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0A" w:rsidRPr="00574E87" w:rsidRDefault="004D710A" w:rsidP="004D710A">
      <w:pPr>
        <w:pStyle w:val="a4"/>
        <w:spacing w:before="0" w:beforeAutospacing="0" w:after="0" w:afterAutospacing="0"/>
        <w:jc w:val="center"/>
        <w:rPr>
          <w:rFonts w:ascii=".SF UI" w:hAnsi=".SF UI"/>
          <w:sz w:val="32"/>
          <w:szCs w:val="32"/>
          <w:u w:val="single"/>
        </w:rPr>
      </w:pPr>
      <w:r w:rsidRPr="00574E87">
        <w:rPr>
          <w:rFonts w:ascii=".SFUI-Semibold" w:hAnsi=".SFUI-Semibold"/>
          <w:b/>
          <w:bCs/>
          <w:sz w:val="32"/>
          <w:szCs w:val="32"/>
          <w:u w:val="single"/>
        </w:rPr>
        <w:t>Маркировка молочной продукции</w:t>
      </w:r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</w:p>
    <w:p w:rsid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UI-Regular" w:hAnsi=".SFUI-Regular"/>
        </w:rPr>
      </w:pPr>
      <w:r w:rsidRPr="004D710A">
        <w:rPr>
          <w:rFonts w:ascii=".SFUI-Regular" w:hAnsi=".SFUI-Regular"/>
        </w:rPr>
        <w:t xml:space="preserve">Для участников маркировки молочной продукции мы собрали все самое важное в одном разделе - </w:t>
      </w:r>
      <w:hyperlink r:id="rId4" w:history="1">
        <w:r w:rsidRPr="004D710A">
          <w:rPr>
            <w:rStyle w:val="a3"/>
            <w:rFonts w:ascii=".SFUI-Regular" w:hAnsi=".SFUI-Regular"/>
          </w:rPr>
          <w:t>Маркировка – это просто</w:t>
        </w:r>
      </w:hyperlink>
      <w:r w:rsidRPr="004D710A">
        <w:rPr>
          <w:rFonts w:ascii=".SFUI-Regular" w:hAnsi=".SFUI-Regular"/>
        </w:rPr>
        <w:t>. </w:t>
      </w:r>
    </w:p>
    <w:p w:rsidR="0008787C" w:rsidRPr="004D710A" w:rsidRDefault="0008787C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</w:p>
    <w:p w:rsidR="002F75A7" w:rsidRDefault="002F75A7" w:rsidP="002F75A7">
      <w:pPr>
        <w:pStyle w:val="a4"/>
        <w:spacing w:before="0" w:beforeAutospacing="0" w:after="0" w:afterAutospacing="0"/>
        <w:jc w:val="center"/>
        <w:rPr>
          <w:rFonts w:ascii=".SF UI" w:hAnsi=".SF UI"/>
          <w:b/>
          <w:sz w:val="28"/>
          <w:szCs w:val="28"/>
        </w:rPr>
      </w:pPr>
      <w:r w:rsidRPr="002F75A7">
        <w:rPr>
          <w:rFonts w:ascii=".SF UI" w:hAnsi=".SF UI"/>
          <w:b/>
          <w:sz w:val="28"/>
          <w:szCs w:val="28"/>
        </w:rPr>
        <w:t>Этапы маркировки</w:t>
      </w:r>
    </w:p>
    <w:p w:rsidR="00F86974" w:rsidRPr="002F75A7" w:rsidRDefault="00F86974" w:rsidP="002F75A7">
      <w:pPr>
        <w:pStyle w:val="a4"/>
        <w:spacing w:before="0" w:beforeAutospacing="0" w:after="0" w:afterAutospacing="0"/>
        <w:jc w:val="center"/>
        <w:rPr>
          <w:rFonts w:ascii=".SF UI" w:hAnsi=".SF UI"/>
          <w:b/>
          <w:sz w:val="28"/>
          <w:szCs w:val="28"/>
        </w:rPr>
      </w:pPr>
    </w:p>
    <w:p w:rsidR="004D710A" w:rsidRPr="004D710A" w:rsidRDefault="00D74ACD" w:rsidP="004D710A">
      <w:pPr>
        <w:pStyle w:val="a4"/>
        <w:spacing w:before="0" w:beforeAutospacing="0" w:after="0" w:afterAutospacing="0"/>
        <w:rPr>
          <w:rFonts w:ascii=".SF UI" w:hAnsi=".SF UI"/>
        </w:rPr>
      </w:pPr>
      <w:r>
        <w:tab/>
      </w:r>
      <w:r w:rsidR="004D710A" w:rsidRPr="004D710A">
        <w:rPr>
          <w:rFonts w:ascii=".SFUI-Regular" w:hAnsi=".SFUI-Regular"/>
        </w:rPr>
        <w:t>Напомним, что</w:t>
      </w:r>
      <w:r w:rsidR="004D710A" w:rsidRPr="004D710A">
        <w:rPr>
          <w:rFonts w:ascii=".SFUI-Semibold" w:hAnsi=".SFUI-Semibold"/>
          <w:b/>
          <w:bCs/>
        </w:rPr>
        <w:t xml:space="preserve"> с 31 марта 2022 года </w:t>
      </w:r>
      <w:r w:rsidR="004D710A" w:rsidRPr="004D710A">
        <w:rPr>
          <w:rFonts w:ascii=".SFUI-Regular" w:hAnsi=".SFUI-Regular"/>
        </w:rPr>
        <w:t>становится обязательной подача сведений о выбытии остальной молочной продукции со сроком годности 40 дней и менее. </w:t>
      </w:r>
    </w:p>
    <w:p w:rsidR="004D710A" w:rsidRDefault="004D710A" w:rsidP="004D710A">
      <w:pPr>
        <w:pStyle w:val="a4"/>
        <w:spacing w:before="0" w:beforeAutospacing="0" w:after="0" w:afterAutospacing="0"/>
        <w:rPr>
          <w:rFonts w:ascii=".SFUI-Regular" w:hAnsi=".SFUI-Regular"/>
        </w:rPr>
      </w:pPr>
      <w:r w:rsidRPr="004D710A">
        <w:rPr>
          <w:rFonts w:ascii=".SFUI-Regular" w:hAnsi=".SFUI-Regular"/>
        </w:rPr>
        <w:t xml:space="preserve">Рознице необходимо </w:t>
      </w:r>
      <w:hyperlink r:id="rId5" w:history="1">
        <w:r w:rsidRPr="004D710A">
          <w:rPr>
            <w:rStyle w:val="a3"/>
            <w:rFonts w:ascii=".SFUI-Regular" w:hAnsi=".SFUI-Regular"/>
          </w:rPr>
          <w:t>зарегистрироваться</w:t>
        </w:r>
      </w:hyperlink>
      <w:r w:rsidRPr="004D710A">
        <w:rPr>
          <w:rFonts w:ascii=".SFUI-Regular" w:hAnsi=".SFUI-Regular"/>
        </w:rPr>
        <w:t xml:space="preserve"> в системе маркировки и протестировать процессы продажи, обеспечить наличие 2D-сканеров на кассах, а также при необходимости обновить кассовое ПО. </w:t>
      </w:r>
    </w:p>
    <w:p w:rsidR="002F75A7" w:rsidRPr="004D710A" w:rsidRDefault="002F75A7" w:rsidP="004D710A">
      <w:pPr>
        <w:pStyle w:val="a4"/>
        <w:spacing w:before="0" w:beforeAutospacing="0" w:after="0" w:afterAutospacing="0"/>
        <w:rPr>
          <w:rFonts w:ascii=".SF UI" w:hAnsi=".SF UI"/>
        </w:rPr>
      </w:pPr>
    </w:p>
    <w:p w:rsidR="004D710A" w:rsidRDefault="002F75A7" w:rsidP="004D710A">
      <w:pPr>
        <w:pStyle w:val="a4"/>
        <w:spacing w:before="0" w:beforeAutospacing="0" w:after="0" w:afterAutospacing="0"/>
        <w:jc w:val="center"/>
        <w:rPr>
          <w:rFonts w:ascii=".SF UI" w:hAnsi=".SF UI"/>
          <w:b/>
          <w:sz w:val="28"/>
          <w:szCs w:val="28"/>
        </w:rPr>
      </w:pPr>
      <w:r w:rsidRPr="002F75A7">
        <w:rPr>
          <w:rFonts w:ascii=".SF UI" w:hAnsi=".SF UI"/>
          <w:b/>
          <w:sz w:val="28"/>
          <w:szCs w:val="28"/>
        </w:rPr>
        <w:t>Новости отрасли</w:t>
      </w:r>
    </w:p>
    <w:p w:rsidR="00F86974" w:rsidRPr="002F75A7" w:rsidRDefault="00F86974" w:rsidP="004D710A">
      <w:pPr>
        <w:pStyle w:val="a4"/>
        <w:spacing w:before="0" w:beforeAutospacing="0" w:after="0" w:afterAutospacing="0"/>
        <w:jc w:val="center"/>
        <w:rPr>
          <w:rFonts w:ascii=".SF UI" w:hAnsi=".SF UI"/>
          <w:b/>
          <w:sz w:val="28"/>
          <w:szCs w:val="28"/>
        </w:rPr>
      </w:pPr>
    </w:p>
    <w:p w:rsidR="004D710A" w:rsidRPr="004D710A" w:rsidRDefault="006A4B00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hyperlink r:id="rId6" w:history="1">
        <w:r w:rsidR="004D710A" w:rsidRPr="004D710A">
          <w:rPr>
            <w:rStyle w:val="a3"/>
            <w:rFonts w:ascii=".SFUI-Regular" w:hAnsi=".SFUI-Regular"/>
          </w:rPr>
          <w:t>В прошлом году на рост себестоимости производства молока повлиял рост цен на корма и топливо — Минфин</w:t>
        </w:r>
      </w:hyperlink>
    </w:p>
    <w:p w:rsidR="004D710A" w:rsidRPr="004D710A" w:rsidRDefault="006A4B00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hyperlink r:id="rId7" w:history="1">
        <w:r w:rsidR="004D710A" w:rsidRPr="004D710A">
          <w:rPr>
            <w:rStyle w:val="a3"/>
            <w:rFonts w:ascii=".SFUI-Regular" w:hAnsi=".SFUI-Regular"/>
          </w:rPr>
          <w:t>В Липецкой области выросли объемы производства молочной продукции</w:t>
        </w:r>
      </w:hyperlink>
    </w:p>
    <w:p w:rsidR="004D710A" w:rsidRPr="004D710A" w:rsidRDefault="006A4B00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hyperlink r:id="rId8" w:history="1">
        <w:r w:rsidR="004D710A" w:rsidRPr="004D710A">
          <w:rPr>
            <w:rStyle w:val="a3"/>
            <w:rFonts w:ascii=".SFUI-Regular" w:hAnsi=".SFUI-Regular"/>
          </w:rPr>
          <w:t>В Госдуме предложили через маркировку показывать цены от производителя</w:t>
        </w:r>
      </w:hyperlink>
    </w:p>
    <w:p w:rsidR="004D710A" w:rsidRPr="004D710A" w:rsidRDefault="006A4B00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hyperlink r:id="rId9" w:history="1">
        <w:r w:rsidR="004D710A" w:rsidRPr="004D710A">
          <w:rPr>
            <w:rStyle w:val="a3"/>
            <w:rFonts w:ascii=".SFUI-Regular" w:hAnsi=".SFUI-Regular"/>
          </w:rPr>
          <w:t>Все новости</w:t>
        </w:r>
      </w:hyperlink>
      <w:r w:rsidR="004D710A" w:rsidRPr="004D710A">
        <w:rPr>
          <w:rFonts w:ascii=".SFUI-Regular" w:hAnsi=".SFUI-Regular"/>
        </w:rPr>
        <w:t xml:space="preserve"> отрасли</w:t>
      </w:r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</w:p>
    <w:p w:rsidR="004D710A" w:rsidRDefault="002F75A7" w:rsidP="004D710A">
      <w:pPr>
        <w:pStyle w:val="a4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  <w:r w:rsidRPr="002F75A7">
        <w:rPr>
          <w:rFonts w:ascii=".SFUI-Semibold" w:hAnsi=".SFUI-Semibold"/>
          <w:b/>
          <w:bCs/>
          <w:sz w:val="28"/>
          <w:szCs w:val="28"/>
        </w:rPr>
        <w:t>Ближайшие мероприятия</w:t>
      </w:r>
    </w:p>
    <w:p w:rsidR="00F86974" w:rsidRPr="002F75A7" w:rsidRDefault="00F86974" w:rsidP="004D710A">
      <w:pPr>
        <w:pStyle w:val="a4"/>
        <w:spacing w:before="0" w:beforeAutospacing="0" w:after="0" w:afterAutospacing="0"/>
        <w:jc w:val="center"/>
        <w:rPr>
          <w:rFonts w:ascii=".SF UI" w:hAnsi=".SF UI"/>
          <w:sz w:val="28"/>
          <w:szCs w:val="28"/>
        </w:rPr>
      </w:pPr>
    </w:p>
    <w:p w:rsidR="004D710A" w:rsidRP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r w:rsidRPr="004D710A">
        <w:rPr>
          <w:rFonts w:ascii=".SFUI-Regular" w:hAnsi=".SFUI-Regular"/>
        </w:rPr>
        <w:t>03 Февраля 2022 в 11.00 (МСК)</w:t>
      </w:r>
    </w:p>
    <w:p w:rsidR="004D710A" w:rsidRPr="004D710A" w:rsidRDefault="006A4B00" w:rsidP="004D710A">
      <w:pPr>
        <w:pStyle w:val="a4"/>
        <w:spacing w:before="0" w:beforeAutospacing="0" w:after="0" w:afterAutospacing="0"/>
        <w:rPr>
          <w:rFonts w:ascii=".SF UI" w:hAnsi=".SF UI"/>
        </w:rPr>
      </w:pPr>
      <w:hyperlink r:id="rId10" w:history="1">
        <w:r w:rsidR="004D710A" w:rsidRPr="004D710A">
          <w:rPr>
            <w:rStyle w:val="a3"/>
            <w:rFonts w:ascii=".SFUI-Regular" w:hAnsi=".SFUI-Regular"/>
          </w:rPr>
          <w:t xml:space="preserve">Партнерский </w:t>
        </w:r>
        <w:proofErr w:type="spellStart"/>
        <w:r w:rsidR="004D710A" w:rsidRPr="004D710A">
          <w:rPr>
            <w:rStyle w:val="a3"/>
            <w:rFonts w:ascii=".SFUI-Regular" w:hAnsi=".SFUI-Regular"/>
          </w:rPr>
          <w:t>вебинар</w:t>
        </w:r>
        <w:proofErr w:type="spellEnd"/>
        <w:r w:rsidR="004D710A" w:rsidRPr="004D710A">
          <w:rPr>
            <w:rStyle w:val="a3"/>
            <w:rFonts w:ascii=".SFUI-Regular" w:hAnsi=".SFUI-Regular"/>
          </w:rPr>
          <w:t xml:space="preserve"> «Маркировка молочной продукции» для госучреждений и сегмента </w:t>
        </w:r>
        <w:proofErr w:type="spellStart"/>
        <w:r w:rsidR="004D710A" w:rsidRPr="004D710A">
          <w:rPr>
            <w:rStyle w:val="a3"/>
            <w:rFonts w:ascii=".SFUI-Regular" w:hAnsi=".SFUI-Regular"/>
          </w:rPr>
          <w:t>HoReCa</w:t>
        </w:r>
        <w:proofErr w:type="spellEnd"/>
      </w:hyperlink>
    </w:p>
    <w:p w:rsidR="004D710A" w:rsidRP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r w:rsidRPr="004D710A">
        <w:rPr>
          <w:rFonts w:ascii=".SFUI-Regular" w:hAnsi=".SFUI-Regular"/>
        </w:rPr>
        <w:t>10 Февраля 2022 в 12.00 (МСК)</w:t>
      </w:r>
    </w:p>
    <w:p w:rsidR="004D710A" w:rsidRPr="004D710A" w:rsidRDefault="006A4B00" w:rsidP="004D710A">
      <w:pPr>
        <w:pStyle w:val="a4"/>
        <w:spacing w:before="0" w:beforeAutospacing="0" w:after="0" w:afterAutospacing="0"/>
        <w:rPr>
          <w:rFonts w:ascii=".SF UI" w:hAnsi=".SF UI"/>
        </w:rPr>
      </w:pPr>
      <w:hyperlink r:id="rId11" w:history="1">
        <w:r w:rsidR="004D710A" w:rsidRPr="004D710A">
          <w:rPr>
            <w:rStyle w:val="a3"/>
            <w:rFonts w:ascii=".SFUI-Regular" w:hAnsi=".SFUI-Regular"/>
          </w:rPr>
          <w:t>Проверка качества кодов маркировки при реализации маркированной молочной продукции через кассы</w:t>
        </w:r>
      </w:hyperlink>
    </w:p>
    <w:p w:rsidR="004D710A" w:rsidRP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r w:rsidRPr="004D710A">
        <w:rPr>
          <w:rFonts w:ascii=".SFUI-Regular" w:hAnsi=".SFUI-Regular"/>
        </w:rPr>
        <w:t>15 Февраля 2022 в 10.00 (МСК)</w:t>
      </w:r>
    </w:p>
    <w:p w:rsidR="004D710A" w:rsidRPr="004D710A" w:rsidRDefault="006A4B00" w:rsidP="004D710A">
      <w:pPr>
        <w:pStyle w:val="a4"/>
        <w:spacing w:before="0" w:beforeAutospacing="0" w:after="0" w:afterAutospacing="0"/>
        <w:rPr>
          <w:rFonts w:ascii=".SF UI" w:hAnsi=".SF UI"/>
        </w:rPr>
      </w:pPr>
      <w:hyperlink r:id="rId12" w:history="1">
        <w:r w:rsidR="004D710A" w:rsidRPr="004D710A">
          <w:rPr>
            <w:rStyle w:val="a3"/>
            <w:rFonts w:ascii=".SFUI-Regular" w:hAnsi=".SFUI-Regular"/>
          </w:rPr>
          <w:t>Маркировка молочной продукции для фермеров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</w:p>
    <w:p w:rsidR="004D710A" w:rsidRDefault="002F75A7" w:rsidP="004D710A">
      <w:pPr>
        <w:pStyle w:val="a4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  <w:r w:rsidRPr="002F75A7">
        <w:rPr>
          <w:rFonts w:ascii=".SFUI-Semibold" w:hAnsi=".SFUI-Semibold"/>
          <w:b/>
          <w:bCs/>
          <w:sz w:val="28"/>
          <w:szCs w:val="28"/>
        </w:rPr>
        <w:t>Полезные материалы</w:t>
      </w:r>
    </w:p>
    <w:p w:rsidR="00F86974" w:rsidRPr="002F75A7" w:rsidRDefault="00F86974" w:rsidP="004D710A">
      <w:pPr>
        <w:pStyle w:val="a4"/>
        <w:spacing w:before="0" w:beforeAutospacing="0" w:after="0" w:afterAutospacing="0"/>
        <w:jc w:val="center"/>
        <w:rPr>
          <w:rFonts w:ascii=".SF UI" w:hAnsi=".SF UI"/>
          <w:sz w:val="28"/>
          <w:szCs w:val="28"/>
        </w:rPr>
      </w:pPr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>1)</w:t>
      </w:r>
      <w:r w:rsidRPr="004D710A">
        <w:rPr>
          <w:rFonts w:ascii=".SFUI-Semibold" w:hAnsi=".SFUI-Semibold"/>
          <w:b/>
          <w:bCs/>
        </w:rPr>
        <w:t xml:space="preserve"> </w:t>
      </w:r>
      <w:hyperlink r:id="rId13" w:anchor="show1" w:history="1">
        <w:r w:rsidRPr="004D710A">
          <w:rPr>
            <w:rStyle w:val="a3"/>
            <w:rFonts w:ascii=".SFUI-Regular" w:hAnsi=".SFUI-Regular"/>
          </w:rPr>
          <w:t>Регистрация в системе цифровой маркировки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2) </w:t>
      </w:r>
      <w:hyperlink r:id="rId14" w:anchor="show8" w:history="1">
        <w:r w:rsidRPr="004D710A">
          <w:rPr>
            <w:rStyle w:val="a3"/>
            <w:rFonts w:ascii=".SFUI-Regular" w:hAnsi=".SFUI-Regular"/>
          </w:rPr>
          <w:t>Подбор технических решений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3) </w:t>
      </w:r>
      <w:hyperlink r:id="rId15" w:anchor="show8" w:history="1">
        <w:r w:rsidRPr="004D710A">
          <w:rPr>
            <w:rStyle w:val="a3"/>
            <w:rFonts w:ascii=".SFUI-Regular" w:hAnsi=".SFUI-Regular"/>
          </w:rPr>
          <w:t>Готовые решения для малого бизнеса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4) </w:t>
      </w:r>
      <w:hyperlink r:id="rId16" w:anchor="show7" w:history="1">
        <w:r w:rsidRPr="004D710A">
          <w:rPr>
            <w:rStyle w:val="a3"/>
            <w:rFonts w:ascii=".SFUI-Regular" w:hAnsi=".SFUI-Regular"/>
          </w:rPr>
          <w:t>Типографии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5) </w:t>
      </w:r>
      <w:hyperlink r:id="rId17" w:anchor="show11" w:history="1">
        <w:r w:rsidRPr="004D710A">
          <w:rPr>
            <w:rStyle w:val="a3"/>
            <w:rFonts w:ascii=".SFUI-Regular" w:hAnsi=".SFUI-Regular"/>
          </w:rPr>
          <w:t>Технологические партнеры и интеграторы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6) </w:t>
      </w:r>
      <w:hyperlink r:id="rId18" w:anchor="show4" w:history="1">
        <w:r w:rsidRPr="004D710A">
          <w:rPr>
            <w:rStyle w:val="a3"/>
            <w:rFonts w:ascii=".SFUI-Regular" w:hAnsi=".SFUI-Regular"/>
          </w:rPr>
          <w:t>Инструкции</w:t>
        </w:r>
      </w:hyperlink>
      <w:r w:rsidRPr="004D710A">
        <w:rPr>
          <w:rFonts w:ascii=".SFUI-Regular" w:hAnsi=".SFUI-Regular"/>
        </w:rPr>
        <w:t xml:space="preserve"> и </w:t>
      </w:r>
      <w:hyperlink r:id="rId19" w:anchor="show7" w:history="1">
        <w:r w:rsidRPr="004D710A">
          <w:rPr>
            <w:rStyle w:val="a3"/>
            <w:rFonts w:ascii=".SFUI-Regular" w:hAnsi=".SFUI-Regular"/>
          </w:rPr>
          <w:t>видео-уроки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7) </w:t>
      </w:r>
      <w:hyperlink r:id="rId20" w:anchor="show6" w:history="1">
        <w:r w:rsidRPr="004D710A">
          <w:rPr>
            <w:rStyle w:val="a3"/>
            <w:rFonts w:ascii=".SFUI-Regular" w:hAnsi=".SFUI-Regular"/>
          </w:rPr>
          <w:t>Программы господдержки бизнеса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8) </w:t>
      </w:r>
      <w:hyperlink r:id="rId21" w:anchor="show5" w:history="1">
        <w:r w:rsidRPr="004D710A">
          <w:rPr>
            <w:rStyle w:val="a3"/>
            <w:rFonts w:ascii=".SFUI-Regular" w:hAnsi=".SFUI-Regular"/>
          </w:rPr>
          <w:t>Ответы на часто задаваемые вопросы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9) </w:t>
      </w:r>
      <w:hyperlink r:id="rId22" w:history="1">
        <w:r w:rsidRPr="004D710A">
          <w:rPr>
            <w:rStyle w:val="a3"/>
            <w:rFonts w:ascii=".SFUI-Regular" w:hAnsi=".SFUI-Regular"/>
          </w:rPr>
          <w:t>Тестирование образцов продукции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10) </w:t>
      </w:r>
      <w:hyperlink r:id="rId23" w:anchor="show14" w:history="1">
        <w:r w:rsidRPr="004D710A">
          <w:rPr>
            <w:rStyle w:val="a3"/>
            <w:rFonts w:ascii=".SFUI-Regular" w:hAnsi=".SFUI-Regular"/>
          </w:rPr>
          <w:t>Таможенные и логистические склады</w:t>
        </w:r>
      </w:hyperlink>
    </w:p>
    <w:p w:rsid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</w:p>
    <w:p w:rsidR="001E3052" w:rsidRPr="004D710A" w:rsidRDefault="001E3052" w:rsidP="004D710A">
      <w:pPr>
        <w:pStyle w:val="a4"/>
        <w:spacing w:before="0" w:beforeAutospacing="0" w:after="0" w:afterAutospacing="0"/>
        <w:rPr>
          <w:rFonts w:ascii=".SF UI" w:hAnsi=".SF UI"/>
        </w:rPr>
      </w:pPr>
    </w:p>
    <w:p w:rsidR="0008787C" w:rsidRDefault="0008787C" w:rsidP="004D710A">
      <w:pPr>
        <w:pStyle w:val="a4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</w:p>
    <w:p w:rsidR="00F86974" w:rsidRDefault="00F86974" w:rsidP="004D710A">
      <w:pPr>
        <w:pStyle w:val="a4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</w:p>
    <w:p w:rsidR="00F86974" w:rsidRDefault="00F86974" w:rsidP="004D710A">
      <w:pPr>
        <w:pStyle w:val="a4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</w:p>
    <w:p w:rsidR="00F86974" w:rsidRDefault="00F86974" w:rsidP="004D710A">
      <w:pPr>
        <w:pStyle w:val="a4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</w:p>
    <w:p w:rsidR="001770E7" w:rsidRDefault="001770E7" w:rsidP="004D710A">
      <w:pPr>
        <w:pStyle w:val="a4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</w:p>
    <w:p w:rsidR="004D710A" w:rsidRPr="00574E87" w:rsidRDefault="004D710A" w:rsidP="004D710A">
      <w:pPr>
        <w:pStyle w:val="a4"/>
        <w:spacing w:before="0" w:beforeAutospacing="0" w:after="0" w:afterAutospacing="0"/>
        <w:jc w:val="center"/>
        <w:rPr>
          <w:rFonts w:ascii=".SF UI" w:hAnsi=".SF UI"/>
          <w:sz w:val="32"/>
          <w:szCs w:val="32"/>
          <w:u w:val="single"/>
        </w:rPr>
      </w:pPr>
      <w:r w:rsidRPr="00574E87">
        <w:rPr>
          <w:rFonts w:ascii=".SFUI-Semibold" w:hAnsi=".SFUI-Semibold"/>
          <w:b/>
          <w:bCs/>
          <w:sz w:val="32"/>
          <w:szCs w:val="32"/>
          <w:u w:val="single"/>
        </w:rPr>
        <w:lastRenderedPageBreak/>
        <w:t>Маркировка упакованной воды</w:t>
      </w:r>
    </w:p>
    <w:p w:rsidR="004D710A" w:rsidRPr="007F6F0A" w:rsidRDefault="004D710A" w:rsidP="004D710A">
      <w:pPr>
        <w:pStyle w:val="a4"/>
        <w:spacing w:before="0" w:beforeAutospacing="0" w:after="0" w:afterAutospacing="0"/>
        <w:rPr>
          <w:rFonts w:ascii=".SF UI" w:hAnsi=".SF UI"/>
          <w:sz w:val="28"/>
          <w:szCs w:val="28"/>
        </w:rPr>
      </w:pPr>
    </w:p>
    <w:p w:rsidR="00F86974" w:rsidRPr="007F6F0A" w:rsidRDefault="00F86974" w:rsidP="004D710A">
      <w:pPr>
        <w:pStyle w:val="a4"/>
        <w:spacing w:before="0" w:beforeAutospacing="0" w:after="0" w:afterAutospacing="0"/>
        <w:jc w:val="center"/>
        <w:rPr>
          <w:rFonts w:ascii=".SF UI" w:hAnsi=".SF UI"/>
          <w:sz w:val="28"/>
          <w:szCs w:val="28"/>
        </w:rPr>
      </w:pPr>
    </w:p>
    <w:p w:rsidR="004D710A" w:rsidRP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r w:rsidRPr="004D710A">
        <w:rPr>
          <w:rFonts w:ascii=".SFUI-Regular" w:hAnsi=".SFUI-Regular"/>
        </w:rPr>
        <w:t xml:space="preserve">Для участников маркировки упакованной воды мы собрали все самое важное в одном разделе - </w:t>
      </w:r>
      <w:hyperlink r:id="rId24" w:history="1">
        <w:r w:rsidRPr="004D710A">
          <w:rPr>
            <w:rStyle w:val="a3"/>
            <w:rFonts w:ascii=".SFUI-Regular" w:hAnsi=".SFUI-Regular"/>
          </w:rPr>
          <w:t>Маркировка – это просто</w:t>
        </w:r>
      </w:hyperlink>
      <w:r w:rsidRPr="004D710A">
        <w:rPr>
          <w:rFonts w:ascii=".SFUI-Regular" w:hAnsi=".SFUI-Regular"/>
        </w:rPr>
        <w:t>. </w:t>
      </w:r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</w:p>
    <w:p w:rsidR="004D710A" w:rsidRDefault="007F6F0A" w:rsidP="004D710A">
      <w:pPr>
        <w:pStyle w:val="a4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  <w:r w:rsidRPr="007F6F0A">
        <w:rPr>
          <w:rFonts w:ascii=".SFUI-Semibold" w:hAnsi=".SFUI-Semibold"/>
          <w:b/>
          <w:bCs/>
          <w:sz w:val="28"/>
          <w:szCs w:val="28"/>
        </w:rPr>
        <w:t>Этапы маркировки</w:t>
      </w:r>
    </w:p>
    <w:p w:rsidR="00F86974" w:rsidRPr="007F6F0A" w:rsidRDefault="00F86974" w:rsidP="004D710A">
      <w:pPr>
        <w:pStyle w:val="a4"/>
        <w:spacing w:before="0" w:beforeAutospacing="0" w:after="0" w:afterAutospacing="0"/>
        <w:jc w:val="center"/>
        <w:rPr>
          <w:rFonts w:ascii=".SF UI" w:hAnsi=".SF UI"/>
          <w:sz w:val="28"/>
          <w:szCs w:val="28"/>
        </w:rPr>
      </w:pPr>
    </w:p>
    <w:p w:rsidR="004D710A" w:rsidRP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bookmarkStart w:id="0" w:name="_GoBack"/>
      <w:r w:rsidRPr="004D710A">
        <w:rPr>
          <w:rFonts w:ascii=".SFUI-Semibold" w:hAnsi=".SFUI-Semibold"/>
          <w:b/>
          <w:bCs/>
        </w:rPr>
        <w:t>С 1 марта 2022 года</w:t>
      </w:r>
      <w:r w:rsidRPr="004D710A">
        <w:rPr>
          <w:rFonts w:ascii=".SFUI-Regular" w:hAnsi=".SFUI-Regular"/>
        </w:rPr>
        <w:t xml:space="preserve"> маркировка </w:t>
      </w:r>
      <w:hyperlink r:id="rId25" w:history="1">
        <w:r w:rsidRPr="004D710A">
          <w:rPr>
            <w:rStyle w:val="a3"/>
            <w:rFonts w:ascii=".SFUI-Regular" w:hAnsi=".SFUI-Regular"/>
          </w:rPr>
          <w:t>становится обязательной</w:t>
        </w:r>
      </w:hyperlink>
      <w:r w:rsidRPr="004D710A">
        <w:rPr>
          <w:rFonts w:ascii=".SFUI-Regular" w:hAnsi=".SFUI-Regular"/>
        </w:rPr>
        <w:t xml:space="preserve"> для питьевой воды. К этой дате участники оборота упакованной воды обязаны быть </w:t>
      </w:r>
      <w:hyperlink r:id="rId26" w:history="1">
        <w:r w:rsidRPr="004D710A">
          <w:rPr>
            <w:rStyle w:val="a3"/>
            <w:rFonts w:ascii=".SFUI-Regular" w:hAnsi=".SFUI-Regular"/>
          </w:rPr>
          <w:t>зарегистрированы</w:t>
        </w:r>
      </w:hyperlink>
      <w:r w:rsidRPr="004D710A">
        <w:rPr>
          <w:rFonts w:ascii=".SFUI-Regular" w:hAnsi=".SFUI-Regular"/>
        </w:rPr>
        <w:t xml:space="preserve"> в системе, описать свои товары в каталоге и начать наносить коды идентификации на свою продукцию.</w:t>
      </w:r>
    </w:p>
    <w:bookmarkEnd w:id="0"/>
    <w:p w:rsidR="004D710A" w:rsidRP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r w:rsidRPr="004D710A">
        <w:rPr>
          <w:rFonts w:ascii=".SFUI-Regular" w:hAnsi=".SFUI-Regular"/>
        </w:rPr>
        <w:t xml:space="preserve">Чтобы избежать рисков несвоевременной поставки и монтажа необходимого оборудования, рекомендуем производителям выбрать </w:t>
      </w:r>
      <w:hyperlink r:id="rId27" w:anchor="show6" w:history="1">
        <w:r w:rsidRPr="004D710A">
          <w:rPr>
            <w:rStyle w:val="a3"/>
            <w:rFonts w:ascii=".SFUI-Regular" w:hAnsi=".SFUI-Regular"/>
          </w:rPr>
          <w:t>системного интегратора</w:t>
        </w:r>
      </w:hyperlink>
      <w:r w:rsidRPr="004D710A">
        <w:rPr>
          <w:rFonts w:ascii=".SFUI-Regular" w:hAnsi=".SFUI-Regular"/>
        </w:rPr>
        <w:t xml:space="preserve"> и заключить соответствующие договоры с интеграторами в ближайшее время.</w:t>
      </w:r>
    </w:p>
    <w:p w:rsidR="004D710A" w:rsidRP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r w:rsidRPr="004D710A">
        <w:rPr>
          <w:rFonts w:ascii=".SFUI-Regular" w:hAnsi=".SFUI-Regular"/>
        </w:rPr>
        <w:t xml:space="preserve">Подобрать техническое решение можно с помощью </w:t>
      </w:r>
      <w:hyperlink r:id="rId28" w:anchor="show10" w:history="1">
        <w:r w:rsidRPr="004D710A">
          <w:rPr>
            <w:rStyle w:val="a3"/>
            <w:rFonts w:ascii=".SFUI-Regular" w:hAnsi=".SFUI-Regular"/>
          </w:rPr>
          <w:t>калькулятора</w:t>
        </w:r>
      </w:hyperlink>
      <w:r w:rsidRPr="004D710A">
        <w:rPr>
          <w:rFonts w:ascii=".SFUI-Regular" w:hAnsi=".SFUI-Regular"/>
        </w:rPr>
        <w:t xml:space="preserve"> или выбрав </w:t>
      </w:r>
      <w:hyperlink r:id="rId29" w:anchor="show11" w:history="1">
        <w:r w:rsidRPr="004D710A">
          <w:rPr>
            <w:rStyle w:val="a3"/>
            <w:rFonts w:ascii=".SFUI-Regular" w:hAnsi=".SFUI-Regular"/>
          </w:rPr>
          <w:t>готовое решение для малого бизнеса. 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</w:p>
    <w:p w:rsidR="004D710A" w:rsidRDefault="007F6F0A" w:rsidP="004D710A">
      <w:pPr>
        <w:pStyle w:val="a4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  <w:r w:rsidRPr="007F6F0A">
        <w:rPr>
          <w:rFonts w:ascii=".SFUI-Semibold" w:hAnsi=".SFUI-Semibold"/>
          <w:b/>
          <w:bCs/>
          <w:sz w:val="28"/>
          <w:szCs w:val="28"/>
        </w:rPr>
        <w:t>Новости отрасли</w:t>
      </w:r>
    </w:p>
    <w:p w:rsidR="00F86974" w:rsidRPr="007F6F0A" w:rsidRDefault="00F86974" w:rsidP="004D710A">
      <w:pPr>
        <w:pStyle w:val="a4"/>
        <w:spacing w:before="0" w:beforeAutospacing="0" w:after="0" w:afterAutospacing="0"/>
        <w:jc w:val="center"/>
        <w:rPr>
          <w:rFonts w:ascii=".SF UI" w:hAnsi=".SF UI"/>
          <w:sz w:val="28"/>
          <w:szCs w:val="28"/>
        </w:rPr>
      </w:pPr>
    </w:p>
    <w:p w:rsidR="004D710A" w:rsidRPr="004D710A" w:rsidRDefault="006A4B00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hyperlink r:id="rId30" w:history="1">
        <w:r w:rsidR="004D710A" w:rsidRPr="004D710A">
          <w:rPr>
            <w:rStyle w:val="a3"/>
            <w:rFonts w:ascii=".SFUI-Regular" w:hAnsi=".SFUI-Regular"/>
          </w:rPr>
          <w:t>Какую воду можно считать безопасной и полезной</w:t>
        </w:r>
      </w:hyperlink>
    </w:p>
    <w:p w:rsidR="004D710A" w:rsidRPr="004D710A" w:rsidRDefault="006A4B00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hyperlink r:id="rId31" w:history="1">
        <w:r w:rsidR="004D710A" w:rsidRPr="004D710A">
          <w:rPr>
            <w:rStyle w:val="a3"/>
            <w:rFonts w:ascii=".SFUI-Regular" w:hAnsi=".SFUI-Regular"/>
          </w:rPr>
          <w:t>Саратовские производители питьевой упакованной воды активно присоединяются к маркировке «Честный знак»</w:t>
        </w:r>
      </w:hyperlink>
    </w:p>
    <w:p w:rsidR="004D710A" w:rsidRPr="004D710A" w:rsidRDefault="006A4B00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hyperlink r:id="rId32" w:history="1">
        <w:r w:rsidR="004D710A" w:rsidRPr="004D710A">
          <w:rPr>
            <w:rStyle w:val="a3"/>
            <w:rFonts w:ascii=".SFUI-Regular" w:hAnsi=".SFUI-Regular"/>
          </w:rPr>
          <w:t>В Оренбуржье к 1 марта вся упакованная вода будет промаркирована</w:t>
        </w:r>
      </w:hyperlink>
    </w:p>
    <w:p w:rsidR="004D710A" w:rsidRPr="004D710A" w:rsidRDefault="006A4B00" w:rsidP="00BE3744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hyperlink r:id="rId33" w:history="1">
        <w:r w:rsidR="004D710A" w:rsidRPr="004D710A">
          <w:rPr>
            <w:rStyle w:val="a3"/>
            <w:rFonts w:ascii=".SFUI-Regular" w:hAnsi=".SFUI-Regular"/>
          </w:rPr>
          <w:t>Все новости</w:t>
        </w:r>
      </w:hyperlink>
      <w:r w:rsidR="004D710A" w:rsidRPr="004D710A">
        <w:rPr>
          <w:rFonts w:ascii=".SFUI-Regular" w:hAnsi=".SFUI-Regular"/>
        </w:rPr>
        <w:t xml:space="preserve"> отрасли</w:t>
      </w:r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</w:p>
    <w:p w:rsidR="004D710A" w:rsidRDefault="007F6F0A" w:rsidP="004D710A">
      <w:pPr>
        <w:pStyle w:val="a4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  <w:r w:rsidRPr="007F6F0A">
        <w:rPr>
          <w:rFonts w:ascii=".SFUI-Semibold" w:hAnsi=".SFUI-Semibold"/>
          <w:b/>
          <w:bCs/>
          <w:sz w:val="28"/>
          <w:szCs w:val="28"/>
        </w:rPr>
        <w:t>Ближайшие мероприятия</w:t>
      </w:r>
    </w:p>
    <w:p w:rsidR="00F86974" w:rsidRPr="007F6F0A" w:rsidRDefault="00F86974" w:rsidP="004D710A">
      <w:pPr>
        <w:pStyle w:val="a4"/>
        <w:spacing w:before="0" w:beforeAutospacing="0" w:after="0" w:afterAutospacing="0"/>
        <w:jc w:val="center"/>
        <w:rPr>
          <w:rFonts w:ascii=".SF UI" w:hAnsi=".SF UI"/>
          <w:sz w:val="28"/>
          <w:szCs w:val="28"/>
        </w:rPr>
      </w:pPr>
    </w:p>
    <w:p w:rsidR="004D710A" w:rsidRP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r w:rsidRPr="004D710A">
        <w:rPr>
          <w:rFonts w:ascii=".SFUI-Regular" w:hAnsi=".SFUI-Regular"/>
        </w:rPr>
        <w:t>10 Февраля 2022 в 10:00 (МСК)</w:t>
      </w:r>
    </w:p>
    <w:p w:rsidR="004D710A" w:rsidRPr="004D710A" w:rsidRDefault="006A4B00" w:rsidP="004D710A">
      <w:pPr>
        <w:pStyle w:val="a4"/>
        <w:spacing w:before="0" w:beforeAutospacing="0" w:after="0" w:afterAutospacing="0"/>
        <w:rPr>
          <w:rFonts w:ascii=".SF UI" w:hAnsi=".SF UI"/>
        </w:rPr>
      </w:pPr>
      <w:hyperlink r:id="rId34" w:history="1">
        <w:r w:rsidR="004D710A" w:rsidRPr="004D710A">
          <w:rPr>
            <w:rStyle w:val="a3"/>
            <w:rFonts w:ascii=".SFUI-Regular" w:hAnsi=".SFUI-Regular"/>
          </w:rPr>
          <w:t>Проверка кодов маркировки</w:t>
        </w:r>
      </w:hyperlink>
    </w:p>
    <w:p w:rsidR="004D710A" w:rsidRP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r w:rsidRPr="004D710A">
        <w:rPr>
          <w:rFonts w:ascii=".SFUI-Regular" w:hAnsi=".SFUI-Regular"/>
        </w:rPr>
        <w:t>10 Февраля 2022 в 11:00 (МСК)</w:t>
      </w:r>
    </w:p>
    <w:p w:rsidR="004D710A" w:rsidRPr="004D710A" w:rsidRDefault="006A4B00" w:rsidP="004D710A">
      <w:pPr>
        <w:pStyle w:val="a4"/>
        <w:spacing w:before="0" w:beforeAutospacing="0" w:after="0" w:afterAutospacing="0"/>
        <w:rPr>
          <w:rFonts w:ascii=".SF UI" w:hAnsi=".SF UI"/>
        </w:rPr>
      </w:pPr>
      <w:hyperlink r:id="rId35" w:history="1">
        <w:r w:rsidR="004D710A" w:rsidRPr="004D710A">
          <w:rPr>
            <w:rStyle w:val="a3"/>
            <w:rFonts w:ascii=".SFUI-Regular" w:hAnsi=".SFUI-Regular"/>
          </w:rPr>
          <w:t xml:space="preserve">Партнерский </w:t>
        </w:r>
        <w:proofErr w:type="spellStart"/>
        <w:r w:rsidR="004D710A" w:rsidRPr="004D710A">
          <w:rPr>
            <w:rStyle w:val="a3"/>
            <w:rFonts w:ascii=".SFUI-Regular" w:hAnsi=".SFUI-Regular"/>
          </w:rPr>
          <w:t>вебинар</w:t>
        </w:r>
        <w:proofErr w:type="spellEnd"/>
        <w:r w:rsidR="004D710A" w:rsidRPr="004D710A">
          <w:rPr>
            <w:rStyle w:val="a3"/>
            <w:rFonts w:ascii=".SFUI-Regular" w:hAnsi=".SFUI-Regular"/>
          </w:rPr>
          <w:t xml:space="preserve"> «Штрих-М. Маркировка питьевой воды»</w:t>
        </w:r>
      </w:hyperlink>
    </w:p>
    <w:p w:rsidR="004D710A" w:rsidRP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r w:rsidRPr="004D710A">
        <w:rPr>
          <w:rFonts w:ascii=".SFUI-Regular" w:hAnsi=".SFUI-Regular"/>
        </w:rPr>
        <w:t>15 Февраля 2022 в 11:00 (МСК)</w:t>
      </w:r>
    </w:p>
    <w:p w:rsidR="004D710A" w:rsidRPr="004D710A" w:rsidRDefault="006A4B00" w:rsidP="004D710A">
      <w:pPr>
        <w:pStyle w:val="a4"/>
        <w:spacing w:before="0" w:beforeAutospacing="0" w:after="0" w:afterAutospacing="0"/>
        <w:rPr>
          <w:rFonts w:ascii=".SF UI" w:hAnsi=".SF UI"/>
        </w:rPr>
      </w:pPr>
      <w:hyperlink r:id="rId36" w:history="1">
        <w:r w:rsidR="004D710A" w:rsidRPr="004D710A">
          <w:rPr>
            <w:rStyle w:val="a3"/>
            <w:rFonts w:ascii=".SFUI-Regular" w:hAnsi=".SFUI-Regular"/>
          </w:rPr>
          <w:t xml:space="preserve">Партнерский </w:t>
        </w:r>
        <w:proofErr w:type="spellStart"/>
        <w:r w:rsidR="004D710A" w:rsidRPr="004D710A">
          <w:rPr>
            <w:rStyle w:val="a3"/>
            <w:rFonts w:ascii=".SFUI-Regular" w:hAnsi=".SFUI-Regular"/>
          </w:rPr>
          <w:t>вебинар</w:t>
        </w:r>
        <w:proofErr w:type="spellEnd"/>
        <w:r w:rsidR="004D710A" w:rsidRPr="004D710A">
          <w:rPr>
            <w:rStyle w:val="a3"/>
            <w:rFonts w:ascii=".SFUI-Regular" w:hAnsi=".SFUI-Regular"/>
          </w:rPr>
          <w:t xml:space="preserve"> «Маркировка воды для производителей и дистрибьюторов»</w:t>
        </w:r>
      </w:hyperlink>
    </w:p>
    <w:p w:rsidR="004D710A" w:rsidRPr="004D710A" w:rsidRDefault="004D710A" w:rsidP="00D74ACD">
      <w:pPr>
        <w:pStyle w:val="a4"/>
        <w:spacing w:before="0" w:beforeAutospacing="0" w:after="0" w:afterAutospacing="0"/>
        <w:ind w:firstLine="708"/>
        <w:rPr>
          <w:rFonts w:ascii=".SF UI" w:hAnsi=".SF UI"/>
        </w:rPr>
      </w:pPr>
      <w:r w:rsidRPr="004D710A">
        <w:rPr>
          <w:rFonts w:ascii=".SFUI-Regular" w:hAnsi=".SFUI-Regular"/>
        </w:rPr>
        <w:t>22 Февраля 2022 в 11:00 (МСК)</w:t>
      </w:r>
    </w:p>
    <w:p w:rsidR="004D710A" w:rsidRPr="004D710A" w:rsidRDefault="006A4B00" w:rsidP="004D710A">
      <w:pPr>
        <w:pStyle w:val="a4"/>
        <w:spacing w:before="0" w:beforeAutospacing="0" w:after="0" w:afterAutospacing="0"/>
        <w:rPr>
          <w:rFonts w:ascii=".SF UI" w:hAnsi=".SF UI"/>
        </w:rPr>
      </w:pPr>
      <w:hyperlink r:id="rId37" w:history="1">
        <w:r w:rsidR="004D710A" w:rsidRPr="004D710A">
          <w:rPr>
            <w:rStyle w:val="a3"/>
            <w:rFonts w:ascii=".SFUI-Regular" w:hAnsi=".SFUI-Regular"/>
          </w:rPr>
          <w:t>Внедрение маркировки упакованной воды на малых предприятиях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</w:p>
    <w:p w:rsidR="004D710A" w:rsidRDefault="007F6F0A" w:rsidP="004D710A">
      <w:pPr>
        <w:pStyle w:val="a4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  <w:r w:rsidRPr="007F6F0A">
        <w:rPr>
          <w:rFonts w:ascii=".SFUI-Semibold" w:hAnsi=".SFUI-Semibold"/>
          <w:b/>
          <w:bCs/>
          <w:sz w:val="28"/>
          <w:szCs w:val="28"/>
        </w:rPr>
        <w:t>Полезные материалы</w:t>
      </w:r>
    </w:p>
    <w:p w:rsidR="00F86974" w:rsidRPr="007F6F0A" w:rsidRDefault="00F86974" w:rsidP="004D710A">
      <w:pPr>
        <w:pStyle w:val="a4"/>
        <w:spacing w:before="0" w:beforeAutospacing="0" w:after="0" w:afterAutospacing="0"/>
        <w:jc w:val="center"/>
        <w:rPr>
          <w:rFonts w:ascii=".SF UI" w:hAnsi=".SF UI"/>
          <w:sz w:val="28"/>
          <w:szCs w:val="28"/>
        </w:rPr>
      </w:pPr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1) </w:t>
      </w:r>
      <w:hyperlink r:id="rId38" w:history="1">
        <w:r w:rsidRPr="004D710A">
          <w:rPr>
            <w:rStyle w:val="a3"/>
            <w:rFonts w:ascii=".SFUI-Regular" w:hAnsi=".SFUI-Regular"/>
          </w:rPr>
          <w:t>Регистрация в системе цифровой маркировки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2) </w:t>
      </w:r>
      <w:hyperlink r:id="rId39" w:anchor="show1" w:history="1">
        <w:r w:rsidRPr="004D710A">
          <w:rPr>
            <w:rStyle w:val="a3"/>
            <w:rFonts w:ascii=".SFUI-Regular" w:hAnsi=".SFUI-Regular"/>
          </w:rPr>
          <w:t>Пошаговая инструкция работы с маркировкой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3) </w:t>
      </w:r>
      <w:hyperlink r:id="rId40" w:anchor="show9" w:history="1">
        <w:r w:rsidRPr="004D710A">
          <w:rPr>
            <w:rStyle w:val="a3"/>
            <w:rFonts w:ascii=".SFUI-Regular" w:hAnsi=".SFUI-Regular"/>
          </w:rPr>
          <w:t>Калькулятор по выбору технического решения для маркировки упакованной воды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4) </w:t>
      </w:r>
      <w:hyperlink r:id="rId41" w:anchor="show10" w:history="1">
        <w:r w:rsidRPr="004D710A">
          <w:rPr>
            <w:rStyle w:val="a3"/>
            <w:rFonts w:ascii=".SFUI-Regular" w:hAnsi=".SFUI-Regular"/>
          </w:rPr>
          <w:t>Решения для малого бизнеса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5) </w:t>
      </w:r>
      <w:hyperlink r:id="rId42" w:anchor="show7" w:history="1">
        <w:r w:rsidRPr="004D710A">
          <w:rPr>
            <w:rStyle w:val="a3"/>
            <w:rFonts w:ascii=".SFUI-Regular" w:hAnsi=".SFUI-Regular"/>
          </w:rPr>
          <w:t>Типографии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6) </w:t>
      </w:r>
      <w:hyperlink r:id="rId43" w:anchor="show8" w:history="1">
        <w:r w:rsidRPr="004D710A">
          <w:rPr>
            <w:rStyle w:val="a3"/>
            <w:rFonts w:ascii=".SFUI-Regular" w:hAnsi=".SFUI-Regular"/>
          </w:rPr>
          <w:t>Технологические партнеры и интеграторы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7) </w:t>
      </w:r>
      <w:hyperlink r:id="rId44" w:anchor="show4" w:history="1">
        <w:r w:rsidRPr="004D710A">
          <w:rPr>
            <w:rStyle w:val="a3"/>
            <w:rFonts w:ascii=".SFUI-Regular" w:hAnsi=".SFUI-Regular"/>
          </w:rPr>
          <w:t>Инструкции</w:t>
        </w:r>
      </w:hyperlink>
      <w:r w:rsidRPr="004D710A">
        <w:rPr>
          <w:rFonts w:ascii=".SFUI-Regular" w:hAnsi=".SFUI-Regular"/>
        </w:rPr>
        <w:t xml:space="preserve"> и </w:t>
      </w:r>
      <w:hyperlink r:id="rId45" w:anchor="show5" w:history="1">
        <w:r w:rsidRPr="004D710A">
          <w:rPr>
            <w:rStyle w:val="a3"/>
            <w:rFonts w:ascii=".SFUI-Regular" w:hAnsi=".SFUI-Regular"/>
          </w:rPr>
          <w:t>видео-уроки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8) </w:t>
      </w:r>
      <w:hyperlink r:id="rId46" w:anchor="show6" w:history="1">
        <w:r w:rsidRPr="004D710A">
          <w:rPr>
            <w:rStyle w:val="a3"/>
            <w:rFonts w:ascii=".SFUI-Regular" w:hAnsi=".SFUI-Regular"/>
          </w:rPr>
          <w:t>Программы господдержки бизнеса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9) </w:t>
      </w:r>
      <w:hyperlink r:id="rId47" w:anchor="show14" w:history="1">
        <w:r w:rsidRPr="004D710A">
          <w:rPr>
            <w:rStyle w:val="a3"/>
            <w:rFonts w:ascii=".SFUI-Regular" w:hAnsi=".SFUI-Regular"/>
          </w:rPr>
          <w:t>Таможенные и логистические склады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10) </w:t>
      </w:r>
      <w:hyperlink r:id="rId48" w:anchor="show3" w:history="1">
        <w:r w:rsidRPr="004D710A">
          <w:rPr>
            <w:rStyle w:val="a3"/>
            <w:rFonts w:ascii=".SFUI-Regular" w:hAnsi=".SFUI-Regular"/>
          </w:rPr>
          <w:t>Ответы на часто задаваемые вопросы</w:t>
        </w:r>
      </w:hyperlink>
    </w:p>
    <w:p w:rsidR="004D710A" w:rsidRPr="004D710A" w:rsidRDefault="004D710A" w:rsidP="004D710A">
      <w:pPr>
        <w:pStyle w:val="a4"/>
        <w:spacing w:before="0" w:beforeAutospacing="0" w:after="0" w:afterAutospacing="0"/>
        <w:rPr>
          <w:rFonts w:ascii=".SF UI" w:hAnsi=".SF UI"/>
        </w:rPr>
      </w:pPr>
      <w:r w:rsidRPr="004D710A">
        <w:rPr>
          <w:rFonts w:ascii=".SFUI-Regular" w:hAnsi=".SFUI-Regular"/>
        </w:rPr>
        <w:t xml:space="preserve">11) </w:t>
      </w:r>
      <w:hyperlink r:id="rId49" w:history="1">
        <w:r w:rsidRPr="004D710A">
          <w:rPr>
            <w:rStyle w:val="a3"/>
            <w:rFonts w:ascii=".SFUI-Regular" w:hAnsi=".SFUI-Regular"/>
          </w:rPr>
          <w:t>Список поставщиков оборудования</w:t>
        </w:r>
      </w:hyperlink>
    </w:p>
    <w:p w:rsidR="001C25BD" w:rsidRPr="004D710A" w:rsidRDefault="001C25BD">
      <w:pPr>
        <w:rPr>
          <w:sz w:val="24"/>
          <w:szCs w:val="24"/>
        </w:rPr>
      </w:pPr>
    </w:p>
    <w:sectPr w:rsidR="001C25BD" w:rsidRPr="004D710A" w:rsidSect="00F869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 UI">
    <w:altName w:val="Times New Roman"/>
    <w:charset w:val="00"/>
    <w:family w:val="auto"/>
    <w:pitch w:val="default"/>
  </w:font>
  <w:font w:name=".SFUI-Semibold">
    <w:altName w:val="Times New Roman"/>
    <w:charset w:val="00"/>
    <w:family w:val="auto"/>
    <w:pitch w:val="default"/>
  </w:font>
  <w:font w:name=".SFUI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B1"/>
    <w:rsid w:val="0008787C"/>
    <w:rsid w:val="001770E7"/>
    <w:rsid w:val="001C25BD"/>
    <w:rsid w:val="001E3052"/>
    <w:rsid w:val="002F75A7"/>
    <w:rsid w:val="004D710A"/>
    <w:rsid w:val="00574E87"/>
    <w:rsid w:val="005F7E5B"/>
    <w:rsid w:val="00601DB1"/>
    <w:rsid w:val="006A4B00"/>
    <w:rsid w:val="007F6F0A"/>
    <w:rsid w:val="00B64EEE"/>
    <w:rsid w:val="00BE3744"/>
    <w:rsid w:val="00D74ACD"/>
    <w:rsid w:val="00F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59D9A-E760-45F8-A709-8FD265A6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1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71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business/projects/dairy/registration/" TargetMode="External"/><Relationship Id="rId18" Type="http://schemas.openxmlformats.org/officeDocument/2006/relationships/hyperlink" Target="https://xn--80ajghhoc2aj1c8b.xn--p1ai/business/projects/dairy/instructions/" TargetMode="External"/><Relationship Id="rId26" Type="http://schemas.openxmlformats.org/officeDocument/2006/relationships/hyperlink" Target="https://markirovka.crpt.ru/register" TargetMode="External"/><Relationship Id="rId39" Type="http://schemas.openxmlformats.org/officeDocument/2006/relationships/hyperlink" Target="https://xn--80ajghhoc2aj1c8b.xn--p1ai/business/projects/water/registrati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business/projects/dairy/faq/" TargetMode="External"/><Relationship Id="rId34" Type="http://schemas.openxmlformats.org/officeDocument/2006/relationships/hyperlink" Target="https://xn--80ajghhoc2aj1c8b.xn--p1ai/lectures/vebinary/?ELEMENT_ID=257350" TargetMode="External"/><Relationship Id="rId42" Type="http://schemas.openxmlformats.org/officeDocument/2006/relationships/hyperlink" Target="https://xn--80ajghhoc2aj1c8b.xn--p1ai/business/projects/water/printing/" TargetMode="External"/><Relationship Id="rId47" Type="http://schemas.openxmlformats.org/officeDocument/2006/relationships/hyperlink" Target="https://xn--80ajghhoc2aj1c8b.xn--p1ai/business/projects/water/logistics-warehouses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xn--80ajghhoc2aj1c8b.xn--p1ai/info/smi_o_nas/v-nbsp-lipetskoy-oblasti-vyrosli-obemy-proizvodstva-molochnoy-produktsii/" TargetMode="External"/><Relationship Id="rId12" Type="http://schemas.openxmlformats.org/officeDocument/2006/relationships/hyperlink" Target="https://xn--80ajghhoc2aj1c8b.xn--p1ai/lectures/vebinary/?ELEMENT_ID=256919" TargetMode="External"/><Relationship Id="rId17" Type="http://schemas.openxmlformats.org/officeDocument/2006/relationships/hyperlink" Target="https://xn--80ajghhoc2aj1c8b.xn--p1ai/business/projects/dairy/partners/" TargetMode="External"/><Relationship Id="rId25" Type="http://schemas.openxmlformats.org/officeDocument/2006/relationships/hyperlink" Target="https://xn--80ajghhoc2aj1c8b.xn--p1ai/business/projects/water/marking_dates/" TargetMode="External"/><Relationship Id="rId33" Type="http://schemas.openxmlformats.org/officeDocument/2006/relationships/hyperlink" Target="https://xn--80ajghhoc2aj1c8b.xn--p1ai/info/?tag%5B0%5D=%D0%B2%D0%BE%D0%B4%D0%B0" TargetMode="External"/><Relationship Id="rId38" Type="http://schemas.openxmlformats.org/officeDocument/2006/relationships/hyperlink" Target="https://markirovka.crpt.ru/register" TargetMode="External"/><Relationship Id="rId46" Type="http://schemas.openxmlformats.org/officeDocument/2006/relationships/hyperlink" Target="https://xn--80ajghhoc2aj1c8b.xn--p1ai/business/projects/water/suppo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business/projects/dairy/printing/" TargetMode="External"/><Relationship Id="rId20" Type="http://schemas.openxmlformats.org/officeDocument/2006/relationships/hyperlink" Target="https://xn--80ajghhoc2aj1c8b.xn--p1ai/business/projects/dairy/support/" TargetMode="External"/><Relationship Id="rId29" Type="http://schemas.openxmlformats.org/officeDocument/2006/relationships/hyperlink" Target="https://xn--80ajghhoc2aj1c8b.xn--p1ai/business/projects/water/box_solutions/" TargetMode="External"/><Relationship Id="rId41" Type="http://schemas.openxmlformats.org/officeDocument/2006/relationships/hyperlink" Target="https://xn--80ajghhoc2aj1c8b.xn--p1ai/business/projects/water/box_solutions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info/smi_o_nas/v-nbsp-proshlom-godu-na-nbsp-rost-sebestoimosti-proizvodstva-moloka-povliyal-rost-tsen-na-nbsp-korma/" TargetMode="External"/><Relationship Id="rId11" Type="http://schemas.openxmlformats.org/officeDocument/2006/relationships/hyperlink" Target="https://xn--80ajghhoc2aj1c8b.xn--p1ai/lectures/vebinary/?ELEMENT_ID=257332" TargetMode="External"/><Relationship Id="rId24" Type="http://schemas.openxmlformats.org/officeDocument/2006/relationships/hyperlink" Target="https://xn--80ajghhoc2aj1c8b.xn--p1ai/business/projects/water/marking/" TargetMode="External"/><Relationship Id="rId32" Type="http://schemas.openxmlformats.org/officeDocument/2006/relationships/hyperlink" Target="https://xn--80ajghhoc2aj1c8b.xn--p1ai/info/smi_o_nas/v-orenburzhe-k-1-marta-vsya-upakovannaya-voda-budet-promarkirovana/" TargetMode="External"/><Relationship Id="rId37" Type="http://schemas.openxmlformats.org/officeDocument/2006/relationships/hyperlink" Target="https://xn--80ajghhoc2aj1c8b.xn--p1ai/lectures/vebinary/?ELEMENT_ID=257673" TargetMode="External"/><Relationship Id="rId40" Type="http://schemas.openxmlformats.org/officeDocument/2006/relationships/hyperlink" Target="https://xn--80ajghhoc2aj1c8b.xn--p1ai/business/projects/water/technical-calculator/" TargetMode="External"/><Relationship Id="rId45" Type="http://schemas.openxmlformats.org/officeDocument/2006/relationships/hyperlink" Target="https://xn--80ajghhoc2aj1c8b.xn--p1ai/business/projects/water/video-education/" TargetMode="External"/><Relationship Id="rId5" Type="http://schemas.openxmlformats.org/officeDocument/2006/relationships/hyperlink" Target="https://xn--80ajghhoc2aj1c8b.xn--p1ai/business/projects/dairy/registration/retail/register/" TargetMode="External"/><Relationship Id="rId15" Type="http://schemas.openxmlformats.org/officeDocument/2006/relationships/hyperlink" Target="https://xn--80ajghhoc2aj1c8b.xn--p1ai/business/projects/dairy/box_solutions/" TargetMode="External"/><Relationship Id="rId23" Type="http://schemas.openxmlformats.org/officeDocument/2006/relationships/hyperlink" Target="https://xn--80ajghhoc2aj1c8b.xn--p1ai/business/projects/dairy/logistics-warehouses/" TargetMode="External"/><Relationship Id="rId28" Type="http://schemas.openxmlformats.org/officeDocument/2006/relationships/hyperlink" Target="https://xn--80ajghhoc2aj1c8b.xn--p1ai/business/projects/water/technical-calculator/" TargetMode="External"/><Relationship Id="rId36" Type="http://schemas.openxmlformats.org/officeDocument/2006/relationships/hyperlink" Target="https://xn--80ajghhoc2aj1c8b.xn--p1ai/lectures/vebinary/?ELEMENT_ID=256895" TargetMode="External"/><Relationship Id="rId49" Type="http://schemas.openxmlformats.org/officeDocument/2006/relationships/hyperlink" Target="https://xn--80ajghhoc2aj1c8b.xn--p1ai/business/projects/water/technical-calculator/equipment/" TargetMode="External"/><Relationship Id="rId10" Type="http://schemas.openxmlformats.org/officeDocument/2006/relationships/hyperlink" Target="https://xn--80ajghhoc2aj1c8b.xn--p1ai/lectures/vebinary/?ELEMENT_ID=257281" TargetMode="External"/><Relationship Id="rId19" Type="http://schemas.openxmlformats.org/officeDocument/2006/relationships/hyperlink" Target="https://xn--80ajghhoc2aj1c8b.xn--p1ai/business/projects/dairy/video-education/" TargetMode="External"/><Relationship Id="rId31" Type="http://schemas.openxmlformats.org/officeDocument/2006/relationships/hyperlink" Target="https://xn--80ajghhoc2aj1c8b.xn--p1ai/info/smi_o_nas/saratovskie-proizvoditeli-pitevoy-upakovannoy-vody-aktivno-prisoedinyayutsya-k-nbsp-markirovke-laquo/" TargetMode="External"/><Relationship Id="rId44" Type="http://schemas.openxmlformats.org/officeDocument/2006/relationships/hyperlink" Target="https://xn--80ajghhoc2aj1c8b.xn--p1ai/business/projects/water/instructions/" TargetMode="External"/><Relationship Id="rId4" Type="http://schemas.openxmlformats.org/officeDocument/2006/relationships/hyperlink" Target="https://xn--80ajghhoc2aj1c8b.xn--p1ai/business/projects/dairy/marking/" TargetMode="External"/><Relationship Id="rId9" Type="http://schemas.openxmlformats.org/officeDocument/2006/relationships/hyperlink" Target="https://xn--80ajghhoc2aj1c8b.xn--p1ai/info/?tag%5B0%5D=%D0%BC%D0%BE%D0%BB%D0%BE%D0%BA%D0%BE" TargetMode="External"/><Relationship Id="rId14" Type="http://schemas.openxmlformats.org/officeDocument/2006/relationships/hyperlink" Target="https://xn--80ajghhoc2aj1c8b.xn--p1ai/business/projects/dairy/typical/" TargetMode="External"/><Relationship Id="rId22" Type="http://schemas.openxmlformats.org/officeDocument/2006/relationships/hyperlink" Target="https://xn--80ajghhoc2aj1c8b.xn--p1ai/business/projects/dairy/registration/manufacturer/testing/" TargetMode="External"/><Relationship Id="rId27" Type="http://schemas.openxmlformats.org/officeDocument/2006/relationships/hyperlink" Target="https://xn--80ajghhoc2aj1c8b.xn--p1ai/business/projects/water/partners/" TargetMode="External"/><Relationship Id="rId30" Type="http://schemas.openxmlformats.org/officeDocument/2006/relationships/hyperlink" Target="https://xn--80ajghhoc2aj1c8b.xn--p1ai/info/smi_o_nas/kakuyu-vodu-mozhno-schitat-bezopasnoy-i-poleznoy/" TargetMode="External"/><Relationship Id="rId35" Type="http://schemas.openxmlformats.org/officeDocument/2006/relationships/hyperlink" Target="https://xn--80ajghhoc2aj1c8b.xn--p1ai/lectures/vebinary/?ELEMENT_ID=257668" TargetMode="External"/><Relationship Id="rId43" Type="http://schemas.openxmlformats.org/officeDocument/2006/relationships/hyperlink" Target="https://xn--80ajghhoc2aj1c8b.xn--p1ai/business/projects/water/partners/" TargetMode="External"/><Relationship Id="rId48" Type="http://schemas.openxmlformats.org/officeDocument/2006/relationships/hyperlink" Target="https://xn--80ajghhoc2aj1c8b.xn--p1ai/business/projects/water/faq/" TargetMode="External"/><Relationship Id="rId8" Type="http://schemas.openxmlformats.org/officeDocument/2006/relationships/hyperlink" Target="https://xn--80ajghhoc2aj1c8b.xn--p1ai/info/smi_o_nas/v-gosdume-predlozhili-cherez-markirovku-pokazyvat-tseny-ot-proizvoditelya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Ярышева Алина Геннадьевна</dc:creator>
  <cp:keywords/>
  <dc:description/>
  <cp:lastModifiedBy>Кунафина Лейсан Рамилевна</cp:lastModifiedBy>
  <cp:revision>2</cp:revision>
  <dcterms:created xsi:type="dcterms:W3CDTF">2022-02-09T07:28:00Z</dcterms:created>
  <dcterms:modified xsi:type="dcterms:W3CDTF">2022-02-09T07:28:00Z</dcterms:modified>
</cp:coreProperties>
</file>