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C1" w:rsidRPr="009121C1" w:rsidRDefault="009121C1" w:rsidP="009121C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1C1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</w:t>
      </w:r>
    </w:p>
    <w:p w:rsidR="009121C1" w:rsidRPr="009121C1" w:rsidRDefault="009121C1" w:rsidP="009121C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1C1">
        <w:rPr>
          <w:rFonts w:ascii="Times New Roman" w:eastAsia="Calibri" w:hAnsi="Times New Roman" w:cs="Times New Roman"/>
          <w:b/>
          <w:bCs/>
          <w:sz w:val="24"/>
          <w:szCs w:val="24"/>
        </w:rPr>
        <w:t>Открытого городского «</w:t>
      </w:r>
      <w:r w:rsidRPr="009121C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</w:t>
      </w:r>
      <w:r w:rsidRPr="009121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Регионального фестиваля «</w:t>
      </w:r>
      <w:proofErr w:type="spellStart"/>
      <w:r w:rsidRPr="009121C1">
        <w:rPr>
          <w:rFonts w:ascii="Times New Roman" w:eastAsia="Calibri" w:hAnsi="Times New Roman" w:cs="Times New Roman"/>
          <w:b/>
          <w:bCs/>
          <w:sz w:val="24"/>
          <w:szCs w:val="24"/>
        </w:rPr>
        <w:t>Хатлые</w:t>
      </w:r>
      <w:proofErr w:type="spellEnd"/>
      <w:r w:rsidRPr="009121C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121C1">
        <w:rPr>
          <w:rFonts w:ascii="Times New Roman" w:eastAsia="Calibri" w:hAnsi="Times New Roman" w:cs="Times New Roman"/>
          <w:i/>
          <w:iCs/>
          <w:sz w:val="24"/>
          <w:szCs w:val="24"/>
        </w:rPr>
        <w:t>Фестиваль «</w:t>
      </w:r>
      <w:proofErr w:type="spellStart"/>
      <w:r w:rsidRPr="009121C1">
        <w:rPr>
          <w:rFonts w:ascii="Times New Roman" w:eastAsia="Calibri" w:hAnsi="Times New Roman" w:cs="Times New Roman"/>
          <w:i/>
          <w:iCs/>
          <w:sz w:val="24"/>
          <w:szCs w:val="24"/>
        </w:rPr>
        <w:t>Хатлые</w:t>
      </w:r>
      <w:proofErr w:type="spellEnd"/>
      <w:r w:rsidRPr="009121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 направлен на сохранение и развитие культуры коренных малочисленных народов Ханты-Мансийского автономного округа – Югры, как неотъемлемой части культуры Российской Федерации, используя потенциал муниципального автономного учреждения «Региональный историко-культурный и экологический центр» (Экоцентра). 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121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2022 год – </w:t>
      </w:r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Год культурного наследия народов России. В рамках Фестиваля состоится праздник «Медвежьи игрища». Праздник проведут мастера фольклора, </w:t>
      </w:r>
      <w:r w:rsidRPr="009121C1">
        <w:rPr>
          <w:rFonts w:ascii="Times New Roman" w:eastAsia="Calibri" w:hAnsi="Times New Roman" w:cs="Times New Roman"/>
          <w:i/>
          <w:iCs/>
          <w:sz w:val="24"/>
          <w:szCs w:val="24"/>
        </w:rPr>
        <w:t>носители традиционной культуры коренных малочисленных народов Севера</w:t>
      </w:r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– </w:t>
      </w:r>
      <w:proofErr w:type="spellStart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Кечимов</w:t>
      </w:r>
      <w:proofErr w:type="spellEnd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Сергей Васильевич, </w:t>
      </w:r>
      <w:proofErr w:type="spellStart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Айпин</w:t>
      </w:r>
      <w:proofErr w:type="spellEnd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Семен Александрович, </w:t>
      </w:r>
      <w:proofErr w:type="spellStart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Тарлин</w:t>
      </w:r>
      <w:proofErr w:type="spellEnd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Якоф</w:t>
      </w:r>
      <w:proofErr w:type="spellEnd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Никифорович, </w:t>
      </w:r>
      <w:proofErr w:type="spellStart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Тылчин</w:t>
      </w:r>
      <w:proofErr w:type="spellEnd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Василий Антонович, </w:t>
      </w:r>
      <w:proofErr w:type="spellStart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Покачев</w:t>
      </w:r>
      <w:proofErr w:type="spellEnd"/>
      <w:r w:rsidRPr="009121C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Данила Николаевич.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1C1" w:rsidRPr="009121C1" w:rsidRDefault="009121C1" w:rsidP="009121C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1C1">
        <w:rPr>
          <w:rFonts w:ascii="Times New Roman" w:eastAsia="Calibri" w:hAnsi="Times New Roman" w:cs="Times New Roman"/>
          <w:b/>
          <w:bCs/>
          <w:sz w:val="24"/>
          <w:szCs w:val="24"/>
        </w:rPr>
        <w:t>1 день фестиваля – 25 августа 2022</w:t>
      </w:r>
    </w:p>
    <w:p w:rsidR="009121C1" w:rsidRPr="009121C1" w:rsidRDefault="009121C1" w:rsidP="009121C1">
      <w:pPr>
        <w:numPr>
          <w:ilvl w:val="0"/>
          <w:numId w:val="1"/>
        </w:num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V</w:t>
      </w:r>
      <w:r w:rsidRPr="009121C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121C1">
        <w:rPr>
          <w:rFonts w:ascii="Times New Roman" w:eastAsia="Calibri" w:hAnsi="Times New Roman" w:cs="Times New Roman"/>
          <w:sz w:val="24"/>
          <w:szCs w:val="24"/>
        </w:rPr>
        <w:t xml:space="preserve"> Открытая городская научно-практическая конференция «Югра – диалог поколений»,</w:t>
      </w:r>
      <w:r w:rsidRPr="009121C1">
        <w:rPr>
          <w:rFonts w:ascii="Times New Roman" w:eastAsia="Calibri" w:hAnsi="Times New Roman" w:cs="Times New Roman"/>
          <w:bCs/>
          <w:sz w:val="24"/>
          <w:szCs w:val="24"/>
        </w:rPr>
        <w:t xml:space="preserve"> в рамках Года культурного наследия народов России (МАУ «Региональный историко-культурный и экологический центр», ул. Заречная, 16Б);</w:t>
      </w:r>
    </w:p>
    <w:p w:rsidR="009121C1" w:rsidRPr="009121C1" w:rsidRDefault="009121C1" w:rsidP="009121C1">
      <w:pPr>
        <w:numPr>
          <w:ilvl w:val="0"/>
          <w:numId w:val="1"/>
        </w:num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Торжественное открытие Открытого городского «</w:t>
      </w:r>
      <w:r w:rsidRPr="009121C1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9121C1">
        <w:rPr>
          <w:rFonts w:ascii="Times New Roman" w:eastAsia="Calibri" w:hAnsi="Times New Roman" w:cs="Times New Roman"/>
          <w:sz w:val="24"/>
          <w:szCs w:val="24"/>
        </w:rPr>
        <w:t xml:space="preserve"> Регионального фестиваля «</w:t>
      </w:r>
      <w:proofErr w:type="spellStart"/>
      <w:r w:rsidRPr="009121C1">
        <w:rPr>
          <w:rFonts w:ascii="Times New Roman" w:eastAsia="Calibri" w:hAnsi="Times New Roman" w:cs="Times New Roman"/>
          <w:sz w:val="24"/>
          <w:szCs w:val="24"/>
        </w:rPr>
        <w:t>Хатлые</w:t>
      </w:r>
      <w:proofErr w:type="spellEnd"/>
      <w:r w:rsidRPr="009121C1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bookmarkStart w:id="0" w:name="_Hlk108540745"/>
      <w:r w:rsidRPr="009121C1">
        <w:rPr>
          <w:rFonts w:ascii="Times New Roman" w:eastAsia="Calibri" w:hAnsi="Times New Roman" w:cs="Times New Roman"/>
          <w:sz w:val="24"/>
          <w:szCs w:val="24"/>
        </w:rPr>
        <w:t xml:space="preserve">Концерт Веры Кондратьевой </w:t>
      </w:r>
      <w:bookmarkEnd w:id="0"/>
      <w:r w:rsidRPr="009121C1">
        <w:rPr>
          <w:rFonts w:ascii="Times New Roman" w:eastAsia="Calibri" w:hAnsi="Times New Roman" w:cs="Times New Roman"/>
          <w:sz w:val="24"/>
          <w:szCs w:val="24"/>
        </w:rPr>
        <w:t xml:space="preserve">(МАУ «Дворец искусств», ул. </w:t>
      </w:r>
      <w:proofErr w:type="spellStart"/>
      <w:r w:rsidRPr="009121C1">
        <w:rPr>
          <w:rFonts w:ascii="Times New Roman" w:eastAsia="Calibri" w:hAnsi="Times New Roman" w:cs="Times New Roman"/>
          <w:sz w:val="24"/>
          <w:szCs w:val="24"/>
        </w:rPr>
        <w:t>Нефтянников</w:t>
      </w:r>
      <w:proofErr w:type="spellEnd"/>
      <w:r w:rsidRPr="009121C1">
        <w:rPr>
          <w:rFonts w:ascii="Times New Roman" w:eastAsia="Calibri" w:hAnsi="Times New Roman" w:cs="Times New Roman"/>
          <w:sz w:val="24"/>
          <w:szCs w:val="24"/>
        </w:rPr>
        <w:t>, 8);</w:t>
      </w:r>
    </w:p>
    <w:p w:rsidR="009121C1" w:rsidRPr="009121C1" w:rsidRDefault="009121C1" w:rsidP="009121C1">
      <w:pPr>
        <w:numPr>
          <w:ilvl w:val="0"/>
          <w:numId w:val="1"/>
        </w:num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Праздник «Медвежьи игрища». Приветствие и поклонение ВАН ПУ-ПИ (Музейно-этнографический и экологический парк «Югра»)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1C1" w:rsidRPr="009121C1" w:rsidRDefault="009121C1" w:rsidP="009121C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1C1">
        <w:rPr>
          <w:rFonts w:ascii="Times New Roman" w:eastAsia="Calibri" w:hAnsi="Times New Roman" w:cs="Times New Roman"/>
          <w:b/>
          <w:bCs/>
          <w:sz w:val="24"/>
          <w:szCs w:val="24"/>
        </w:rPr>
        <w:t>2-3 день фестиваля – 26 - 27 августа 2022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Музейно-этнографический и экологический парк «Югра»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1C1" w:rsidRPr="009121C1" w:rsidRDefault="009121C1" w:rsidP="009121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Праздник «Медвежьи игрища»;</w:t>
      </w:r>
      <w:bookmarkStart w:id="1" w:name="_Hlk108541469"/>
    </w:p>
    <w:p w:rsidR="009121C1" w:rsidRPr="009121C1" w:rsidRDefault="009121C1" w:rsidP="009121C1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работа выставки изделий мастеров, носителей культуры коренных малочисленных народов Севера;</w:t>
      </w:r>
    </w:p>
    <w:p w:rsidR="009121C1" w:rsidRPr="009121C1" w:rsidRDefault="009121C1" w:rsidP="009121C1">
      <w:pPr>
        <w:numPr>
          <w:ilvl w:val="0"/>
          <w:numId w:val="1"/>
        </w:num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мастер-классы по народным художественным промыслам, фольклору и декоративно-прикладному искусству коренных малочисленных народов Севера.</w:t>
      </w:r>
    </w:p>
    <w:bookmarkEnd w:id="1"/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1C1" w:rsidRPr="009121C1" w:rsidRDefault="009121C1" w:rsidP="009121C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1C1">
        <w:rPr>
          <w:rFonts w:ascii="Times New Roman" w:eastAsia="Calibri" w:hAnsi="Times New Roman" w:cs="Times New Roman"/>
          <w:b/>
          <w:bCs/>
          <w:sz w:val="24"/>
          <w:szCs w:val="24"/>
        </w:rPr>
        <w:t>4 день фестиваля – 28 августа 2022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Музейно-этнографический и экологический парк «Югра»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1C1" w:rsidRPr="009121C1" w:rsidRDefault="009121C1" w:rsidP="009121C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Праздник «Медвежьи игрища»;</w:t>
      </w:r>
    </w:p>
    <w:p w:rsidR="009121C1" w:rsidRPr="009121C1" w:rsidRDefault="009121C1" w:rsidP="009121C1">
      <w:pPr>
        <w:numPr>
          <w:ilvl w:val="0"/>
          <w:numId w:val="1"/>
        </w:num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заседание Координационного совета по сохранению языковой среды, проведению фольклорных праздников и обрядов восточных ханты;</w:t>
      </w:r>
    </w:p>
    <w:p w:rsidR="009121C1" w:rsidRPr="009121C1" w:rsidRDefault="009121C1" w:rsidP="009121C1">
      <w:pPr>
        <w:numPr>
          <w:ilvl w:val="0"/>
          <w:numId w:val="1"/>
        </w:num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C1">
        <w:rPr>
          <w:rFonts w:ascii="Times New Roman" w:eastAsia="Calibri" w:hAnsi="Times New Roman" w:cs="Times New Roman"/>
          <w:sz w:val="24"/>
          <w:szCs w:val="24"/>
        </w:rPr>
        <w:t>Торжественное закрытие Открытого городского «</w:t>
      </w:r>
      <w:r w:rsidRPr="009121C1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9121C1">
        <w:rPr>
          <w:rFonts w:ascii="Times New Roman" w:eastAsia="Calibri" w:hAnsi="Times New Roman" w:cs="Times New Roman"/>
          <w:sz w:val="24"/>
          <w:szCs w:val="24"/>
        </w:rPr>
        <w:t xml:space="preserve"> Регионального фестиваля «</w:t>
      </w:r>
      <w:proofErr w:type="spellStart"/>
      <w:r w:rsidRPr="009121C1">
        <w:rPr>
          <w:rFonts w:ascii="Times New Roman" w:eastAsia="Calibri" w:hAnsi="Times New Roman" w:cs="Times New Roman"/>
          <w:sz w:val="24"/>
          <w:szCs w:val="24"/>
        </w:rPr>
        <w:t>Хатлые</w:t>
      </w:r>
      <w:proofErr w:type="spellEnd"/>
      <w:r w:rsidRPr="009121C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1C1" w:rsidRPr="009121C1" w:rsidRDefault="009121C1" w:rsidP="009121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FEB" w:rsidRDefault="00810FEB">
      <w:bookmarkStart w:id="2" w:name="_GoBack"/>
      <w:bookmarkEnd w:id="2"/>
    </w:p>
    <w:sectPr w:rsidR="008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A4D"/>
    <w:multiLevelType w:val="hybridMultilevel"/>
    <w:tmpl w:val="94527AD2"/>
    <w:lvl w:ilvl="0" w:tplc="52D88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8"/>
    <w:rsid w:val="00810FEB"/>
    <w:rsid w:val="009121C1"/>
    <w:rsid w:val="00A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9C94-64B7-4062-8E7C-E9ED9099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2022-08-17T05:59:00Z</dcterms:created>
  <dcterms:modified xsi:type="dcterms:W3CDTF">2022-08-17T05:59:00Z</dcterms:modified>
</cp:coreProperties>
</file>