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B7" w:rsidRPr="00E557B7" w:rsidRDefault="00E557B7" w:rsidP="00E557B7">
      <w:pPr>
        <w:jc w:val="center"/>
      </w:pPr>
      <w:r w:rsidRPr="00E557B7">
        <w:t>ПОЛОЖЕНИЕ</w:t>
      </w:r>
    </w:p>
    <w:p w:rsidR="00E557B7" w:rsidRPr="00E557B7" w:rsidRDefault="00E557B7" w:rsidP="00E557B7">
      <w:pPr>
        <w:jc w:val="center"/>
      </w:pPr>
      <w:r w:rsidRPr="00E557B7">
        <w:t xml:space="preserve">о проведении муниципального этапа конкурса «Семья года Югры» </w:t>
      </w:r>
    </w:p>
    <w:p w:rsidR="00E557B7" w:rsidRPr="00E557B7" w:rsidRDefault="00E557B7" w:rsidP="00E557B7">
      <w:pPr>
        <w:jc w:val="center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на территории город</w:t>
      </w:r>
      <w:r w:rsidR="00DA0620">
        <w:rPr>
          <w:rFonts w:eastAsia="Calibri"/>
          <w:lang w:eastAsia="en-US"/>
        </w:rPr>
        <w:t>а</w:t>
      </w:r>
      <w:r w:rsidRPr="00E557B7">
        <w:rPr>
          <w:rFonts w:eastAsia="Calibri"/>
          <w:lang w:eastAsia="en-US"/>
        </w:rPr>
        <w:t xml:space="preserve"> </w:t>
      </w:r>
      <w:proofErr w:type="spellStart"/>
      <w:r w:rsidRPr="00E557B7">
        <w:rPr>
          <w:rFonts w:eastAsia="Calibri"/>
          <w:lang w:eastAsia="en-US"/>
        </w:rPr>
        <w:t>Мегион</w:t>
      </w:r>
      <w:r w:rsidR="00DA0620">
        <w:rPr>
          <w:rFonts w:eastAsia="Calibri"/>
          <w:lang w:eastAsia="en-US"/>
        </w:rPr>
        <w:t>а</w:t>
      </w:r>
      <w:proofErr w:type="spellEnd"/>
    </w:p>
    <w:p w:rsidR="00E557B7" w:rsidRPr="00E557B7" w:rsidRDefault="00E557B7" w:rsidP="00E557B7">
      <w:pPr>
        <w:spacing w:after="200" w:line="276" w:lineRule="auto"/>
        <w:jc w:val="center"/>
        <w:rPr>
          <w:rFonts w:eastAsia="Calibri"/>
          <w:lang w:eastAsia="en-US"/>
        </w:rPr>
      </w:pPr>
    </w:p>
    <w:p w:rsidR="00E557B7" w:rsidRPr="00E557B7" w:rsidRDefault="00E557B7" w:rsidP="00E557B7">
      <w:pPr>
        <w:spacing w:after="200" w:line="276" w:lineRule="auto"/>
        <w:jc w:val="center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1.Общие положения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1.1.Настоящее Положение о проведении муниципального этапа конкурса «Семья года Югры»</w:t>
      </w:r>
      <w:r w:rsidR="00DA0620">
        <w:rPr>
          <w:rFonts w:eastAsia="Calibri"/>
          <w:lang w:eastAsia="en-US"/>
        </w:rPr>
        <w:t xml:space="preserve"> на территории города </w:t>
      </w:r>
      <w:proofErr w:type="spellStart"/>
      <w:r w:rsidR="00DA0620">
        <w:rPr>
          <w:rFonts w:eastAsia="Calibri"/>
          <w:lang w:eastAsia="en-US"/>
        </w:rPr>
        <w:t>Мегиона</w:t>
      </w:r>
      <w:proofErr w:type="spellEnd"/>
      <w:r w:rsidR="00DA0620">
        <w:rPr>
          <w:rFonts w:eastAsia="Calibri"/>
          <w:lang w:eastAsia="en-US"/>
        </w:rPr>
        <w:t xml:space="preserve"> </w:t>
      </w:r>
      <w:r w:rsidRPr="00E557B7">
        <w:rPr>
          <w:rFonts w:eastAsia="Calibri"/>
          <w:lang w:eastAsia="en-US"/>
        </w:rPr>
        <w:t xml:space="preserve"> (далее - Положение) определяет порядок организации и проведения муниципального этапа конкурса «Семья года Югры»</w:t>
      </w:r>
      <w:r w:rsidR="00DA0620">
        <w:rPr>
          <w:rFonts w:eastAsia="Calibri"/>
          <w:lang w:eastAsia="en-US"/>
        </w:rPr>
        <w:t xml:space="preserve"> на территории города </w:t>
      </w:r>
      <w:proofErr w:type="spellStart"/>
      <w:r w:rsidR="00DA0620">
        <w:rPr>
          <w:rFonts w:eastAsia="Calibri"/>
          <w:lang w:eastAsia="en-US"/>
        </w:rPr>
        <w:t>Мегиона</w:t>
      </w:r>
      <w:proofErr w:type="spellEnd"/>
      <w:r w:rsidRPr="00E557B7">
        <w:rPr>
          <w:rFonts w:eastAsia="Calibri"/>
          <w:lang w:eastAsia="en-US"/>
        </w:rPr>
        <w:t>.</w:t>
      </w:r>
    </w:p>
    <w:p w:rsidR="00E236BD" w:rsidRDefault="00E557B7" w:rsidP="00E236BD">
      <w:pPr>
        <w:ind w:firstLine="709"/>
        <w:jc w:val="both"/>
        <w:rPr>
          <w:rFonts w:eastAsia="Calibri"/>
          <w:lang w:eastAsia="en-US"/>
        </w:rPr>
      </w:pPr>
      <w:proofErr w:type="gramStart"/>
      <w:r w:rsidRPr="00E557B7">
        <w:rPr>
          <w:rFonts w:eastAsia="Calibri"/>
          <w:lang w:eastAsia="en-US"/>
        </w:rPr>
        <w:t>1.2.Муниципальный этап конкурса «Семья года Югры»</w:t>
      </w:r>
      <w:r w:rsidR="00DA0620">
        <w:rPr>
          <w:rFonts w:eastAsia="Calibri"/>
          <w:lang w:eastAsia="en-US"/>
        </w:rPr>
        <w:t xml:space="preserve"> на территории города </w:t>
      </w:r>
      <w:proofErr w:type="spellStart"/>
      <w:r w:rsidR="00DA0620">
        <w:rPr>
          <w:rFonts w:eastAsia="Calibri"/>
          <w:lang w:eastAsia="en-US"/>
        </w:rPr>
        <w:t>Мегиона</w:t>
      </w:r>
      <w:proofErr w:type="spellEnd"/>
      <w:r w:rsidR="00DA0620">
        <w:rPr>
          <w:rFonts w:eastAsia="Calibri"/>
          <w:lang w:eastAsia="en-US"/>
        </w:rPr>
        <w:t xml:space="preserve"> (далее - К</w:t>
      </w:r>
      <w:r w:rsidRPr="00E557B7">
        <w:rPr>
          <w:rFonts w:eastAsia="Calibri"/>
          <w:lang w:eastAsia="en-US"/>
        </w:rPr>
        <w:t xml:space="preserve">онкурс) организуется и проводится </w:t>
      </w:r>
      <w:r w:rsidR="00E236BD">
        <w:rPr>
          <w:rFonts w:eastAsia="Calibri"/>
          <w:lang w:eastAsia="en-US"/>
        </w:rPr>
        <w:t xml:space="preserve">департаментом образования администрации города, управлением культуры администрации города, </w:t>
      </w:r>
      <w:r w:rsidR="00E236BD">
        <w:t>управлением</w:t>
      </w:r>
      <w:r w:rsidR="00E236BD" w:rsidRPr="00E236BD">
        <w:t xml:space="preserve"> физической культуры и спорта администрации города</w:t>
      </w:r>
      <w:r w:rsidR="00E236BD">
        <w:t>,</w:t>
      </w:r>
      <w:r w:rsidR="00E236BD">
        <w:rPr>
          <w:rFonts w:eastAsia="Calibri"/>
          <w:lang w:eastAsia="en-US"/>
        </w:rPr>
        <w:t xml:space="preserve"> управлением</w:t>
      </w:r>
      <w:r w:rsidR="00E236BD" w:rsidRPr="00E236BD">
        <w:rPr>
          <w:rFonts w:eastAsia="Calibri"/>
          <w:lang w:eastAsia="en-US"/>
        </w:rPr>
        <w:t xml:space="preserve"> общественных связей администрации города</w:t>
      </w:r>
      <w:r w:rsidR="00E236BD">
        <w:rPr>
          <w:rFonts w:eastAsia="Calibri"/>
          <w:lang w:eastAsia="en-US"/>
        </w:rPr>
        <w:t xml:space="preserve">, </w:t>
      </w:r>
      <w:r w:rsidR="00E236BD">
        <w:t>отделом молодежной политики администрации города</w:t>
      </w:r>
      <w:r w:rsidR="00E236BD">
        <w:rPr>
          <w:rFonts w:eastAsia="Calibri"/>
          <w:lang w:eastAsia="en-US"/>
        </w:rPr>
        <w:t xml:space="preserve">, </w:t>
      </w:r>
      <w:r w:rsidR="00E236BD">
        <w:t>о</w:t>
      </w:r>
      <w:r w:rsidR="00E236BD" w:rsidRPr="00E557B7">
        <w:t>тдел</w:t>
      </w:r>
      <w:r w:rsidR="00E236BD">
        <w:t>ом</w:t>
      </w:r>
      <w:r w:rsidR="00E236BD" w:rsidRPr="00E557B7">
        <w:t xml:space="preserve"> по обеспечению деятельности муниципальной комиссии по делам несовершеннолетних</w:t>
      </w:r>
      <w:r w:rsidR="00E236BD">
        <w:t xml:space="preserve"> администрации города</w:t>
      </w:r>
      <w:r w:rsidR="00E236BD">
        <w:rPr>
          <w:rFonts w:eastAsia="Calibri"/>
          <w:lang w:eastAsia="en-US"/>
        </w:rPr>
        <w:t>, отделом</w:t>
      </w:r>
      <w:r w:rsidR="00E236BD" w:rsidRPr="00E557B7">
        <w:rPr>
          <w:rFonts w:eastAsia="Calibri"/>
          <w:lang w:eastAsia="en-US"/>
        </w:rPr>
        <w:t xml:space="preserve"> записи актов гражданского состояния администрации города</w:t>
      </w:r>
      <w:r w:rsidR="00E236BD">
        <w:rPr>
          <w:rFonts w:eastAsia="Calibri"/>
          <w:lang w:eastAsia="en-US"/>
        </w:rPr>
        <w:t>.</w:t>
      </w:r>
      <w:proofErr w:type="gramEnd"/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1.3.Цели и задачи конкурса: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формирование позитивного имиджа семьи;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мотивация для ведения здорового образа жизни;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развитие и пропаганда семейных ценностей и традиций;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повышение социального статуса семьи;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возрождение и сохранение духовно-нравственных традиций семейных отношений;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выявление и чествование семей, достойно воспитывающих детей, традиции семейного воспитания, развивающих увлечения и таланты членов семей.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1.4.В конкурсе участвуют семьи, проживающие в город</w:t>
      </w:r>
      <w:r w:rsidR="00E236BD">
        <w:rPr>
          <w:rFonts w:eastAsia="Calibri"/>
          <w:lang w:eastAsia="en-US"/>
        </w:rPr>
        <w:t>е</w:t>
      </w:r>
      <w:r w:rsidRPr="00E557B7">
        <w:rPr>
          <w:rFonts w:eastAsia="Calibri"/>
          <w:lang w:eastAsia="en-US"/>
        </w:rPr>
        <w:t xml:space="preserve"> </w:t>
      </w:r>
      <w:proofErr w:type="spellStart"/>
      <w:r w:rsidRPr="00E557B7">
        <w:rPr>
          <w:rFonts w:eastAsia="Calibri"/>
          <w:lang w:eastAsia="en-US"/>
        </w:rPr>
        <w:t>Мегион</w:t>
      </w:r>
      <w:r w:rsidR="00E236BD">
        <w:rPr>
          <w:rFonts w:eastAsia="Calibri"/>
          <w:lang w:eastAsia="en-US"/>
        </w:rPr>
        <w:t>е</w:t>
      </w:r>
      <w:proofErr w:type="spellEnd"/>
      <w:r w:rsidRPr="00E557B7">
        <w:rPr>
          <w:rFonts w:eastAsia="Calibri"/>
          <w:lang w:eastAsia="en-US"/>
        </w:rPr>
        <w:t xml:space="preserve"> не менее 10 лет, за исключением семей-победителей предыдущих этапов муниципального и окружного конкурса.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1.5.Номинации конкурса:</w:t>
      </w:r>
    </w:p>
    <w:p w:rsidR="00CF733C" w:rsidRPr="00CF733C" w:rsidRDefault="00CF733C" w:rsidP="00CF733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1.5.1.</w:t>
      </w:r>
      <w:r w:rsidRPr="00CF733C">
        <w:rPr>
          <w:rFonts w:eastAsia="Calibri"/>
          <w:lang w:eastAsia="en-US"/>
        </w:rPr>
        <w:t>«Семья – хранитель традиций»;</w:t>
      </w:r>
    </w:p>
    <w:p w:rsidR="00CF733C" w:rsidRPr="00CF733C" w:rsidRDefault="00CF733C" w:rsidP="00CF733C">
      <w:pPr>
        <w:ind w:firstLine="709"/>
        <w:jc w:val="both"/>
        <w:rPr>
          <w:rFonts w:eastAsia="Calibri"/>
          <w:lang w:eastAsia="en-US"/>
        </w:rPr>
      </w:pPr>
      <w:r w:rsidRPr="00CF733C">
        <w:rPr>
          <w:rFonts w:eastAsia="Calibri"/>
          <w:lang w:eastAsia="en-US"/>
        </w:rPr>
        <w:t>1.5.2.«Многодетная семья»;</w:t>
      </w:r>
    </w:p>
    <w:p w:rsidR="00CF733C" w:rsidRPr="00CF733C" w:rsidRDefault="00CF733C" w:rsidP="00CF733C">
      <w:pPr>
        <w:ind w:firstLine="709"/>
        <w:jc w:val="both"/>
        <w:rPr>
          <w:rFonts w:eastAsia="Calibri"/>
          <w:lang w:eastAsia="en-US"/>
        </w:rPr>
      </w:pPr>
      <w:r w:rsidRPr="00CF733C">
        <w:rPr>
          <w:rFonts w:eastAsia="Calibri"/>
          <w:lang w:eastAsia="en-US"/>
        </w:rPr>
        <w:t>1.5.3.«Молодая семья Югры»;</w:t>
      </w:r>
    </w:p>
    <w:p w:rsidR="00CF733C" w:rsidRPr="00CF733C" w:rsidRDefault="00CF733C" w:rsidP="00CF733C">
      <w:pPr>
        <w:ind w:firstLine="709"/>
        <w:jc w:val="both"/>
        <w:rPr>
          <w:rFonts w:eastAsia="Calibri"/>
          <w:lang w:eastAsia="en-US"/>
        </w:rPr>
      </w:pPr>
      <w:r w:rsidRPr="00CF733C">
        <w:rPr>
          <w:rFonts w:eastAsia="Calibri"/>
          <w:lang w:eastAsia="en-US"/>
        </w:rPr>
        <w:t>1.5.4.«Золотая семья Югры».</w:t>
      </w:r>
    </w:p>
    <w:p w:rsidR="00CF733C" w:rsidRPr="00CF733C" w:rsidRDefault="00E557B7" w:rsidP="00CF733C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1.6.</w:t>
      </w:r>
      <w:r w:rsidR="00CF733C" w:rsidRPr="00CF733C">
        <w:rPr>
          <w:rFonts w:eastAsia="Calibri"/>
          <w:lang w:eastAsia="en-US"/>
        </w:rPr>
        <w:t>В номинации «Семья – хранитель традиций» участвуют семьи, изучающие историю своего рода, сохраняющие семейные обычаи и традиции, а также семьи, составляю</w:t>
      </w:r>
      <w:r w:rsidR="00CF733C">
        <w:rPr>
          <w:rFonts w:eastAsia="Calibri"/>
          <w:lang w:eastAsia="en-US"/>
        </w:rPr>
        <w:t>щие профессиональные династии.</w:t>
      </w:r>
    </w:p>
    <w:p w:rsidR="00E557B7" w:rsidRPr="00E557B7" w:rsidRDefault="00B46AFB" w:rsidP="00E557B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1.7</w:t>
      </w:r>
      <w:r w:rsidR="00E557B7" w:rsidRPr="00E557B7">
        <w:rPr>
          <w:rFonts w:eastAsia="Calibri"/>
          <w:lang w:eastAsia="en-US"/>
        </w:rPr>
        <w:t>.В номинации «Многодетная семья» участвуют семьи, воспитывающие пять и более детей.</w:t>
      </w:r>
    </w:p>
    <w:p w:rsidR="00E557B7" w:rsidRPr="00E557B7" w:rsidRDefault="00B46AFB" w:rsidP="00E557B7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1.8</w:t>
      </w:r>
      <w:r w:rsidR="00E557B7" w:rsidRPr="00E557B7">
        <w:rPr>
          <w:rFonts w:eastAsia="Calibri"/>
          <w:lang w:eastAsia="en-US"/>
        </w:rPr>
        <w:t>.В номинации «Молодая семья Югры» участвуют молодые семьи (возраст супругов - до 35 лет на момент подачи заявки), занимающиеся общественно полезной трудовой или творческой деятельностью, уделяющие внимание занятиям физической культурой и спортом, ведущие здоровый образ жизни, воспитывающие одного и более детей, в том числе находящихся у них под опекой, попечительством, усыновленных.</w:t>
      </w:r>
      <w:proofErr w:type="gramEnd"/>
    </w:p>
    <w:p w:rsidR="00E557B7" w:rsidRPr="00E557B7" w:rsidRDefault="00B46AFB" w:rsidP="00E557B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1.9</w:t>
      </w:r>
      <w:r w:rsidR="00E557B7" w:rsidRPr="00E557B7">
        <w:rPr>
          <w:rFonts w:eastAsia="Calibri"/>
          <w:lang w:eastAsia="en-US"/>
        </w:rPr>
        <w:t>.В номинации «Золотая семья Югры» участвуют семьи, в которых супруги прожили в зарегистрированном браке не менее 50 лет, являющиеся примером приверженности семейным ценностям, укрепления многопоколенных связей, гражданственности и патриотизма, воспитавшие детей достойными членами общества.</w:t>
      </w:r>
    </w:p>
    <w:p w:rsidR="00E557B7" w:rsidRDefault="00E557B7" w:rsidP="00E557B7">
      <w:pPr>
        <w:rPr>
          <w:rFonts w:eastAsia="Calibri"/>
          <w:lang w:eastAsia="en-US"/>
        </w:rPr>
      </w:pPr>
    </w:p>
    <w:p w:rsidR="00B46AFB" w:rsidRDefault="00B46AFB" w:rsidP="00E557B7">
      <w:pPr>
        <w:rPr>
          <w:rFonts w:eastAsia="Calibri"/>
          <w:lang w:eastAsia="en-US"/>
        </w:rPr>
      </w:pPr>
    </w:p>
    <w:p w:rsidR="00B46AFB" w:rsidRDefault="00B46AFB" w:rsidP="00E557B7">
      <w:pPr>
        <w:rPr>
          <w:rFonts w:eastAsia="Calibri"/>
          <w:lang w:eastAsia="en-US"/>
        </w:rPr>
      </w:pPr>
    </w:p>
    <w:p w:rsidR="00B46AFB" w:rsidRPr="00E557B7" w:rsidRDefault="00B46AFB" w:rsidP="00E557B7">
      <w:pPr>
        <w:rPr>
          <w:rFonts w:eastAsia="Calibri"/>
          <w:lang w:eastAsia="en-US"/>
        </w:rPr>
      </w:pPr>
    </w:p>
    <w:p w:rsidR="00E557B7" w:rsidRPr="00E557B7" w:rsidRDefault="00E557B7" w:rsidP="00E557B7">
      <w:pPr>
        <w:jc w:val="center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lastRenderedPageBreak/>
        <w:t>2.Организационный комитет и жюри конкурса</w:t>
      </w:r>
    </w:p>
    <w:p w:rsidR="00E557B7" w:rsidRPr="00E557B7" w:rsidRDefault="00E557B7" w:rsidP="00E557B7">
      <w:pPr>
        <w:jc w:val="center"/>
        <w:rPr>
          <w:rFonts w:eastAsia="Calibri"/>
          <w:lang w:eastAsia="en-US"/>
        </w:rPr>
      </w:pP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2.1.Организационный комитет создается для координации взаимодействия заинтересованных органов администрации города, общественных организаций и граждан по вопросам организации и проведения конкурса.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2.2.Организационный комитет утверждает состав жюри конкурса, порядок его работы.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 xml:space="preserve">2.3.Жюри конкурса оценивает качество представленных материалов, определяет победителей конкурса, в том числе по номинациям. 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2.4.Решение жюри конкурса принимается открытым голосованием, простым большинством голосов и утверждается решением организационного комитета.</w:t>
      </w:r>
    </w:p>
    <w:p w:rsidR="00E557B7" w:rsidRPr="00E557B7" w:rsidRDefault="00E557B7" w:rsidP="006C57F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2.5.Решения жюри конкурса, организационного комитета оформляются протоколами, подписываются председателем, ответственным секретарем организационного комитета.</w:t>
      </w:r>
    </w:p>
    <w:p w:rsidR="006C57F7" w:rsidRDefault="006C57F7" w:rsidP="006C57F7">
      <w:pPr>
        <w:jc w:val="center"/>
        <w:rPr>
          <w:rFonts w:eastAsia="Calibri"/>
          <w:lang w:eastAsia="en-US"/>
        </w:rPr>
      </w:pPr>
    </w:p>
    <w:p w:rsidR="00E557B7" w:rsidRDefault="00E557B7" w:rsidP="006C57F7">
      <w:pPr>
        <w:jc w:val="center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3.Критерии определения победителя конкурса</w:t>
      </w:r>
    </w:p>
    <w:p w:rsidR="006C57F7" w:rsidRPr="00E557B7" w:rsidRDefault="006C57F7" w:rsidP="006C57F7">
      <w:pPr>
        <w:jc w:val="center"/>
        <w:rPr>
          <w:rFonts w:eastAsia="Calibri"/>
          <w:lang w:eastAsia="en-US"/>
        </w:rPr>
      </w:pPr>
    </w:p>
    <w:p w:rsidR="00E557B7" w:rsidRPr="00E557B7" w:rsidRDefault="00E557B7" w:rsidP="006C57F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4.1.Оценка участников конкурса осуществляется по следующим критериям:</w:t>
      </w:r>
    </w:p>
    <w:p w:rsidR="00E557B7" w:rsidRPr="00E557B7" w:rsidRDefault="00E557B7" w:rsidP="006C57F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знание истории семьи, традиций;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 xml:space="preserve">система воспитания в семье; 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участие в общественной деятельности;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вклад в развитие муниципального образования;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наличие творческих интересов в семье.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Жюри оценивает участников по десятибалльной системе по каждому критерию.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4.2.В каждой номинации учреждаются три призовых места.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4.3.Участники конкурса, занявшие первые три места по каждой номинации, определяются путем подсчета количества баллов. В случае набора равного количества баллов несколькими семьями – участниками конкурса призер определяется открытым голосованием членов жюри простым большинством голосов.</w:t>
      </w:r>
    </w:p>
    <w:p w:rsidR="00E557B7" w:rsidRPr="00E557B7" w:rsidRDefault="00E557B7" w:rsidP="00E557B7">
      <w:pPr>
        <w:spacing w:line="276" w:lineRule="auto"/>
        <w:rPr>
          <w:rFonts w:eastAsia="Calibri"/>
          <w:lang w:eastAsia="en-US"/>
        </w:rPr>
      </w:pPr>
    </w:p>
    <w:p w:rsidR="00E557B7" w:rsidRPr="00E557B7" w:rsidRDefault="00E557B7" w:rsidP="00E557B7">
      <w:pPr>
        <w:ind w:firstLine="709"/>
        <w:jc w:val="center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4.Порядок проведения конкурса</w:t>
      </w:r>
    </w:p>
    <w:p w:rsidR="00E557B7" w:rsidRPr="00E557B7" w:rsidRDefault="00E557B7" w:rsidP="00E557B7">
      <w:pPr>
        <w:ind w:firstLine="709"/>
        <w:jc w:val="center"/>
        <w:rPr>
          <w:rFonts w:eastAsia="Calibri"/>
          <w:lang w:eastAsia="en-US"/>
        </w:rPr>
      </w:pP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5.1.Организатор конкурса сообщает о проведении конкурса через средства массовой информации.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 xml:space="preserve">5.2.Для участия в конкурсе семьи города, </w:t>
      </w:r>
      <w:r w:rsidR="006C57F7">
        <w:rPr>
          <w:rFonts w:eastAsia="Calibri"/>
          <w:lang w:eastAsia="en-US"/>
        </w:rPr>
        <w:t>не позднее 20 марта 2023 года</w:t>
      </w:r>
      <w:r w:rsidRPr="00E557B7">
        <w:rPr>
          <w:rFonts w:eastAsia="Calibri"/>
          <w:lang w:eastAsia="en-US"/>
        </w:rPr>
        <w:t xml:space="preserve">, представляют материалы в организационный комитет по адресу: 628681 Ханты-Мансийский автономный округ – Югра, г. </w:t>
      </w:r>
      <w:proofErr w:type="spellStart"/>
      <w:r w:rsidRPr="00E557B7">
        <w:rPr>
          <w:rFonts w:eastAsia="Calibri"/>
          <w:lang w:eastAsia="en-US"/>
        </w:rPr>
        <w:t>Мегион</w:t>
      </w:r>
      <w:proofErr w:type="spellEnd"/>
      <w:r w:rsidRPr="00E557B7">
        <w:rPr>
          <w:rFonts w:eastAsia="Calibri"/>
          <w:lang w:eastAsia="en-US"/>
        </w:rPr>
        <w:t xml:space="preserve">, </w:t>
      </w:r>
      <w:r w:rsidR="006C57F7">
        <w:rPr>
          <w:rFonts w:eastAsia="Calibri"/>
          <w:lang w:eastAsia="en-US"/>
        </w:rPr>
        <w:t>улица Садовая</w:t>
      </w:r>
      <w:r w:rsidRPr="00E557B7">
        <w:rPr>
          <w:rFonts w:eastAsia="Calibri"/>
          <w:lang w:eastAsia="en-US"/>
        </w:rPr>
        <w:t>,</w:t>
      </w:r>
      <w:r w:rsidR="006C57F7">
        <w:rPr>
          <w:rFonts w:eastAsia="Calibri"/>
          <w:lang w:eastAsia="en-US"/>
        </w:rPr>
        <w:t xml:space="preserve"> дом 7</w:t>
      </w:r>
      <w:r w:rsidRPr="00E557B7">
        <w:rPr>
          <w:rFonts w:eastAsia="Calibri"/>
          <w:lang w:eastAsia="en-US"/>
        </w:rPr>
        <w:t xml:space="preserve">, </w:t>
      </w:r>
      <w:r w:rsidR="006C57F7">
        <w:rPr>
          <w:rFonts w:eastAsia="Calibri"/>
          <w:lang w:eastAsia="en-US"/>
        </w:rPr>
        <w:t>кабинет</w:t>
      </w:r>
      <w:r w:rsidRPr="00E557B7">
        <w:rPr>
          <w:rFonts w:eastAsia="Calibri"/>
          <w:lang w:eastAsia="en-US"/>
        </w:rPr>
        <w:t xml:space="preserve"> №</w:t>
      </w:r>
      <w:r w:rsidR="006C57F7">
        <w:rPr>
          <w:rFonts w:eastAsia="Calibri"/>
          <w:lang w:eastAsia="en-US"/>
        </w:rPr>
        <w:t>205, управление культуры администрации города.</w:t>
      </w:r>
      <w:r w:rsidRPr="00E557B7">
        <w:rPr>
          <w:rFonts w:eastAsia="Calibri"/>
          <w:lang w:eastAsia="en-US"/>
        </w:rPr>
        <w:t xml:space="preserve"> 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 xml:space="preserve">5.3.Представленные материалы рассматриваются и оцениваются жюри  конкурса в срок  с </w:t>
      </w:r>
      <w:r w:rsidR="006C57F7">
        <w:rPr>
          <w:rFonts w:eastAsia="Calibri"/>
          <w:lang w:eastAsia="en-US"/>
        </w:rPr>
        <w:t>20 марта по 23 марта 2023 года</w:t>
      </w:r>
      <w:r w:rsidRPr="00E557B7">
        <w:rPr>
          <w:rFonts w:eastAsia="Calibri"/>
          <w:lang w:eastAsia="en-US"/>
        </w:rPr>
        <w:t>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5.4.В состав материалов для рассмотрения на заседании жюри по определению победителя входят следующие документы: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анкета семьи (приложение к настоящему Положению)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материалы, отражающие роль семьи в сохранении и развитии семейных традиций и ценностей семейной жизни;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материалы об особых достижениях членов семьи (видеосюжеты, фотографии, ксерокопии полученных дипломов, грамот, продукты совместного труда родителей и детей, семейные реликвии и т.д.);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 xml:space="preserve">письменный рассказ об истории семьи и подробное описание её традиций (5-16 листов печатного текста). 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proofErr w:type="gramStart"/>
      <w:r w:rsidRPr="00E557B7">
        <w:rPr>
          <w:rFonts w:eastAsia="Calibri"/>
          <w:lang w:eastAsia="en-US"/>
        </w:rPr>
        <w:t xml:space="preserve">Письменный рассказ об истории семьи должен содержать в себе следующие сведения: семейный стаж; год, с которого семья проживает в Ханты-Мансийском автономном округе – Югре, в городе </w:t>
      </w:r>
      <w:proofErr w:type="spellStart"/>
      <w:r w:rsidRPr="00E557B7">
        <w:rPr>
          <w:rFonts w:eastAsia="Calibri"/>
          <w:lang w:eastAsia="en-US"/>
        </w:rPr>
        <w:t>Мегионе</w:t>
      </w:r>
      <w:proofErr w:type="spellEnd"/>
      <w:r w:rsidRPr="00E557B7">
        <w:rPr>
          <w:rFonts w:eastAsia="Calibri"/>
          <w:lang w:eastAsia="en-US"/>
        </w:rPr>
        <w:t>; место работы (вид деятельности родителей); место учёбы (работы) детей; участие в общественной жизни города; виды самообразования; вклад семьи в развитие муниципального образования; увл</w:t>
      </w:r>
      <w:bookmarkStart w:id="0" w:name="_GoBack"/>
      <w:bookmarkEnd w:id="0"/>
      <w:r w:rsidRPr="00E557B7">
        <w:rPr>
          <w:rFonts w:eastAsia="Calibri"/>
          <w:lang w:eastAsia="en-US"/>
        </w:rPr>
        <w:t>ечения членов семьи;</w:t>
      </w:r>
      <w:proofErr w:type="gramEnd"/>
      <w:r w:rsidRPr="00E557B7">
        <w:rPr>
          <w:rFonts w:eastAsia="Calibri"/>
          <w:lang w:eastAsia="en-US"/>
        </w:rPr>
        <w:t xml:space="preserve"> форма организации отпусков, </w:t>
      </w:r>
      <w:r w:rsidRPr="00E557B7">
        <w:rPr>
          <w:rFonts w:eastAsia="Calibri"/>
          <w:lang w:eastAsia="en-US"/>
        </w:rPr>
        <w:lastRenderedPageBreak/>
        <w:t>выходных дней, досуга в семье; семейные традиции; спортивные достижения семьи; описание системы воспитания детей в семье; распределение ролей в ведении домашнего хозяйства; побудительный мотив участия в конкурсе.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  <w:proofErr w:type="gramStart"/>
      <w:r w:rsidRPr="00E557B7">
        <w:rPr>
          <w:rFonts w:eastAsia="Calibri"/>
          <w:lang w:eastAsia="en-US"/>
        </w:rPr>
        <w:t>В номинации «</w:t>
      </w:r>
      <w:r w:rsidR="00B46AFB">
        <w:rPr>
          <w:rFonts w:eastAsia="Calibri"/>
          <w:lang w:eastAsia="en-US"/>
        </w:rPr>
        <w:t>Семья – хранитель традиций</w:t>
      </w:r>
      <w:r w:rsidRPr="00E557B7">
        <w:rPr>
          <w:rFonts w:eastAsia="Calibri"/>
          <w:lang w:eastAsia="en-US"/>
        </w:rPr>
        <w:t>» участники дополнительно представляют в описании (форма представления произвольная: рисунки, схемы, описание и т.п.) генеалогическое древо; рассказы о членах семьи; семейные легенды; семейный музей (вещественные, письменные документальные источники об истории семьи и т.п.).</w:t>
      </w:r>
      <w:proofErr w:type="gramEnd"/>
    </w:p>
    <w:p w:rsidR="00E557B7" w:rsidRPr="00E557B7" w:rsidRDefault="00E557B7" w:rsidP="00E557B7">
      <w:pPr>
        <w:ind w:firstLine="567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>5.5.По итогам конкурса в каждой номинации определяются победители, которые награждаются дипломами.</w:t>
      </w:r>
    </w:p>
    <w:p w:rsidR="00E557B7" w:rsidRPr="00E557B7" w:rsidRDefault="00E557B7" w:rsidP="00E557B7">
      <w:pPr>
        <w:ind w:firstLine="567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 xml:space="preserve">5.6.Церемония награждения победителей конкурса проводится </w:t>
      </w:r>
      <w:r w:rsidR="00FC3282">
        <w:rPr>
          <w:rFonts w:eastAsia="Calibri"/>
          <w:lang w:eastAsia="en-US"/>
        </w:rPr>
        <w:t>24 марта 2023 года</w:t>
      </w:r>
      <w:r w:rsidRPr="00E557B7">
        <w:rPr>
          <w:rFonts w:eastAsia="Calibri"/>
          <w:lang w:eastAsia="en-US"/>
        </w:rPr>
        <w:t xml:space="preserve"> в муниципальном автономном учреждении «Дворец искусств».</w:t>
      </w:r>
    </w:p>
    <w:p w:rsidR="00E557B7" w:rsidRPr="00E557B7" w:rsidRDefault="00E557B7" w:rsidP="00E557B7">
      <w:pPr>
        <w:ind w:firstLine="709"/>
        <w:jc w:val="both"/>
        <w:rPr>
          <w:rFonts w:eastAsia="Calibri"/>
          <w:lang w:eastAsia="en-US"/>
        </w:rPr>
      </w:pPr>
    </w:p>
    <w:p w:rsidR="00E557B7" w:rsidRPr="00E557B7" w:rsidRDefault="00E557B7" w:rsidP="00E557B7">
      <w:pPr>
        <w:tabs>
          <w:tab w:val="left" w:pos="5387"/>
        </w:tabs>
        <w:ind w:firstLine="709"/>
        <w:jc w:val="both"/>
        <w:rPr>
          <w:rFonts w:eastAsia="Calibri"/>
          <w:lang w:eastAsia="en-US"/>
        </w:rPr>
      </w:pPr>
      <w:r w:rsidRPr="00E557B7">
        <w:rPr>
          <w:rFonts w:eastAsia="Calibri"/>
          <w:lang w:eastAsia="en-US"/>
        </w:rPr>
        <w:t xml:space="preserve">Материалы семей-победителей муниципального этапа конкурса «Семья года Югры» </w:t>
      </w:r>
      <w:r w:rsidR="00FC3282">
        <w:rPr>
          <w:rFonts w:eastAsia="Calibri"/>
          <w:lang w:eastAsia="en-US"/>
        </w:rPr>
        <w:t xml:space="preserve">на территории города </w:t>
      </w:r>
      <w:proofErr w:type="spellStart"/>
      <w:r w:rsidR="00FC3282">
        <w:rPr>
          <w:rFonts w:eastAsia="Calibri"/>
          <w:lang w:eastAsia="en-US"/>
        </w:rPr>
        <w:t>Мегиона</w:t>
      </w:r>
      <w:proofErr w:type="spellEnd"/>
      <w:r w:rsidR="00FC3282">
        <w:rPr>
          <w:rFonts w:eastAsia="Calibri"/>
          <w:lang w:eastAsia="en-US"/>
        </w:rPr>
        <w:t xml:space="preserve"> </w:t>
      </w:r>
      <w:r w:rsidRPr="00E557B7">
        <w:rPr>
          <w:rFonts w:eastAsia="Calibri"/>
          <w:lang w:eastAsia="en-US"/>
        </w:rPr>
        <w:t>направляются в адрес Департамента социального развития Ханты-Мансийского автономного округа</w:t>
      </w:r>
      <w:r w:rsidR="00892DCE">
        <w:rPr>
          <w:rFonts w:eastAsia="Calibri"/>
          <w:lang w:eastAsia="en-US"/>
        </w:rPr>
        <w:t xml:space="preserve"> – Югры не позднее 29 марта 2023 года</w:t>
      </w:r>
      <w:r w:rsidRPr="00E557B7">
        <w:rPr>
          <w:rFonts w:eastAsia="Calibri"/>
          <w:lang w:eastAsia="en-US"/>
        </w:rPr>
        <w:t xml:space="preserve"> для участия в окружном конкурсе «Семья года Югры». </w:t>
      </w:r>
    </w:p>
    <w:p w:rsidR="00E557B7" w:rsidRDefault="00E557B7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E557B7" w:rsidRDefault="00E557B7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E557B7" w:rsidRDefault="00E557B7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E557B7" w:rsidRDefault="00E557B7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B46AFB" w:rsidRDefault="00B46AFB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E557B7" w:rsidRDefault="00E557B7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7067F0" w:rsidRDefault="007067F0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92DCE" w:rsidRPr="00892DCE" w:rsidRDefault="00892DCE" w:rsidP="00892DCE">
      <w:pPr>
        <w:jc w:val="center"/>
      </w:pPr>
      <w:r w:rsidRPr="00892DCE">
        <w:lastRenderedPageBreak/>
        <w:t>АНКЕТА</w:t>
      </w:r>
    </w:p>
    <w:p w:rsidR="00892DCE" w:rsidRPr="00892DCE" w:rsidRDefault="00892DCE" w:rsidP="00892DCE">
      <w:pPr>
        <w:jc w:val="center"/>
      </w:pPr>
      <w:r w:rsidRPr="00892DCE">
        <w:t>участника муниципального этапа конкурса «Семья года Югры»</w:t>
      </w:r>
    </w:p>
    <w:p w:rsidR="00892DCE" w:rsidRPr="00892DCE" w:rsidRDefault="00892DCE" w:rsidP="00892DCE">
      <w:pPr>
        <w:jc w:val="both"/>
      </w:pPr>
    </w:p>
    <w:p w:rsidR="00892DCE" w:rsidRPr="00892DCE" w:rsidRDefault="00892DCE" w:rsidP="00892DCE">
      <w:pPr>
        <w:jc w:val="both"/>
      </w:pPr>
      <w:r w:rsidRPr="00892DCE">
        <w:t>Анкета семьи 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 xml:space="preserve">                                                              (фамилия семьи)</w:t>
      </w:r>
    </w:p>
    <w:p w:rsidR="00892DCE" w:rsidRPr="00892DCE" w:rsidRDefault="00892DCE" w:rsidP="00892DCE">
      <w:pPr>
        <w:jc w:val="both"/>
      </w:pPr>
      <w:r w:rsidRPr="00892DCE">
        <w:t>Номинация______________________________________________________________________</w:t>
      </w:r>
    </w:p>
    <w:p w:rsidR="00892DCE" w:rsidRPr="00892DCE" w:rsidRDefault="00892DCE" w:rsidP="00892DCE">
      <w:pPr>
        <w:jc w:val="both"/>
      </w:pPr>
    </w:p>
    <w:p w:rsidR="00892DCE" w:rsidRPr="00892DCE" w:rsidRDefault="00892DCE" w:rsidP="00892DCE">
      <w:pPr>
        <w:jc w:val="both"/>
      </w:pPr>
      <w:r w:rsidRPr="00892DCE">
        <w:t>1. Состав семьи (Ф.И.О., год рождения)</w:t>
      </w:r>
    </w:p>
    <w:p w:rsidR="00892DCE" w:rsidRPr="00892DCE" w:rsidRDefault="00892DCE" w:rsidP="00892DCE">
      <w:pPr>
        <w:jc w:val="both"/>
      </w:pPr>
      <w:r w:rsidRPr="00892DCE">
        <w:t>Отец ________________________________________________________________________________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>Мать ________________________________________________________________________________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>Дети ________________________________________________________________________________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>________________________________________________________________________________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>________________________________________________________________________________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>Другие члены семьи</w:t>
      </w:r>
    </w:p>
    <w:p w:rsidR="00892DCE" w:rsidRPr="00892DCE" w:rsidRDefault="00892DCE" w:rsidP="00892DCE">
      <w:pPr>
        <w:jc w:val="both"/>
      </w:pPr>
      <w:r w:rsidRPr="00892DCE">
        <w:t>________________________________________________________________________________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>________________________________________________________________________________</w:t>
      </w:r>
    </w:p>
    <w:p w:rsidR="00892DCE" w:rsidRPr="00892DCE" w:rsidRDefault="00892DCE" w:rsidP="00892DCE">
      <w:pPr>
        <w:jc w:val="both"/>
      </w:pPr>
    </w:p>
    <w:p w:rsidR="00892DCE" w:rsidRPr="00892DCE" w:rsidRDefault="00892DCE" w:rsidP="00892DCE">
      <w:pPr>
        <w:jc w:val="both"/>
      </w:pPr>
      <w:r w:rsidRPr="00892DCE">
        <w:t>2. Адрес места жительства, телефон</w:t>
      </w:r>
    </w:p>
    <w:p w:rsidR="00892DCE" w:rsidRPr="00892DCE" w:rsidRDefault="00892DCE" w:rsidP="00892DCE">
      <w:pPr>
        <w:jc w:val="both"/>
      </w:pPr>
      <w:r w:rsidRPr="00892DCE">
        <w:t>________________________________________________________________________________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>________________________________________________________________________________</w:t>
      </w:r>
    </w:p>
    <w:p w:rsidR="00892DCE" w:rsidRPr="00892DCE" w:rsidRDefault="00892DCE" w:rsidP="00892DCE">
      <w:pPr>
        <w:jc w:val="both"/>
      </w:pPr>
    </w:p>
    <w:p w:rsidR="00892DCE" w:rsidRPr="00892DCE" w:rsidRDefault="00892DCE" w:rsidP="00892DCE">
      <w:pPr>
        <w:jc w:val="both"/>
      </w:pPr>
      <w:r w:rsidRPr="00892DCE">
        <w:t>3. Место работы родителей</w:t>
      </w:r>
    </w:p>
    <w:p w:rsidR="00892DCE" w:rsidRPr="00892DCE" w:rsidRDefault="00892DCE" w:rsidP="00892DCE">
      <w:pPr>
        <w:jc w:val="both"/>
      </w:pPr>
      <w:r w:rsidRPr="00892DCE">
        <w:t>Отец ________________________________________________________________________________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>________________________________________________________________________________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>Мать ________________________________________________________________________________</w:t>
      </w:r>
    </w:p>
    <w:p w:rsidR="00892DCE" w:rsidRPr="00892DCE" w:rsidRDefault="00892DCE" w:rsidP="00892DCE">
      <w:pPr>
        <w:jc w:val="both"/>
      </w:pPr>
      <w:r w:rsidRPr="00892DCE">
        <w:t>________________________________________________________________________________</w:t>
      </w:r>
    </w:p>
    <w:p w:rsidR="00892DCE" w:rsidRPr="00892DCE" w:rsidRDefault="00892DCE" w:rsidP="00892DCE">
      <w:pPr>
        <w:jc w:val="both"/>
      </w:pPr>
    </w:p>
    <w:p w:rsidR="00892DCE" w:rsidRPr="00892DCE" w:rsidRDefault="00892DCE" w:rsidP="00892DCE">
      <w:pPr>
        <w:jc w:val="both"/>
      </w:pPr>
      <w:r w:rsidRPr="00892DCE">
        <w:t>4. Место учебы (работы) детей и других членов семьи</w:t>
      </w:r>
    </w:p>
    <w:p w:rsidR="00892DCE" w:rsidRPr="00892DCE" w:rsidRDefault="00892DCE" w:rsidP="00892DCE">
      <w:pPr>
        <w:jc w:val="both"/>
      </w:pPr>
      <w:r w:rsidRPr="00892DC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CE" w:rsidRPr="00892DCE" w:rsidRDefault="00892DCE" w:rsidP="00892DCE">
      <w:pPr>
        <w:jc w:val="both"/>
      </w:pPr>
    </w:p>
    <w:p w:rsidR="00892DCE" w:rsidRPr="00892DCE" w:rsidRDefault="00892DCE" w:rsidP="00892DCE">
      <w:pPr>
        <w:jc w:val="both"/>
      </w:pPr>
      <w:r w:rsidRPr="00892DCE">
        <w:t>5. Дополнительные сведения о семье</w:t>
      </w:r>
    </w:p>
    <w:p w:rsidR="00892DCE" w:rsidRPr="00892DCE" w:rsidRDefault="00892DCE" w:rsidP="00892DCE">
      <w:pPr>
        <w:jc w:val="both"/>
      </w:pPr>
      <w:r w:rsidRPr="00892DC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CE" w:rsidRPr="00892DCE" w:rsidRDefault="00892DCE" w:rsidP="00892DCE">
      <w:pPr>
        <w:spacing w:after="200" w:line="276" w:lineRule="auto"/>
        <w:jc w:val="both"/>
      </w:pPr>
    </w:p>
    <w:p w:rsidR="00892DCE" w:rsidRDefault="00892DCE" w:rsidP="00381167">
      <w:pPr>
        <w:tabs>
          <w:tab w:val="left" w:pos="5610"/>
        </w:tabs>
        <w:jc w:val="center"/>
        <w:rPr>
          <w:rFonts w:eastAsia="Calibri"/>
          <w:lang w:eastAsia="en-US"/>
        </w:rPr>
      </w:pPr>
    </w:p>
    <w:sectPr w:rsidR="00892DCE" w:rsidSect="002423D0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4C" w:rsidRDefault="00C7504C" w:rsidP="00BF7036">
      <w:r>
        <w:separator/>
      </w:r>
    </w:p>
  </w:endnote>
  <w:endnote w:type="continuationSeparator" w:id="0">
    <w:p w:rsidR="00C7504C" w:rsidRDefault="00C7504C" w:rsidP="00BF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4C" w:rsidRDefault="00C7504C" w:rsidP="00BF7036">
      <w:r>
        <w:separator/>
      </w:r>
    </w:p>
  </w:footnote>
  <w:footnote w:type="continuationSeparator" w:id="0">
    <w:p w:rsidR="00C7504C" w:rsidRDefault="00C7504C" w:rsidP="00BF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51" w:rsidRDefault="00F90F51" w:rsidP="00F90F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0F51" w:rsidRDefault="00F90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51" w:rsidRDefault="00F90F51" w:rsidP="00F90F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AFB">
      <w:rPr>
        <w:rStyle w:val="a6"/>
        <w:noProof/>
      </w:rPr>
      <w:t>4</w:t>
    </w:r>
    <w:r>
      <w:rPr>
        <w:rStyle w:val="a6"/>
      </w:rPr>
      <w:fldChar w:fldCharType="end"/>
    </w:r>
  </w:p>
  <w:p w:rsidR="00F90F51" w:rsidRDefault="00F90F51" w:rsidP="003E61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F64"/>
    <w:multiLevelType w:val="hybridMultilevel"/>
    <w:tmpl w:val="27BA8D26"/>
    <w:lvl w:ilvl="0" w:tplc="21226BE8">
      <w:start w:val="1"/>
      <w:numFmt w:val="decimal"/>
      <w:lvlText w:val=" 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6645"/>
    <w:multiLevelType w:val="hybridMultilevel"/>
    <w:tmpl w:val="549669DE"/>
    <w:lvl w:ilvl="0" w:tplc="C4BA8A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857087"/>
    <w:multiLevelType w:val="hybridMultilevel"/>
    <w:tmpl w:val="22E06336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3">
    <w:nsid w:val="2F5A5512"/>
    <w:multiLevelType w:val="hybridMultilevel"/>
    <w:tmpl w:val="C70A4092"/>
    <w:lvl w:ilvl="0" w:tplc="C4BA8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111AF"/>
    <w:multiLevelType w:val="hybridMultilevel"/>
    <w:tmpl w:val="9544D760"/>
    <w:lvl w:ilvl="0" w:tplc="C4BA8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94461"/>
    <w:multiLevelType w:val="hybridMultilevel"/>
    <w:tmpl w:val="DF5C6688"/>
    <w:lvl w:ilvl="0" w:tplc="C4BA8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14B92"/>
    <w:multiLevelType w:val="hybridMultilevel"/>
    <w:tmpl w:val="536E1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F5FF9"/>
    <w:multiLevelType w:val="hybridMultilevel"/>
    <w:tmpl w:val="9DD0DF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E0537"/>
    <w:multiLevelType w:val="hybridMultilevel"/>
    <w:tmpl w:val="9D3811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87"/>
    <w:rsid w:val="00007B1A"/>
    <w:rsid w:val="00017C3F"/>
    <w:rsid w:val="00020FC1"/>
    <w:rsid w:val="000231C7"/>
    <w:rsid w:val="00024F4C"/>
    <w:rsid w:val="000254A3"/>
    <w:rsid w:val="000308AD"/>
    <w:rsid w:val="00052AC9"/>
    <w:rsid w:val="0006099A"/>
    <w:rsid w:val="00065B1C"/>
    <w:rsid w:val="0007015C"/>
    <w:rsid w:val="000774B3"/>
    <w:rsid w:val="000774C3"/>
    <w:rsid w:val="000848C5"/>
    <w:rsid w:val="00084D74"/>
    <w:rsid w:val="00091443"/>
    <w:rsid w:val="00092C57"/>
    <w:rsid w:val="000A01D8"/>
    <w:rsid w:val="000B035E"/>
    <w:rsid w:val="000B3EA1"/>
    <w:rsid w:val="000D0C66"/>
    <w:rsid w:val="000E3963"/>
    <w:rsid w:val="000E5506"/>
    <w:rsid w:val="000E5B6F"/>
    <w:rsid w:val="000F02C9"/>
    <w:rsid w:val="000F1B88"/>
    <w:rsid w:val="000F79D4"/>
    <w:rsid w:val="00104774"/>
    <w:rsid w:val="00120521"/>
    <w:rsid w:val="00123712"/>
    <w:rsid w:val="001349B3"/>
    <w:rsid w:val="00134D0A"/>
    <w:rsid w:val="00137666"/>
    <w:rsid w:val="00142DA3"/>
    <w:rsid w:val="00151CB3"/>
    <w:rsid w:val="00156E85"/>
    <w:rsid w:val="00163418"/>
    <w:rsid w:val="00173567"/>
    <w:rsid w:val="00175B28"/>
    <w:rsid w:val="001766EA"/>
    <w:rsid w:val="001770C8"/>
    <w:rsid w:val="00185C94"/>
    <w:rsid w:val="00196895"/>
    <w:rsid w:val="00197E86"/>
    <w:rsid w:val="001A11D1"/>
    <w:rsid w:val="001B05BF"/>
    <w:rsid w:val="001B5260"/>
    <w:rsid w:val="001D5D51"/>
    <w:rsid w:val="001D6F00"/>
    <w:rsid w:val="001E6751"/>
    <w:rsid w:val="001F154B"/>
    <w:rsid w:val="001F56B2"/>
    <w:rsid w:val="002070E8"/>
    <w:rsid w:val="00207461"/>
    <w:rsid w:val="00210F4E"/>
    <w:rsid w:val="0022292F"/>
    <w:rsid w:val="00223855"/>
    <w:rsid w:val="00233069"/>
    <w:rsid w:val="00233C2D"/>
    <w:rsid w:val="0024196D"/>
    <w:rsid w:val="002423D0"/>
    <w:rsid w:val="002431D5"/>
    <w:rsid w:val="002528A1"/>
    <w:rsid w:val="00255905"/>
    <w:rsid w:val="00267CD4"/>
    <w:rsid w:val="00271AF8"/>
    <w:rsid w:val="00286236"/>
    <w:rsid w:val="00290DCE"/>
    <w:rsid w:val="0029141D"/>
    <w:rsid w:val="0029738C"/>
    <w:rsid w:val="002E1199"/>
    <w:rsid w:val="002E167A"/>
    <w:rsid w:val="002F37DE"/>
    <w:rsid w:val="00310F67"/>
    <w:rsid w:val="00311B4A"/>
    <w:rsid w:val="0033232E"/>
    <w:rsid w:val="00333D12"/>
    <w:rsid w:val="003401B8"/>
    <w:rsid w:val="00347D33"/>
    <w:rsid w:val="00354032"/>
    <w:rsid w:val="00357281"/>
    <w:rsid w:val="00364FE8"/>
    <w:rsid w:val="00381167"/>
    <w:rsid w:val="00382C5E"/>
    <w:rsid w:val="003936A9"/>
    <w:rsid w:val="00395E24"/>
    <w:rsid w:val="003D4898"/>
    <w:rsid w:val="003D5B51"/>
    <w:rsid w:val="003D5CD4"/>
    <w:rsid w:val="003E3E22"/>
    <w:rsid w:val="003E61C5"/>
    <w:rsid w:val="003F2287"/>
    <w:rsid w:val="003F3AEF"/>
    <w:rsid w:val="003F4E88"/>
    <w:rsid w:val="00406A52"/>
    <w:rsid w:val="0040776E"/>
    <w:rsid w:val="0041221A"/>
    <w:rsid w:val="00427456"/>
    <w:rsid w:val="00431997"/>
    <w:rsid w:val="00434F1B"/>
    <w:rsid w:val="00441DDF"/>
    <w:rsid w:val="00443F95"/>
    <w:rsid w:val="004509DA"/>
    <w:rsid w:val="00451FBF"/>
    <w:rsid w:val="00455A84"/>
    <w:rsid w:val="00463813"/>
    <w:rsid w:val="004737DB"/>
    <w:rsid w:val="00473F7F"/>
    <w:rsid w:val="00485B25"/>
    <w:rsid w:val="00490291"/>
    <w:rsid w:val="00494EB9"/>
    <w:rsid w:val="004A14D3"/>
    <w:rsid w:val="004B3A1E"/>
    <w:rsid w:val="004B56E6"/>
    <w:rsid w:val="004C044F"/>
    <w:rsid w:val="004C423F"/>
    <w:rsid w:val="004C5422"/>
    <w:rsid w:val="004D5717"/>
    <w:rsid w:val="004D7541"/>
    <w:rsid w:val="004E44E6"/>
    <w:rsid w:val="004E7E37"/>
    <w:rsid w:val="004F0B4F"/>
    <w:rsid w:val="004F5F4D"/>
    <w:rsid w:val="004F66A9"/>
    <w:rsid w:val="004F7D97"/>
    <w:rsid w:val="005071EF"/>
    <w:rsid w:val="005075F0"/>
    <w:rsid w:val="005104C1"/>
    <w:rsid w:val="005162B1"/>
    <w:rsid w:val="005334E6"/>
    <w:rsid w:val="00535A8A"/>
    <w:rsid w:val="00540642"/>
    <w:rsid w:val="005410DA"/>
    <w:rsid w:val="005426B9"/>
    <w:rsid w:val="00551096"/>
    <w:rsid w:val="005577BD"/>
    <w:rsid w:val="00566DC0"/>
    <w:rsid w:val="00581130"/>
    <w:rsid w:val="005839EB"/>
    <w:rsid w:val="00585B3C"/>
    <w:rsid w:val="005869EF"/>
    <w:rsid w:val="005A7159"/>
    <w:rsid w:val="005B2196"/>
    <w:rsid w:val="005B5ADD"/>
    <w:rsid w:val="005C6D0E"/>
    <w:rsid w:val="005D246C"/>
    <w:rsid w:val="005D40C0"/>
    <w:rsid w:val="005D50A1"/>
    <w:rsid w:val="005F6B8E"/>
    <w:rsid w:val="00603468"/>
    <w:rsid w:val="00617B3C"/>
    <w:rsid w:val="0062425B"/>
    <w:rsid w:val="0062605F"/>
    <w:rsid w:val="0063014A"/>
    <w:rsid w:val="00642062"/>
    <w:rsid w:val="006479B1"/>
    <w:rsid w:val="00661520"/>
    <w:rsid w:val="006946C0"/>
    <w:rsid w:val="006A0EB7"/>
    <w:rsid w:val="006B2833"/>
    <w:rsid w:val="006B7B72"/>
    <w:rsid w:val="006C4357"/>
    <w:rsid w:val="006C57F7"/>
    <w:rsid w:val="006D44ED"/>
    <w:rsid w:val="006E7225"/>
    <w:rsid w:val="0070012B"/>
    <w:rsid w:val="0070122E"/>
    <w:rsid w:val="0070600F"/>
    <w:rsid w:val="007067F0"/>
    <w:rsid w:val="0070732B"/>
    <w:rsid w:val="00730A19"/>
    <w:rsid w:val="00732441"/>
    <w:rsid w:val="00741B0B"/>
    <w:rsid w:val="00751F9C"/>
    <w:rsid w:val="00772DA2"/>
    <w:rsid w:val="00773B13"/>
    <w:rsid w:val="00774026"/>
    <w:rsid w:val="007975F2"/>
    <w:rsid w:val="007B6614"/>
    <w:rsid w:val="007C0DBB"/>
    <w:rsid w:val="007C1C90"/>
    <w:rsid w:val="007D414B"/>
    <w:rsid w:val="007D4BCB"/>
    <w:rsid w:val="007D5DE5"/>
    <w:rsid w:val="007E2414"/>
    <w:rsid w:val="007E6077"/>
    <w:rsid w:val="007F3752"/>
    <w:rsid w:val="0080307E"/>
    <w:rsid w:val="00811C58"/>
    <w:rsid w:val="00817873"/>
    <w:rsid w:val="00832E3E"/>
    <w:rsid w:val="00836E4E"/>
    <w:rsid w:val="00843F7A"/>
    <w:rsid w:val="008479BD"/>
    <w:rsid w:val="008547CA"/>
    <w:rsid w:val="008816BF"/>
    <w:rsid w:val="008839F9"/>
    <w:rsid w:val="00886086"/>
    <w:rsid w:val="00892DCE"/>
    <w:rsid w:val="008A2480"/>
    <w:rsid w:val="008A2E1C"/>
    <w:rsid w:val="008B0B72"/>
    <w:rsid w:val="008B0EF2"/>
    <w:rsid w:val="008B1552"/>
    <w:rsid w:val="008C0FB3"/>
    <w:rsid w:val="008E0B08"/>
    <w:rsid w:val="009024BF"/>
    <w:rsid w:val="00904F1D"/>
    <w:rsid w:val="00913503"/>
    <w:rsid w:val="00915A42"/>
    <w:rsid w:val="00925893"/>
    <w:rsid w:val="00931B82"/>
    <w:rsid w:val="00936A6F"/>
    <w:rsid w:val="00951EE1"/>
    <w:rsid w:val="009553E1"/>
    <w:rsid w:val="00960DDD"/>
    <w:rsid w:val="009644A4"/>
    <w:rsid w:val="00973AAB"/>
    <w:rsid w:val="00974D7A"/>
    <w:rsid w:val="00976285"/>
    <w:rsid w:val="00984788"/>
    <w:rsid w:val="00990E7E"/>
    <w:rsid w:val="009A5A17"/>
    <w:rsid w:val="009B0BA1"/>
    <w:rsid w:val="009D200A"/>
    <w:rsid w:val="009E044E"/>
    <w:rsid w:val="009E0709"/>
    <w:rsid w:val="009E25E2"/>
    <w:rsid w:val="009E6193"/>
    <w:rsid w:val="00A028DA"/>
    <w:rsid w:val="00A038AA"/>
    <w:rsid w:val="00A04073"/>
    <w:rsid w:val="00A21D37"/>
    <w:rsid w:val="00A25DC7"/>
    <w:rsid w:val="00A36922"/>
    <w:rsid w:val="00A42F58"/>
    <w:rsid w:val="00A451C3"/>
    <w:rsid w:val="00A538AB"/>
    <w:rsid w:val="00A55464"/>
    <w:rsid w:val="00A74DA9"/>
    <w:rsid w:val="00A7753A"/>
    <w:rsid w:val="00A86647"/>
    <w:rsid w:val="00AA05EB"/>
    <w:rsid w:val="00AA47A5"/>
    <w:rsid w:val="00AA7FFA"/>
    <w:rsid w:val="00AB2AB5"/>
    <w:rsid w:val="00AB5354"/>
    <w:rsid w:val="00AC2F18"/>
    <w:rsid w:val="00AC72AD"/>
    <w:rsid w:val="00AD5358"/>
    <w:rsid w:val="00AD6136"/>
    <w:rsid w:val="00AE1DB6"/>
    <w:rsid w:val="00AE7F26"/>
    <w:rsid w:val="00AF04C0"/>
    <w:rsid w:val="00B012F8"/>
    <w:rsid w:val="00B2244D"/>
    <w:rsid w:val="00B26277"/>
    <w:rsid w:val="00B424B3"/>
    <w:rsid w:val="00B42CD5"/>
    <w:rsid w:val="00B46AFB"/>
    <w:rsid w:val="00B57BED"/>
    <w:rsid w:val="00B658FB"/>
    <w:rsid w:val="00B92B28"/>
    <w:rsid w:val="00B935B9"/>
    <w:rsid w:val="00B978AE"/>
    <w:rsid w:val="00BA3DCE"/>
    <w:rsid w:val="00BA4A70"/>
    <w:rsid w:val="00BB6D69"/>
    <w:rsid w:val="00BE52C2"/>
    <w:rsid w:val="00BE79CF"/>
    <w:rsid w:val="00BE7FF6"/>
    <w:rsid w:val="00BF2563"/>
    <w:rsid w:val="00BF7036"/>
    <w:rsid w:val="00C0786D"/>
    <w:rsid w:val="00C22B6E"/>
    <w:rsid w:val="00C35D03"/>
    <w:rsid w:val="00C55242"/>
    <w:rsid w:val="00C6590C"/>
    <w:rsid w:val="00C736D5"/>
    <w:rsid w:val="00C7504C"/>
    <w:rsid w:val="00C75823"/>
    <w:rsid w:val="00C767C9"/>
    <w:rsid w:val="00C93B7B"/>
    <w:rsid w:val="00C9506F"/>
    <w:rsid w:val="00CA281C"/>
    <w:rsid w:val="00CA3D51"/>
    <w:rsid w:val="00CA6F4D"/>
    <w:rsid w:val="00CB57E6"/>
    <w:rsid w:val="00CC1E98"/>
    <w:rsid w:val="00CC59C0"/>
    <w:rsid w:val="00CD685E"/>
    <w:rsid w:val="00CE1C59"/>
    <w:rsid w:val="00CF733C"/>
    <w:rsid w:val="00D008F3"/>
    <w:rsid w:val="00D02FD6"/>
    <w:rsid w:val="00D03109"/>
    <w:rsid w:val="00D04AAC"/>
    <w:rsid w:val="00D1498F"/>
    <w:rsid w:val="00D311CD"/>
    <w:rsid w:val="00D546CA"/>
    <w:rsid w:val="00D62956"/>
    <w:rsid w:val="00D66B75"/>
    <w:rsid w:val="00D76CF1"/>
    <w:rsid w:val="00D800B4"/>
    <w:rsid w:val="00D8056F"/>
    <w:rsid w:val="00D91CB7"/>
    <w:rsid w:val="00D93742"/>
    <w:rsid w:val="00D95AB5"/>
    <w:rsid w:val="00D965A9"/>
    <w:rsid w:val="00D97309"/>
    <w:rsid w:val="00DA0620"/>
    <w:rsid w:val="00DA369C"/>
    <w:rsid w:val="00DA3E6F"/>
    <w:rsid w:val="00DB6C06"/>
    <w:rsid w:val="00DC1FB2"/>
    <w:rsid w:val="00DD13E4"/>
    <w:rsid w:val="00DE06AE"/>
    <w:rsid w:val="00DF7761"/>
    <w:rsid w:val="00E02C17"/>
    <w:rsid w:val="00E20B60"/>
    <w:rsid w:val="00E236BD"/>
    <w:rsid w:val="00E338C3"/>
    <w:rsid w:val="00E513F5"/>
    <w:rsid w:val="00E557B7"/>
    <w:rsid w:val="00E55867"/>
    <w:rsid w:val="00E55888"/>
    <w:rsid w:val="00E702E4"/>
    <w:rsid w:val="00E77363"/>
    <w:rsid w:val="00E8147F"/>
    <w:rsid w:val="00E86255"/>
    <w:rsid w:val="00E91CA8"/>
    <w:rsid w:val="00E92F29"/>
    <w:rsid w:val="00EA7AD8"/>
    <w:rsid w:val="00EC515B"/>
    <w:rsid w:val="00ED3BD3"/>
    <w:rsid w:val="00EE3B0B"/>
    <w:rsid w:val="00EE582D"/>
    <w:rsid w:val="00EE7AFE"/>
    <w:rsid w:val="00EF506C"/>
    <w:rsid w:val="00EF512C"/>
    <w:rsid w:val="00EF5C4E"/>
    <w:rsid w:val="00EF73F5"/>
    <w:rsid w:val="00F24309"/>
    <w:rsid w:val="00F34C6A"/>
    <w:rsid w:val="00F51433"/>
    <w:rsid w:val="00F554EB"/>
    <w:rsid w:val="00F65B4D"/>
    <w:rsid w:val="00F678E0"/>
    <w:rsid w:val="00F826F2"/>
    <w:rsid w:val="00F83A02"/>
    <w:rsid w:val="00F83B10"/>
    <w:rsid w:val="00F90F51"/>
    <w:rsid w:val="00F91853"/>
    <w:rsid w:val="00F974BB"/>
    <w:rsid w:val="00FA150E"/>
    <w:rsid w:val="00FA1907"/>
    <w:rsid w:val="00FB2E3D"/>
    <w:rsid w:val="00FB5632"/>
    <w:rsid w:val="00FC3282"/>
    <w:rsid w:val="00FC7250"/>
    <w:rsid w:val="00FD2C08"/>
    <w:rsid w:val="00FD4871"/>
    <w:rsid w:val="00FD79BC"/>
    <w:rsid w:val="00FE139D"/>
    <w:rsid w:val="00FE3D2E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5"/>
    <w:pPr>
      <w:ind w:left="720"/>
      <w:contextualSpacing/>
    </w:pPr>
  </w:style>
  <w:style w:type="paragraph" w:styleId="a4">
    <w:name w:val="header"/>
    <w:basedOn w:val="a"/>
    <w:link w:val="a5"/>
    <w:rsid w:val="003F2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2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F2287"/>
  </w:style>
  <w:style w:type="paragraph" w:styleId="a7">
    <w:name w:val="footer"/>
    <w:basedOn w:val="a"/>
    <w:link w:val="a8"/>
    <w:uiPriority w:val="99"/>
    <w:unhideWhenUsed/>
    <w:rsid w:val="00E02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C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3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1B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1B8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017C3F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4F5F4D"/>
  </w:style>
  <w:style w:type="paragraph" w:styleId="3">
    <w:name w:val="Body Text 3"/>
    <w:basedOn w:val="a"/>
    <w:link w:val="31"/>
    <w:rsid w:val="00DA369C"/>
    <w:rPr>
      <w:sz w:val="22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A36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DA369C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Hyperlink"/>
    <w:unhideWhenUsed/>
    <w:rsid w:val="008E0B08"/>
    <w:rPr>
      <w:color w:val="0000FF"/>
      <w:u w:val="single"/>
    </w:rPr>
  </w:style>
  <w:style w:type="paragraph" w:customStyle="1" w:styleId="ConsPlusNormal">
    <w:name w:val="ConsPlusNormal"/>
    <w:rsid w:val="00473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5"/>
    <w:pPr>
      <w:ind w:left="720"/>
      <w:contextualSpacing/>
    </w:pPr>
  </w:style>
  <w:style w:type="paragraph" w:styleId="a4">
    <w:name w:val="header"/>
    <w:basedOn w:val="a"/>
    <w:link w:val="a5"/>
    <w:rsid w:val="003F2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2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F2287"/>
  </w:style>
  <w:style w:type="paragraph" w:styleId="a7">
    <w:name w:val="footer"/>
    <w:basedOn w:val="a"/>
    <w:link w:val="a8"/>
    <w:uiPriority w:val="99"/>
    <w:unhideWhenUsed/>
    <w:rsid w:val="00E02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C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3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1B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1B8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017C3F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4F5F4D"/>
  </w:style>
  <w:style w:type="paragraph" w:styleId="3">
    <w:name w:val="Body Text 3"/>
    <w:basedOn w:val="a"/>
    <w:link w:val="31"/>
    <w:rsid w:val="00DA369C"/>
    <w:rPr>
      <w:sz w:val="22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A36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DA369C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Hyperlink"/>
    <w:unhideWhenUsed/>
    <w:rsid w:val="008E0B08"/>
    <w:rPr>
      <w:color w:val="0000FF"/>
      <w:u w:val="single"/>
    </w:rPr>
  </w:style>
  <w:style w:type="paragraph" w:customStyle="1" w:styleId="ConsPlusNormal">
    <w:name w:val="ConsPlusNormal"/>
    <w:rsid w:val="00473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A36C-BA25-4BC7-8928-575A7BA2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Лала</dc:creator>
  <cp:lastModifiedBy>Проломкина Татьяна</cp:lastModifiedBy>
  <cp:revision>18</cp:revision>
  <cp:lastPrinted>2021-08-05T12:28:00Z</cp:lastPrinted>
  <dcterms:created xsi:type="dcterms:W3CDTF">2021-08-03T05:38:00Z</dcterms:created>
  <dcterms:modified xsi:type="dcterms:W3CDTF">2023-02-28T11:51:00Z</dcterms:modified>
</cp:coreProperties>
</file>