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D87" w:rsidRDefault="00B87583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ц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>елевы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показател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681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«Управление муниципальными финансами 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r w:rsidR="00821D87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C552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 </w:t>
      </w:r>
      <w:r w:rsidR="00CD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</w:p>
    <w:p w:rsidR="00B87583" w:rsidRPr="00681005" w:rsidRDefault="00CD419C" w:rsidP="00B875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7770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</w:t>
      </w:r>
      <w:r w:rsidR="009A2EF3">
        <w:rPr>
          <w:rFonts w:ascii="Times New Roman" w:eastAsia="Times New Roman" w:hAnsi="Times New Roman" w:cs="Times New Roman"/>
          <w:sz w:val="24"/>
          <w:szCs w:val="24"/>
          <w:lang w:eastAsia="ru-RU"/>
        </w:rPr>
        <w:t>брь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E718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142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875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5C4488" w:rsidRDefault="005C4488" w:rsidP="00E835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9870" w:type="dxa"/>
        <w:tblLayout w:type="fixed"/>
        <w:tblLook w:val="04A0" w:firstRow="1" w:lastRow="0" w:firstColumn="1" w:lastColumn="0" w:noHBand="0" w:noVBand="1"/>
      </w:tblPr>
      <w:tblGrid>
        <w:gridCol w:w="696"/>
        <w:gridCol w:w="3127"/>
        <w:gridCol w:w="1134"/>
        <w:gridCol w:w="1497"/>
        <w:gridCol w:w="1779"/>
        <w:gridCol w:w="1613"/>
        <w:gridCol w:w="24"/>
      </w:tblGrid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 w:rsidRPr="005C4488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312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97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779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Фактическое значение</w:t>
            </w:r>
          </w:p>
        </w:tc>
        <w:tc>
          <w:tcPr>
            <w:tcW w:w="1613" w:type="dxa"/>
          </w:tcPr>
          <w:p w:rsidR="005C4488" w:rsidRPr="005C4488" w:rsidRDefault="005C4488" w:rsidP="00E835B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 достижения %</w:t>
            </w:r>
          </w:p>
        </w:tc>
      </w:tr>
      <w:tr w:rsidR="00CE7BCB" w:rsidTr="0099745F">
        <w:tc>
          <w:tcPr>
            <w:tcW w:w="9870" w:type="dxa"/>
            <w:gridSpan w:val="7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B87583" w:rsidP="00C552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27" w:type="dxa"/>
          </w:tcPr>
          <w:p w:rsidR="005C4488" w:rsidRPr="00B87583" w:rsidRDefault="00C55237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Исполнение плана по налоговым и неналоговым доходам, утвержденного решением о бюджете город</w:t>
            </w:r>
            <w:r w:rsidR="00821D87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134" w:type="dxa"/>
          </w:tcPr>
          <w:p w:rsidR="005C4488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2C7623" w:rsidP="008045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8045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="00B8758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5C4488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488" w:rsidTr="0099745F">
        <w:trPr>
          <w:gridAfter w:val="1"/>
          <w:wAfter w:w="24" w:type="dxa"/>
        </w:trPr>
        <w:tc>
          <w:tcPr>
            <w:tcW w:w="696" w:type="dxa"/>
          </w:tcPr>
          <w:p w:rsidR="005C4488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C760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5C4488" w:rsidRDefault="002C7623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Исполнение расходных обязательств за отчетный финансовый год от бюджетных ассигнований, утвержденных решением о бюджете города</w:t>
            </w:r>
          </w:p>
        </w:tc>
        <w:tc>
          <w:tcPr>
            <w:tcW w:w="1134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5C4488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  <w:r w:rsidR="002C7623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779" w:type="dxa"/>
          </w:tcPr>
          <w:p w:rsidR="005C4488" w:rsidRDefault="002C762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5C4488" w:rsidRDefault="005C4488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главных распорядителей, распорядителей и получателей бюджетных средств города, имеющих итоговую оценку</w:t>
            </w:r>
            <w:r w:rsidR="00B87583" w:rsidRPr="00681005">
              <w:rPr>
                <w:rFonts w:ascii="Times New Roman" w:eastAsia="Times New Roman" w:hAnsi="Times New Roman" w:cs="Times New Roman"/>
                <w:lang w:eastAsia="ru-RU"/>
              </w:rPr>
              <w:t xml:space="preserve"> качества финансового менеджмента 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не менее 85 баллов</w:t>
            </w:r>
          </w:p>
        </w:tc>
        <w:tc>
          <w:tcPr>
            <w:tcW w:w="1134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8C760F" w:rsidRDefault="0099745F" w:rsidP="004B14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B142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60F" w:rsidTr="0099745F">
        <w:trPr>
          <w:gridAfter w:val="1"/>
          <w:wAfter w:w="24" w:type="dxa"/>
        </w:trPr>
        <w:tc>
          <w:tcPr>
            <w:tcW w:w="696" w:type="dxa"/>
          </w:tcPr>
          <w:p w:rsidR="008C760F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8C760F" w:rsidRDefault="0099745F" w:rsidP="00821D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Отношение объема муниципального долга к общему объему доходов бюджета города (без учета объемов) безвозмездных поступлений)</w:t>
            </w:r>
          </w:p>
        </w:tc>
        <w:tc>
          <w:tcPr>
            <w:tcW w:w="1134" w:type="dxa"/>
          </w:tcPr>
          <w:p w:rsidR="008C760F" w:rsidRDefault="008C760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7" w:type="dxa"/>
          </w:tcPr>
          <w:p w:rsidR="008C760F" w:rsidRDefault="0099745F" w:rsidP="00997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1005">
              <w:rPr>
                <w:rFonts w:ascii="Times New Roman" w:eastAsia="Times New Roman" w:hAnsi="Times New Roman" w:cs="Times New Roman"/>
                <w:lang w:eastAsia="ru-RU"/>
              </w:rPr>
              <w:t>≥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79" w:type="dxa"/>
          </w:tcPr>
          <w:p w:rsidR="008C760F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8C760F" w:rsidRPr="00B87583" w:rsidRDefault="00B87583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583">
              <w:rPr>
                <w:rFonts w:ascii="Times New Roman" w:hAnsi="Times New Roman" w:cs="Times New Roman"/>
              </w:rPr>
              <w:t>.</w:t>
            </w:r>
          </w:p>
        </w:tc>
      </w:tr>
      <w:tr w:rsidR="00CE7BCB" w:rsidTr="0099745F">
        <w:trPr>
          <w:gridAfter w:val="1"/>
          <w:wAfter w:w="24" w:type="dxa"/>
        </w:trPr>
        <w:tc>
          <w:tcPr>
            <w:tcW w:w="696" w:type="dxa"/>
          </w:tcPr>
          <w:p w:rsidR="00CE7BCB" w:rsidRDefault="00C9141F" w:rsidP="00C914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E7B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27" w:type="dxa"/>
          </w:tcPr>
          <w:p w:rsidR="00CE7BCB" w:rsidRDefault="0099745F" w:rsidP="00C021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учреждений, обеспеченных возможностью доступа к государственной интегрированной информационной системе управления общественными финансами «Электронный бюджет»</w:t>
            </w:r>
          </w:p>
        </w:tc>
        <w:tc>
          <w:tcPr>
            <w:tcW w:w="1134" w:type="dxa"/>
          </w:tcPr>
          <w:p w:rsidR="00CE7BCB" w:rsidRDefault="00DF619D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97" w:type="dxa"/>
          </w:tcPr>
          <w:p w:rsidR="00CE7BCB" w:rsidRDefault="0099745F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779" w:type="dxa"/>
          </w:tcPr>
          <w:p w:rsidR="00CE7BCB" w:rsidRDefault="005C1A64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определяется по итогам года</w:t>
            </w:r>
          </w:p>
        </w:tc>
        <w:tc>
          <w:tcPr>
            <w:tcW w:w="1613" w:type="dxa"/>
          </w:tcPr>
          <w:p w:rsidR="00CE7BCB" w:rsidRDefault="00CE7BCB" w:rsidP="00E835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4488" w:rsidRDefault="005C4488" w:rsidP="00DF61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F12C6" w:rsidRDefault="000F12C6" w:rsidP="00DF619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5341" w:rsidRDefault="00151DEC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045341">
        <w:rPr>
          <w:rFonts w:ascii="Times New Roman" w:hAnsi="Times New Roman" w:cs="Times New Roman"/>
          <w:sz w:val="24"/>
          <w:szCs w:val="24"/>
        </w:rPr>
        <w:t>аместител</w:t>
      </w:r>
      <w:r>
        <w:rPr>
          <w:rFonts w:ascii="Times New Roman" w:hAnsi="Times New Roman" w:cs="Times New Roman"/>
          <w:sz w:val="24"/>
          <w:szCs w:val="24"/>
        </w:rPr>
        <w:t>ь</w:t>
      </w:r>
      <w:r w:rsidR="00045341">
        <w:rPr>
          <w:rFonts w:ascii="Times New Roman" w:hAnsi="Times New Roman" w:cs="Times New Roman"/>
          <w:sz w:val="24"/>
          <w:szCs w:val="24"/>
        </w:rPr>
        <w:t xml:space="preserve"> главы города – </w:t>
      </w:r>
    </w:p>
    <w:p w:rsidR="00045341" w:rsidRDefault="00151DEC" w:rsidP="0004534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45341">
        <w:rPr>
          <w:rFonts w:ascii="Times New Roman" w:hAnsi="Times New Roman" w:cs="Times New Roman"/>
          <w:sz w:val="24"/>
          <w:szCs w:val="24"/>
        </w:rPr>
        <w:t xml:space="preserve"> департамента финансов </w:t>
      </w:r>
      <w:r w:rsidR="00045341">
        <w:rPr>
          <w:rFonts w:ascii="Times New Roman" w:hAnsi="Times New Roman" w:cs="Times New Roman"/>
          <w:sz w:val="24"/>
          <w:szCs w:val="24"/>
        </w:rPr>
        <w:tab/>
      </w:r>
      <w:r w:rsidR="00045341">
        <w:rPr>
          <w:rFonts w:ascii="Times New Roman" w:hAnsi="Times New Roman" w:cs="Times New Roman"/>
          <w:sz w:val="24"/>
          <w:szCs w:val="24"/>
        </w:rPr>
        <w:tab/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  <w:r w:rsidR="00045341"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Н.А.Мартынюк</w:t>
      </w:r>
      <w:proofErr w:type="spellEnd"/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8C661E" w:rsidRDefault="008C661E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83A7B" w:rsidRDefault="00C83A7B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9745F" w:rsidRDefault="0099745F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0F12C6" w:rsidRPr="000F12C6" w:rsidRDefault="000F12C6" w:rsidP="000F12C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F12C6">
        <w:rPr>
          <w:rFonts w:ascii="Times New Roman" w:hAnsi="Times New Roman" w:cs="Times New Roman"/>
          <w:sz w:val="20"/>
          <w:szCs w:val="20"/>
        </w:rPr>
        <w:t xml:space="preserve">Исполнитель: </w:t>
      </w:r>
      <w:proofErr w:type="spellStart"/>
      <w:r w:rsidR="0013338F">
        <w:rPr>
          <w:rFonts w:ascii="Times New Roman" w:hAnsi="Times New Roman" w:cs="Times New Roman"/>
          <w:sz w:val="20"/>
          <w:szCs w:val="20"/>
        </w:rPr>
        <w:t>А.В.Бабийчук</w:t>
      </w:r>
      <w:proofErr w:type="spellEnd"/>
    </w:p>
    <w:p w:rsidR="005C1A64" w:rsidRDefault="000F12C6" w:rsidP="00E5475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12C6">
        <w:rPr>
          <w:rFonts w:ascii="Times New Roman" w:hAnsi="Times New Roman" w:cs="Times New Roman"/>
          <w:sz w:val="20"/>
          <w:szCs w:val="20"/>
        </w:rPr>
        <w:t>Тел.</w:t>
      </w:r>
      <w:r w:rsidR="005472CA">
        <w:rPr>
          <w:rFonts w:ascii="Times New Roman" w:hAnsi="Times New Roman" w:cs="Times New Roman"/>
          <w:sz w:val="20"/>
          <w:szCs w:val="20"/>
        </w:rPr>
        <w:t>9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63</w:t>
      </w:r>
      <w:r w:rsidRPr="000F12C6">
        <w:rPr>
          <w:rFonts w:ascii="Times New Roman" w:hAnsi="Times New Roman" w:cs="Times New Roman"/>
          <w:sz w:val="20"/>
          <w:szCs w:val="20"/>
        </w:rPr>
        <w:t>-</w:t>
      </w:r>
      <w:r w:rsidR="005472CA">
        <w:rPr>
          <w:rFonts w:ascii="Times New Roman" w:hAnsi="Times New Roman" w:cs="Times New Roman"/>
          <w:sz w:val="20"/>
          <w:szCs w:val="20"/>
        </w:rPr>
        <w:t>35</w:t>
      </w:r>
      <w:r w:rsidRPr="000F12C6">
        <w:rPr>
          <w:rFonts w:ascii="Times New Roman" w:hAnsi="Times New Roman" w:cs="Times New Roman"/>
          <w:sz w:val="20"/>
          <w:szCs w:val="20"/>
        </w:rPr>
        <w:t xml:space="preserve"> </w:t>
      </w:r>
      <w:r w:rsidR="005472CA">
        <w:rPr>
          <w:rFonts w:ascii="Times New Roman" w:hAnsi="Times New Roman" w:cs="Times New Roman"/>
          <w:sz w:val="20"/>
          <w:szCs w:val="20"/>
        </w:rPr>
        <w:t>доб</w:t>
      </w:r>
      <w:r w:rsidRPr="000F12C6">
        <w:rPr>
          <w:rFonts w:ascii="Times New Roman" w:hAnsi="Times New Roman" w:cs="Times New Roman"/>
          <w:sz w:val="20"/>
          <w:szCs w:val="20"/>
        </w:rPr>
        <w:t>.</w:t>
      </w:r>
      <w:r w:rsidR="005472CA">
        <w:rPr>
          <w:rFonts w:ascii="Times New Roman" w:hAnsi="Times New Roman" w:cs="Times New Roman"/>
          <w:sz w:val="20"/>
          <w:szCs w:val="20"/>
        </w:rPr>
        <w:t>311</w:t>
      </w:r>
      <w:r w:rsidR="0017320D">
        <w:rPr>
          <w:rFonts w:ascii="Times New Roman" w:hAnsi="Times New Roman" w:cs="Times New Roman"/>
          <w:sz w:val="20"/>
          <w:szCs w:val="20"/>
        </w:rPr>
        <w:t>3</w:t>
      </w:r>
    </w:p>
    <w:sectPr w:rsidR="005C1A64" w:rsidSect="005932A7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6E8"/>
    <w:rsid w:val="000028EB"/>
    <w:rsid w:val="00026458"/>
    <w:rsid w:val="000312D9"/>
    <w:rsid w:val="00036C9F"/>
    <w:rsid w:val="00045341"/>
    <w:rsid w:val="0007224F"/>
    <w:rsid w:val="0008609A"/>
    <w:rsid w:val="000B7247"/>
    <w:rsid w:val="000F12C6"/>
    <w:rsid w:val="000F15F8"/>
    <w:rsid w:val="0013338F"/>
    <w:rsid w:val="00150428"/>
    <w:rsid w:val="00151DEC"/>
    <w:rsid w:val="0017320D"/>
    <w:rsid w:val="001844A4"/>
    <w:rsid w:val="001A2C89"/>
    <w:rsid w:val="001C2032"/>
    <w:rsid w:val="001C55CF"/>
    <w:rsid w:val="001C5C95"/>
    <w:rsid w:val="001E11E8"/>
    <w:rsid w:val="001F4E09"/>
    <w:rsid w:val="00214BC7"/>
    <w:rsid w:val="00226F3A"/>
    <w:rsid w:val="002472DE"/>
    <w:rsid w:val="002B732E"/>
    <w:rsid w:val="002C7623"/>
    <w:rsid w:val="002E7D7F"/>
    <w:rsid w:val="002F606F"/>
    <w:rsid w:val="0031562A"/>
    <w:rsid w:val="00344B27"/>
    <w:rsid w:val="00373306"/>
    <w:rsid w:val="003C759E"/>
    <w:rsid w:val="003D0C13"/>
    <w:rsid w:val="00415987"/>
    <w:rsid w:val="00450C31"/>
    <w:rsid w:val="00466BA3"/>
    <w:rsid w:val="00477C46"/>
    <w:rsid w:val="00490728"/>
    <w:rsid w:val="004B142A"/>
    <w:rsid w:val="004E3C72"/>
    <w:rsid w:val="004F752E"/>
    <w:rsid w:val="005472CA"/>
    <w:rsid w:val="0056108C"/>
    <w:rsid w:val="005932A7"/>
    <w:rsid w:val="005B46E8"/>
    <w:rsid w:val="005C1A64"/>
    <w:rsid w:val="005C2DF8"/>
    <w:rsid w:val="005C4488"/>
    <w:rsid w:val="005F3639"/>
    <w:rsid w:val="00675590"/>
    <w:rsid w:val="006E08B5"/>
    <w:rsid w:val="00712E1A"/>
    <w:rsid w:val="00774286"/>
    <w:rsid w:val="007770A5"/>
    <w:rsid w:val="007B1075"/>
    <w:rsid w:val="007C27C9"/>
    <w:rsid w:val="007E0C3D"/>
    <w:rsid w:val="0080451F"/>
    <w:rsid w:val="00821D87"/>
    <w:rsid w:val="00894CD3"/>
    <w:rsid w:val="008A4DA5"/>
    <w:rsid w:val="008C661E"/>
    <w:rsid w:val="008C760F"/>
    <w:rsid w:val="0092177E"/>
    <w:rsid w:val="0094469A"/>
    <w:rsid w:val="00957AF6"/>
    <w:rsid w:val="0099745F"/>
    <w:rsid w:val="009A2EF3"/>
    <w:rsid w:val="009B77DE"/>
    <w:rsid w:val="009C248E"/>
    <w:rsid w:val="009D285B"/>
    <w:rsid w:val="00AB1FC2"/>
    <w:rsid w:val="00AC2252"/>
    <w:rsid w:val="00B17541"/>
    <w:rsid w:val="00B87583"/>
    <w:rsid w:val="00B97F19"/>
    <w:rsid w:val="00BA4D12"/>
    <w:rsid w:val="00BE35CB"/>
    <w:rsid w:val="00C021CB"/>
    <w:rsid w:val="00C30F1E"/>
    <w:rsid w:val="00C373CA"/>
    <w:rsid w:val="00C40CA9"/>
    <w:rsid w:val="00C55237"/>
    <w:rsid w:val="00C83A7B"/>
    <w:rsid w:val="00C9141F"/>
    <w:rsid w:val="00CD419C"/>
    <w:rsid w:val="00CE7BCB"/>
    <w:rsid w:val="00CF737E"/>
    <w:rsid w:val="00D13DF3"/>
    <w:rsid w:val="00D90671"/>
    <w:rsid w:val="00DA7085"/>
    <w:rsid w:val="00DE647F"/>
    <w:rsid w:val="00DF619D"/>
    <w:rsid w:val="00E5475A"/>
    <w:rsid w:val="00E7184E"/>
    <w:rsid w:val="00E74B87"/>
    <w:rsid w:val="00E835B8"/>
    <w:rsid w:val="00EE4366"/>
    <w:rsid w:val="00EF545D"/>
    <w:rsid w:val="00F95685"/>
    <w:rsid w:val="00F95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78A00"/>
  <w15:docId w15:val="{822098F6-88BE-47EE-8774-FA30710B0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8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B7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B7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0A751-3C70-41B4-8D2E-B411DAEE46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Бабийчук Александра Викторовна</dc:creator>
  <cp:keywords/>
  <dc:description/>
  <cp:lastModifiedBy>Бабийчук Александра Викторовна</cp:lastModifiedBy>
  <cp:revision>45</cp:revision>
  <cp:lastPrinted>2022-12-02T04:24:00Z</cp:lastPrinted>
  <dcterms:created xsi:type="dcterms:W3CDTF">2017-09-14T06:04:00Z</dcterms:created>
  <dcterms:modified xsi:type="dcterms:W3CDTF">2023-01-04T07:16:00Z</dcterms:modified>
</cp:coreProperties>
</file>