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88" w:rsidRPr="00A83688" w:rsidRDefault="00A83688" w:rsidP="00A83688">
      <w:pPr>
        <w:shd w:val="clear" w:color="auto" w:fill="FFFFFF"/>
        <w:spacing w:after="240"/>
        <w:jc w:val="center"/>
        <w:rPr>
          <w:rFonts w:ascii="Tahoma" w:eastAsia="Times New Roman" w:hAnsi="Tahoma" w:cs="Tahoma"/>
          <w:color w:val="000099"/>
          <w:lang w:eastAsia="ru-RU"/>
        </w:rPr>
      </w:pPr>
      <w:r w:rsidRPr="00A83688">
        <w:rPr>
          <w:rFonts w:ascii="Tahoma" w:eastAsia="Times New Roman" w:hAnsi="Tahoma" w:cs="Tahoma"/>
          <w:color w:val="000099"/>
          <w:lang w:eastAsia="ru-RU"/>
        </w:rPr>
        <w:t>ХАНТЫ – МАНСИЙСКИЙ АВТОНОМНЫЙ ОКРУГ - ЮГРА</w:t>
      </w:r>
      <w:r w:rsidRPr="00A83688">
        <w:rPr>
          <w:rFonts w:ascii="Tahoma" w:eastAsia="Times New Roman" w:hAnsi="Tahoma" w:cs="Tahoma"/>
          <w:color w:val="000099"/>
          <w:lang w:eastAsia="ru-RU"/>
        </w:rPr>
        <w:br/>
        <w:t>ТЮМЕНСКАЯ ОБЛАСТЬ</w:t>
      </w:r>
      <w:r w:rsidRPr="00A83688">
        <w:rPr>
          <w:rFonts w:ascii="Tahoma" w:eastAsia="Times New Roman" w:hAnsi="Tahoma" w:cs="Tahoma"/>
          <w:color w:val="000099"/>
          <w:lang w:eastAsia="ru-RU"/>
        </w:rPr>
        <w:br/>
        <w:t>ПРЕДСТАВИТЕЛЬНЫЙ ОРГАН МУНИЦИПАЛЬНОГО ОБРАЗОВАНИЯ</w:t>
      </w:r>
      <w:r w:rsidRPr="00A83688">
        <w:rPr>
          <w:rFonts w:ascii="Tahoma" w:eastAsia="Times New Roman" w:hAnsi="Tahoma" w:cs="Tahoma"/>
          <w:color w:val="000099"/>
          <w:lang w:eastAsia="ru-RU"/>
        </w:rPr>
        <w:br/>
        <w:t>ДУМА ГОРОДА МЕГИОНА</w:t>
      </w:r>
      <w:r w:rsidRPr="00A83688">
        <w:rPr>
          <w:rFonts w:ascii="Tahoma" w:eastAsia="Times New Roman" w:hAnsi="Tahoma" w:cs="Tahoma"/>
          <w:color w:val="000099"/>
          <w:lang w:eastAsia="ru-RU"/>
        </w:rPr>
        <w:br/>
      </w:r>
      <w:r w:rsidRPr="00A83688">
        <w:rPr>
          <w:rFonts w:ascii="Tahoma" w:eastAsia="Times New Roman" w:hAnsi="Tahoma" w:cs="Tahoma"/>
          <w:color w:val="000099"/>
          <w:lang w:eastAsia="ru-RU"/>
        </w:rPr>
        <w:br/>
      </w:r>
      <w:r w:rsidRPr="00A83688">
        <w:rPr>
          <w:rFonts w:ascii="Tahoma" w:eastAsia="Times New Roman" w:hAnsi="Tahoma" w:cs="Tahoma"/>
          <w:b/>
          <w:bCs/>
          <w:color w:val="000099"/>
          <w:lang w:eastAsia="ru-RU"/>
        </w:rPr>
        <w:t>РЕШЕНИЕ</w:t>
      </w:r>
    </w:p>
    <w:tbl>
      <w:tblPr>
        <w:tblW w:w="921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3"/>
        <w:gridCol w:w="2831"/>
      </w:tblGrid>
      <w:tr w:rsidR="00A83688" w:rsidRPr="00A83688" w:rsidTr="00622085">
        <w:trPr>
          <w:tblCellSpacing w:w="15" w:type="dxa"/>
        </w:trPr>
        <w:tc>
          <w:tcPr>
            <w:tcW w:w="3439" w:type="pct"/>
            <w:shd w:val="clear" w:color="auto" w:fill="FFFFFF"/>
            <w:vAlign w:val="center"/>
            <w:hideMark/>
          </w:tcPr>
          <w:p w:rsidR="00A83688" w:rsidRPr="00A83688" w:rsidRDefault="00A83688" w:rsidP="00A83688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A83688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28.10.2016</w:t>
            </w:r>
          </w:p>
        </w:tc>
        <w:tc>
          <w:tcPr>
            <w:tcW w:w="1512" w:type="pct"/>
            <w:shd w:val="clear" w:color="auto" w:fill="FFFFFF"/>
            <w:vAlign w:val="center"/>
            <w:hideMark/>
          </w:tcPr>
          <w:p w:rsidR="00A83688" w:rsidRPr="00A83688" w:rsidRDefault="00A83688" w:rsidP="00A83688">
            <w:pPr>
              <w:jc w:val="righ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A83688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br/>
              <w:t>№ 129</w:t>
            </w:r>
          </w:p>
        </w:tc>
      </w:tr>
      <w:tr w:rsidR="00A83688" w:rsidRPr="00A83688" w:rsidTr="00622085">
        <w:trPr>
          <w:tblCellSpacing w:w="15" w:type="dxa"/>
        </w:trPr>
        <w:tc>
          <w:tcPr>
            <w:tcW w:w="3439" w:type="pct"/>
            <w:shd w:val="clear" w:color="auto" w:fill="FFFFFF"/>
            <w:vAlign w:val="center"/>
            <w:hideMark/>
          </w:tcPr>
          <w:p w:rsidR="00A83688" w:rsidRPr="00A83688" w:rsidRDefault="00A83688" w:rsidP="00622085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  <w:r w:rsidRPr="00A83688"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  <w:t>О внесении изменений в решение Думы города Мегиона от 30.01.2015 № 496 «О назначении координатора трехсторонней комиссии по регулированию социально-трудовых отношений в городском округе город Мегион»</w:t>
            </w:r>
          </w:p>
        </w:tc>
        <w:tc>
          <w:tcPr>
            <w:tcW w:w="1512" w:type="pct"/>
            <w:shd w:val="clear" w:color="auto" w:fill="FFFFFF"/>
            <w:vAlign w:val="center"/>
            <w:hideMark/>
          </w:tcPr>
          <w:p w:rsidR="00A83688" w:rsidRPr="00A83688" w:rsidRDefault="00A83688" w:rsidP="00A83688">
            <w:pPr>
              <w:jc w:val="left"/>
              <w:rPr>
                <w:rFonts w:ascii="Tahoma" w:eastAsia="Times New Roman" w:hAnsi="Tahoma" w:cs="Tahoma"/>
                <w:b/>
                <w:bCs/>
                <w:color w:val="666666"/>
                <w:lang w:eastAsia="ru-RU"/>
              </w:rPr>
            </w:pPr>
          </w:p>
        </w:tc>
      </w:tr>
    </w:tbl>
    <w:p w:rsidR="00A83688" w:rsidRPr="00A83688" w:rsidRDefault="00A83688" w:rsidP="00A83688">
      <w:pPr>
        <w:shd w:val="clear" w:color="auto" w:fill="FFFFFF"/>
        <w:spacing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>Рассмотрев проект решения Думы города Мегиона «О внесении изменений в решение Думы города Мегиона от 30.01.2015 № 496 «О назначении координатора трехсторонней комиссии по урегулированию социально-трудовых отношений в городском округе город Мегион», внесенный главой города Мегиона, руководствуясь статьей 19 устава города Мегиона, Дума города Мегиона</w:t>
      </w:r>
    </w:p>
    <w:p w:rsidR="00A83688" w:rsidRPr="00A83688" w:rsidRDefault="00A83688" w:rsidP="00A83688">
      <w:pPr>
        <w:shd w:val="clear" w:color="auto" w:fill="FFFFFF"/>
        <w:spacing w:before="300" w:after="300"/>
        <w:jc w:val="center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>РЕШИЛА:</w:t>
      </w:r>
    </w:p>
    <w:p w:rsidR="00A83688" w:rsidRPr="00A83688" w:rsidRDefault="00A83688" w:rsidP="00A83688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>1.Заголовок решения Думы города Мегиона от 30.01.2015 № 496 «О назначении координатора трехсторонней комиссии по регулированию социально-трудовых отношений в городском округе город Мегион» после слова «координатора» дополнить словом «муниципальной».</w:t>
      </w:r>
    </w:p>
    <w:p w:rsidR="00A83688" w:rsidRPr="00A83688" w:rsidRDefault="00A83688" w:rsidP="00A83688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>2.Преамбулу решения Думы города Мегиона от 30.01.2015 № 496 «О назначении координатора трехсторонней комиссии по регулированию социально-трудовых отношений в городском округе город Мегион» после слова «координатора» дополнить словом «муниципальной».</w:t>
      </w:r>
    </w:p>
    <w:p w:rsidR="00A83688" w:rsidRPr="00A83688" w:rsidRDefault="00A83688" w:rsidP="00A83688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>3.Пункт 1 решения Думы города Мегиона от 30.01.2015 № 496 «О назначении координатора трехсторонней комиссии по регулированию социально-трудовых отношений в городском округе город Мегион» изложить в следующей редакции:</w:t>
      </w:r>
    </w:p>
    <w:p w:rsidR="00A83688" w:rsidRPr="00A83688" w:rsidRDefault="00A83688" w:rsidP="00A83688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> «1. Назначить Мамонтова Дениса Михайловича – заместителя главы города Мегиона по территориальному развитию координатором муниципальной трехсторонней комиссии по регулированию социально-трудовых отношений в городском округе город Мегион».</w:t>
      </w:r>
    </w:p>
    <w:p w:rsidR="00A83688" w:rsidRPr="00A83688" w:rsidRDefault="00A83688" w:rsidP="00A83688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>4.Настоящее решение вступает в силу после его подписания и подлежит официальному опубликованию.</w:t>
      </w:r>
    </w:p>
    <w:p w:rsidR="00A83688" w:rsidRPr="00A83688" w:rsidRDefault="00A83688" w:rsidP="00A83688">
      <w:pPr>
        <w:shd w:val="clear" w:color="auto" w:fill="FFFFFF"/>
        <w:spacing w:before="300" w:after="300"/>
        <w:jc w:val="left"/>
        <w:rPr>
          <w:rFonts w:ascii="Tahoma" w:eastAsia="Times New Roman" w:hAnsi="Tahoma" w:cs="Tahoma"/>
          <w:color w:val="666666"/>
          <w:lang w:eastAsia="ru-RU"/>
        </w:rPr>
      </w:pPr>
      <w:r w:rsidRPr="00A83688">
        <w:rPr>
          <w:rFonts w:ascii="Tahoma" w:eastAsia="Times New Roman" w:hAnsi="Tahoma" w:cs="Tahoma"/>
          <w:color w:val="666666"/>
          <w:lang w:eastAsia="ru-RU"/>
        </w:rPr>
        <w:t xml:space="preserve">Председатель Думы города Мегиона                                                                      </w:t>
      </w:r>
      <w:proofErr w:type="spellStart"/>
      <w:r w:rsidRPr="00A83688">
        <w:rPr>
          <w:rFonts w:ascii="Tahoma" w:eastAsia="Times New Roman" w:hAnsi="Tahoma" w:cs="Tahoma"/>
          <w:color w:val="666666"/>
          <w:lang w:eastAsia="ru-RU"/>
        </w:rPr>
        <w:t>Е.Н.Коротченко</w:t>
      </w:r>
      <w:proofErr w:type="spellEnd"/>
    </w:p>
    <w:p w:rsidR="00CB289F" w:rsidRDefault="00A83688" w:rsidP="00622085">
      <w:pPr>
        <w:shd w:val="clear" w:color="auto" w:fill="FFFFFF"/>
        <w:spacing w:before="300" w:after="300"/>
        <w:jc w:val="left"/>
      </w:pPr>
      <w:r w:rsidRPr="00A83688">
        <w:rPr>
          <w:rFonts w:ascii="Tahoma" w:eastAsia="Times New Roman" w:hAnsi="Tahoma" w:cs="Tahoma"/>
          <w:color w:val="666666"/>
          <w:lang w:eastAsia="ru-RU"/>
        </w:rPr>
        <w:t>г. Мегион</w:t>
      </w:r>
      <w:r w:rsidR="00622085">
        <w:rPr>
          <w:rFonts w:ascii="Tahoma" w:eastAsia="Times New Roman" w:hAnsi="Tahoma" w:cs="Tahoma"/>
          <w:color w:val="666666"/>
          <w:lang w:val="en-US" w:eastAsia="ru-RU"/>
        </w:rPr>
        <w:t xml:space="preserve"> </w:t>
      </w:r>
      <w:r w:rsidRPr="00A83688">
        <w:rPr>
          <w:rFonts w:ascii="Tahoma" w:eastAsia="Times New Roman" w:hAnsi="Tahoma" w:cs="Tahoma"/>
          <w:color w:val="666666"/>
          <w:lang w:eastAsia="ru-RU"/>
        </w:rPr>
        <w:t>«_28_</w:t>
      </w:r>
      <w:proofErr w:type="gramStart"/>
      <w:r w:rsidRPr="00A83688">
        <w:rPr>
          <w:rFonts w:ascii="Tahoma" w:eastAsia="Times New Roman" w:hAnsi="Tahoma" w:cs="Tahoma"/>
          <w:color w:val="666666"/>
          <w:lang w:eastAsia="ru-RU"/>
        </w:rPr>
        <w:t>_»_</w:t>
      </w:r>
      <w:proofErr w:type="gramEnd"/>
      <w:r w:rsidRPr="00A83688">
        <w:rPr>
          <w:rFonts w:ascii="Tahoma" w:eastAsia="Times New Roman" w:hAnsi="Tahoma" w:cs="Tahoma"/>
          <w:color w:val="666666"/>
          <w:lang w:eastAsia="ru-RU"/>
        </w:rPr>
        <w:t>_10__2016</w:t>
      </w:r>
      <w:bookmarkStart w:id="0" w:name="_GoBack"/>
      <w:bookmarkEnd w:id="0"/>
    </w:p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412E62"/>
    <w:rsid w:val="00622085"/>
    <w:rsid w:val="00827C04"/>
    <w:rsid w:val="00A66B00"/>
    <w:rsid w:val="00A83688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AB1E"/>
  <w15:chartTrackingRefBased/>
  <w15:docId w15:val="{096424B1-50F2-463E-A8BC-4C23EF00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styleId="a5">
    <w:name w:val="Strong"/>
    <w:basedOn w:val="a0"/>
    <w:uiPriority w:val="22"/>
    <w:qFormat/>
    <w:rsid w:val="00A83688"/>
    <w:rPr>
      <w:b/>
      <w:bCs/>
    </w:rPr>
  </w:style>
  <w:style w:type="paragraph" w:styleId="a6">
    <w:name w:val="Normal (Web)"/>
    <w:basedOn w:val="a"/>
    <w:uiPriority w:val="99"/>
    <w:semiHidden/>
    <w:unhideWhenUsed/>
    <w:rsid w:val="00A83688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2022-08-12T07:39:00Z</dcterms:created>
  <dcterms:modified xsi:type="dcterms:W3CDTF">2022-08-12T07:47:00Z</dcterms:modified>
</cp:coreProperties>
</file>