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A5" w:rsidRPr="00873A72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505D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1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01B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46A5C" w:rsidRPr="002E0FE4" w:rsidRDefault="00346A5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3"/>
        <w:gridCol w:w="1419"/>
        <w:gridCol w:w="773"/>
        <w:gridCol w:w="220"/>
        <w:gridCol w:w="1116"/>
        <w:gridCol w:w="1116"/>
        <w:gridCol w:w="36"/>
        <w:gridCol w:w="1080"/>
        <w:gridCol w:w="124"/>
        <w:gridCol w:w="352"/>
        <w:gridCol w:w="641"/>
        <w:gridCol w:w="212"/>
        <w:gridCol w:w="904"/>
        <w:gridCol w:w="301"/>
        <w:gridCol w:w="815"/>
        <w:gridCol w:w="390"/>
        <w:gridCol w:w="726"/>
        <w:gridCol w:w="52"/>
        <w:gridCol w:w="427"/>
        <w:gridCol w:w="638"/>
        <w:gridCol w:w="567"/>
        <w:gridCol w:w="709"/>
        <w:gridCol w:w="496"/>
        <w:gridCol w:w="1205"/>
      </w:tblGrid>
      <w:tr w:rsidR="004055C3" w:rsidRPr="00663C74" w:rsidTr="007B0851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7"/>
            <w:vAlign w:val="center"/>
          </w:tcPr>
          <w:p w:rsidR="004055C3" w:rsidRPr="00663C74" w:rsidRDefault="008B003B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спортной системы города Мегиона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</w:t>
            </w:r>
          </w:p>
        </w:tc>
        <w:tc>
          <w:tcPr>
            <w:tcW w:w="4041" w:type="dxa"/>
            <w:gridSpan w:val="8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6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7B0851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7B0851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7B0851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B77FC" w:rsidRPr="00663C74" w:rsidTr="007B0851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7B0851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Мегиона</w:t>
            </w:r>
          </w:p>
        </w:tc>
      </w:tr>
      <w:tr w:rsidR="00BB77FC" w:rsidRPr="00663C74" w:rsidTr="007B0851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организация транспортного обслуживания;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улично-дорожной сети города Мегиона;</w:t>
            </w:r>
          </w:p>
          <w:p w:rsidR="00BB77FC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BB77FC" w:rsidRPr="00663C74" w:rsidTr="007B0851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4C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127" w:type="dxa"/>
            <w:gridSpan w:val="21"/>
            <w:vAlign w:val="center"/>
          </w:tcPr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автомобильных дорог, проездов, элементов обустройства улично-дорожной сети, объектов внешнего благоустройства города 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663C74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3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повышение безопасности дорож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 в городе Мегионе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F08" w:rsidRPr="00873A72" w:rsidTr="007B08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 w:val="restart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23" w:type="dxa"/>
            <w:vMerge w:val="restart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907" w:type="dxa"/>
            <w:gridSpan w:val="20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E0FE4" w:rsidRPr="00873A72" w:rsidTr="007B0851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993" w:type="dxa"/>
            <w:vMerge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3"/>
            <w:vMerge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7" w:type="dxa"/>
            <w:gridSpan w:val="3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6" w:type="dxa"/>
            <w:gridSpan w:val="2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6" w:type="dxa"/>
            <w:gridSpan w:val="2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6" w:type="dxa"/>
            <w:gridSpan w:val="2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7" w:type="dxa"/>
            <w:gridSpan w:val="3"/>
            <w:vAlign w:val="center"/>
          </w:tcPr>
          <w:p w:rsidR="00896F08" w:rsidRPr="00873A72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gridSpan w:val="2"/>
            <w:vAlign w:val="center"/>
          </w:tcPr>
          <w:p w:rsidR="00896F08" w:rsidRPr="00873A72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vAlign w:val="center"/>
          </w:tcPr>
          <w:p w:rsidR="00896F08" w:rsidRPr="00873A72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F62F0" w:rsidRPr="00873A72" w:rsidTr="007B0851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gridSpan w:val="3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F9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F96F93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автомобильных дорог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внутриквартальных проездов,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F96F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276E5C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276E5C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276E5C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276E5C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276E5C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E3473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E3473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E3473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E3473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E3473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E3473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F96F93" w:rsidRDefault="00BF62F0" w:rsidP="00F9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F96F93" w:rsidRDefault="00F96F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276E5C" w:rsidRDefault="00276E5C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276E5C" w:rsidRDefault="00276E5C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276E5C" w:rsidRDefault="00276E5C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276E5C" w:rsidRDefault="00276E5C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873A72" w:rsidRDefault="00BF62F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873A72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99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23" w:type="dxa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D75DFE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0381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D75DFE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D75DFE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D75DFE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D75DFE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D75DFE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499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99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A03810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A03810" w:rsidRDefault="00D75DFE" w:rsidP="00A0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3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A03810" w:rsidRDefault="00D75DFE" w:rsidP="00A0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3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99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A0381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990" w:rsidRPr="00873A72" w:rsidTr="007B0851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административных правонарушений, предусмотренных ст.12.9, 12.12, 12.16, 12.19 КоАП РФ, выявленных с помощью технических средств фотовидофиксации, работающих в автоматическом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режиме, в общем количестве таких правонарушений, 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990" w:rsidRPr="00873A72" w:rsidRDefault="001E4990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E4990" w:rsidRPr="00873A72" w:rsidRDefault="001E499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93" w:rsidRPr="00873A72" w:rsidTr="007B0851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A06F93" w:rsidRPr="00873A72" w:rsidRDefault="00A06F93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261" w:type="dxa"/>
            <w:gridSpan w:val="5"/>
            <w:vMerge w:val="restart"/>
            <w:vAlign w:val="center"/>
          </w:tcPr>
          <w:p w:rsidR="00A06F93" w:rsidRPr="00873A72" w:rsidRDefault="00A06F93" w:rsidP="0018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7"/>
            <w:vAlign w:val="center"/>
          </w:tcPr>
          <w:p w:rsidR="00A06F93" w:rsidRPr="00873A72" w:rsidRDefault="00A06F93" w:rsidP="0018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A06F93" w:rsidRPr="00873A72" w:rsidTr="007B0851">
        <w:tc>
          <w:tcPr>
            <w:tcW w:w="2835" w:type="dxa"/>
            <w:gridSpan w:val="3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2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06F93" w:rsidRPr="00873A72" w:rsidTr="007B0851">
        <w:trPr>
          <w:trHeight w:val="20"/>
        </w:trPr>
        <w:tc>
          <w:tcPr>
            <w:tcW w:w="2835" w:type="dxa"/>
            <w:gridSpan w:val="3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A06F93" w:rsidRPr="00873A72" w:rsidRDefault="00A06F93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A06F93" w:rsidRPr="00DD7DFB" w:rsidRDefault="00DD7DFB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B">
              <w:rPr>
                <w:rFonts w:ascii="Times New Roman" w:eastAsia="Times New Roman" w:hAnsi="Times New Roman" w:cs="Times New Roman"/>
                <w:lang w:val="en-US" w:eastAsia="ru-RU"/>
              </w:rPr>
              <w:t>1 265 680</w:t>
            </w:r>
            <w:r w:rsidRPr="00DD7DF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D7DF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05" w:type="dxa"/>
            <w:gridSpan w:val="3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64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64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692,4</w:t>
            </w:r>
          </w:p>
        </w:tc>
        <w:tc>
          <w:tcPr>
            <w:tcW w:w="1205" w:type="dxa"/>
            <w:gridSpan w:val="3"/>
          </w:tcPr>
          <w:p w:rsidR="00A06F93" w:rsidRPr="00873A72" w:rsidRDefault="007B58C3" w:rsidP="0064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719,0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05" w:type="dxa"/>
          </w:tcPr>
          <w:p w:rsidR="00A06F93" w:rsidRPr="00873A72" w:rsidRDefault="00DD7DF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</w:t>
            </w:r>
          </w:p>
        </w:tc>
      </w:tr>
      <w:tr w:rsidR="00A06F93" w:rsidRPr="00873A72" w:rsidTr="007B0851">
        <w:trPr>
          <w:trHeight w:val="177"/>
        </w:trPr>
        <w:tc>
          <w:tcPr>
            <w:tcW w:w="2835" w:type="dxa"/>
            <w:gridSpan w:val="3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A06F93" w:rsidRPr="00873A72" w:rsidRDefault="00A06F93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A06F93" w:rsidRPr="00873A72" w:rsidRDefault="005E4E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6F93" w:rsidRPr="00873A72" w:rsidTr="007B0851">
        <w:trPr>
          <w:trHeight w:val="20"/>
        </w:trPr>
        <w:tc>
          <w:tcPr>
            <w:tcW w:w="2835" w:type="dxa"/>
            <w:gridSpan w:val="3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A06F93" w:rsidRPr="00873A72" w:rsidRDefault="00A06F93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205" w:type="dxa"/>
            <w:gridSpan w:val="3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921,3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64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6F93" w:rsidRPr="00873A72" w:rsidTr="007B0851">
        <w:trPr>
          <w:trHeight w:val="20"/>
        </w:trPr>
        <w:tc>
          <w:tcPr>
            <w:tcW w:w="2835" w:type="dxa"/>
            <w:gridSpan w:val="3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A06F93" w:rsidRPr="00873A72" w:rsidRDefault="00A06F93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A06F93" w:rsidRPr="00DD7DFB" w:rsidRDefault="00DD7DFB" w:rsidP="0064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B">
              <w:rPr>
                <w:rFonts w:ascii="Times New Roman" w:eastAsia="Times New Roman" w:hAnsi="Times New Roman" w:cs="Times New Roman"/>
                <w:lang w:eastAsia="ru-RU"/>
              </w:rPr>
              <w:t>1 226 727,1</w:t>
            </w:r>
          </w:p>
        </w:tc>
        <w:tc>
          <w:tcPr>
            <w:tcW w:w="1205" w:type="dxa"/>
            <w:gridSpan w:val="3"/>
          </w:tcPr>
          <w:p w:rsidR="00A06F93" w:rsidRPr="00873A72" w:rsidRDefault="007B58C3" w:rsidP="0064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64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956,7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64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692,4</w:t>
            </w:r>
          </w:p>
        </w:tc>
        <w:tc>
          <w:tcPr>
            <w:tcW w:w="1205" w:type="dxa"/>
            <w:gridSpan w:val="3"/>
          </w:tcPr>
          <w:p w:rsidR="00A06F93" w:rsidRPr="00873A72" w:rsidRDefault="007B58C3" w:rsidP="0064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719,0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205" w:type="dxa"/>
            <w:gridSpan w:val="2"/>
          </w:tcPr>
          <w:p w:rsidR="00A06F93" w:rsidRPr="00873A72" w:rsidRDefault="007B58C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05" w:type="dxa"/>
          </w:tcPr>
          <w:p w:rsidR="00A06F93" w:rsidRPr="00873A72" w:rsidRDefault="00DD7DF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</w:t>
            </w:r>
          </w:p>
        </w:tc>
      </w:tr>
      <w:tr w:rsidR="00A06F93" w:rsidRPr="00873A72" w:rsidTr="007B0851">
        <w:tc>
          <w:tcPr>
            <w:tcW w:w="2835" w:type="dxa"/>
            <w:gridSpan w:val="3"/>
            <w:vMerge/>
          </w:tcPr>
          <w:p w:rsidR="00A06F93" w:rsidRPr="00873A72" w:rsidRDefault="00A06F93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A06F93" w:rsidRPr="00873A72" w:rsidRDefault="00A06F93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A06F93" w:rsidRPr="00873A72" w:rsidRDefault="00F57CFA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A06F93" w:rsidRPr="00873A72" w:rsidRDefault="00F57CFA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A06F93" w:rsidRPr="00873A72" w:rsidRDefault="00F57CFA" w:rsidP="0094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A06F93" w:rsidRPr="00873A72" w:rsidRDefault="00F57CFA" w:rsidP="0094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A06F93" w:rsidRPr="00873A72" w:rsidRDefault="00F57CFA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A06F93" w:rsidRPr="00873A72" w:rsidRDefault="00F57CFA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A06F93" w:rsidRPr="00873A72" w:rsidRDefault="00F57CFA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vAlign w:val="center"/>
          </w:tcPr>
          <w:p w:rsidR="00A06F93" w:rsidRPr="00873A72" w:rsidRDefault="00F57CFA" w:rsidP="0094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3678" w:rsidRPr="00873A72" w:rsidRDefault="00E53678">
      <w:pPr>
        <w:rPr>
          <w:rFonts w:ascii="Times New Roman" w:hAnsi="Times New Roman" w:cs="Times New Roman"/>
          <w:sz w:val="24"/>
          <w:szCs w:val="24"/>
        </w:rPr>
      </w:pPr>
    </w:p>
    <w:p w:rsidR="00B04C84" w:rsidRPr="00873A72" w:rsidRDefault="00B04C84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1701"/>
        <w:gridCol w:w="1560"/>
        <w:gridCol w:w="1204"/>
        <w:gridCol w:w="71"/>
        <w:gridCol w:w="1134"/>
        <w:gridCol w:w="60"/>
        <w:gridCol w:w="1145"/>
        <w:gridCol w:w="50"/>
        <w:gridCol w:w="1155"/>
        <w:gridCol w:w="40"/>
        <w:gridCol w:w="1165"/>
        <w:gridCol w:w="30"/>
        <w:gridCol w:w="1175"/>
        <w:gridCol w:w="20"/>
        <w:gridCol w:w="1185"/>
        <w:gridCol w:w="10"/>
        <w:gridCol w:w="61"/>
        <w:gridCol w:w="1134"/>
      </w:tblGrid>
      <w:tr w:rsidR="00B04C84" w:rsidRPr="00873A72" w:rsidTr="00277B3A">
        <w:tc>
          <w:tcPr>
            <w:tcW w:w="707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8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9" w:type="dxa"/>
            <w:gridSpan w:val="16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873A72" w:rsidTr="00277B3A">
        <w:tc>
          <w:tcPr>
            <w:tcW w:w="70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14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873A72" w:rsidTr="00317AA5">
        <w:tc>
          <w:tcPr>
            <w:tcW w:w="70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873A72" w:rsidTr="00317AA5">
        <w:tc>
          <w:tcPr>
            <w:tcW w:w="707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4C84" w:rsidRPr="00873A72" w:rsidTr="00277B3A">
        <w:tc>
          <w:tcPr>
            <w:tcW w:w="707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8" w:type="dxa"/>
            <w:gridSpan w:val="19"/>
            <w:vAlign w:val="center"/>
          </w:tcPr>
          <w:p w:rsidR="00B04C84" w:rsidRPr="00873A72" w:rsidRDefault="00324F5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транспортной системы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7B3A" w:rsidRPr="00873A72" w:rsidTr="00317AA5">
        <w:trPr>
          <w:trHeight w:val="276"/>
        </w:trPr>
        <w:tc>
          <w:tcPr>
            <w:tcW w:w="70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9A0ED8" w:rsidRDefault="009A0ED8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91623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45 404,1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677AD6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29 064,6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7 023,7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7 023,7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317AA5">
        <w:trPr>
          <w:trHeight w:val="276"/>
        </w:trPr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317AA5">
        <w:trPr>
          <w:trHeight w:val="276"/>
        </w:trPr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317AA5">
        <w:trPr>
          <w:trHeight w:val="276"/>
        </w:trPr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52 702,1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6 482,8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29 064,6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7 023,7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7 023,7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317AA5">
        <w:trPr>
          <w:trHeight w:val="276"/>
        </w:trPr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7A0852">
        <w:tc>
          <w:tcPr>
            <w:tcW w:w="70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доступности и повышение качества транспортных услуг автомобильным транспортом (5, 6)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80 157,4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8 334,4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277B3A" w:rsidRPr="00873A72" w:rsidTr="007A0852"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7A0852"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5159" w:rsidRPr="00873A72" w:rsidTr="007A0852">
        <w:tc>
          <w:tcPr>
            <w:tcW w:w="707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80 157,4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8 334,4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277B3A" w:rsidRPr="00873A72" w:rsidTr="007A0852">
        <w:tc>
          <w:tcPr>
            <w:tcW w:w="70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561A" w:rsidRPr="00873A72" w:rsidTr="007A0852">
        <w:tc>
          <w:tcPr>
            <w:tcW w:w="4536" w:type="dxa"/>
            <w:gridSpan w:val="3"/>
            <w:vMerge w:val="restart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7B5159" w:rsidP="00AF30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171 780,8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53 834,7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  <w:r w:rsidR="00677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457,0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7B5159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15 300,0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7B5159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15 358,1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7B5159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22 023,7 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ED561A" w:rsidRPr="00873A72" w:rsidTr="007A0852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561A" w:rsidRPr="00873A72" w:rsidTr="007A0852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561A" w:rsidRPr="00873A72" w:rsidTr="007A0852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CF66F1" w:rsidP="00AF30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132 859,5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14 913,4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CF66F1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CF66F1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15 300,0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CF66F1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15 358,1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CF66F1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22 023,7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AF30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ED561A" w:rsidRPr="00873A72" w:rsidTr="007A0852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AF309C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561A" w:rsidRPr="00873A72" w:rsidTr="007B58C3">
        <w:tc>
          <w:tcPr>
            <w:tcW w:w="15735" w:type="dxa"/>
            <w:gridSpan w:val="20"/>
            <w:vAlign w:val="center"/>
          </w:tcPr>
          <w:p w:rsidR="00ED561A" w:rsidRPr="00ED561A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D561A" w:rsidRPr="00873A72" w:rsidTr="004F3EC3">
        <w:tc>
          <w:tcPr>
            <w:tcW w:w="707" w:type="dxa"/>
            <w:vMerge w:val="restart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8" w:type="dxa"/>
            <w:vMerge w:val="restart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 города Мегиона (7-11)</w:t>
            </w:r>
          </w:p>
        </w:tc>
        <w:tc>
          <w:tcPr>
            <w:tcW w:w="1701" w:type="dxa"/>
            <w:vMerge w:val="restart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4F3EC3" w:rsidRDefault="004F3EC3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bCs/>
                <w:color w:val="000000"/>
              </w:rPr>
              <w:t>1 090 867,7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181 750,1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167 198,7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4F3EC3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181 985,4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4F3EC3" w:rsidP="00B235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155 419,0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4F3EC3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39 602,4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4F3EC3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4F3EC3" w:rsidRDefault="004F3EC3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ED561A" w:rsidRPr="00873A72" w:rsidTr="004F3EC3">
        <w:tc>
          <w:tcPr>
            <w:tcW w:w="707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561A" w:rsidRPr="00873A72" w:rsidTr="004F3EC3">
        <w:tc>
          <w:tcPr>
            <w:tcW w:w="707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3EC3" w:rsidRPr="00873A72" w:rsidTr="004F3EC3">
        <w:tc>
          <w:tcPr>
            <w:tcW w:w="707" w:type="dxa"/>
            <w:vMerge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4F3EC3" w:rsidRDefault="004F3EC3" w:rsidP="004F3EC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bCs/>
                <w:color w:val="000000"/>
              </w:rPr>
              <w:t>1 090 867,7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181 750,1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167 198,7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181 985,4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155 419,0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39 602,4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4F3EC3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ED561A" w:rsidRPr="00873A72" w:rsidTr="004F3EC3">
        <w:tc>
          <w:tcPr>
            <w:tcW w:w="707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3EC3" w:rsidRPr="00AF6FC6" w:rsidTr="004F3EC3">
        <w:tc>
          <w:tcPr>
            <w:tcW w:w="4536" w:type="dxa"/>
            <w:gridSpan w:val="3"/>
            <w:vMerge w:val="restart"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4F3EC3" w:rsidRDefault="004F3EC3" w:rsidP="004F3EC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bCs/>
                <w:color w:val="000000"/>
              </w:rPr>
              <w:t>1 090 867,7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181 750,1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167 198,7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181 985,4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155 419,0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39 602,4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4F3EC3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ED561A" w:rsidRPr="00AF6FC6" w:rsidTr="004F3EC3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A30FCF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A30FCF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A30FCF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D561A" w:rsidRPr="00AF6FC6" w:rsidTr="004F3EC3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A30FCF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A30FCF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A30FCF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F3EC3" w:rsidRPr="00AF6FC6" w:rsidTr="0092623F">
        <w:tc>
          <w:tcPr>
            <w:tcW w:w="4536" w:type="dxa"/>
            <w:gridSpan w:val="3"/>
            <w:vMerge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3EC3" w:rsidRPr="00873A72" w:rsidRDefault="004F3EC3" w:rsidP="004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4F3EC3" w:rsidRDefault="004F3EC3" w:rsidP="004F3EC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bCs/>
                <w:color w:val="000000"/>
              </w:rPr>
              <w:t>1 090 867,7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181 750,1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167 198,7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181 985,4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155 419,0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39 602,4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B23517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C3" w:rsidRPr="004F3EC3" w:rsidRDefault="004F3EC3" w:rsidP="004F3EC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3EC3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ED561A" w:rsidRPr="00AF6FC6" w:rsidTr="004F3EC3">
        <w:tc>
          <w:tcPr>
            <w:tcW w:w="4536" w:type="dxa"/>
            <w:gridSpan w:val="3"/>
            <w:vMerge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561A" w:rsidRPr="00873A72" w:rsidRDefault="00ED561A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61A" w:rsidRPr="00B23517" w:rsidRDefault="00ED561A" w:rsidP="00ED5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FCF" w:rsidRPr="00873A72" w:rsidTr="007B58C3">
        <w:tc>
          <w:tcPr>
            <w:tcW w:w="15735" w:type="dxa"/>
            <w:gridSpan w:val="20"/>
            <w:vAlign w:val="center"/>
          </w:tcPr>
          <w:p w:rsidR="00AE733C" w:rsidRDefault="00AE733C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3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законопослушного поведения участников дорожного движения, повышение </w:t>
            </w:r>
          </w:p>
          <w:p w:rsidR="00A30FCF" w:rsidRPr="00873A72" w:rsidRDefault="00AE733C" w:rsidP="00E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3C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городе Мегионе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3A45" w:rsidRPr="00873A72" w:rsidTr="004F3EC3">
        <w:tc>
          <w:tcPr>
            <w:tcW w:w="707" w:type="dxa"/>
            <w:vMerge w:val="restart"/>
            <w:vAlign w:val="center"/>
          </w:tcPr>
          <w:p w:rsidR="003C3A45" w:rsidRPr="00AE733C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условий движения и 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дорожного движения на улично-дорожной сети города </w:t>
            </w:r>
          </w:p>
          <w:p w:rsidR="003C3A45" w:rsidRPr="00AE733C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(12-16)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E2766B" w:rsidRDefault="007703B9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3C3A45"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3C3A45"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03B9" w:rsidRPr="00197C8C" w:rsidRDefault="007703B9" w:rsidP="007703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2.Администрация города</w:t>
            </w:r>
          </w:p>
        </w:tc>
        <w:tc>
          <w:tcPr>
            <w:tcW w:w="1560" w:type="dxa"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4F3EC3" w:rsidP="003C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3 031,6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4F3EC3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4F3EC3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3A45" w:rsidRPr="00873A72" w:rsidTr="004F3EC3">
        <w:tc>
          <w:tcPr>
            <w:tcW w:w="707" w:type="dxa"/>
            <w:vMerge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3A45" w:rsidRPr="00873A72" w:rsidTr="004F3EC3">
        <w:tc>
          <w:tcPr>
            <w:tcW w:w="707" w:type="dxa"/>
            <w:vMerge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3A45" w:rsidRPr="00873A72" w:rsidTr="004F3EC3">
        <w:tc>
          <w:tcPr>
            <w:tcW w:w="707" w:type="dxa"/>
            <w:vMerge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186381" w:rsidP="003C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2 999,9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186381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186381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3A45" w:rsidRPr="00873A72" w:rsidTr="004F3EC3">
        <w:tc>
          <w:tcPr>
            <w:tcW w:w="707" w:type="dxa"/>
            <w:vMerge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AF6FC6" w:rsidRDefault="003C3A45" w:rsidP="003C3A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50E2" w:rsidRPr="00873A72" w:rsidTr="004F3EC3">
        <w:tc>
          <w:tcPr>
            <w:tcW w:w="4536" w:type="dxa"/>
            <w:gridSpan w:val="3"/>
            <w:vMerge w:val="restart"/>
            <w:vAlign w:val="center"/>
          </w:tcPr>
          <w:p w:rsidR="004450E2" w:rsidRPr="00977BAB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4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3 031,6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50E2" w:rsidRPr="00873A72" w:rsidTr="004F3EC3">
        <w:tc>
          <w:tcPr>
            <w:tcW w:w="4536" w:type="dxa"/>
            <w:gridSpan w:val="3"/>
            <w:vMerge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50E2" w:rsidRPr="00873A72" w:rsidTr="004F3EC3">
        <w:tc>
          <w:tcPr>
            <w:tcW w:w="4536" w:type="dxa"/>
            <w:gridSpan w:val="3"/>
            <w:vMerge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50E2" w:rsidRPr="00873A72" w:rsidTr="004F3EC3">
        <w:tc>
          <w:tcPr>
            <w:tcW w:w="4536" w:type="dxa"/>
            <w:gridSpan w:val="3"/>
            <w:vMerge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50E2" w:rsidRPr="00873A72" w:rsidRDefault="004450E2" w:rsidP="0044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2 999,9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E2" w:rsidRPr="003C3A45" w:rsidRDefault="004450E2" w:rsidP="004450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3A45" w:rsidRPr="00873A72" w:rsidTr="004F3EC3">
        <w:tc>
          <w:tcPr>
            <w:tcW w:w="4536" w:type="dxa"/>
            <w:gridSpan w:val="3"/>
            <w:vMerge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3A45" w:rsidRPr="00873A72" w:rsidRDefault="003C3A45" w:rsidP="003C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45" w:rsidRPr="003C3A45" w:rsidRDefault="003C3A45" w:rsidP="003C3A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2B18" w:rsidRPr="00873A72" w:rsidTr="004F3EC3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:rsidR="00702B18" w:rsidRPr="00977BAB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C3069" w:rsidRDefault="007C3069" w:rsidP="00702B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1 265 680,1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236 384,0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183 988,4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C3069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224 692,4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C3069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C3069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C3069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C3069" w:rsidRDefault="007C3069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069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702B18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02B18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38 953,0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2B18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9101A2" w:rsidRDefault="009101A2" w:rsidP="00702B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1 226 727,1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197 462,7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183 956,7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9101A2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224 692,4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9101A2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9101A2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702B18" w:rsidRDefault="009101A2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143 935,8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18" w:rsidRPr="009101A2" w:rsidRDefault="009101A2" w:rsidP="00702B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01A2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702B18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B18" w:rsidRPr="00873A72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4" w:type="dxa"/>
            <w:gridSpan w:val="2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02B18" w:rsidRPr="00702B18" w:rsidRDefault="00702B18" w:rsidP="00702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485E" w:rsidRPr="00873A72" w:rsidTr="00F9485E">
        <w:trPr>
          <w:trHeight w:val="276"/>
        </w:trPr>
        <w:tc>
          <w:tcPr>
            <w:tcW w:w="15735" w:type="dxa"/>
            <w:gridSpan w:val="20"/>
            <w:vAlign w:val="center"/>
          </w:tcPr>
          <w:p w:rsidR="00F9485E" w:rsidRPr="00873A72" w:rsidRDefault="00F9485E" w:rsidP="00F9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101A2" w:rsidRPr="00873A72" w:rsidTr="004F3EC3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Процессная часть</w:t>
            </w:r>
          </w:p>
        </w:tc>
        <w:tc>
          <w:tcPr>
            <w:tcW w:w="1701" w:type="dxa"/>
            <w:vMerge w:val="restart"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C3069" w:rsidRDefault="009101A2" w:rsidP="009101A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1 265 680,1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236 384,0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183 988,4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224 692,4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C3069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069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9101A2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101A2" w:rsidRPr="00873A72" w:rsidTr="0092623F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38 953,0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1A2" w:rsidRPr="00873A72" w:rsidTr="0092623F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1A2" w:rsidRPr="00873A72" w:rsidRDefault="009101A2" w:rsidP="0091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9101A2" w:rsidRDefault="009101A2" w:rsidP="009101A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1 226 727,1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197 462,7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183 956,7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224 692,4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702B18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143 935,8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A2" w:rsidRPr="009101A2" w:rsidRDefault="009101A2" w:rsidP="00910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01A2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15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15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15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9485E" w:rsidRPr="00873A72" w:rsidTr="007B58C3">
        <w:trPr>
          <w:trHeight w:val="276"/>
        </w:trPr>
        <w:tc>
          <w:tcPr>
            <w:tcW w:w="15735" w:type="dxa"/>
            <w:gridSpan w:val="20"/>
            <w:tcBorders>
              <w:right w:val="single" w:sz="4" w:space="0" w:color="auto"/>
            </w:tcBorders>
            <w:vAlign w:val="center"/>
          </w:tcPr>
          <w:p w:rsidR="00F9485E" w:rsidRPr="00AF6FC6" w:rsidRDefault="00F9485E" w:rsidP="001501D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9101A2" w:rsidP="00CB0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9101A2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9101A2" w:rsidP="00CB0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9101A2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5E" w:rsidRPr="00AF6FC6" w:rsidRDefault="00F9485E" w:rsidP="00CB012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vMerge w:val="restart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vAlign w:val="center"/>
          </w:tcPr>
          <w:p w:rsidR="00F9485E" w:rsidRPr="009101A2" w:rsidRDefault="009101A2" w:rsidP="00CB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1 262 688,8</w:t>
            </w:r>
          </w:p>
        </w:tc>
        <w:tc>
          <w:tcPr>
            <w:tcW w:w="1194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236 384,0 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181 513,5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224 176,0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143 935,8</w:t>
            </w:r>
          </w:p>
        </w:tc>
        <w:tc>
          <w:tcPr>
            <w:tcW w:w="1134" w:type="dxa"/>
            <w:vAlign w:val="center"/>
          </w:tcPr>
          <w:p w:rsidR="00F9485E" w:rsidRPr="009101A2" w:rsidRDefault="009101A2" w:rsidP="00CB0124">
            <w:pPr>
              <w:jc w:val="center"/>
              <w:rPr>
                <w:rFonts w:ascii="Times New Roman" w:hAnsi="Times New Roman" w:cs="Times New Roman"/>
              </w:rPr>
            </w:pPr>
            <w:r w:rsidRPr="009101A2">
              <w:rPr>
                <w:rFonts w:ascii="Times New Roman" w:hAnsi="Times New Roman" w:cs="Times New Roman"/>
              </w:rPr>
              <w:t>250 000,0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38 953,0</w:t>
            </w:r>
          </w:p>
        </w:tc>
        <w:tc>
          <w:tcPr>
            <w:tcW w:w="1194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38 921,3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9101A2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Align w:val="center"/>
          </w:tcPr>
          <w:p w:rsidR="00F9485E" w:rsidRPr="009101A2" w:rsidRDefault="009101A2" w:rsidP="00CB0124">
            <w:pPr>
              <w:jc w:val="center"/>
              <w:rPr>
                <w:rFonts w:ascii="Times New Roman" w:hAnsi="Times New Roman" w:cs="Times New Roman"/>
              </w:rPr>
            </w:pPr>
            <w:r w:rsidRPr="009101A2">
              <w:rPr>
                <w:rFonts w:ascii="Times New Roman" w:hAnsi="Times New Roman" w:cs="Times New Roman"/>
              </w:rPr>
              <w:t>1 226 735,8</w:t>
            </w:r>
          </w:p>
        </w:tc>
        <w:tc>
          <w:tcPr>
            <w:tcW w:w="1194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197 462,7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181 481,8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224 176,0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146 935,8</w:t>
            </w:r>
          </w:p>
        </w:tc>
        <w:tc>
          <w:tcPr>
            <w:tcW w:w="1134" w:type="dxa"/>
            <w:vAlign w:val="center"/>
          </w:tcPr>
          <w:p w:rsidR="00F9485E" w:rsidRPr="00871C5B" w:rsidRDefault="00871C5B" w:rsidP="00CB0124">
            <w:pPr>
              <w:jc w:val="center"/>
              <w:rPr>
                <w:rFonts w:ascii="Times New Roman" w:hAnsi="Times New Roman" w:cs="Times New Roman"/>
              </w:rPr>
            </w:pPr>
            <w:r w:rsidRPr="00871C5B">
              <w:rPr>
                <w:rFonts w:ascii="Times New Roman" w:hAnsi="Times New Roman" w:cs="Times New Roman"/>
              </w:rPr>
              <w:t>250 000,0</w:t>
            </w:r>
          </w:p>
        </w:tc>
      </w:tr>
      <w:tr w:rsidR="00F9485E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485E" w:rsidRPr="00873A72" w:rsidRDefault="00F9485E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485E" w:rsidRPr="00873A72" w:rsidRDefault="00871C5B" w:rsidP="00CB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85E" w:rsidRPr="00873A72" w:rsidTr="00F9485E">
        <w:trPr>
          <w:trHeight w:val="276"/>
        </w:trPr>
        <w:tc>
          <w:tcPr>
            <w:tcW w:w="15735" w:type="dxa"/>
            <w:gridSpan w:val="20"/>
            <w:vAlign w:val="center"/>
          </w:tcPr>
          <w:p w:rsidR="00F9485E" w:rsidRPr="00873A72" w:rsidRDefault="00F9485E" w:rsidP="00F9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0C672C" w:rsidRDefault="000C672C" w:rsidP="00807D2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1 265 634,8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236 384,0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183 943,1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224 692,4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0C672C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672C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0C672C" w:rsidRDefault="000C672C" w:rsidP="00807D2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1 226 713,5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197 462,7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183 943,1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224 692,4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171 719,0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54 960,5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0C672C" w:rsidRDefault="000C672C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F547DD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701" w:type="dxa"/>
            <w:vMerge w:val="restart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9" w:rsidRPr="00873A72" w:rsidTr="004F3EC3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7D29" w:rsidRPr="00873A72" w:rsidRDefault="00807D29" w:rsidP="008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D29" w:rsidRPr="00807D29" w:rsidRDefault="00807D29" w:rsidP="00807D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147B3" w:rsidRDefault="002147B3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054" w:rsidRPr="00006054" w:rsidRDefault="002147B3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0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06054" w:rsidRPr="00006054">
        <w:rPr>
          <w:rFonts w:ascii="Times New Roman" w:hAnsi="Times New Roman" w:cs="Times New Roman"/>
          <w:sz w:val="24"/>
          <w:szCs w:val="24"/>
        </w:rPr>
        <w:t>Таблица 2</w:t>
      </w:r>
    </w:p>
    <w:p w:rsidR="00006054" w:rsidRDefault="00006054" w:rsidP="008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91" w:rsidRPr="00503FAA" w:rsidRDefault="00850791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</w:t>
      </w:r>
      <w:r w:rsidR="00503FAA">
        <w:rPr>
          <w:rFonts w:ascii="Times New Roman" w:hAnsi="Times New Roman" w:cs="Times New Roman"/>
          <w:sz w:val="24"/>
          <w:szCs w:val="24"/>
        </w:rPr>
        <w:t>приятий) муниципально</w:t>
      </w:r>
      <w:r w:rsidR="00DC3B5D">
        <w:rPr>
          <w:rFonts w:ascii="Times New Roman" w:hAnsi="Times New Roman" w:cs="Times New Roman"/>
          <w:sz w:val="24"/>
          <w:szCs w:val="24"/>
        </w:rPr>
        <w:t>й программы</w:t>
      </w:r>
    </w:p>
    <w:p w:rsidR="00850791" w:rsidRDefault="00850791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87"/>
        <w:gridCol w:w="3640"/>
        <w:gridCol w:w="4060"/>
        <w:gridCol w:w="4555"/>
      </w:tblGrid>
      <w:tr w:rsidR="003B6CEC" w:rsidRPr="003B6CEC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№ структурного</w:t>
            </w:r>
          </w:p>
          <w:p w:rsidR="003B6CEC" w:rsidRPr="003B6CEC" w:rsidRDefault="003B6CEC" w:rsidP="003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</w:t>
            </w:r>
          </w:p>
          <w:p w:rsidR="003B6CEC" w:rsidRPr="003B6CEC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EC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</w:tr>
      <w:tr w:rsidR="003B6CEC" w:rsidRPr="003B6CEC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Цель. Развитие улично-дорожной сети для устойчивого социально-экономического развития города Мегиона. Создание условий для предоставления транспортных услуг по перевозке пассажиров на маршрутной сети и организация транспортного обслуживания.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 1. Реконструкция (строительство), капитальный ремонт и ремонт автомобильных дорог общего пользования местного значения.</w:t>
            </w:r>
          </w:p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 2. Создание условий для предоставления транспортных услуг по перевозке пассажиров на маршрутной сети и организация транспортного обслуживания.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Подпрограмма I </w:t>
            </w:r>
            <w:r w:rsidR="00501B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Развитие транспортной системы</w:t>
            </w:r>
            <w:r w:rsidR="00501B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</w:tr>
      <w:tr w:rsidR="003B6CEC" w:rsidRPr="003B6CEC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411"/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и улучшение параметров сети автомобильных дорог общего пользования местного значения, внутриквартальных проездов, дворовых территорий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705337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3B6CEC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1758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8.11.2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007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257-ФЗ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hyperlink r:id="rId9" w:history="1">
              <w:r w:rsidR="003B6CEC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10.12.1995 № 196-ФЗ «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безопасности дорожного движения»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B6CEC" w:rsidRPr="003B6CEC" w:rsidRDefault="00705337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3B6CEC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21.07.2005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115-ФЗ «О концессионных соглашениях»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725D9" w:rsidRDefault="00875471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50597-2017 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25D9" w:rsidRPr="00D725D9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="00D725D9" w:rsidRPr="00D7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и улицы. Требования к эксплуатационному состоянию, допустимому по условиям обеспечения безопасности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движения. Методы контроля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5D9" w:rsidRPr="00D7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25D9" w:rsidRPr="00D725D9">
              <w:rPr>
                <w:rFonts w:ascii="Times New Roman" w:hAnsi="Times New Roman" w:cs="Times New Roman"/>
                <w:sz w:val="24"/>
                <w:szCs w:val="24"/>
              </w:rPr>
              <w:t>принят Приказом Федерального агентства по техническому регулированию и метрологии от 26</w:t>
            </w:r>
            <w:r w:rsidR="001758D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725D9" w:rsidRPr="00D725D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501B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25D9" w:rsidRPr="00D725D9">
              <w:rPr>
                <w:rFonts w:ascii="Times New Roman" w:hAnsi="Times New Roman" w:cs="Times New Roman"/>
                <w:sz w:val="24"/>
                <w:szCs w:val="24"/>
              </w:rPr>
              <w:t xml:space="preserve"> 1245-ст)</w:t>
            </w:r>
            <w:r w:rsidR="003B6CEC" w:rsidRPr="00D725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3B6CEC" w:rsidRPr="003B6CEC" w:rsidRDefault="00705337" w:rsidP="0050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3B6CEC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СНиП 3.06.03-85</w:t>
              </w:r>
            </w:hyperlink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«Автомобильные дороги»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(утверждены постановлением Госстроя СССР от 20.08.1985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133); постановление администрации города от 27.04.2019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802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принятия решения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постановление главы города от 31.01.2019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2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 утверждении перечня объектов улично-дорожной сети города Мегиона в отношении которых планируется заключение концессионного соглашения в 2019 году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0B0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софинансирование из бюджета автономного округа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кв. м (показатель характеризует площадь капитально отремонтированных, построенных или реконструированных автомобильных дорог местного значения, согласно актам выполненных работ, дефектной ведомости или локально-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сметного расчета). Показатель 2.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="00501BD6" w:rsidRP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Протяженность введенного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эксплуатацию после строительства и реконструкции автомобильных дорог общего пользования местного значения, км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(показатель характеризует объем введенной в эксплуатацию автомобильной дороги, в процентном соотношении к общей протяженности дорог. Источник данных о базовом значении: Форма федерального статистического наблюдения </w:t>
            </w:r>
            <w:hyperlink r:id="rId12" w:history="1">
              <w:r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 xml:space="preserve">3-ДГ (МО) </w:t>
              </w:r>
            </w:hyperlink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). Показатель 3.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м (показатель характеризуем объем отремонтированных автомобильных дорог и внутриквартальных проездов местного значения). Показатель 4.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% (протяженность автомобильных дорог местного значения, работающих в режиме перегрузки, в процентном соотношении к общей протяженности дорог).</w:t>
            </w:r>
          </w:p>
        </w:tc>
      </w:tr>
      <w:tr w:rsidR="003B6CEC" w:rsidRPr="003B6CEC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Обеспечение доступности и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повышение качества транспортных услуг автомобильным транспортом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Предоставление транспортных услуг по перевозке пассажиров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 маршрутной сети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705337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" w:history="1">
              <w:r w:rsidR="003B6CEC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08.11.2007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257-ФЗ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 автомобильных 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5.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пассажирских перевозок автомобильным транспортом в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городе Мегионе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тыс. чел. (Суммирование количества перевезенных пассажиров соответствующим видом транспорта в отчетном году). Показатель 6.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Транспортная подвижность населения города Мегиона в городском сообщении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поездок/1 жителя/год (характеризует количество поездок на 1 жителя в год).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Цель. Сохранение транспортно-эксплуатационных характеристик автодорог города Мегиона, обеспечение безопасности дорожного движения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Содержание и текущий ремонт автомобильных дорог, проездов и элементов обустройства улично-дорожной сети города Мегиона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9E02D6" w:rsidP="0012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Подпрограмма II </w:t>
            </w:r>
            <w:r w:rsidR="00501B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</w:t>
            </w:r>
            <w:r w:rsidR="00501B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</w:tr>
      <w:tr w:rsidR="003B6CEC" w:rsidRPr="003B6CEC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7D2AA3" w:rsidP="007D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функционирования сети автомобильных дорог общего пользования города Мегиона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Монтаж технических средств организации дорожного движения на улично-дорожной сети города Мегиона, нанесение линий дорожной разметки, содержание и ремонт автомобильных дорог, проездов и элементов обустройства улично-дорожной сети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B6CEC" w:rsidRDefault="00705337" w:rsidP="001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" w:history="1">
              <w:r w:rsidR="003B6CEC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8</w:t>
            </w:r>
            <w:r w:rsidR="001758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.11.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2007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257-ФЗ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D7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Показатель 7.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м (форма федерального статистического наблюдения </w:t>
            </w:r>
            <w:hyperlink r:id="rId15" w:history="1">
              <w:r w:rsidR="00501BD6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№</w:t>
              </w:r>
              <w:r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 3-ДГ (мо)</w:t>
              </w:r>
            </w:hyperlink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). Показатель 8.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м (показатель характеризует площадь отремонтированных дорог с твердым покрытием, в том числе проведенный ямочный ремонт, согласно актам выполненных работ, дефектной ведомости или локально-сметного расчета). Показатель 9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Удельный вес отремонтированных дорог к общей протяженности дорог с твердым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покрытием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% (показатель характеризует объем отремонтированных автомобильных дорог, в процентном соотношении к общей протяженности дорог. Источник данных о базовом значении: Форма федерального статистического наблюдения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3-ДГ (мо)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). Показатель 10.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км и показатель 11.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% (показатели 10, 11 характеризуют объем автомобильных дорог соответствующих и не соответствующих требованиям, в процентом соотношении к общей протяженности дорог. Источник данных о базовом значении: Форма федерального статистического наблюдения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3-ДГ (мо) 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Сведения об автомобильных дорогах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общего пользования местного значения и искусственных сооружениях на них, находящихся в собственности муниципальных образований</w:t>
            </w:r>
            <w:r w:rsidR="00501B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Цель. Сокращение количества пострадавших от дорожно-транспортных происшествий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B6CEC" w:rsidRDefault="009E02D6" w:rsidP="009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Задача.</w:t>
            </w:r>
            <w:r w:rsidR="003B6CEC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3B6CEC" w:rsidRPr="003B6CEC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2D6" w:rsidRDefault="009E02D6" w:rsidP="009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9E02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Подпрограмма III </w:t>
            </w:r>
            <w:r w:rsidR="00501B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«</w:t>
            </w:r>
            <w:r w:rsidR="003B6CEC" w:rsidRPr="003B6CEC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Формирование законопослушного поведения участников дорожного движения, повышение безопасности дорожного </w:t>
            </w:r>
          </w:p>
          <w:p w:rsidR="003B6CEC" w:rsidRPr="003B6CEC" w:rsidRDefault="003B6CEC" w:rsidP="009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движения в городе Мегионе</w:t>
            </w:r>
            <w:r w:rsidR="00501BD6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</w:tr>
      <w:tr w:rsidR="00110C4F" w:rsidRPr="003B6CEC" w:rsidTr="00B1497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3B6CEC" w:rsidRDefault="00110C4F" w:rsidP="007D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4F" w:rsidRPr="003B6CEC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Совершенствование условий движения и организации дорожного движения на улично-дорожной сети города Мегиона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3B6CEC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элементами повышения безопасности дорожного движения, организация массовых мероприятий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3B6CEC" w:rsidRDefault="00705337" w:rsidP="001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="00110C4F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10</w:t>
            </w:r>
            <w:r w:rsidR="001758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.12.1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995 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196-ФЗ 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безопасности дорожного движения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hyperlink r:id="rId17" w:history="1">
              <w:r w:rsidR="00110C4F" w:rsidRPr="003B6CE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8</w:t>
            </w:r>
            <w:r w:rsidR="001758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.11.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2007</w:t>
            </w:r>
            <w:r w:rsidR="001758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257-ФЗ 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постановление администрации города от 15.11.2019 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2417 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110C4F"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плане мероприятий по реализации Стратегии социально-экономического развития города Мегиона на период до 2035 года</w:t>
            </w:r>
            <w:r w:rsidR="00110C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4F" w:rsidRPr="003B6CEC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Показатель 12.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жителей города пострадавших в дорожно-транспортных происшествиях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чел.,</w:t>
            </w:r>
          </w:p>
          <w:p w:rsidR="00110C4F" w:rsidRPr="003B6CEC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показатель 13.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детей пострадавших в дорожно-транспортных происшествиях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чел., показатель 14.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Количества дорожно-транспортных происшествий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шт. (показатели 12., 13., 14.,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основании данных за отчетный период О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ГИБДД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ОМВД 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г. Мегиону).</w:t>
            </w:r>
          </w:p>
          <w:p w:rsidR="00110C4F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Показатель 15.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3B6C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% (характеризует процентное соотношение дорожно-транспортных происшествий с участием детей от общего количество произошедших дорожно-транспортных происшествий в текущем году).</w:t>
            </w:r>
          </w:p>
          <w:p w:rsidR="00110C4F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10C4F" w:rsidRPr="003B6CEC" w:rsidRDefault="00110C4F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0C4F" w:rsidRPr="003B6CEC" w:rsidTr="00B14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Разработка проектов строительства (модернизации) систем видеонаблюдения в сфере безопасности дорожного движения.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Энергоснабжение, техническое обслуживание и ремонт оборудования.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Приобретение видеокамер, программного обеспечения, серверного и периферийного оборудования, строительство каналов связи несущих конструкций.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Информирование населения о необходимости соблюдения </w:t>
            </w:r>
            <w:hyperlink r:id="rId18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правил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дорожного движения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Показатель 16. «Доля административных правонарушений, предусмотренных </w:t>
            </w:r>
            <w:hyperlink r:id="rId19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ст. 12.9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12.12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12.16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КоАП РФ, выявленных с помощью технических средств фотовидеофиксации, работающих в автоматическом режиме, в общем количестве таких нарушений».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П2i=(Кф*100)/Кн, где: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П2i - плановое значение показателя, тыс. человек;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Кф - количество административных правонарушений, выявленных с помощью технических средств фотовидеофиксации, работающих в автоматическом режиме;</w:t>
            </w:r>
          </w:p>
          <w:p w:rsidR="00110C4F" w:rsidRPr="00DD46B2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Кн - общее количество выявленных административных правонарушений,</w:t>
            </w:r>
          </w:p>
          <w:p w:rsidR="00110C4F" w:rsidRPr="003B6CEC" w:rsidRDefault="00110C4F" w:rsidP="00B1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предусмотренных </w:t>
            </w:r>
            <w:hyperlink r:id="rId22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ст. 12.9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12.12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12.16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Pr="00DD46B2">
                <w:rPr>
                  <w:rStyle w:val="ab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12.19</w:t>
              </w:r>
            </w:hyperlink>
            <w:r w:rsidRPr="00DD46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Кодекса об административных правонарушениях Российской Федерации. Фактическое значение указанных показателей рассчитывается исходя из отчетных документов отдела Министерства внутренних дел России по городу Мегиону.</w:t>
            </w:r>
          </w:p>
        </w:tc>
      </w:tr>
    </w:tbl>
    <w:p w:rsidR="00E13A69" w:rsidRPr="003A519E" w:rsidRDefault="009E7BAB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11324">
        <w:rPr>
          <w:rFonts w:ascii="Times New Roman" w:hAnsi="Times New Roman" w:cs="Times New Roman"/>
          <w:sz w:val="24"/>
          <w:szCs w:val="24"/>
        </w:rPr>
        <w:t>3</w:t>
      </w:r>
    </w:p>
    <w:p w:rsidR="00FA0397" w:rsidRPr="003A519E" w:rsidRDefault="00FA0397" w:rsidP="00E13A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19E" w:rsidRPr="003A519E" w:rsidRDefault="003A519E" w:rsidP="00110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A519E" w:rsidRPr="003A519E" w:rsidRDefault="003A519E" w:rsidP="003A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1113"/>
        <w:gridCol w:w="1114"/>
        <w:gridCol w:w="1114"/>
        <w:gridCol w:w="1113"/>
        <w:gridCol w:w="1114"/>
        <w:gridCol w:w="1114"/>
        <w:gridCol w:w="1114"/>
        <w:gridCol w:w="1286"/>
      </w:tblGrid>
      <w:tr w:rsidR="003346E4" w:rsidRPr="00873A72" w:rsidTr="00E77DD8">
        <w:trPr>
          <w:trHeight w:val="20"/>
          <w:jc w:val="right"/>
        </w:trPr>
        <w:tc>
          <w:tcPr>
            <w:tcW w:w="572" w:type="dxa"/>
            <w:vMerge w:val="restart"/>
            <w:vAlign w:val="center"/>
          </w:tcPr>
          <w:p w:rsidR="003346E4" w:rsidRPr="00873A72" w:rsidRDefault="003346E4" w:rsidP="0033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43" w:type="dxa"/>
            <w:vMerge w:val="restart"/>
            <w:vAlign w:val="center"/>
          </w:tcPr>
          <w:p w:rsidR="003346E4" w:rsidRPr="00873A72" w:rsidRDefault="003346E4" w:rsidP="0011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796" w:type="dxa"/>
            <w:gridSpan w:val="7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86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346E4" w:rsidRPr="00873A72" w:rsidTr="00E77DD8">
        <w:trPr>
          <w:trHeight w:val="477"/>
          <w:jc w:val="right"/>
        </w:trPr>
        <w:tc>
          <w:tcPr>
            <w:tcW w:w="572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86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6E4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46E4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F96F93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</w:tr>
      <w:tr w:rsidR="003346E4" w:rsidRPr="00873A72" w:rsidTr="00E77DD8">
        <w:trPr>
          <w:trHeight w:val="20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F96F93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F96F93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276E5C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276E5C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276E5C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276E5C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B941AD" w:rsidRPr="00873A72" w:rsidTr="00E77DD8">
        <w:trPr>
          <w:jc w:val="right"/>
        </w:trPr>
        <w:tc>
          <w:tcPr>
            <w:tcW w:w="572" w:type="dxa"/>
            <w:vAlign w:val="center"/>
          </w:tcPr>
          <w:p w:rsidR="00B941AD" w:rsidRPr="00873A72" w:rsidRDefault="00B941AD" w:rsidP="00B9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</w:tr>
      <w:tr w:rsidR="00B941AD" w:rsidRPr="00873A72" w:rsidTr="00E77DD8">
        <w:trPr>
          <w:jc w:val="right"/>
        </w:trPr>
        <w:tc>
          <w:tcPr>
            <w:tcW w:w="572" w:type="dxa"/>
            <w:vAlign w:val="center"/>
          </w:tcPr>
          <w:p w:rsidR="00B941AD" w:rsidRPr="00873A72" w:rsidRDefault="00B941AD" w:rsidP="00B9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941AD" w:rsidRPr="00873A72" w:rsidTr="00E77DD8">
        <w:trPr>
          <w:jc w:val="right"/>
        </w:trPr>
        <w:tc>
          <w:tcPr>
            <w:tcW w:w="572" w:type="dxa"/>
            <w:vAlign w:val="center"/>
          </w:tcPr>
          <w:p w:rsidR="00B941AD" w:rsidRPr="00873A72" w:rsidRDefault="00B941AD" w:rsidP="00B9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B941AD" w:rsidRPr="00873A72" w:rsidTr="00E77DD8">
        <w:trPr>
          <w:jc w:val="right"/>
        </w:trPr>
        <w:tc>
          <w:tcPr>
            <w:tcW w:w="572" w:type="dxa"/>
            <w:vAlign w:val="center"/>
          </w:tcPr>
          <w:p w:rsidR="00B941AD" w:rsidRPr="00873A72" w:rsidRDefault="00B941AD" w:rsidP="00B9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B941AD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0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08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467B48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AD" w:rsidRPr="00873A72" w:rsidRDefault="00467B48" w:rsidP="00B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административных правонарушений, предусмотренных ст.12.9, 12.12, 12.16, 12.19 КоАП РФ, выявленных с помощью технических средств фотовидофиксации, работающих в автоматическом режиме, в общем количестве таких правонарушений,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</w:tr>
    </w:tbl>
    <w:p w:rsidR="00686CF4" w:rsidRDefault="00686CF4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CF4" w:rsidSect="0012263A">
      <w:headerReference w:type="default" r:id="rId26"/>
      <w:headerReference w:type="first" r:id="rId27"/>
      <w:pgSz w:w="16838" w:h="11905" w:orient="landscape" w:code="9"/>
      <w:pgMar w:top="1701" w:right="567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FE" w:rsidRDefault="00AC36FE" w:rsidP="009F61C3">
      <w:pPr>
        <w:spacing w:after="0" w:line="240" w:lineRule="auto"/>
      </w:pPr>
      <w:r>
        <w:separator/>
      </w:r>
    </w:p>
  </w:endnote>
  <w:endnote w:type="continuationSeparator" w:id="0">
    <w:p w:rsidR="00AC36FE" w:rsidRDefault="00AC36FE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FE" w:rsidRDefault="00AC36FE" w:rsidP="009F61C3">
      <w:pPr>
        <w:spacing w:after="0" w:line="240" w:lineRule="auto"/>
      </w:pPr>
      <w:r>
        <w:separator/>
      </w:r>
    </w:p>
  </w:footnote>
  <w:footnote w:type="continuationSeparator" w:id="0">
    <w:p w:rsidR="00AC36FE" w:rsidRDefault="00AC36FE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86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0852" w:rsidRPr="001758D5" w:rsidRDefault="007A0852">
        <w:pPr>
          <w:pStyle w:val="a7"/>
          <w:jc w:val="center"/>
          <w:rPr>
            <w:rFonts w:ascii="Times New Roman" w:hAnsi="Times New Roman" w:cs="Times New Roman"/>
          </w:rPr>
        </w:pPr>
        <w:r w:rsidRPr="001758D5">
          <w:rPr>
            <w:rFonts w:ascii="Times New Roman" w:hAnsi="Times New Roman" w:cs="Times New Roman"/>
          </w:rPr>
          <w:fldChar w:fldCharType="begin"/>
        </w:r>
        <w:r w:rsidRPr="001758D5">
          <w:rPr>
            <w:rFonts w:ascii="Times New Roman" w:hAnsi="Times New Roman" w:cs="Times New Roman"/>
          </w:rPr>
          <w:instrText>PAGE   \* MERGEFORMAT</w:instrText>
        </w:r>
        <w:r w:rsidRPr="001758D5">
          <w:rPr>
            <w:rFonts w:ascii="Times New Roman" w:hAnsi="Times New Roman" w:cs="Times New Roman"/>
          </w:rPr>
          <w:fldChar w:fldCharType="separate"/>
        </w:r>
        <w:r w:rsidR="00705337">
          <w:rPr>
            <w:rFonts w:ascii="Times New Roman" w:hAnsi="Times New Roman" w:cs="Times New Roman"/>
            <w:noProof/>
          </w:rPr>
          <w:t>2</w:t>
        </w:r>
        <w:r w:rsidRPr="001758D5">
          <w:rPr>
            <w:rFonts w:ascii="Times New Roman" w:hAnsi="Times New Roman" w:cs="Times New Roman"/>
          </w:rPr>
          <w:fldChar w:fldCharType="end"/>
        </w:r>
      </w:p>
    </w:sdtContent>
  </w:sdt>
  <w:p w:rsidR="007A0852" w:rsidRDefault="007A08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306563"/>
      <w:docPartObj>
        <w:docPartGallery w:val="Page Numbers (Top of Page)"/>
        <w:docPartUnique/>
      </w:docPartObj>
    </w:sdtPr>
    <w:sdtEndPr/>
    <w:sdtContent>
      <w:p w:rsidR="007A0852" w:rsidRDefault="00705337">
        <w:pPr>
          <w:pStyle w:val="a7"/>
          <w:jc w:val="center"/>
        </w:pPr>
      </w:p>
    </w:sdtContent>
  </w:sdt>
  <w:p w:rsidR="007A0852" w:rsidRDefault="007A08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F93"/>
    <w:rsid w:val="000260A1"/>
    <w:rsid w:val="00027506"/>
    <w:rsid w:val="00036C98"/>
    <w:rsid w:val="000411C0"/>
    <w:rsid w:val="00042C43"/>
    <w:rsid w:val="00045CB2"/>
    <w:rsid w:val="00047296"/>
    <w:rsid w:val="00051E9F"/>
    <w:rsid w:val="00056D5E"/>
    <w:rsid w:val="000641E4"/>
    <w:rsid w:val="00065397"/>
    <w:rsid w:val="00067F34"/>
    <w:rsid w:val="00073C2C"/>
    <w:rsid w:val="00080BA4"/>
    <w:rsid w:val="0008252C"/>
    <w:rsid w:val="00082713"/>
    <w:rsid w:val="00084D58"/>
    <w:rsid w:val="000857C1"/>
    <w:rsid w:val="00094529"/>
    <w:rsid w:val="000A4B97"/>
    <w:rsid w:val="000B0A84"/>
    <w:rsid w:val="000B56BA"/>
    <w:rsid w:val="000B6B77"/>
    <w:rsid w:val="000C672C"/>
    <w:rsid w:val="000D4395"/>
    <w:rsid w:val="000D6C3F"/>
    <w:rsid w:val="000E0CC6"/>
    <w:rsid w:val="000E409F"/>
    <w:rsid w:val="000E465E"/>
    <w:rsid w:val="000F474F"/>
    <w:rsid w:val="000F54E0"/>
    <w:rsid w:val="00102CE8"/>
    <w:rsid w:val="001108AE"/>
    <w:rsid w:val="00110C4F"/>
    <w:rsid w:val="00112C4B"/>
    <w:rsid w:val="00113B43"/>
    <w:rsid w:val="001140B6"/>
    <w:rsid w:val="0012074E"/>
    <w:rsid w:val="0012263A"/>
    <w:rsid w:val="001266A4"/>
    <w:rsid w:val="00130764"/>
    <w:rsid w:val="001328D3"/>
    <w:rsid w:val="00135980"/>
    <w:rsid w:val="00135BD8"/>
    <w:rsid w:val="00135FF4"/>
    <w:rsid w:val="0014113C"/>
    <w:rsid w:val="00141304"/>
    <w:rsid w:val="00143113"/>
    <w:rsid w:val="001501D0"/>
    <w:rsid w:val="00151D07"/>
    <w:rsid w:val="00153B16"/>
    <w:rsid w:val="001542D5"/>
    <w:rsid w:val="001712E3"/>
    <w:rsid w:val="001714F3"/>
    <w:rsid w:val="001758D5"/>
    <w:rsid w:val="0018150A"/>
    <w:rsid w:val="001830C9"/>
    <w:rsid w:val="001839D4"/>
    <w:rsid w:val="00183B8E"/>
    <w:rsid w:val="00186381"/>
    <w:rsid w:val="00194614"/>
    <w:rsid w:val="00195C2D"/>
    <w:rsid w:val="00197C8C"/>
    <w:rsid w:val="001A647F"/>
    <w:rsid w:val="001B3CBF"/>
    <w:rsid w:val="001C6156"/>
    <w:rsid w:val="001C6837"/>
    <w:rsid w:val="001D5A24"/>
    <w:rsid w:val="001E3DFA"/>
    <w:rsid w:val="001E4990"/>
    <w:rsid w:val="001E62EA"/>
    <w:rsid w:val="001F799A"/>
    <w:rsid w:val="002044DB"/>
    <w:rsid w:val="002051D9"/>
    <w:rsid w:val="00206F34"/>
    <w:rsid w:val="00210F1E"/>
    <w:rsid w:val="00213042"/>
    <w:rsid w:val="002132D4"/>
    <w:rsid w:val="002147B3"/>
    <w:rsid w:val="00217F05"/>
    <w:rsid w:val="00222128"/>
    <w:rsid w:val="00232418"/>
    <w:rsid w:val="002350BE"/>
    <w:rsid w:val="00245288"/>
    <w:rsid w:val="00246EF5"/>
    <w:rsid w:val="00271B25"/>
    <w:rsid w:val="00271C87"/>
    <w:rsid w:val="00271CF3"/>
    <w:rsid w:val="00276E5C"/>
    <w:rsid w:val="00277B3A"/>
    <w:rsid w:val="00277B8C"/>
    <w:rsid w:val="002846DC"/>
    <w:rsid w:val="00290E88"/>
    <w:rsid w:val="002925BF"/>
    <w:rsid w:val="002A2F8A"/>
    <w:rsid w:val="002A37BF"/>
    <w:rsid w:val="002C1459"/>
    <w:rsid w:val="002C211B"/>
    <w:rsid w:val="002C35B1"/>
    <w:rsid w:val="002D0CA3"/>
    <w:rsid w:val="002D63B4"/>
    <w:rsid w:val="002D6724"/>
    <w:rsid w:val="002D7D57"/>
    <w:rsid w:val="002E0FE4"/>
    <w:rsid w:val="002E7C8B"/>
    <w:rsid w:val="002F35F8"/>
    <w:rsid w:val="002F3F09"/>
    <w:rsid w:val="002F4031"/>
    <w:rsid w:val="00305CAA"/>
    <w:rsid w:val="0030662E"/>
    <w:rsid w:val="00311220"/>
    <w:rsid w:val="003113F7"/>
    <w:rsid w:val="00316E1E"/>
    <w:rsid w:val="00317AA5"/>
    <w:rsid w:val="00323D07"/>
    <w:rsid w:val="00324F54"/>
    <w:rsid w:val="00331459"/>
    <w:rsid w:val="003346E4"/>
    <w:rsid w:val="0033700F"/>
    <w:rsid w:val="00337DBF"/>
    <w:rsid w:val="003433E0"/>
    <w:rsid w:val="0034412A"/>
    <w:rsid w:val="0034481F"/>
    <w:rsid w:val="00346A5C"/>
    <w:rsid w:val="00347FB1"/>
    <w:rsid w:val="00357946"/>
    <w:rsid w:val="00357E90"/>
    <w:rsid w:val="00363054"/>
    <w:rsid w:val="0037353A"/>
    <w:rsid w:val="00377299"/>
    <w:rsid w:val="003842E9"/>
    <w:rsid w:val="00396864"/>
    <w:rsid w:val="003A0B5B"/>
    <w:rsid w:val="003A519E"/>
    <w:rsid w:val="003A528D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D1565"/>
    <w:rsid w:val="003D63DD"/>
    <w:rsid w:val="003D6566"/>
    <w:rsid w:val="003F4465"/>
    <w:rsid w:val="00401826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9B5"/>
    <w:rsid w:val="00423115"/>
    <w:rsid w:val="00424598"/>
    <w:rsid w:val="004328BC"/>
    <w:rsid w:val="00435836"/>
    <w:rsid w:val="00440517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36E1"/>
    <w:rsid w:val="004645EF"/>
    <w:rsid w:val="0046767F"/>
    <w:rsid w:val="00467B48"/>
    <w:rsid w:val="00472964"/>
    <w:rsid w:val="00473C38"/>
    <w:rsid w:val="0049217C"/>
    <w:rsid w:val="004A00AA"/>
    <w:rsid w:val="004A1BD5"/>
    <w:rsid w:val="004A1F2D"/>
    <w:rsid w:val="004A3EE6"/>
    <w:rsid w:val="004A4E4E"/>
    <w:rsid w:val="004A6096"/>
    <w:rsid w:val="004A76A0"/>
    <w:rsid w:val="004B0E27"/>
    <w:rsid w:val="004B24C8"/>
    <w:rsid w:val="004B2A32"/>
    <w:rsid w:val="004C042C"/>
    <w:rsid w:val="004C1B33"/>
    <w:rsid w:val="004C4317"/>
    <w:rsid w:val="004C4AA3"/>
    <w:rsid w:val="004C54E5"/>
    <w:rsid w:val="004C5CE8"/>
    <w:rsid w:val="004D2342"/>
    <w:rsid w:val="004E6F34"/>
    <w:rsid w:val="004F2C48"/>
    <w:rsid w:val="004F3EC3"/>
    <w:rsid w:val="00501BD6"/>
    <w:rsid w:val="00503FAA"/>
    <w:rsid w:val="0050442F"/>
    <w:rsid w:val="00505D1D"/>
    <w:rsid w:val="005064B5"/>
    <w:rsid w:val="00511324"/>
    <w:rsid w:val="005143AF"/>
    <w:rsid w:val="00515F84"/>
    <w:rsid w:val="005172FF"/>
    <w:rsid w:val="00517C65"/>
    <w:rsid w:val="005205E3"/>
    <w:rsid w:val="00525E80"/>
    <w:rsid w:val="00532504"/>
    <w:rsid w:val="00535174"/>
    <w:rsid w:val="005377F5"/>
    <w:rsid w:val="00551234"/>
    <w:rsid w:val="00552096"/>
    <w:rsid w:val="00566DC9"/>
    <w:rsid w:val="005831C4"/>
    <w:rsid w:val="005854D7"/>
    <w:rsid w:val="005860DD"/>
    <w:rsid w:val="005A25A8"/>
    <w:rsid w:val="005A581C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5C44"/>
    <w:rsid w:val="00614982"/>
    <w:rsid w:val="0061750E"/>
    <w:rsid w:val="00617A6B"/>
    <w:rsid w:val="00620359"/>
    <w:rsid w:val="00622051"/>
    <w:rsid w:val="0062326E"/>
    <w:rsid w:val="00623FBC"/>
    <w:rsid w:val="00633925"/>
    <w:rsid w:val="0063541F"/>
    <w:rsid w:val="006358AD"/>
    <w:rsid w:val="0064269E"/>
    <w:rsid w:val="00642A01"/>
    <w:rsid w:val="00656CC9"/>
    <w:rsid w:val="006579F7"/>
    <w:rsid w:val="006605CA"/>
    <w:rsid w:val="0066284E"/>
    <w:rsid w:val="00663C74"/>
    <w:rsid w:val="00664035"/>
    <w:rsid w:val="00666A8C"/>
    <w:rsid w:val="00672E33"/>
    <w:rsid w:val="00677AD6"/>
    <w:rsid w:val="00681CA4"/>
    <w:rsid w:val="00686CF4"/>
    <w:rsid w:val="00690A5A"/>
    <w:rsid w:val="00691398"/>
    <w:rsid w:val="00695247"/>
    <w:rsid w:val="0069721A"/>
    <w:rsid w:val="006A0EC0"/>
    <w:rsid w:val="006A690E"/>
    <w:rsid w:val="006B1AC1"/>
    <w:rsid w:val="006B5E2D"/>
    <w:rsid w:val="006C3905"/>
    <w:rsid w:val="006C4795"/>
    <w:rsid w:val="006C62FE"/>
    <w:rsid w:val="006D02BA"/>
    <w:rsid w:val="006D19F8"/>
    <w:rsid w:val="006D7F6F"/>
    <w:rsid w:val="006E1AD0"/>
    <w:rsid w:val="006F4359"/>
    <w:rsid w:val="006F5CF8"/>
    <w:rsid w:val="006F6D0F"/>
    <w:rsid w:val="00700C73"/>
    <w:rsid w:val="0070190A"/>
    <w:rsid w:val="00702B18"/>
    <w:rsid w:val="00705337"/>
    <w:rsid w:val="00707E55"/>
    <w:rsid w:val="00722F75"/>
    <w:rsid w:val="00726BEB"/>
    <w:rsid w:val="007357C1"/>
    <w:rsid w:val="00736D07"/>
    <w:rsid w:val="007421D7"/>
    <w:rsid w:val="00745A2F"/>
    <w:rsid w:val="00753462"/>
    <w:rsid w:val="00753571"/>
    <w:rsid w:val="0075434C"/>
    <w:rsid w:val="00756348"/>
    <w:rsid w:val="00762A5B"/>
    <w:rsid w:val="00764F23"/>
    <w:rsid w:val="007670B9"/>
    <w:rsid w:val="007703B9"/>
    <w:rsid w:val="00775B04"/>
    <w:rsid w:val="00782030"/>
    <w:rsid w:val="0079767A"/>
    <w:rsid w:val="007A0852"/>
    <w:rsid w:val="007A36C7"/>
    <w:rsid w:val="007A3E7D"/>
    <w:rsid w:val="007A6514"/>
    <w:rsid w:val="007A67CA"/>
    <w:rsid w:val="007B0851"/>
    <w:rsid w:val="007B3895"/>
    <w:rsid w:val="007B5159"/>
    <w:rsid w:val="007B58C3"/>
    <w:rsid w:val="007B645D"/>
    <w:rsid w:val="007B6ACC"/>
    <w:rsid w:val="007C3069"/>
    <w:rsid w:val="007C35CF"/>
    <w:rsid w:val="007C461D"/>
    <w:rsid w:val="007C67C3"/>
    <w:rsid w:val="007D2AA3"/>
    <w:rsid w:val="007D35ED"/>
    <w:rsid w:val="007D5D29"/>
    <w:rsid w:val="007E1638"/>
    <w:rsid w:val="007E7F32"/>
    <w:rsid w:val="007F0F45"/>
    <w:rsid w:val="00800E52"/>
    <w:rsid w:val="00803F62"/>
    <w:rsid w:val="00804160"/>
    <w:rsid w:val="00807D29"/>
    <w:rsid w:val="00807E1D"/>
    <w:rsid w:val="00823D2C"/>
    <w:rsid w:val="0082547D"/>
    <w:rsid w:val="008263D0"/>
    <w:rsid w:val="008332A9"/>
    <w:rsid w:val="00834653"/>
    <w:rsid w:val="00834D95"/>
    <w:rsid w:val="00843EE7"/>
    <w:rsid w:val="00845B0A"/>
    <w:rsid w:val="008463F7"/>
    <w:rsid w:val="008470FF"/>
    <w:rsid w:val="00850791"/>
    <w:rsid w:val="00852E5A"/>
    <w:rsid w:val="008535C3"/>
    <w:rsid w:val="0085553D"/>
    <w:rsid w:val="008555BF"/>
    <w:rsid w:val="00855B51"/>
    <w:rsid w:val="0086426B"/>
    <w:rsid w:val="00865E32"/>
    <w:rsid w:val="0086776D"/>
    <w:rsid w:val="00871C5B"/>
    <w:rsid w:val="00871FBE"/>
    <w:rsid w:val="00873A72"/>
    <w:rsid w:val="00873DFB"/>
    <w:rsid w:val="008750A1"/>
    <w:rsid w:val="00875471"/>
    <w:rsid w:val="00875ABE"/>
    <w:rsid w:val="00875ED3"/>
    <w:rsid w:val="00893607"/>
    <w:rsid w:val="00896F08"/>
    <w:rsid w:val="008B003B"/>
    <w:rsid w:val="008C0897"/>
    <w:rsid w:val="008C2CBB"/>
    <w:rsid w:val="008C5A09"/>
    <w:rsid w:val="008C6607"/>
    <w:rsid w:val="008D234D"/>
    <w:rsid w:val="008D251C"/>
    <w:rsid w:val="008D283B"/>
    <w:rsid w:val="008D35CB"/>
    <w:rsid w:val="008D5ACA"/>
    <w:rsid w:val="008E3D9E"/>
    <w:rsid w:val="008E61E6"/>
    <w:rsid w:val="008E6374"/>
    <w:rsid w:val="008F25D7"/>
    <w:rsid w:val="008F53AA"/>
    <w:rsid w:val="00906A74"/>
    <w:rsid w:val="009101A2"/>
    <w:rsid w:val="00920BF8"/>
    <w:rsid w:val="0092623F"/>
    <w:rsid w:val="00933A62"/>
    <w:rsid w:val="00935966"/>
    <w:rsid w:val="00935A83"/>
    <w:rsid w:val="00937A83"/>
    <w:rsid w:val="009405DA"/>
    <w:rsid w:val="009421F2"/>
    <w:rsid w:val="009439F7"/>
    <w:rsid w:val="009505B2"/>
    <w:rsid w:val="009507AF"/>
    <w:rsid w:val="00954F29"/>
    <w:rsid w:val="00961C95"/>
    <w:rsid w:val="0096253B"/>
    <w:rsid w:val="009740AA"/>
    <w:rsid w:val="00977BAB"/>
    <w:rsid w:val="009905E4"/>
    <w:rsid w:val="009932D0"/>
    <w:rsid w:val="009A0ED8"/>
    <w:rsid w:val="009C14F5"/>
    <w:rsid w:val="009C1A4B"/>
    <w:rsid w:val="009C5F49"/>
    <w:rsid w:val="009E02D6"/>
    <w:rsid w:val="009E57D7"/>
    <w:rsid w:val="009E6BC4"/>
    <w:rsid w:val="009E6FB2"/>
    <w:rsid w:val="009E75D9"/>
    <w:rsid w:val="009E7BAB"/>
    <w:rsid w:val="009F096E"/>
    <w:rsid w:val="009F61C3"/>
    <w:rsid w:val="009F6FB4"/>
    <w:rsid w:val="00A01951"/>
    <w:rsid w:val="00A0346B"/>
    <w:rsid w:val="00A03810"/>
    <w:rsid w:val="00A03A9D"/>
    <w:rsid w:val="00A06F93"/>
    <w:rsid w:val="00A078EC"/>
    <w:rsid w:val="00A20918"/>
    <w:rsid w:val="00A21036"/>
    <w:rsid w:val="00A30FCF"/>
    <w:rsid w:val="00A3235C"/>
    <w:rsid w:val="00A35007"/>
    <w:rsid w:val="00A51C65"/>
    <w:rsid w:val="00A71DA1"/>
    <w:rsid w:val="00A75DBA"/>
    <w:rsid w:val="00A81BC0"/>
    <w:rsid w:val="00A866EE"/>
    <w:rsid w:val="00A93E8D"/>
    <w:rsid w:val="00AA2827"/>
    <w:rsid w:val="00AA5057"/>
    <w:rsid w:val="00AA64BE"/>
    <w:rsid w:val="00AA6D39"/>
    <w:rsid w:val="00AB2299"/>
    <w:rsid w:val="00AB5602"/>
    <w:rsid w:val="00AC236F"/>
    <w:rsid w:val="00AC36FE"/>
    <w:rsid w:val="00AC778C"/>
    <w:rsid w:val="00AD1355"/>
    <w:rsid w:val="00AD19AF"/>
    <w:rsid w:val="00AD61BD"/>
    <w:rsid w:val="00AE2506"/>
    <w:rsid w:val="00AE70CE"/>
    <w:rsid w:val="00AE733C"/>
    <w:rsid w:val="00AE7E2A"/>
    <w:rsid w:val="00AF11B9"/>
    <w:rsid w:val="00AF2FA3"/>
    <w:rsid w:val="00AF309C"/>
    <w:rsid w:val="00AF4FCB"/>
    <w:rsid w:val="00B00660"/>
    <w:rsid w:val="00B02D1D"/>
    <w:rsid w:val="00B04C84"/>
    <w:rsid w:val="00B06201"/>
    <w:rsid w:val="00B14979"/>
    <w:rsid w:val="00B15665"/>
    <w:rsid w:val="00B23517"/>
    <w:rsid w:val="00B30F0D"/>
    <w:rsid w:val="00B43F7E"/>
    <w:rsid w:val="00B51072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824BA"/>
    <w:rsid w:val="00B90798"/>
    <w:rsid w:val="00B941AD"/>
    <w:rsid w:val="00BA25FA"/>
    <w:rsid w:val="00BA3D30"/>
    <w:rsid w:val="00BB77F9"/>
    <w:rsid w:val="00BB77FC"/>
    <w:rsid w:val="00BC12C1"/>
    <w:rsid w:val="00BC439F"/>
    <w:rsid w:val="00BC5F92"/>
    <w:rsid w:val="00BD264F"/>
    <w:rsid w:val="00BD6D9D"/>
    <w:rsid w:val="00BE095F"/>
    <w:rsid w:val="00BE1DDD"/>
    <w:rsid w:val="00BE2297"/>
    <w:rsid w:val="00BE3197"/>
    <w:rsid w:val="00BE42E7"/>
    <w:rsid w:val="00BE70D1"/>
    <w:rsid w:val="00BF55BF"/>
    <w:rsid w:val="00BF62F0"/>
    <w:rsid w:val="00C0067F"/>
    <w:rsid w:val="00C023BB"/>
    <w:rsid w:val="00C07C4D"/>
    <w:rsid w:val="00C07E26"/>
    <w:rsid w:val="00C11BA3"/>
    <w:rsid w:val="00C11EC6"/>
    <w:rsid w:val="00C32BF0"/>
    <w:rsid w:val="00C3364D"/>
    <w:rsid w:val="00C37C76"/>
    <w:rsid w:val="00C41B09"/>
    <w:rsid w:val="00C427F6"/>
    <w:rsid w:val="00C4351A"/>
    <w:rsid w:val="00C44A12"/>
    <w:rsid w:val="00C46E6B"/>
    <w:rsid w:val="00C52B5B"/>
    <w:rsid w:val="00C54D26"/>
    <w:rsid w:val="00C5663F"/>
    <w:rsid w:val="00C57674"/>
    <w:rsid w:val="00C66B79"/>
    <w:rsid w:val="00C70779"/>
    <w:rsid w:val="00C7341A"/>
    <w:rsid w:val="00C745DA"/>
    <w:rsid w:val="00C76320"/>
    <w:rsid w:val="00C76915"/>
    <w:rsid w:val="00C80F55"/>
    <w:rsid w:val="00C82A02"/>
    <w:rsid w:val="00C85B96"/>
    <w:rsid w:val="00C87C0D"/>
    <w:rsid w:val="00C903C4"/>
    <w:rsid w:val="00C92F1D"/>
    <w:rsid w:val="00C97A19"/>
    <w:rsid w:val="00CA4312"/>
    <w:rsid w:val="00CA5B3C"/>
    <w:rsid w:val="00CB0124"/>
    <w:rsid w:val="00CB0862"/>
    <w:rsid w:val="00CB175D"/>
    <w:rsid w:val="00CB4CB1"/>
    <w:rsid w:val="00CB5727"/>
    <w:rsid w:val="00CB6ABE"/>
    <w:rsid w:val="00CB7666"/>
    <w:rsid w:val="00CB79DD"/>
    <w:rsid w:val="00CC6B9A"/>
    <w:rsid w:val="00CC79E1"/>
    <w:rsid w:val="00CC7C41"/>
    <w:rsid w:val="00CD5758"/>
    <w:rsid w:val="00CE2988"/>
    <w:rsid w:val="00CF14DE"/>
    <w:rsid w:val="00CF1CF8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35B6"/>
    <w:rsid w:val="00D51B26"/>
    <w:rsid w:val="00D52C94"/>
    <w:rsid w:val="00D6003D"/>
    <w:rsid w:val="00D61AC7"/>
    <w:rsid w:val="00D65A95"/>
    <w:rsid w:val="00D67D5F"/>
    <w:rsid w:val="00D725D9"/>
    <w:rsid w:val="00D7347A"/>
    <w:rsid w:val="00D73C83"/>
    <w:rsid w:val="00D74C3B"/>
    <w:rsid w:val="00D75DFE"/>
    <w:rsid w:val="00D830FC"/>
    <w:rsid w:val="00D97ECE"/>
    <w:rsid w:val="00DA0C7A"/>
    <w:rsid w:val="00DA1625"/>
    <w:rsid w:val="00DB0C2E"/>
    <w:rsid w:val="00DB17B8"/>
    <w:rsid w:val="00DB44F6"/>
    <w:rsid w:val="00DB69F0"/>
    <w:rsid w:val="00DC0C48"/>
    <w:rsid w:val="00DC3B5D"/>
    <w:rsid w:val="00DC5A13"/>
    <w:rsid w:val="00DD013D"/>
    <w:rsid w:val="00DD46B2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13A69"/>
    <w:rsid w:val="00E232BE"/>
    <w:rsid w:val="00E2559D"/>
    <w:rsid w:val="00E2582E"/>
    <w:rsid w:val="00E262E4"/>
    <w:rsid w:val="00E2766B"/>
    <w:rsid w:val="00E3473A"/>
    <w:rsid w:val="00E36977"/>
    <w:rsid w:val="00E451A9"/>
    <w:rsid w:val="00E46280"/>
    <w:rsid w:val="00E47212"/>
    <w:rsid w:val="00E5043E"/>
    <w:rsid w:val="00E52F18"/>
    <w:rsid w:val="00E53678"/>
    <w:rsid w:val="00E63C70"/>
    <w:rsid w:val="00E70617"/>
    <w:rsid w:val="00E71397"/>
    <w:rsid w:val="00E720AF"/>
    <w:rsid w:val="00E7762B"/>
    <w:rsid w:val="00E77DD8"/>
    <w:rsid w:val="00E828D0"/>
    <w:rsid w:val="00E82BAD"/>
    <w:rsid w:val="00E8345D"/>
    <w:rsid w:val="00E83635"/>
    <w:rsid w:val="00E85653"/>
    <w:rsid w:val="00E873F1"/>
    <w:rsid w:val="00E946C1"/>
    <w:rsid w:val="00EA084F"/>
    <w:rsid w:val="00EA5CCB"/>
    <w:rsid w:val="00EA6D80"/>
    <w:rsid w:val="00EB2D8A"/>
    <w:rsid w:val="00EB6199"/>
    <w:rsid w:val="00EC1843"/>
    <w:rsid w:val="00EC2365"/>
    <w:rsid w:val="00EC4AB7"/>
    <w:rsid w:val="00EC55DD"/>
    <w:rsid w:val="00EC7ABA"/>
    <w:rsid w:val="00ED2A7E"/>
    <w:rsid w:val="00ED3700"/>
    <w:rsid w:val="00ED5084"/>
    <w:rsid w:val="00ED561A"/>
    <w:rsid w:val="00EE08D1"/>
    <w:rsid w:val="00EF02A5"/>
    <w:rsid w:val="00EF2208"/>
    <w:rsid w:val="00F00AAF"/>
    <w:rsid w:val="00F0260C"/>
    <w:rsid w:val="00F02FE7"/>
    <w:rsid w:val="00F04076"/>
    <w:rsid w:val="00F065CF"/>
    <w:rsid w:val="00F16324"/>
    <w:rsid w:val="00F1697D"/>
    <w:rsid w:val="00F16D47"/>
    <w:rsid w:val="00F23E3C"/>
    <w:rsid w:val="00F26AFF"/>
    <w:rsid w:val="00F378AC"/>
    <w:rsid w:val="00F412A0"/>
    <w:rsid w:val="00F41905"/>
    <w:rsid w:val="00F424CB"/>
    <w:rsid w:val="00F46842"/>
    <w:rsid w:val="00F52324"/>
    <w:rsid w:val="00F53F49"/>
    <w:rsid w:val="00F547DD"/>
    <w:rsid w:val="00F57CFA"/>
    <w:rsid w:val="00F60E42"/>
    <w:rsid w:val="00F61731"/>
    <w:rsid w:val="00F63115"/>
    <w:rsid w:val="00F639F4"/>
    <w:rsid w:val="00F7356D"/>
    <w:rsid w:val="00F77FBF"/>
    <w:rsid w:val="00F8092E"/>
    <w:rsid w:val="00F846ED"/>
    <w:rsid w:val="00F9043D"/>
    <w:rsid w:val="00F917B9"/>
    <w:rsid w:val="00F9485E"/>
    <w:rsid w:val="00F96766"/>
    <w:rsid w:val="00F96F93"/>
    <w:rsid w:val="00FA0397"/>
    <w:rsid w:val="00FA0DB7"/>
    <w:rsid w:val="00FA1362"/>
    <w:rsid w:val="00FA15DE"/>
    <w:rsid w:val="00FB4D6F"/>
    <w:rsid w:val="00FC1A74"/>
    <w:rsid w:val="00FC544C"/>
    <w:rsid w:val="00FC7E39"/>
    <w:rsid w:val="00FD62A4"/>
    <w:rsid w:val="00FE624C"/>
    <w:rsid w:val="00FE6BAF"/>
    <w:rsid w:val="00FE772F"/>
    <w:rsid w:val="00FF1F9B"/>
    <w:rsid w:val="00FF48F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AAC00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AA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4/0" TargetMode="External"/><Relationship Id="rId13" Type="http://schemas.openxmlformats.org/officeDocument/2006/relationships/hyperlink" Target="http://mobileonline.garant.ru/document/redirect/12157004/0" TargetMode="External"/><Relationship Id="rId18" Type="http://schemas.openxmlformats.org/officeDocument/2006/relationships/hyperlink" Target="http://mobileonline.garant.ru/document/redirect/1305770/100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12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1756220/9000" TargetMode="External"/><Relationship Id="rId17" Type="http://schemas.openxmlformats.org/officeDocument/2006/relationships/hyperlink" Target="http://mobileonline.garant.ru/document/redirect/12157004/0" TargetMode="External"/><Relationship Id="rId25" Type="http://schemas.openxmlformats.org/officeDocument/2006/relationships/hyperlink" Target="http://mobileonline.garant.ru/document/redirect/12125267/12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105643/0" TargetMode="External"/><Relationship Id="rId20" Type="http://schemas.openxmlformats.org/officeDocument/2006/relationships/hyperlink" Target="http://mobileonline.garant.ru/document/redirect/12125267/12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306218/0" TargetMode="External"/><Relationship Id="rId24" Type="http://schemas.openxmlformats.org/officeDocument/2006/relationships/hyperlink" Target="http://mobileonline.garant.ru/document/redirect/12125267/1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756220/9000" TargetMode="External"/><Relationship Id="rId23" Type="http://schemas.openxmlformats.org/officeDocument/2006/relationships/hyperlink" Target="http://mobileonline.garant.ru/document/redirect/12125267/12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41176/0" TargetMode="External"/><Relationship Id="rId19" Type="http://schemas.openxmlformats.org/officeDocument/2006/relationships/hyperlink" Target="http://mobileonline.garant.ru/document/redirect/12125267/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05643/0" TargetMode="External"/><Relationship Id="rId14" Type="http://schemas.openxmlformats.org/officeDocument/2006/relationships/hyperlink" Target="http://mobileonline.garant.ru/document/redirect/12157004/0" TargetMode="External"/><Relationship Id="rId22" Type="http://schemas.openxmlformats.org/officeDocument/2006/relationships/hyperlink" Target="http://mobileonline.garant.ru/document/redirect/12125267/129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37FC-8800-4A85-9B91-5CD0A46B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Пронозин Евгений Михайлович</cp:lastModifiedBy>
  <cp:revision>2</cp:revision>
  <cp:lastPrinted>2022-02-01T07:44:00Z</cp:lastPrinted>
  <dcterms:created xsi:type="dcterms:W3CDTF">2022-03-10T12:18:00Z</dcterms:created>
  <dcterms:modified xsi:type="dcterms:W3CDTF">2022-03-10T12:18:00Z</dcterms:modified>
</cp:coreProperties>
</file>