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89" w:rsidRPr="00961789" w:rsidRDefault="00512E89" w:rsidP="00512E89">
      <w:pPr>
        <w:pStyle w:val="ConsPlusNormal"/>
        <w:ind w:left="4882" w:right="-108" w:firstLine="391"/>
        <w:jc w:val="both"/>
        <w:rPr>
          <w:szCs w:val="24"/>
        </w:rPr>
      </w:pPr>
      <w:bookmarkStart w:id="0" w:name="_GoBack"/>
      <w:bookmarkEnd w:id="0"/>
      <w:r w:rsidRPr="00961789">
        <w:rPr>
          <w:szCs w:val="24"/>
        </w:rPr>
        <w:t xml:space="preserve">Приложение 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5273" w:right="-108"/>
        <w:jc w:val="both"/>
      </w:pPr>
      <w:r w:rsidRPr="00961789">
        <w:t>к постановлению администрации города</w:t>
      </w:r>
    </w:p>
    <w:p w:rsidR="00512E89" w:rsidRDefault="00512E89" w:rsidP="00512E89">
      <w:pPr>
        <w:pStyle w:val="ab"/>
        <w:spacing w:before="0" w:beforeAutospacing="0" w:after="0" w:afterAutospacing="0"/>
        <w:ind w:left="4882" w:right="-108" w:firstLine="391"/>
        <w:jc w:val="both"/>
      </w:pPr>
      <w:r w:rsidRPr="00961789">
        <w:t>от «__» _________ 201</w:t>
      </w:r>
      <w:r w:rsidR="00253C3A">
        <w:t>9</w:t>
      </w:r>
      <w:r w:rsidRPr="00961789">
        <w:t xml:space="preserve"> № _________</w:t>
      </w:r>
    </w:p>
    <w:p w:rsidR="0044288A" w:rsidRDefault="0044288A" w:rsidP="0044288A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44288A" w:rsidRPr="002D3D5E" w:rsidRDefault="0044288A" w:rsidP="0044288A">
      <w:pPr>
        <w:pStyle w:val="ab"/>
        <w:spacing w:before="0" w:beforeAutospacing="0" w:after="0" w:afterAutospacing="0"/>
        <w:ind w:left="5273" w:right="-108"/>
        <w:jc w:val="both"/>
      </w:pPr>
      <w:r>
        <w:t>«Приложение к постановлению администрации от 27.12.2018 №2909</w:t>
      </w:r>
    </w:p>
    <w:p w:rsidR="0044288A" w:rsidRPr="00961789" w:rsidRDefault="0044288A" w:rsidP="00512E89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5B4EBD" w:rsidRPr="00961789" w:rsidRDefault="005B4EBD">
      <w:pPr>
        <w:pStyle w:val="ConsPlusNormal"/>
        <w:jc w:val="both"/>
        <w:rPr>
          <w:szCs w:val="24"/>
        </w:rPr>
      </w:pP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</w:p>
    <w:p w:rsidR="006747AD" w:rsidRPr="00961789" w:rsidRDefault="006747AD" w:rsidP="003065A3">
      <w:pPr>
        <w:pStyle w:val="ConsPlusNormal"/>
        <w:ind w:firstLine="709"/>
        <w:jc w:val="center"/>
        <w:rPr>
          <w:szCs w:val="24"/>
        </w:rPr>
      </w:pPr>
      <w:bookmarkStart w:id="1" w:name="P34"/>
      <w:bookmarkEnd w:id="1"/>
      <w:r w:rsidRPr="00961789">
        <w:rPr>
          <w:szCs w:val="24"/>
        </w:rPr>
        <w:t>Паспорт</w:t>
      </w:r>
      <w:r w:rsidR="003065A3" w:rsidRPr="00961789">
        <w:rPr>
          <w:szCs w:val="24"/>
        </w:rPr>
        <w:t xml:space="preserve"> </w:t>
      </w:r>
      <w:r w:rsidRPr="00961789">
        <w:rPr>
          <w:szCs w:val="24"/>
        </w:rPr>
        <w:t>муниципальной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на территории городского округа город Мегион на 2019-202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A2330F" w:rsidRPr="00961789" w:rsidRDefault="00A2330F" w:rsidP="004A06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4A0621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Дата утверждения муниципальной программы</w:t>
            </w:r>
            <w:r w:rsidR="00CE25BF">
              <w:t xml:space="preserve"> (наименование и номер соответствующего нормативного правового акта) </w:t>
            </w:r>
          </w:p>
        </w:tc>
        <w:tc>
          <w:tcPr>
            <w:tcW w:w="6945" w:type="dxa"/>
            <w:vAlign w:val="center"/>
          </w:tcPr>
          <w:p w:rsidR="0093302E" w:rsidRPr="00194392" w:rsidRDefault="001B0E7D" w:rsidP="001943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от 27.12.2018 №2909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Координатор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 «Вектор»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Исполнители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5674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</w:t>
            </w:r>
            <w:r w:rsidR="0056744C" w:rsidRPr="00961789">
              <w:rPr>
                <w:rFonts w:ascii="Times New Roman" w:hAnsi="Times New Roman"/>
                <w:sz w:val="24"/>
                <w:szCs w:val="24"/>
              </w:rPr>
              <w:t xml:space="preserve"> «Вектор»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rPr>
                <w:rFonts w:eastAsia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F66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Получение преимуществ от применения информационных и телекоммуникационных технологий</w:t>
            </w:r>
            <w:r w:rsidR="00F667BC">
              <w:rPr>
                <w:rFonts w:ascii="Times New Roman" w:hAnsi="Times New Roman"/>
                <w:sz w:val="24"/>
                <w:szCs w:val="24"/>
              </w:rPr>
              <w:t xml:space="preserve"> гражданами и органами местного самоуправления.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78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284DA0" w:rsidP="00A233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технологий  городского округа город Мегион, электронного правительства, имеющих </w:t>
            </w:r>
            <w:proofErr w:type="gramStart"/>
            <w:r w:rsidRPr="00961789">
              <w:rPr>
                <w:rFonts w:ascii="Times New Roman" w:hAnsi="Times New Roman"/>
                <w:sz w:val="24"/>
                <w:szCs w:val="24"/>
              </w:rPr>
              <w:t>важное значение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для социально экономического развития.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r w:rsidRPr="00961789">
              <w:t>Подпрограммы или основные мероприятия</w:t>
            </w:r>
            <w:r w:rsidR="004A0621">
              <w:t>, региональные проекты</w:t>
            </w:r>
          </w:p>
          <w:p w:rsidR="00A2330F" w:rsidRPr="00961789" w:rsidRDefault="00A2330F" w:rsidP="00630B16">
            <w:pPr>
              <w:spacing w:after="0" w:line="240" w:lineRule="auto"/>
            </w:pP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3147" w:rsidRPr="0096178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ых учреждений.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информации органов местного самоуправления городского округа город Мегион.</w:t>
            </w:r>
          </w:p>
        </w:tc>
      </w:tr>
      <w:tr w:rsidR="00C878A7" w:rsidRPr="00961789" w:rsidTr="00961789">
        <w:tc>
          <w:tcPr>
            <w:tcW w:w="3261" w:type="dxa"/>
            <w:vAlign w:val="center"/>
          </w:tcPr>
          <w:p w:rsidR="00C878A7" w:rsidRDefault="004A0621" w:rsidP="00C878A7">
            <w:pPr>
              <w:spacing w:after="0" w:line="240" w:lineRule="auto"/>
            </w:pPr>
            <w:r>
              <w:t>Портфели проектов, проекты городского округа, входящие в состав муниципальной программы,</w:t>
            </w:r>
            <w:r w:rsidR="00C878A7">
              <w:t xml:space="preserve"> в том числе </w:t>
            </w:r>
            <w:r>
              <w:t xml:space="preserve">направленные </w:t>
            </w:r>
            <w:r w:rsidR="00C878A7">
              <w:t>на реализацию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национальных проектов (программ)</w:t>
            </w:r>
            <w:r w:rsidR="004A0621">
              <w:t xml:space="preserve"> </w:t>
            </w:r>
            <w:r>
              <w:t>Российской Федерации</w:t>
            </w:r>
            <w:r w:rsidR="004A0621">
              <w:t>, параметры их финансового обеспечения</w:t>
            </w:r>
          </w:p>
        </w:tc>
        <w:tc>
          <w:tcPr>
            <w:tcW w:w="6945" w:type="dxa"/>
            <w:vAlign w:val="center"/>
          </w:tcPr>
          <w:p w:rsidR="00C878A7" w:rsidRPr="00961789" w:rsidRDefault="00C878A7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98F" w:rsidRPr="00961789" w:rsidTr="00961789">
        <w:tc>
          <w:tcPr>
            <w:tcW w:w="3261" w:type="dxa"/>
            <w:vAlign w:val="center"/>
          </w:tcPr>
          <w:p w:rsidR="0033698F" w:rsidRPr="00961789" w:rsidRDefault="0033698F" w:rsidP="00630B16">
            <w:r>
              <w:t>Целевые показатели муниципальной программы</w:t>
            </w:r>
          </w:p>
        </w:tc>
        <w:tc>
          <w:tcPr>
            <w:tcW w:w="6945" w:type="dxa"/>
            <w:vAlign w:val="center"/>
          </w:tcPr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</w:t>
            </w:r>
            <w:proofErr w:type="gramStart"/>
            <w:r w:rsidRPr="0033698F">
              <w:rPr>
                <w:rFonts w:ascii="Times New Roman" w:hAnsi="Times New Roman"/>
                <w:sz w:val="24"/>
                <w:szCs w:val="24"/>
              </w:rPr>
              <w:t>важное значение</w:t>
            </w:r>
            <w:proofErr w:type="gramEnd"/>
            <w:r w:rsidRPr="0033698F">
              <w:rPr>
                <w:rFonts w:ascii="Times New Roman" w:hAnsi="Times New Roman"/>
                <w:sz w:val="24"/>
                <w:szCs w:val="24"/>
              </w:rPr>
              <w:t xml:space="preserve"> для со</w:t>
            </w:r>
            <w:r>
              <w:rPr>
                <w:rFonts w:ascii="Times New Roman" w:hAnsi="Times New Roman"/>
                <w:sz w:val="24"/>
                <w:szCs w:val="24"/>
              </w:rPr>
              <w:t>циально экономического развития 100%.</w:t>
            </w:r>
          </w:p>
          <w:p w:rsidR="0033698F" w:rsidRP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учреждением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698F">
              <w:rPr>
                <w:rFonts w:ascii="Times New Roman" w:hAnsi="Times New Roman"/>
                <w:sz w:val="24"/>
                <w:szCs w:val="24"/>
              </w:rPr>
              <w:t>МБУ МЦИКТ "Вектор"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24916</w:t>
            </w:r>
            <w:r w:rsidR="00A24BEA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33698F">
              <w:rPr>
                <w:rFonts w:ascii="Times New Roman" w:hAnsi="Times New Roman"/>
                <w:sz w:val="24"/>
                <w:szCs w:val="24"/>
              </w:rPr>
              <w:t xml:space="preserve"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lastRenderedPageBreak/>
              <w:t>а также средствами обработки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с ограниченными доступом 100%.</w:t>
            </w:r>
            <w:proofErr w:type="gramEnd"/>
          </w:p>
          <w:p w:rsidR="0033698F" w:rsidRPr="00961789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в сфере защиты информации 10 чел.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A2330F">
            <w:pPr>
              <w:spacing w:after="0" w:line="240" w:lineRule="auto"/>
            </w:pPr>
            <w:r w:rsidRPr="00961789">
              <w:lastRenderedPageBreak/>
              <w:t>Сроки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Программа принимается сроком: с 2019 по 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B814EC" w:rsidRPr="00961789" w:rsidRDefault="00B814EC" w:rsidP="003259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93302E" w:rsidP="00630B16">
            <w:pPr>
              <w:spacing w:after="0" w:line="240" w:lineRule="auto"/>
            </w:pPr>
            <w:r w:rsidRPr="00961789">
              <w:t>Параметры финансового обеспечения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</w:p>
          <w:p w:rsidR="00A2330F" w:rsidRPr="00961789" w:rsidRDefault="005207CD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</w:t>
            </w:r>
            <w:r w:rsidR="00D16757">
              <w:rPr>
                <w:rFonts w:ascii="Times New Roman" w:hAnsi="Times New Roman"/>
                <w:sz w:val="24"/>
                <w:szCs w:val="24"/>
              </w:rPr>
              <w:t>25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274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8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5D4E11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5D4E11" w:rsidRPr="009617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D4E11"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D4E11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207CD" w:rsidRPr="00961789">
              <w:rPr>
                <w:rFonts w:ascii="Times New Roman" w:hAnsi="Times New Roman"/>
                <w:sz w:val="24"/>
                <w:szCs w:val="24"/>
              </w:rPr>
              <w:t>19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33 896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4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 896,40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 896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4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22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11" w:rsidRPr="00961789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2023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961789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2024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4EC" w:rsidRPr="00961789" w:rsidRDefault="00B814EC" w:rsidP="00D167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2025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61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A7" w:rsidRPr="00961789" w:rsidTr="00961789">
        <w:tc>
          <w:tcPr>
            <w:tcW w:w="3261" w:type="dxa"/>
            <w:vAlign w:val="center"/>
          </w:tcPr>
          <w:p w:rsidR="00C878A7" w:rsidRDefault="00C878A7" w:rsidP="00C878A7">
            <w:pPr>
              <w:spacing w:after="0" w:line="240" w:lineRule="auto"/>
            </w:pPr>
            <w:r>
              <w:t>Параметры финансового обеспечения</w:t>
            </w:r>
          </w:p>
          <w:p w:rsidR="00C878A7" w:rsidRDefault="00C878A7" w:rsidP="00C878A7">
            <w:pPr>
              <w:spacing w:after="0" w:line="240" w:lineRule="auto"/>
            </w:pPr>
            <w:r>
              <w:t>портфеля проектов, проекта, направленных</w:t>
            </w:r>
          </w:p>
          <w:p w:rsidR="00C878A7" w:rsidRDefault="00C878A7" w:rsidP="00C878A7">
            <w:pPr>
              <w:spacing w:after="0" w:line="240" w:lineRule="auto"/>
            </w:pPr>
            <w:r>
              <w:t xml:space="preserve">в том числе на реализацию </w:t>
            </w:r>
            <w:proofErr w:type="gramStart"/>
            <w:r>
              <w:t>национальных</w:t>
            </w:r>
            <w:proofErr w:type="gramEnd"/>
          </w:p>
          <w:p w:rsidR="00C878A7" w:rsidRDefault="00C878A7" w:rsidP="00C878A7">
            <w:pPr>
              <w:spacing w:after="0" w:line="240" w:lineRule="auto"/>
            </w:pPr>
            <w:r>
              <w:t>проектов (программ) Российской Федерации,</w:t>
            </w:r>
          </w:p>
          <w:p w:rsidR="00C878A7" w:rsidRPr="00961789" w:rsidRDefault="00C878A7" w:rsidP="00C878A7">
            <w:pPr>
              <w:spacing w:after="0" w:line="240" w:lineRule="auto"/>
            </w:pPr>
            <w:proofErr w:type="gramStart"/>
            <w:r>
              <w:t>реализуемых</w:t>
            </w:r>
            <w:proofErr w:type="gramEnd"/>
            <w:r>
              <w:t xml:space="preserve"> в составе муниципальной программы</w:t>
            </w:r>
          </w:p>
        </w:tc>
        <w:tc>
          <w:tcPr>
            <w:tcW w:w="6945" w:type="dxa"/>
            <w:vAlign w:val="center"/>
          </w:tcPr>
          <w:p w:rsidR="00C878A7" w:rsidRPr="00961789" w:rsidRDefault="00C878A7" w:rsidP="004D0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991" w:rsidRPr="00961789" w:rsidRDefault="00840991" w:rsidP="00EC58CC">
      <w:pPr>
        <w:spacing w:after="0"/>
      </w:pPr>
      <w:r w:rsidRPr="00961789">
        <w:t>Раздел 1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территории».</w:t>
      </w:r>
    </w:p>
    <w:p w:rsidR="00840991" w:rsidRPr="00961789" w:rsidRDefault="00840991" w:rsidP="00EC58CC">
      <w:pPr>
        <w:pStyle w:val="ConsPlusNormal"/>
        <w:numPr>
          <w:ilvl w:val="1"/>
          <w:numId w:val="3"/>
        </w:numPr>
        <w:jc w:val="both"/>
        <w:rPr>
          <w:szCs w:val="24"/>
        </w:rPr>
      </w:pPr>
      <w:r w:rsidRPr="00961789">
        <w:rPr>
          <w:szCs w:val="24"/>
        </w:rPr>
        <w:t>«Формирование благоприятной деловой среды».</w:t>
      </w:r>
    </w:p>
    <w:p w:rsidR="00BE7210" w:rsidRDefault="005154DC" w:rsidP="00BE7210">
      <w:pPr>
        <w:pStyle w:val="ConsPlusNormal"/>
        <w:ind w:firstLine="708"/>
        <w:jc w:val="both"/>
        <w:rPr>
          <w:szCs w:val="24"/>
        </w:rPr>
      </w:pPr>
      <w:r w:rsidRPr="00961789">
        <w:rPr>
          <w:szCs w:val="24"/>
        </w:rPr>
        <w:t>В городском округе город Мегион ш</w:t>
      </w:r>
      <w:r w:rsidR="00BE7210" w:rsidRPr="00961789">
        <w:rPr>
          <w:szCs w:val="24"/>
        </w:rPr>
        <w:t>ироко распространены информационные и коммуникационные технологии (далее – ИКТ), развит цифровой контент, созданы благоприятные условия для обеспечения равного доступа к ним гражданам, организациям, осуществляется создание эффективной системы государственного и муниципального управления на принципах подотчетности, прозрачности, результативности на основе внедрения ИКТ.</w:t>
      </w:r>
      <w:r w:rsidRPr="00961789">
        <w:rPr>
          <w:szCs w:val="24"/>
        </w:rPr>
        <w:t xml:space="preserve"> Использование преимущественно отечественного программного обеспечения муниципальными учреждениями и иных организаций.</w:t>
      </w:r>
    </w:p>
    <w:p w:rsidR="000D7203" w:rsidRDefault="000D7203" w:rsidP="000D7203">
      <w:pPr>
        <w:pStyle w:val="ConsPlusNormal"/>
        <w:ind w:firstLine="709"/>
        <w:jc w:val="both"/>
      </w:pPr>
      <w:r>
        <w:t>1.2. «Инвестиционные проекты».</w:t>
      </w:r>
    </w:p>
    <w:p w:rsidR="000D7203" w:rsidRDefault="000D7203" w:rsidP="00BE7210">
      <w:pPr>
        <w:pStyle w:val="ConsPlusNormal"/>
        <w:ind w:firstLine="708"/>
        <w:jc w:val="both"/>
        <w:rPr>
          <w:szCs w:val="24"/>
        </w:rPr>
      </w:pPr>
      <w:r w:rsidRPr="000D7203">
        <w:rPr>
          <w:szCs w:val="24"/>
        </w:rPr>
        <w:t>Реализация инвестиционных проектов не предусмотрено.</w:t>
      </w:r>
    </w:p>
    <w:p w:rsidR="000D7203" w:rsidRPr="000D7203" w:rsidRDefault="000D7203" w:rsidP="000D7203">
      <w:pPr>
        <w:pStyle w:val="ConsPlusNormal"/>
        <w:numPr>
          <w:ilvl w:val="1"/>
          <w:numId w:val="5"/>
        </w:numPr>
        <w:jc w:val="both"/>
        <w:rPr>
          <w:szCs w:val="24"/>
        </w:rPr>
      </w:pPr>
      <w:r>
        <w:t>«Развитие конкуренции».</w:t>
      </w:r>
    </w:p>
    <w:p w:rsidR="000D7203" w:rsidRPr="000D7203" w:rsidRDefault="000D7203" w:rsidP="000D7203">
      <w:pPr>
        <w:pStyle w:val="ConsPlusNormal"/>
        <w:ind w:firstLine="709"/>
        <w:jc w:val="both"/>
      </w:pPr>
      <w:r>
        <w:t>Реализация мероприятия проводится путем конкурентных способов формирования закупок.</w:t>
      </w:r>
    </w:p>
    <w:p w:rsidR="00E05923" w:rsidRPr="00961789" w:rsidRDefault="00E05923" w:rsidP="00C359C7">
      <w:pPr>
        <w:spacing w:after="0" w:line="240" w:lineRule="auto"/>
        <w:ind w:firstLine="708"/>
        <w:jc w:val="both"/>
      </w:pPr>
      <w:r w:rsidRPr="00961789">
        <w:t>Раздел 2 «Механизм реализации муниципальной программы».</w:t>
      </w:r>
    </w:p>
    <w:p w:rsidR="00E05923" w:rsidRPr="00961789" w:rsidRDefault="00E05923" w:rsidP="00E05923">
      <w:pPr>
        <w:spacing w:after="0" w:line="240" w:lineRule="auto"/>
        <w:ind w:firstLine="708"/>
        <w:jc w:val="both"/>
      </w:pPr>
      <w:proofErr w:type="gramStart"/>
      <w:r w:rsidRPr="00961789">
        <w:t>Механизм реализации Программы включает разработку и принятие правовых актов, необходимых для выполнения Программы, ежегодное уточнение перечня программных мероприятий на очередной финансовый год и плановый период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 связанные с изменениями внешней среды, информирование общественности о ходе и результатах реализации Программы, финансировании программных мероприятий.</w:t>
      </w:r>
      <w:proofErr w:type="gramEnd"/>
    </w:p>
    <w:p w:rsidR="00E05923" w:rsidRPr="00961789" w:rsidRDefault="00E05923" w:rsidP="00E05923">
      <w:pPr>
        <w:spacing w:after="0" w:line="240" w:lineRule="auto"/>
        <w:ind w:firstLine="708"/>
        <w:jc w:val="both"/>
      </w:pPr>
      <w:r w:rsidRPr="00961789">
        <w:lastRenderedPageBreak/>
        <w:t xml:space="preserve">Реализация мероприятий осуществляется </w:t>
      </w:r>
      <w:r w:rsidR="00961789" w:rsidRPr="00BA2C9E">
        <w:t>исполнителем Программы</w:t>
      </w:r>
      <w:r w:rsidRPr="00961789">
        <w:t xml:space="preserve"> посредством заключения контрактов на приобретение товаров (оказание услуг, выполнение работ) для муниципальных нужд, заключаемых с исполнителями в установленном законодательством Российской Федерации порядке.</w:t>
      </w:r>
    </w:p>
    <w:p w:rsidR="00E05923" w:rsidRDefault="0063600A" w:rsidP="00E05923">
      <w:pPr>
        <w:spacing w:after="0" w:line="240" w:lineRule="auto"/>
        <w:ind w:firstLine="708"/>
        <w:jc w:val="both"/>
      </w:pPr>
      <w:r>
        <w:t>Координатор Программы</w:t>
      </w:r>
      <w:r w:rsidR="00E05923" w:rsidRPr="00961789">
        <w:t xml:space="preserve">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63600A" w:rsidRPr="00961789" w:rsidRDefault="00F667BC" w:rsidP="00F667BC">
      <w:pPr>
        <w:spacing w:after="0" w:line="240" w:lineRule="auto"/>
        <w:ind w:firstLine="708"/>
        <w:jc w:val="both"/>
      </w:pPr>
      <w:r w:rsidRPr="00F667BC">
        <w:rPr>
          <w:rFonts w:eastAsia="Times New Roman"/>
          <w:lang w:eastAsia="ru-RU"/>
        </w:rPr>
        <w:t xml:space="preserve">Управление и контроль реализации муниципальной программы осуществляется в </w:t>
      </w:r>
      <w:r w:rsidR="0063600A" w:rsidRPr="00F667BC">
        <w:rPr>
          <w:rFonts w:eastAsia="Times New Roman"/>
          <w:lang w:eastAsia="ru-RU"/>
        </w:rPr>
        <w:t xml:space="preserve">соответствии с постановлением </w:t>
      </w:r>
      <w:r w:rsidR="00C418C0" w:rsidRPr="00F667BC">
        <w:rPr>
          <w:rFonts w:eastAsia="Times New Roman"/>
          <w:lang w:eastAsia="ru-RU"/>
        </w:rPr>
        <w:t>администрации от 19.10.2018 №</w:t>
      </w:r>
      <w:r w:rsidR="0063600A" w:rsidRPr="00F667BC">
        <w:rPr>
          <w:rFonts w:eastAsia="Times New Roman"/>
          <w:lang w:eastAsia="ru-RU"/>
        </w:rPr>
        <w:t>2207</w:t>
      </w:r>
      <w:r>
        <w:rPr>
          <w:rFonts w:eastAsia="Times New Roman"/>
          <w:lang w:eastAsia="ru-RU"/>
        </w:rPr>
        <w:t>.</w:t>
      </w:r>
    </w:p>
    <w:p w:rsidR="0030366E" w:rsidRPr="008424E8" w:rsidRDefault="00052E67" w:rsidP="005C66C4">
      <w:pPr>
        <w:jc w:val="right"/>
        <w:rPr>
          <w:sz w:val="20"/>
          <w:szCs w:val="20"/>
        </w:rPr>
        <w:sectPr w:rsidR="0030366E" w:rsidRPr="008424E8" w:rsidSect="00C359C7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8424E8">
        <w:rPr>
          <w:sz w:val="20"/>
          <w:szCs w:val="20"/>
        </w:rPr>
        <w:br w:type="page"/>
      </w:r>
    </w:p>
    <w:p w:rsidR="005C66C4" w:rsidRPr="00961789" w:rsidRDefault="005C66C4" w:rsidP="005C66C4">
      <w:pPr>
        <w:pStyle w:val="ConsPlusNormal"/>
        <w:ind w:firstLine="540"/>
        <w:jc w:val="right"/>
        <w:rPr>
          <w:szCs w:val="24"/>
        </w:rPr>
      </w:pPr>
      <w:r w:rsidRPr="00961789">
        <w:rPr>
          <w:szCs w:val="24"/>
        </w:rPr>
        <w:lastRenderedPageBreak/>
        <w:t>Таблица 1</w:t>
      </w:r>
    </w:p>
    <w:p w:rsidR="005C66C4" w:rsidRPr="00961789" w:rsidRDefault="005C66C4" w:rsidP="005C66C4">
      <w:pPr>
        <w:pStyle w:val="ConsPlusNormal"/>
        <w:jc w:val="both"/>
        <w:rPr>
          <w:szCs w:val="24"/>
        </w:rPr>
      </w:pPr>
    </w:p>
    <w:p w:rsidR="005C66C4" w:rsidRPr="00961789" w:rsidRDefault="005C66C4" w:rsidP="005C66C4">
      <w:pPr>
        <w:pStyle w:val="ConsPlusNormal"/>
        <w:jc w:val="center"/>
        <w:rPr>
          <w:szCs w:val="24"/>
        </w:rPr>
      </w:pPr>
      <w:bookmarkStart w:id="2" w:name="P172"/>
      <w:bookmarkEnd w:id="2"/>
      <w:r w:rsidRPr="00961789">
        <w:rPr>
          <w:szCs w:val="24"/>
        </w:rPr>
        <w:t>Целевые показатели муниципальной программы</w:t>
      </w:r>
    </w:p>
    <w:p w:rsidR="005C66C4" w:rsidRPr="008424E8" w:rsidRDefault="005C66C4" w:rsidP="005C66C4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02"/>
        <w:gridCol w:w="1417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5C66C4" w:rsidRPr="008424E8" w:rsidTr="002D268D">
        <w:tc>
          <w:tcPr>
            <w:tcW w:w="794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показателя</w:t>
            </w:r>
          </w:p>
        </w:tc>
        <w:tc>
          <w:tcPr>
            <w:tcW w:w="4802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66C4" w:rsidRPr="008424E8" w:rsidTr="002D268D">
        <w:tc>
          <w:tcPr>
            <w:tcW w:w="794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  <w:tc>
          <w:tcPr>
            <w:tcW w:w="2126" w:type="dxa"/>
            <w:vMerge/>
          </w:tcPr>
          <w:p w:rsidR="005C66C4" w:rsidRPr="008424E8" w:rsidRDefault="005C66C4" w:rsidP="00ED05CA">
            <w:pPr>
              <w:pStyle w:val="ConsPlusNormal"/>
              <w:rPr>
                <w:sz w:val="20"/>
              </w:rPr>
            </w:pP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4802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E05923" w:rsidP="005C66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02" w:type="dxa"/>
          </w:tcPr>
          <w:p w:rsidR="005C66C4" w:rsidRPr="008424E8" w:rsidRDefault="00B30540" w:rsidP="00ED05C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 городского округа город Мегион, электронного правительства, имеющих </w:t>
            </w:r>
            <w:proofErr w:type="gramStart"/>
            <w:r>
              <w:rPr>
                <w:sz w:val="20"/>
              </w:rPr>
              <w:t>важное значение</w:t>
            </w:r>
            <w:proofErr w:type="gramEnd"/>
            <w:r>
              <w:rPr>
                <w:sz w:val="20"/>
              </w:rPr>
              <w:t xml:space="preserve"> для социально экономического развития.</w:t>
            </w:r>
          </w:p>
        </w:tc>
        <w:tc>
          <w:tcPr>
            <w:tcW w:w="1417" w:type="dxa"/>
          </w:tcPr>
          <w:p w:rsidR="005C66C4" w:rsidRPr="00F371A6" w:rsidRDefault="00F371A6" w:rsidP="00ED05CA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5C66C4" w:rsidRPr="00F371A6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  <w:t>МБУ МЦИКТ "Вектор"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24916 </w:t>
            </w:r>
            <w:r>
              <w:rPr>
                <w:sz w:val="20"/>
              </w:rPr>
              <w:t>заявок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2126" w:type="dxa"/>
          </w:tcPr>
          <w:p w:rsidR="002D268D" w:rsidRPr="00F371A6" w:rsidRDefault="00B30540" w:rsidP="002D268D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24916</w:t>
            </w:r>
          </w:p>
        </w:tc>
      </w:tr>
      <w:tr w:rsidR="00F371A6" w:rsidRPr="008424E8" w:rsidTr="00E05923">
        <w:trPr>
          <w:trHeight w:val="1167"/>
        </w:trPr>
        <w:tc>
          <w:tcPr>
            <w:tcW w:w="794" w:type="dxa"/>
          </w:tcPr>
          <w:p w:rsidR="00F371A6" w:rsidRPr="00E05923" w:rsidRDefault="00F371A6" w:rsidP="00F371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02" w:type="dxa"/>
            <w:vAlign w:val="center"/>
          </w:tcPr>
          <w:p w:rsidR="00F371A6" w:rsidRPr="008424E8" w:rsidRDefault="00F371A6" w:rsidP="00F371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4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  <w:proofErr w:type="gramEnd"/>
          </w:p>
        </w:tc>
        <w:tc>
          <w:tcPr>
            <w:tcW w:w="1417" w:type="dxa"/>
          </w:tcPr>
          <w:p w:rsidR="00F371A6" w:rsidRPr="00F371A6" w:rsidRDefault="00F371A6" w:rsidP="00F371A6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F371A6" w:rsidRPr="00F371A6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чел</w:t>
            </w:r>
          </w:p>
        </w:tc>
        <w:tc>
          <w:tcPr>
            <w:tcW w:w="851" w:type="dxa"/>
          </w:tcPr>
          <w:p w:rsidR="002D268D" w:rsidRPr="008424E8" w:rsidRDefault="00B30540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</w:p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  <w:r w:rsidRPr="008424E8">
        <w:rPr>
          <w:sz w:val="20"/>
          <w:szCs w:val="20"/>
        </w:rPr>
        <w:br w:type="page"/>
      </w:r>
    </w:p>
    <w:p w:rsidR="00721273" w:rsidRPr="00961789" w:rsidRDefault="00721273" w:rsidP="00721273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lastRenderedPageBreak/>
        <w:t>Таблица 2</w:t>
      </w:r>
    </w:p>
    <w:p w:rsidR="00721273" w:rsidRPr="00961789" w:rsidRDefault="00721273" w:rsidP="00721273">
      <w:pPr>
        <w:pStyle w:val="ConsPlusNormal"/>
        <w:jc w:val="both"/>
        <w:rPr>
          <w:szCs w:val="24"/>
        </w:rPr>
      </w:pPr>
    </w:p>
    <w:p w:rsidR="00721273" w:rsidRPr="00961789" w:rsidRDefault="004D0E14" w:rsidP="00721273">
      <w:pPr>
        <w:pStyle w:val="ConsPlusNormal"/>
        <w:jc w:val="center"/>
        <w:rPr>
          <w:szCs w:val="24"/>
        </w:rPr>
      </w:pPr>
      <w:r>
        <w:rPr>
          <w:szCs w:val="24"/>
        </w:rPr>
        <w:t>Распределение финансовых ресурсов муниципальной программы</w:t>
      </w:r>
    </w:p>
    <w:p w:rsidR="00B814EC" w:rsidRPr="008424E8" w:rsidRDefault="00B814EC" w:rsidP="00721273">
      <w:pPr>
        <w:pStyle w:val="ConsPlusNormal"/>
        <w:jc w:val="center"/>
        <w:rPr>
          <w:sz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08"/>
        <w:gridCol w:w="1617"/>
        <w:gridCol w:w="1985"/>
        <w:gridCol w:w="1134"/>
        <w:gridCol w:w="993"/>
        <w:gridCol w:w="992"/>
        <w:gridCol w:w="992"/>
        <w:gridCol w:w="992"/>
        <w:gridCol w:w="993"/>
        <w:gridCol w:w="1275"/>
        <w:gridCol w:w="1420"/>
      </w:tblGrid>
      <w:tr w:rsidR="00721273" w:rsidRPr="008424E8" w:rsidTr="00AB5DF3">
        <w:tc>
          <w:tcPr>
            <w:tcW w:w="851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основного мероприятия</w:t>
            </w:r>
          </w:p>
        </w:tc>
        <w:tc>
          <w:tcPr>
            <w:tcW w:w="2208" w:type="dxa"/>
            <w:vMerge w:val="restart"/>
          </w:tcPr>
          <w:p w:rsidR="00721273" w:rsidRPr="008424E8" w:rsidRDefault="00721273" w:rsidP="005D1560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Основные мероприятия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 (их связь с целевыми показателями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программы)</w:t>
            </w:r>
          </w:p>
        </w:tc>
        <w:tc>
          <w:tcPr>
            <w:tcW w:w="1617" w:type="dxa"/>
            <w:vMerge w:val="restart"/>
          </w:tcPr>
          <w:p w:rsidR="00721273" w:rsidRPr="008424E8" w:rsidRDefault="005D1560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Координатор/</w:t>
            </w:r>
            <w:r w:rsidR="00721273" w:rsidRPr="008424E8">
              <w:rPr>
                <w:sz w:val="20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Источники финансирования</w:t>
            </w:r>
          </w:p>
        </w:tc>
        <w:tc>
          <w:tcPr>
            <w:tcW w:w="8791" w:type="dxa"/>
            <w:gridSpan w:val="8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721273" w:rsidRPr="008424E8" w:rsidTr="00AB5DF3">
        <w:tc>
          <w:tcPr>
            <w:tcW w:w="851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7657" w:type="dxa"/>
            <w:gridSpan w:val="7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 том числе</w:t>
            </w:r>
          </w:p>
        </w:tc>
      </w:tr>
      <w:tr w:rsidR="00C6333A" w:rsidRPr="008424E8" w:rsidTr="00AB5DF3">
        <w:tc>
          <w:tcPr>
            <w:tcW w:w="851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1275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1420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</w:tr>
      <w:tr w:rsidR="00B814EC" w:rsidRPr="008424E8" w:rsidTr="00AB5DF3">
        <w:tc>
          <w:tcPr>
            <w:tcW w:w="851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12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(показатель 1)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8424E8" w:rsidRDefault="00781098" w:rsidP="00011A8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A72D05">
              <w:rPr>
                <w:sz w:val="20"/>
              </w:rPr>
              <w:t>4 596</w:t>
            </w:r>
            <w:r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81098" w:rsidRPr="008424E8" w:rsidRDefault="00A72D05" w:rsidP="00011A8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="00781098" w:rsidRPr="008424E8">
              <w:rPr>
                <w:sz w:val="20"/>
              </w:rPr>
              <w:t> </w:t>
            </w:r>
            <w:r>
              <w:rPr>
                <w:sz w:val="20"/>
              </w:rPr>
              <w:t>596</w:t>
            </w:r>
            <w:r w:rsidR="00781098"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="00781098"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781098" w:rsidP="00011A8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A72D05">
              <w:rPr>
                <w:sz w:val="20"/>
              </w:rPr>
              <w:t>4 596</w:t>
            </w:r>
            <w:r w:rsidR="00B814EC"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A72D05" w:rsidP="00011A8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2 596</w:t>
            </w:r>
            <w:r w:rsidR="00B814EC"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2E7ADB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="00B814EC"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275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420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 w:val="restart"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vMerge w:val="restart"/>
          </w:tcPr>
          <w:p w:rsidR="00B814EC" w:rsidRDefault="00B814EC" w:rsidP="00EE6632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</w:t>
            </w:r>
            <w:r w:rsidR="00EE6632" w:rsidRPr="008424E8">
              <w:rPr>
                <w:color w:val="0D0D0D" w:themeColor="text1" w:themeTint="F2"/>
                <w:sz w:val="20"/>
              </w:rPr>
              <w:t>ых учреждений</w:t>
            </w:r>
          </w:p>
          <w:p w:rsidR="009E63CB" w:rsidRPr="008424E8" w:rsidRDefault="009E63CB" w:rsidP="00EE6632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2)</w:t>
            </w:r>
          </w:p>
        </w:tc>
        <w:tc>
          <w:tcPr>
            <w:tcW w:w="1617" w:type="dxa"/>
            <w:vMerge w:val="restart"/>
          </w:tcPr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814EC" w:rsidRPr="008424E8" w:rsidRDefault="008A504C" w:rsidP="008A504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  <w:lang w:val="en-US"/>
              </w:rPr>
              <w:t>209</w:t>
            </w:r>
            <w:r w:rsidR="00B814EC" w:rsidRPr="008424E8">
              <w:rPr>
                <w:sz w:val="20"/>
              </w:rPr>
              <w:t> </w:t>
            </w:r>
            <w:r w:rsidRPr="008424E8">
              <w:rPr>
                <w:sz w:val="20"/>
                <w:lang w:val="en-US"/>
              </w:rPr>
              <w:t>274</w:t>
            </w:r>
            <w:r w:rsidR="00B814EC"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8A504C" w:rsidP="008A504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  <w:lang w:val="en-US"/>
              </w:rPr>
              <w:t>209 274</w:t>
            </w:r>
            <w:r w:rsidR="00B814EC"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 xml:space="preserve">Защита информации </w:t>
            </w:r>
            <w:r w:rsidRPr="008424E8">
              <w:rPr>
                <w:color w:val="0D0D0D" w:themeColor="text1" w:themeTint="F2"/>
                <w:sz w:val="20"/>
              </w:rPr>
              <w:lastRenderedPageBreak/>
              <w:t>органов местного самоуправления</w:t>
            </w:r>
            <w:r>
              <w:rPr>
                <w:color w:val="0D0D0D" w:themeColor="text1" w:themeTint="F2"/>
                <w:sz w:val="20"/>
              </w:rPr>
              <w:t xml:space="preserve"> городского округа город Мегион.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3, 4)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lastRenderedPageBreak/>
              <w:t xml:space="preserve">МБУ МЦИКТ </w:t>
            </w:r>
            <w:r w:rsidRPr="008424E8">
              <w:rPr>
                <w:sz w:val="20"/>
              </w:rPr>
              <w:lastRenderedPageBreak/>
              <w:t>«Вектор»</w:t>
            </w: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81098" w:rsidRPr="008424E8" w:rsidRDefault="00781098" w:rsidP="0042349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 xml:space="preserve"> 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8424E8" w:rsidRDefault="00781098" w:rsidP="0042349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1 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781098" w:rsidRPr="008424E8" w:rsidRDefault="00781098" w:rsidP="0042349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 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8424E8" w:rsidRDefault="00781098" w:rsidP="0042349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1 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</w:t>
            </w:r>
            <w:r w:rsidR="00AF62CF">
              <w:rPr>
                <w:sz w:val="20"/>
              </w:rPr>
              <w:t>сего по муниципальной программе:</w:t>
            </w:r>
          </w:p>
        </w:tc>
        <w:tc>
          <w:tcPr>
            <w:tcW w:w="1617" w:type="dxa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274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B814EC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 w:rsidR="00D16757">
              <w:rPr>
                <w:sz w:val="20"/>
              </w:rPr>
              <w:t>25 274</w:t>
            </w:r>
            <w:r w:rsidRPr="008424E8">
              <w:rPr>
                <w:sz w:val="20"/>
              </w:rPr>
              <w:t>,</w:t>
            </w:r>
            <w:r w:rsidR="008A504C"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B814EC" w:rsidRPr="008424E8" w:rsidRDefault="00B814EC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D16757"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51"/>
        </w:trPr>
        <w:tc>
          <w:tcPr>
            <w:tcW w:w="3059" w:type="dxa"/>
            <w:gridSpan w:val="2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1617" w:type="dxa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3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5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1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7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502"/>
        </w:trPr>
        <w:tc>
          <w:tcPr>
            <w:tcW w:w="3059" w:type="dxa"/>
            <w:gridSpan w:val="2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17" w:type="dxa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351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686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E9695D">
        <w:trPr>
          <w:trHeight w:val="318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402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 том числе:</w:t>
            </w:r>
          </w:p>
        </w:tc>
        <w:tc>
          <w:tcPr>
            <w:tcW w:w="1617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</w:tr>
      <w:tr w:rsidR="00E9695D" w:rsidRPr="008424E8" w:rsidTr="00AB5DF3">
        <w:tc>
          <w:tcPr>
            <w:tcW w:w="3059" w:type="dxa"/>
            <w:gridSpan w:val="2"/>
            <w:vMerge w:val="restart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617" w:type="dxa"/>
            <w:vMerge w:val="restart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225 274,</w:t>
            </w:r>
            <w:r w:rsidRPr="00606C2E">
              <w:rPr>
                <w:sz w:val="20"/>
                <w:lang w:val="en-US"/>
              </w:rPr>
              <w:t>8</w:t>
            </w:r>
            <w:r w:rsidRPr="00606C2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225 274,</w:t>
            </w:r>
            <w:r w:rsidRPr="00606C2E">
              <w:rPr>
                <w:sz w:val="20"/>
                <w:lang w:val="en-US"/>
              </w:rPr>
              <w:t>8</w:t>
            </w:r>
            <w:r w:rsidRPr="00606C2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</w:tbl>
    <w:p w:rsidR="00FC676B" w:rsidRPr="008424E8" w:rsidRDefault="00FC676B" w:rsidP="00217CE9">
      <w:pPr>
        <w:pStyle w:val="ConsPlusNormal"/>
        <w:spacing w:before="240"/>
        <w:jc w:val="both"/>
        <w:rPr>
          <w:sz w:val="20"/>
        </w:rPr>
      </w:pPr>
    </w:p>
    <w:p w:rsidR="00876732" w:rsidRPr="008424E8" w:rsidRDefault="00876732">
      <w:pPr>
        <w:rPr>
          <w:rFonts w:eastAsia="Times New Roman"/>
          <w:sz w:val="20"/>
          <w:szCs w:val="20"/>
          <w:lang w:eastAsia="ru-RU"/>
        </w:rPr>
      </w:pPr>
      <w:r w:rsidRPr="008424E8">
        <w:rPr>
          <w:rFonts w:eastAsia="Times New Roman"/>
          <w:sz w:val="20"/>
          <w:szCs w:val="20"/>
          <w:lang w:eastAsia="ru-RU"/>
        </w:rPr>
        <w:br w:type="page"/>
      </w:r>
    </w:p>
    <w:p w:rsidR="00876732" w:rsidRPr="008424E8" w:rsidRDefault="00876732" w:rsidP="00876732">
      <w:pPr>
        <w:pStyle w:val="ConsPlusNormal"/>
        <w:jc w:val="right"/>
        <w:outlineLvl w:val="2"/>
        <w:rPr>
          <w:sz w:val="20"/>
        </w:rPr>
        <w:sectPr w:rsidR="00876732" w:rsidRPr="008424E8" w:rsidSect="001764BC">
          <w:pgSz w:w="16838" w:h="11905" w:orient="landscape"/>
          <w:pgMar w:top="1276" w:right="1134" w:bottom="567" w:left="1134" w:header="709" w:footer="709" w:gutter="0"/>
          <w:cols w:space="720"/>
          <w:docGrid w:linePitch="326"/>
        </w:sectPr>
      </w:pPr>
    </w:p>
    <w:p w:rsidR="00876732" w:rsidRPr="00961789" w:rsidRDefault="00876732" w:rsidP="00876732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lastRenderedPageBreak/>
        <w:t xml:space="preserve">Таблица </w:t>
      </w:r>
      <w:r w:rsidR="00734A85" w:rsidRPr="00961789">
        <w:rPr>
          <w:szCs w:val="24"/>
        </w:rPr>
        <w:t>3</w:t>
      </w:r>
    </w:p>
    <w:p w:rsidR="00876732" w:rsidRPr="00961789" w:rsidRDefault="00876732" w:rsidP="00876732">
      <w:pPr>
        <w:pStyle w:val="ConsPlusNormal"/>
        <w:jc w:val="both"/>
        <w:rPr>
          <w:szCs w:val="24"/>
        </w:rPr>
      </w:pPr>
    </w:p>
    <w:p w:rsidR="00876732" w:rsidRPr="00961789" w:rsidRDefault="00876732" w:rsidP="008424E8">
      <w:pPr>
        <w:pStyle w:val="ConsPlusNormal"/>
        <w:tabs>
          <w:tab w:val="left" w:pos="2685"/>
          <w:tab w:val="center" w:pos="7285"/>
        </w:tabs>
        <w:jc w:val="center"/>
        <w:rPr>
          <w:szCs w:val="24"/>
        </w:rPr>
      </w:pPr>
      <w:r w:rsidRPr="00961789">
        <w:rPr>
          <w:szCs w:val="24"/>
        </w:rPr>
        <w:t>Характеристика основных мероприятий муниципальной</w:t>
      </w:r>
      <w:r w:rsidR="008424E8" w:rsidRPr="00961789">
        <w:rPr>
          <w:szCs w:val="24"/>
        </w:rPr>
        <w:t xml:space="preserve"> </w:t>
      </w:r>
      <w:r w:rsidRPr="00961789">
        <w:rPr>
          <w:szCs w:val="24"/>
        </w:rPr>
        <w:t>программы, их связь с целевыми показателями</w:t>
      </w:r>
    </w:p>
    <w:p w:rsidR="00876732" w:rsidRPr="008424E8" w:rsidRDefault="00876732" w:rsidP="00876732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260"/>
        <w:gridCol w:w="4820"/>
        <w:gridCol w:w="3260"/>
      </w:tblGrid>
      <w:tr w:rsidR="00876732" w:rsidRPr="008424E8" w:rsidTr="00C5138F">
        <w:tc>
          <w:tcPr>
            <w:tcW w:w="68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№ </w:t>
            </w:r>
            <w:proofErr w:type="gramStart"/>
            <w:r w:rsidRPr="008424E8">
              <w:rPr>
                <w:sz w:val="20"/>
              </w:rPr>
              <w:t>п</w:t>
            </w:r>
            <w:proofErr w:type="gramEnd"/>
            <w:r w:rsidRPr="008424E8">
              <w:rPr>
                <w:sz w:val="20"/>
              </w:rPr>
              <w:t>/п</w:t>
            </w:r>
          </w:p>
        </w:tc>
        <w:tc>
          <w:tcPr>
            <w:tcW w:w="11153" w:type="dxa"/>
            <w:gridSpan w:val="3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Основные мероприятия</w:t>
            </w:r>
          </w:p>
        </w:tc>
        <w:tc>
          <w:tcPr>
            <w:tcW w:w="326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</w:rPr>
              <w:t xml:space="preserve">Наименование целевого показателя </w:t>
            </w:r>
          </w:p>
        </w:tc>
      </w:tr>
      <w:tr w:rsidR="00876732" w:rsidRPr="008424E8" w:rsidTr="00C5138F">
        <w:tc>
          <w:tcPr>
            <w:tcW w:w="68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</w:t>
            </w:r>
          </w:p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основного мероприятия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Содержание (направления расходов)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8424E8">
              <w:rPr>
                <w:sz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  <w:proofErr w:type="gramEnd"/>
          </w:p>
        </w:tc>
        <w:tc>
          <w:tcPr>
            <w:tcW w:w="326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</w:tr>
      <w:tr w:rsidR="00876732" w:rsidRPr="008424E8" w:rsidTr="00C5138F">
        <w:tc>
          <w:tcPr>
            <w:tcW w:w="68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76732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Цел</w:t>
            </w:r>
            <w:r w:rsidR="008424E8" w:rsidRPr="008424E8">
              <w:rPr>
                <w:sz w:val="20"/>
              </w:rPr>
              <w:t>ь:</w:t>
            </w:r>
            <w:r w:rsidR="008424E8" w:rsidRPr="008424E8">
              <w:rPr>
                <w:color w:val="000000"/>
                <w:sz w:val="20"/>
              </w:rPr>
              <w:t xml:space="preserve">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 xml:space="preserve">Задачи: </w:t>
            </w:r>
            <w:r w:rsidR="005372CC">
              <w:rPr>
                <w:sz w:val="20"/>
              </w:rPr>
              <w:t xml:space="preserve">Развитие и сопровождение инфраструктуры информационно-коммуникационных технологий  городского округа город Мегион, электронного правительства, имеющих </w:t>
            </w:r>
            <w:proofErr w:type="gramStart"/>
            <w:r w:rsidR="005372CC">
              <w:rPr>
                <w:sz w:val="20"/>
              </w:rPr>
              <w:t>важное значение</w:t>
            </w:r>
            <w:proofErr w:type="gramEnd"/>
            <w:r w:rsidR="005372CC">
              <w:rPr>
                <w:sz w:val="20"/>
              </w:rPr>
              <w:t xml:space="preserve"> для социально экономического развития.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260" w:type="dxa"/>
          </w:tcPr>
          <w:p w:rsidR="00734A85" w:rsidRDefault="00734A85" w:rsidP="00734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Обеспечение прочими закупками товаров, работ и услуг, направленными на обеспечение, </w:t>
            </w:r>
            <w:r w:rsidRPr="008424E8">
              <w:rPr>
                <w:sz w:val="20"/>
              </w:rPr>
              <w:t>развитие и сопровождение инфраструктуры электронного правительства и информационных сетей.</w:t>
            </w:r>
          </w:p>
          <w:p w:rsidR="008424E8" w:rsidRPr="008424E8" w:rsidRDefault="008424E8" w:rsidP="00734A85">
            <w:pPr>
              <w:pStyle w:val="ConsPlusNormal"/>
              <w:rPr>
                <w:sz w:val="20"/>
              </w:rPr>
            </w:pPr>
          </w:p>
        </w:tc>
        <w:tc>
          <w:tcPr>
            <w:tcW w:w="4820" w:type="dxa"/>
          </w:tcPr>
          <w:p w:rsidR="008424E8" w:rsidRDefault="004E1702" w:rsidP="008424E8">
            <w:pPr>
              <w:pStyle w:val="ConsPlusNormal"/>
              <w:rPr>
                <w:szCs w:val="24"/>
              </w:rPr>
            </w:pPr>
            <w:hyperlink r:id="rId10" w:history="1">
              <w:r w:rsidR="003C3713" w:rsidRPr="005372CC">
                <w:rPr>
                  <w:sz w:val="20"/>
                </w:rPr>
                <w:t>Стратеги</w:t>
              </w:r>
            </w:hyperlink>
            <w:r w:rsidR="00606C2E">
              <w:rPr>
                <w:sz w:val="20"/>
              </w:rPr>
              <w:t>я</w:t>
            </w:r>
            <w:r w:rsidR="003C3713" w:rsidRPr="005372CC">
              <w:rPr>
                <w:sz w:val="20"/>
              </w:rPr>
              <w:t xml:space="preserve"> развития информационного общества в Российской Федерации, утвержденной Президентом Российской Федерации 7 февраля 2008 года N Пр-212</w:t>
            </w:r>
            <w:r w:rsidR="003C3713" w:rsidRPr="0050428D">
              <w:rPr>
                <w:szCs w:val="24"/>
              </w:rPr>
              <w:t>,</w:t>
            </w:r>
          </w:p>
          <w:p w:rsidR="00ED05CA" w:rsidRPr="008424E8" w:rsidRDefault="005372CC" w:rsidP="00B424EC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 xml:space="preserve">Федеральный закон Правительство РФ от </w:t>
            </w:r>
            <w:r w:rsidR="00B424EC">
              <w:rPr>
                <w:sz w:val="20"/>
              </w:rPr>
              <w:t>27</w:t>
            </w:r>
            <w:r w:rsidRPr="005372CC">
              <w:rPr>
                <w:sz w:val="20"/>
              </w:rPr>
              <w:t xml:space="preserve">.07.2006 №149 </w:t>
            </w:r>
            <w:r w:rsidR="00ED05CA">
              <w:rPr>
                <w:sz w:val="20"/>
              </w:rPr>
              <w:t>ФЗ</w:t>
            </w:r>
            <w:r w:rsidRPr="005372CC">
              <w:rPr>
                <w:sz w:val="20"/>
              </w:rPr>
              <w:t xml:space="preserve"> "Об информации, информационных технологиях и о защите информации"</w:t>
            </w:r>
            <w:r w:rsidR="00B33F6F">
              <w:rPr>
                <w:sz w:val="20"/>
              </w:rPr>
              <w:t>.</w:t>
            </w:r>
            <w:r w:rsidR="00B424E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424E8" w:rsidRPr="003C3713" w:rsidRDefault="00734A85" w:rsidP="00F35EF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</w:t>
            </w:r>
            <w:proofErr w:type="gramStart"/>
            <w:r>
              <w:rPr>
                <w:sz w:val="20"/>
              </w:rPr>
              <w:t>важное значение</w:t>
            </w:r>
            <w:proofErr w:type="gramEnd"/>
            <w:r>
              <w:rPr>
                <w:sz w:val="20"/>
              </w:rPr>
              <w:t xml:space="preserve"> для социально экономического развития. </w:t>
            </w:r>
            <w:r w:rsidR="00F35EF8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proofErr w:type="gramStart"/>
            <w:r w:rsidR="00393860" w:rsidRPr="00393860">
              <w:rPr>
                <w:sz w:val="20"/>
              </w:rPr>
              <w:t xml:space="preserve"> .</w:t>
            </w:r>
            <w:proofErr w:type="gramEnd"/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3260" w:type="dxa"/>
          </w:tcPr>
          <w:p w:rsidR="003C3713" w:rsidRPr="003C3713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8424E8" w:rsidRPr="008424E8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Уплата налогов, сборов и иных платежей в бюджетную систему.</w:t>
            </w:r>
            <w:r>
              <w:rPr>
                <w:sz w:val="20"/>
              </w:rPr>
              <w:t xml:space="preserve"> Оплата коммунальных услуг.</w:t>
            </w:r>
          </w:p>
        </w:tc>
        <w:tc>
          <w:tcPr>
            <w:tcW w:w="4820" w:type="dxa"/>
          </w:tcPr>
          <w:p w:rsidR="008424E8" w:rsidRPr="008424E8" w:rsidRDefault="005372CC" w:rsidP="008424E8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734A85" w:rsidRDefault="00734A85" w:rsidP="00F35EF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</w:r>
            <w:r w:rsidRPr="00393860">
              <w:rPr>
                <w:color w:val="000000"/>
                <w:sz w:val="20"/>
              </w:rPr>
              <w:t>МБУ МЦИКТ "Вектор".</w:t>
            </w:r>
            <w:r w:rsidR="00F35EF8">
              <w:rPr>
                <w:color w:val="000000"/>
                <w:sz w:val="20"/>
              </w:rPr>
              <w:t xml:space="preserve"> Рассчитывается по факту  поступления заявок.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 xml:space="preserve">Защита информации органов местного самоуправления </w:t>
            </w:r>
            <w:r w:rsidRPr="008424E8">
              <w:rPr>
                <w:color w:val="0D0D0D" w:themeColor="text1" w:themeTint="F2"/>
                <w:sz w:val="20"/>
              </w:rPr>
              <w:lastRenderedPageBreak/>
              <w:t>городского округа город Мегион.</w:t>
            </w:r>
          </w:p>
        </w:tc>
        <w:tc>
          <w:tcPr>
            <w:tcW w:w="3260" w:type="dxa"/>
          </w:tcPr>
          <w:p w:rsidR="008424E8" w:rsidRPr="008424E8" w:rsidRDefault="000B3845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Обеспечение прочими закупками товаров, работ и услуг, </w:t>
            </w:r>
            <w:r>
              <w:rPr>
                <w:sz w:val="20"/>
              </w:rPr>
              <w:lastRenderedPageBreak/>
              <w:t>направленными на обеспечение защиты информации.</w:t>
            </w:r>
          </w:p>
        </w:tc>
        <w:tc>
          <w:tcPr>
            <w:tcW w:w="4820" w:type="dxa"/>
          </w:tcPr>
          <w:p w:rsidR="008424E8" w:rsidRPr="000B3845" w:rsidRDefault="000B3845" w:rsidP="00AA24F8">
            <w:pPr>
              <w:pStyle w:val="ConsPlusNormal"/>
              <w:rPr>
                <w:sz w:val="20"/>
              </w:rPr>
            </w:pPr>
            <w:r w:rsidRPr="000B3845">
              <w:rPr>
                <w:sz w:val="20"/>
              </w:rPr>
              <w:lastRenderedPageBreak/>
              <w:t>Указ Президента Российской Федерации от 5 декабря 2016 года N 646</w:t>
            </w:r>
            <w:proofErr w:type="gramStart"/>
            <w:r w:rsidRPr="000B3845">
              <w:rPr>
                <w:sz w:val="20"/>
              </w:rPr>
              <w:t xml:space="preserve"> О</w:t>
            </w:r>
            <w:proofErr w:type="gramEnd"/>
            <w:r w:rsidRPr="000B3845">
              <w:rPr>
                <w:sz w:val="20"/>
              </w:rPr>
              <w:t xml:space="preserve">б утверждении Доктрины </w:t>
            </w:r>
            <w:r w:rsidRPr="000B3845">
              <w:rPr>
                <w:sz w:val="20"/>
              </w:rPr>
              <w:lastRenderedPageBreak/>
              <w:t>информационной безопасности Российской Федерации</w:t>
            </w:r>
          </w:p>
        </w:tc>
        <w:tc>
          <w:tcPr>
            <w:tcW w:w="3260" w:type="dxa"/>
          </w:tcPr>
          <w:p w:rsidR="008424E8" w:rsidRPr="000B3845" w:rsidRDefault="000B3845" w:rsidP="008424E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lastRenderedPageBreak/>
              <w:t xml:space="preserve">Оснащение объектов информатизации, обрабатывающих </w:t>
            </w:r>
            <w:r w:rsidRPr="008424E8">
              <w:rPr>
                <w:color w:val="000000"/>
                <w:sz w:val="20"/>
              </w:rPr>
              <w:lastRenderedPageBreak/>
              <w:t>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</w:t>
            </w:r>
            <w:proofErr w:type="gramStart"/>
            <w:r w:rsidRPr="008424E8"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 w:rsidR="00393860">
              <w:rPr>
                <w:sz w:val="20"/>
              </w:rPr>
              <w:t>р</w:t>
            </w:r>
            <w:proofErr w:type="gramEnd"/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r w:rsidR="00393860">
              <w:rPr>
                <w:sz w:val="20"/>
              </w:rPr>
              <w:t>.</w:t>
            </w:r>
          </w:p>
          <w:p w:rsidR="000B3845" w:rsidRDefault="000B3845" w:rsidP="00F35EF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  <w:p w:rsidR="00F35EF8" w:rsidRPr="000B3845" w:rsidRDefault="00F35EF8" w:rsidP="000119D0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Рассчитывается по факту </w:t>
            </w:r>
            <w:proofErr w:type="gramStart"/>
            <w:r>
              <w:rPr>
                <w:color w:val="000000"/>
                <w:sz w:val="20"/>
              </w:rPr>
              <w:t>обучив</w:t>
            </w:r>
            <w:r w:rsidR="004E0E3C">
              <w:rPr>
                <w:color w:val="000000"/>
                <w:sz w:val="20"/>
              </w:rPr>
              <w:t>ш</w:t>
            </w:r>
            <w:r w:rsidR="000119D0"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>ся</w:t>
            </w:r>
            <w:proofErr w:type="gramEnd"/>
            <w:r>
              <w:rPr>
                <w:color w:val="000000"/>
                <w:sz w:val="20"/>
              </w:rPr>
              <w:t xml:space="preserve"> в год.</w:t>
            </w:r>
          </w:p>
        </w:tc>
      </w:tr>
    </w:tbl>
    <w:p w:rsidR="001D7D5B" w:rsidRDefault="001D7D5B" w:rsidP="00C5138F">
      <w:pPr>
        <w:pStyle w:val="ConsPlusNormal"/>
        <w:spacing w:before="240"/>
        <w:jc w:val="both"/>
        <w:rPr>
          <w:sz w:val="20"/>
        </w:rPr>
      </w:pPr>
    </w:p>
    <w:p w:rsidR="001D7D5B" w:rsidRDefault="001D7D5B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1D7D5B" w:rsidRDefault="001D7D5B" w:rsidP="001D7D5B">
      <w:pPr>
        <w:tabs>
          <w:tab w:val="left" w:pos="5475"/>
        </w:tabs>
        <w:spacing w:after="0" w:line="240" w:lineRule="auto"/>
        <w:jc w:val="right"/>
      </w:pPr>
      <w:r>
        <w:lastRenderedPageBreak/>
        <w:t>Таблица 4</w:t>
      </w:r>
    </w:p>
    <w:p w:rsidR="001D7D5B" w:rsidRDefault="001D7D5B" w:rsidP="001D7D5B">
      <w:pPr>
        <w:tabs>
          <w:tab w:val="left" w:pos="5475"/>
        </w:tabs>
        <w:spacing w:after="0" w:line="240" w:lineRule="auto"/>
        <w:jc w:val="center"/>
      </w:pP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 xml:space="preserve">Перечень возможных рисков при реализации </w:t>
      </w:r>
      <w:r>
        <w:t>муниципальной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>программы и мер по их преодолению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010"/>
        <w:gridCol w:w="7797"/>
      </w:tblGrid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 xml:space="preserve">№ </w:t>
            </w:r>
            <w:proofErr w:type="gramStart"/>
            <w:r w:rsidRPr="00D2707F">
              <w:t>п</w:t>
            </w:r>
            <w:proofErr w:type="gramEnd"/>
            <w:r w:rsidRPr="00D2707F">
              <w:t>/п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Описание риска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Меры по преодолению рисков</w:t>
            </w:r>
          </w:p>
        </w:tc>
      </w:tr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1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2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3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10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Сокращение бюджетного финансирования, выделенного на реализацию муниципальной программы, что повлечет, исходя из новых бюджетных параметров, пересмотр задач муниципальной программы для их сокращения, или снижения ожидаемых эффектов от их решения;</w:t>
            </w: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10" w:type="dxa"/>
            <w:shd w:val="clear" w:color="auto" w:fill="auto"/>
          </w:tcPr>
          <w:p w:rsidR="000E56CD" w:rsidRPr="0050428D" w:rsidRDefault="000E56CD" w:rsidP="000E56C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01162">
              <w:rPr>
                <w:szCs w:val="24"/>
              </w:rPr>
              <w:t>Невыполнение муниципальных контрактов, связанное с отсутствием поставщиков (подрядчиков, исполнителей) товаров (работ, услуг), определяемых в порядке, установленном законодательством Российской Федерации</w:t>
            </w:r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У</w:t>
            </w:r>
            <w:r w:rsidRPr="0050428D">
              <w:rPr>
                <w:szCs w:val="24"/>
              </w:rPr>
              <w:t>дорожание стоимости товаров, работ (услуг);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Оперативное реагирование на сложившуюся ситуацию, изучение рынка предоставляемых товаров (работ, услуг), поиск потенциальных поставщиков (подрядчиков, исполнителей).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Профилактика данного риска осуществляется  посредством планирования муниципальных закупок и строгого контроля исполнения муниципальных контрактов</w:t>
            </w:r>
          </w:p>
        </w:tc>
      </w:tr>
    </w:tbl>
    <w:p w:rsidR="00FC676B" w:rsidRPr="008424E8" w:rsidRDefault="006D787C" w:rsidP="00C5138F">
      <w:pPr>
        <w:pStyle w:val="ConsPlusNormal"/>
        <w:spacing w:before="24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».</w:t>
      </w:r>
    </w:p>
    <w:sectPr w:rsidR="00FC676B" w:rsidRPr="008424E8" w:rsidSect="00C5138F">
      <w:pgSz w:w="16838" w:h="11905" w:orient="landscape"/>
      <w:pgMar w:top="567" w:right="1134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C1" w:rsidRDefault="009F00C1" w:rsidP="004416CF">
      <w:pPr>
        <w:spacing w:after="0" w:line="240" w:lineRule="auto"/>
      </w:pPr>
      <w:r>
        <w:separator/>
      </w:r>
    </w:p>
  </w:endnote>
  <w:endnote w:type="continuationSeparator" w:id="0">
    <w:p w:rsidR="009F00C1" w:rsidRDefault="009F00C1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C1" w:rsidRDefault="009F00C1" w:rsidP="004416CF">
      <w:pPr>
        <w:spacing w:after="0" w:line="240" w:lineRule="auto"/>
      </w:pPr>
      <w:r>
        <w:separator/>
      </w:r>
    </w:p>
  </w:footnote>
  <w:footnote w:type="continuationSeparator" w:id="0">
    <w:p w:rsidR="009F00C1" w:rsidRDefault="009F00C1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189495"/>
      <w:docPartObj>
        <w:docPartGallery w:val="Page Numbers (Top of Page)"/>
        <w:docPartUnique/>
      </w:docPartObj>
    </w:sdtPr>
    <w:sdtEndPr/>
    <w:sdtContent>
      <w:p w:rsidR="004D0E14" w:rsidRDefault="004D0E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02">
          <w:rPr>
            <w:noProof/>
          </w:rPr>
          <w:t>10</w:t>
        </w:r>
        <w:r>
          <w:fldChar w:fldCharType="end"/>
        </w:r>
      </w:p>
    </w:sdtContent>
  </w:sdt>
  <w:p w:rsidR="004D0E14" w:rsidRDefault="004D0E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02"/>
    <w:rsid w:val="000119D0"/>
    <w:rsid w:val="00011A8B"/>
    <w:rsid w:val="0001482D"/>
    <w:rsid w:val="00031A42"/>
    <w:rsid w:val="00034B41"/>
    <w:rsid w:val="00052E67"/>
    <w:rsid w:val="00055B44"/>
    <w:rsid w:val="00092273"/>
    <w:rsid w:val="00096294"/>
    <w:rsid w:val="000A1F4C"/>
    <w:rsid w:val="000A3055"/>
    <w:rsid w:val="000A58A9"/>
    <w:rsid w:val="000A7E23"/>
    <w:rsid w:val="000B0E87"/>
    <w:rsid w:val="000B3845"/>
    <w:rsid w:val="000C4346"/>
    <w:rsid w:val="000D7203"/>
    <w:rsid w:val="000D7E56"/>
    <w:rsid w:val="000E13B1"/>
    <w:rsid w:val="000E56CD"/>
    <w:rsid w:val="000F671B"/>
    <w:rsid w:val="00102874"/>
    <w:rsid w:val="00146F02"/>
    <w:rsid w:val="001764BC"/>
    <w:rsid w:val="00190D3B"/>
    <w:rsid w:val="00194392"/>
    <w:rsid w:val="001A2AD8"/>
    <w:rsid w:val="001B09AE"/>
    <w:rsid w:val="001B0E7D"/>
    <w:rsid w:val="001D0829"/>
    <w:rsid w:val="001D7D5B"/>
    <w:rsid w:val="001E56BA"/>
    <w:rsid w:val="001E5F8E"/>
    <w:rsid w:val="001F5CEF"/>
    <w:rsid w:val="00205C02"/>
    <w:rsid w:val="002132DD"/>
    <w:rsid w:val="00217910"/>
    <w:rsid w:val="00217CE9"/>
    <w:rsid w:val="0024193F"/>
    <w:rsid w:val="00242103"/>
    <w:rsid w:val="0024323E"/>
    <w:rsid w:val="0024445C"/>
    <w:rsid w:val="00253C3A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C4027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46C5"/>
    <w:rsid w:val="002F7D4F"/>
    <w:rsid w:val="0030080B"/>
    <w:rsid w:val="00303147"/>
    <w:rsid w:val="0030366E"/>
    <w:rsid w:val="003065A3"/>
    <w:rsid w:val="00316B9D"/>
    <w:rsid w:val="003259C3"/>
    <w:rsid w:val="003259CF"/>
    <w:rsid w:val="00326364"/>
    <w:rsid w:val="0033698F"/>
    <w:rsid w:val="00341BF9"/>
    <w:rsid w:val="00355A6B"/>
    <w:rsid w:val="00363D0B"/>
    <w:rsid w:val="00364293"/>
    <w:rsid w:val="003766F5"/>
    <w:rsid w:val="00393860"/>
    <w:rsid w:val="003961E6"/>
    <w:rsid w:val="003969CD"/>
    <w:rsid w:val="003B325E"/>
    <w:rsid w:val="003C3713"/>
    <w:rsid w:val="003D29EA"/>
    <w:rsid w:val="003E5F95"/>
    <w:rsid w:val="003F6A51"/>
    <w:rsid w:val="003F6E4E"/>
    <w:rsid w:val="0040214B"/>
    <w:rsid w:val="0040270A"/>
    <w:rsid w:val="004032D3"/>
    <w:rsid w:val="00411592"/>
    <w:rsid w:val="00423495"/>
    <w:rsid w:val="004416CF"/>
    <w:rsid w:val="0044288A"/>
    <w:rsid w:val="0044503B"/>
    <w:rsid w:val="004A0621"/>
    <w:rsid w:val="004B1601"/>
    <w:rsid w:val="004D0E14"/>
    <w:rsid w:val="004D6E3F"/>
    <w:rsid w:val="004E0E3C"/>
    <w:rsid w:val="004E1702"/>
    <w:rsid w:val="004E3DC2"/>
    <w:rsid w:val="004E505A"/>
    <w:rsid w:val="004E5966"/>
    <w:rsid w:val="004E6336"/>
    <w:rsid w:val="004F1E17"/>
    <w:rsid w:val="004F5A95"/>
    <w:rsid w:val="004F74E8"/>
    <w:rsid w:val="004F79A9"/>
    <w:rsid w:val="00501F36"/>
    <w:rsid w:val="005118A0"/>
    <w:rsid w:val="00512E89"/>
    <w:rsid w:val="005154DC"/>
    <w:rsid w:val="005207CD"/>
    <w:rsid w:val="00522E82"/>
    <w:rsid w:val="00525F40"/>
    <w:rsid w:val="0053392B"/>
    <w:rsid w:val="005372CC"/>
    <w:rsid w:val="00545227"/>
    <w:rsid w:val="00550CC8"/>
    <w:rsid w:val="00562F9D"/>
    <w:rsid w:val="00565773"/>
    <w:rsid w:val="0056744C"/>
    <w:rsid w:val="005741DF"/>
    <w:rsid w:val="00593BDC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318D"/>
    <w:rsid w:val="005F0DF6"/>
    <w:rsid w:val="00606C2E"/>
    <w:rsid w:val="00624387"/>
    <w:rsid w:val="00630B16"/>
    <w:rsid w:val="00634F0F"/>
    <w:rsid w:val="0063600A"/>
    <w:rsid w:val="00653139"/>
    <w:rsid w:val="00657A82"/>
    <w:rsid w:val="006605EB"/>
    <w:rsid w:val="006747AD"/>
    <w:rsid w:val="006C2373"/>
    <w:rsid w:val="006D28CB"/>
    <w:rsid w:val="006D3811"/>
    <w:rsid w:val="006D787C"/>
    <w:rsid w:val="006E3E9A"/>
    <w:rsid w:val="006F06C9"/>
    <w:rsid w:val="0071091F"/>
    <w:rsid w:val="00713BA4"/>
    <w:rsid w:val="00721273"/>
    <w:rsid w:val="00721442"/>
    <w:rsid w:val="00725BCC"/>
    <w:rsid w:val="00734A85"/>
    <w:rsid w:val="00740295"/>
    <w:rsid w:val="00744C28"/>
    <w:rsid w:val="00750016"/>
    <w:rsid w:val="00766436"/>
    <w:rsid w:val="00776ED9"/>
    <w:rsid w:val="00781098"/>
    <w:rsid w:val="00794B81"/>
    <w:rsid w:val="007B4D60"/>
    <w:rsid w:val="007C1AAF"/>
    <w:rsid w:val="007D0DDB"/>
    <w:rsid w:val="007E7633"/>
    <w:rsid w:val="007F00C0"/>
    <w:rsid w:val="00807619"/>
    <w:rsid w:val="00815BCC"/>
    <w:rsid w:val="00821CA2"/>
    <w:rsid w:val="008251EF"/>
    <w:rsid w:val="00825930"/>
    <w:rsid w:val="00840991"/>
    <w:rsid w:val="008424E8"/>
    <w:rsid w:val="0085765F"/>
    <w:rsid w:val="00857C5D"/>
    <w:rsid w:val="00867C57"/>
    <w:rsid w:val="00876732"/>
    <w:rsid w:val="008911BB"/>
    <w:rsid w:val="00896E53"/>
    <w:rsid w:val="008A06AD"/>
    <w:rsid w:val="008A504C"/>
    <w:rsid w:val="008B3AA6"/>
    <w:rsid w:val="008B3B15"/>
    <w:rsid w:val="008D48E8"/>
    <w:rsid w:val="008E0FD0"/>
    <w:rsid w:val="008F0125"/>
    <w:rsid w:val="008F5767"/>
    <w:rsid w:val="009054A6"/>
    <w:rsid w:val="00905AF5"/>
    <w:rsid w:val="0093302E"/>
    <w:rsid w:val="0094513E"/>
    <w:rsid w:val="00954827"/>
    <w:rsid w:val="00955F47"/>
    <w:rsid w:val="00961789"/>
    <w:rsid w:val="00963E4A"/>
    <w:rsid w:val="009677E2"/>
    <w:rsid w:val="00967C67"/>
    <w:rsid w:val="00982026"/>
    <w:rsid w:val="009820DB"/>
    <w:rsid w:val="00985993"/>
    <w:rsid w:val="00993F71"/>
    <w:rsid w:val="00997366"/>
    <w:rsid w:val="009A5704"/>
    <w:rsid w:val="009D602E"/>
    <w:rsid w:val="009E1410"/>
    <w:rsid w:val="009E1A1C"/>
    <w:rsid w:val="009E3B76"/>
    <w:rsid w:val="009E4EB5"/>
    <w:rsid w:val="009E63CB"/>
    <w:rsid w:val="009F00C1"/>
    <w:rsid w:val="00A06837"/>
    <w:rsid w:val="00A16C1B"/>
    <w:rsid w:val="00A2330F"/>
    <w:rsid w:val="00A24BEA"/>
    <w:rsid w:val="00A26948"/>
    <w:rsid w:val="00A329BA"/>
    <w:rsid w:val="00A47A19"/>
    <w:rsid w:val="00A53616"/>
    <w:rsid w:val="00A61A7B"/>
    <w:rsid w:val="00A61E93"/>
    <w:rsid w:val="00A72D05"/>
    <w:rsid w:val="00A72DED"/>
    <w:rsid w:val="00A76C54"/>
    <w:rsid w:val="00A97486"/>
    <w:rsid w:val="00A97C82"/>
    <w:rsid w:val="00AA24F8"/>
    <w:rsid w:val="00AB5DF3"/>
    <w:rsid w:val="00AC71E8"/>
    <w:rsid w:val="00AF1AAC"/>
    <w:rsid w:val="00AF62CF"/>
    <w:rsid w:val="00AF6B40"/>
    <w:rsid w:val="00B167B0"/>
    <w:rsid w:val="00B205FB"/>
    <w:rsid w:val="00B21F4D"/>
    <w:rsid w:val="00B225F1"/>
    <w:rsid w:val="00B30540"/>
    <w:rsid w:val="00B3186B"/>
    <w:rsid w:val="00B33F6F"/>
    <w:rsid w:val="00B424EC"/>
    <w:rsid w:val="00B517EE"/>
    <w:rsid w:val="00B55347"/>
    <w:rsid w:val="00B606A0"/>
    <w:rsid w:val="00B64702"/>
    <w:rsid w:val="00B718DE"/>
    <w:rsid w:val="00B739F6"/>
    <w:rsid w:val="00B814EC"/>
    <w:rsid w:val="00BA2C9E"/>
    <w:rsid w:val="00BC06E5"/>
    <w:rsid w:val="00BD0B6D"/>
    <w:rsid w:val="00BE035C"/>
    <w:rsid w:val="00BE5B08"/>
    <w:rsid w:val="00BE7210"/>
    <w:rsid w:val="00BF298D"/>
    <w:rsid w:val="00BF67AD"/>
    <w:rsid w:val="00C02E94"/>
    <w:rsid w:val="00C06808"/>
    <w:rsid w:val="00C15FCA"/>
    <w:rsid w:val="00C20D26"/>
    <w:rsid w:val="00C35871"/>
    <w:rsid w:val="00C359C7"/>
    <w:rsid w:val="00C418C0"/>
    <w:rsid w:val="00C464F7"/>
    <w:rsid w:val="00C5138F"/>
    <w:rsid w:val="00C51F32"/>
    <w:rsid w:val="00C54D65"/>
    <w:rsid w:val="00C6333A"/>
    <w:rsid w:val="00C66582"/>
    <w:rsid w:val="00C76409"/>
    <w:rsid w:val="00C813D2"/>
    <w:rsid w:val="00C83D64"/>
    <w:rsid w:val="00C878A7"/>
    <w:rsid w:val="00C90946"/>
    <w:rsid w:val="00C93538"/>
    <w:rsid w:val="00CA30E2"/>
    <w:rsid w:val="00CD39AB"/>
    <w:rsid w:val="00CD7C19"/>
    <w:rsid w:val="00CE25BF"/>
    <w:rsid w:val="00CE2919"/>
    <w:rsid w:val="00CE3168"/>
    <w:rsid w:val="00CF6E6F"/>
    <w:rsid w:val="00D04A06"/>
    <w:rsid w:val="00D15907"/>
    <w:rsid w:val="00D15DFC"/>
    <w:rsid w:val="00D16757"/>
    <w:rsid w:val="00D231CA"/>
    <w:rsid w:val="00D272E9"/>
    <w:rsid w:val="00D30729"/>
    <w:rsid w:val="00D32188"/>
    <w:rsid w:val="00D52BDB"/>
    <w:rsid w:val="00D579B0"/>
    <w:rsid w:val="00D62619"/>
    <w:rsid w:val="00D7229D"/>
    <w:rsid w:val="00D8091C"/>
    <w:rsid w:val="00D9329E"/>
    <w:rsid w:val="00DA1B8E"/>
    <w:rsid w:val="00DA2D2D"/>
    <w:rsid w:val="00DC27EB"/>
    <w:rsid w:val="00DC3CCA"/>
    <w:rsid w:val="00DC613D"/>
    <w:rsid w:val="00DF1295"/>
    <w:rsid w:val="00DF79D8"/>
    <w:rsid w:val="00E05923"/>
    <w:rsid w:val="00E12368"/>
    <w:rsid w:val="00E20C06"/>
    <w:rsid w:val="00E2694F"/>
    <w:rsid w:val="00E51AAB"/>
    <w:rsid w:val="00E91282"/>
    <w:rsid w:val="00E9695D"/>
    <w:rsid w:val="00E97FFD"/>
    <w:rsid w:val="00EC58CC"/>
    <w:rsid w:val="00EC5BE9"/>
    <w:rsid w:val="00ED05CA"/>
    <w:rsid w:val="00ED300A"/>
    <w:rsid w:val="00EE6632"/>
    <w:rsid w:val="00F04384"/>
    <w:rsid w:val="00F25CA5"/>
    <w:rsid w:val="00F3101F"/>
    <w:rsid w:val="00F35EF8"/>
    <w:rsid w:val="00F371A6"/>
    <w:rsid w:val="00F46D8C"/>
    <w:rsid w:val="00F52C7C"/>
    <w:rsid w:val="00F61C2E"/>
    <w:rsid w:val="00F667BC"/>
    <w:rsid w:val="00F66FB8"/>
    <w:rsid w:val="00F753E8"/>
    <w:rsid w:val="00FA23C0"/>
    <w:rsid w:val="00FC676B"/>
    <w:rsid w:val="00FD5501"/>
    <w:rsid w:val="00FE453D"/>
    <w:rsid w:val="00FE5BB7"/>
    <w:rsid w:val="00FE6AD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3252545A983F0E8C631B3DBF9CE42EA3D6EEA7E2648C5820746F9AR2fB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34E7-5A7E-43F9-B096-D7B0E09A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Химичук Юлия Сергеевна</dc:creator>
  <cp:lastModifiedBy>Пронозин Евгений Михайлович</cp:lastModifiedBy>
  <cp:revision>2</cp:revision>
  <cp:lastPrinted>2018-12-26T07:56:00Z</cp:lastPrinted>
  <dcterms:created xsi:type="dcterms:W3CDTF">2019-09-03T12:32:00Z</dcterms:created>
  <dcterms:modified xsi:type="dcterms:W3CDTF">2019-09-03T12:32:00Z</dcterms:modified>
</cp:coreProperties>
</file>