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3C" w:rsidRPr="00F94802" w:rsidRDefault="002D3D3C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D6EC1" w:rsidRPr="00565504" w:rsidRDefault="003D6EC1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6EC1" w:rsidRPr="00065D8A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65D8A">
        <w:rPr>
          <w:rFonts w:ascii="Times New Roman" w:hAnsi="Times New Roman"/>
          <w:sz w:val="24"/>
          <w:szCs w:val="24"/>
        </w:rPr>
        <w:t>Приложение</w:t>
      </w:r>
    </w:p>
    <w:p w:rsidR="003D6EC1" w:rsidRPr="00065D8A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3D6EC1" w:rsidRPr="00065D8A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от «</w:t>
      </w:r>
      <w:r w:rsidR="0037127F">
        <w:rPr>
          <w:rFonts w:ascii="Times New Roman" w:hAnsi="Times New Roman"/>
          <w:sz w:val="24"/>
          <w:szCs w:val="24"/>
        </w:rPr>
        <w:t>20</w:t>
      </w:r>
      <w:r w:rsidRPr="00065D8A">
        <w:rPr>
          <w:rFonts w:ascii="Times New Roman" w:hAnsi="Times New Roman"/>
          <w:sz w:val="24"/>
          <w:szCs w:val="24"/>
        </w:rPr>
        <w:t>»</w:t>
      </w:r>
      <w:r w:rsidR="0037127F">
        <w:rPr>
          <w:rFonts w:ascii="Times New Roman" w:hAnsi="Times New Roman"/>
          <w:sz w:val="24"/>
          <w:szCs w:val="24"/>
        </w:rPr>
        <w:t xml:space="preserve"> декабря </w:t>
      </w:r>
      <w:r w:rsidRPr="00065D8A">
        <w:rPr>
          <w:rFonts w:ascii="Times New Roman" w:hAnsi="Times New Roman"/>
          <w:sz w:val="24"/>
          <w:szCs w:val="24"/>
        </w:rPr>
        <w:t>20</w:t>
      </w:r>
      <w:r w:rsidR="004E5704">
        <w:rPr>
          <w:rFonts w:ascii="Times New Roman" w:hAnsi="Times New Roman"/>
          <w:sz w:val="24"/>
          <w:szCs w:val="24"/>
        </w:rPr>
        <w:t>18</w:t>
      </w:r>
      <w:r w:rsidRPr="00065D8A">
        <w:rPr>
          <w:rFonts w:ascii="Times New Roman" w:hAnsi="Times New Roman"/>
          <w:sz w:val="24"/>
          <w:szCs w:val="24"/>
        </w:rPr>
        <w:t xml:space="preserve"> №</w:t>
      </w:r>
      <w:r w:rsidR="0037127F">
        <w:rPr>
          <w:rFonts w:ascii="Times New Roman" w:hAnsi="Times New Roman"/>
          <w:sz w:val="24"/>
          <w:szCs w:val="24"/>
        </w:rPr>
        <w:t>2780</w:t>
      </w:r>
    </w:p>
    <w:p w:rsidR="003D6EC1" w:rsidRPr="00065D8A" w:rsidRDefault="003D6EC1" w:rsidP="003D6E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Паспорт </w:t>
      </w:r>
    </w:p>
    <w:p w:rsidR="003D6EC1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муниципальной программы</w:t>
      </w: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городского округа город Мегион</w:t>
      </w: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(далее – муниципальная программа)</w:t>
      </w:r>
    </w:p>
    <w:p w:rsidR="003734D6" w:rsidRPr="00065D8A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91B74" w:rsidRPr="00065D8A" w:rsidTr="00E91B74">
        <w:tc>
          <w:tcPr>
            <w:tcW w:w="3539" w:type="dxa"/>
          </w:tcPr>
          <w:p w:rsidR="00E91B74" w:rsidRPr="00065D8A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90" w:type="dxa"/>
          </w:tcPr>
          <w:p w:rsidR="00E91B74" w:rsidRPr="00065D8A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Мероприятия в области градостроительной деятельности городского округа город Мегион на 2019-2025 годы</w:t>
            </w:r>
          </w:p>
        </w:tc>
      </w:tr>
      <w:tr w:rsidR="00E91B74" w:rsidRPr="00065D8A" w:rsidTr="00E91B74">
        <w:tc>
          <w:tcPr>
            <w:tcW w:w="3539" w:type="dxa"/>
          </w:tcPr>
          <w:p w:rsidR="00E91B74" w:rsidRPr="00065D8A" w:rsidRDefault="00E91B74" w:rsidP="00A37FF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Дата утверждения муниципальной программы </w:t>
            </w:r>
            <w:r w:rsidR="00A37FF9" w:rsidRPr="00065D8A">
              <w:rPr>
                <w:rFonts w:ascii="Times New Roman" w:hAnsi="Times New Roman" w:cs="Times New Roman"/>
                <w:sz w:val="24"/>
              </w:rPr>
              <w:t>(наименование и номер соответствующего нормативного правового акта)</w:t>
            </w:r>
          </w:p>
        </w:tc>
        <w:tc>
          <w:tcPr>
            <w:tcW w:w="6090" w:type="dxa"/>
          </w:tcPr>
          <w:p w:rsidR="00E91B74" w:rsidRPr="00065D8A" w:rsidRDefault="00814502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Постановление администрации города Мегиона №2780 от 20.12.2018 «Об утверждении муниципальной программы «Мероприятия в области градостроительной деятельности городского округа город Мегион на 2019-2025 годы»»</w:t>
            </w:r>
          </w:p>
        </w:tc>
      </w:tr>
      <w:tr w:rsidR="00E91B74" w:rsidRPr="00065D8A" w:rsidTr="00E91B74">
        <w:tc>
          <w:tcPr>
            <w:tcW w:w="3539" w:type="dxa"/>
          </w:tcPr>
          <w:p w:rsidR="00E91B74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90" w:type="dxa"/>
          </w:tcPr>
          <w:p w:rsidR="00E91B74" w:rsidRPr="00065D8A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Исполнители муниципальной программы</w:t>
            </w:r>
          </w:p>
        </w:tc>
        <w:tc>
          <w:tcPr>
            <w:tcW w:w="6090" w:type="dxa"/>
          </w:tcPr>
          <w:p w:rsidR="00DF1379" w:rsidRPr="00065D8A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90" w:type="dxa"/>
          </w:tcPr>
          <w:p w:rsidR="00DF1379" w:rsidRPr="00065D8A" w:rsidRDefault="00E158DC" w:rsidP="00E158D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90" w:type="dxa"/>
          </w:tcPr>
          <w:p w:rsidR="00DF1379" w:rsidRPr="00065D8A" w:rsidRDefault="00DF1379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DF1379" w:rsidRPr="00065D8A" w:rsidRDefault="00DF1379" w:rsidP="00DF137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DF1379" w:rsidRPr="00065D8A" w:rsidTr="00E91B74">
        <w:tc>
          <w:tcPr>
            <w:tcW w:w="3539" w:type="dxa"/>
          </w:tcPr>
          <w:p w:rsidR="00DF1379" w:rsidRPr="00065D8A" w:rsidRDefault="00A37FF9" w:rsidP="00A37FF9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Подпрограммы или о</w:t>
            </w:r>
            <w:r w:rsidR="00DF1379" w:rsidRPr="00065D8A">
              <w:rPr>
                <w:rFonts w:ascii="Times New Roman" w:hAnsi="Times New Roman" w:cs="Times New Roman"/>
                <w:sz w:val="24"/>
              </w:rPr>
              <w:t>сновные мероприятия</w:t>
            </w:r>
            <w:r w:rsidR="00F94802" w:rsidRPr="00065D8A">
              <w:rPr>
                <w:rFonts w:ascii="Times New Roman" w:hAnsi="Times New Roman" w:cs="Times New Roman"/>
                <w:sz w:val="24"/>
              </w:rPr>
              <w:t xml:space="preserve">, региональные проекты </w:t>
            </w:r>
          </w:p>
        </w:tc>
        <w:tc>
          <w:tcPr>
            <w:tcW w:w="6090" w:type="dxa"/>
          </w:tcPr>
          <w:p w:rsidR="00DF1379" w:rsidRPr="00065D8A" w:rsidRDefault="00E158DC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</w:t>
            </w:r>
          </w:p>
        </w:tc>
      </w:tr>
      <w:tr w:rsidR="00DF1379" w:rsidRPr="00065D8A" w:rsidTr="00E91B74">
        <w:tc>
          <w:tcPr>
            <w:tcW w:w="3539" w:type="dxa"/>
          </w:tcPr>
          <w:p w:rsidR="00F94802" w:rsidRPr="00065D8A" w:rsidRDefault="00F94802" w:rsidP="00F9480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090" w:type="dxa"/>
          </w:tcPr>
          <w:p w:rsidR="00FC73A4" w:rsidRPr="00065D8A" w:rsidRDefault="00FC73A4" w:rsidP="00FC73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Получение разрешения на строительство и территориальное планирование.</w:t>
            </w:r>
          </w:p>
          <w:p w:rsidR="00163827" w:rsidRPr="00065D8A" w:rsidRDefault="00FC73A4" w:rsidP="00FC73A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Жилье и городская среда.</w:t>
            </w:r>
          </w:p>
        </w:tc>
      </w:tr>
      <w:tr w:rsidR="005D0B16" w:rsidRPr="00065D8A" w:rsidTr="00E91B74">
        <w:tc>
          <w:tcPr>
            <w:tcW w:w="3539" w:type="dxa"/>
          </w:tcPr>
          <w:p w:rsidR="00DF1379" w:rsidRPr="00065D8A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90" w:type="dxa"/>
          </w:tcPr>
          <w:p w:rsidR="00DF14BB" w:rsidRPr="00065D8A" w:rsidRDefault="005D0B16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1.Увеличение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  <w:r w:rsidR="00B20F12" w:rsidRPr="00065D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249E1" w:rsidRPr="00065D8A">
              <w:rPr>
                <w:rFonts w:ascii="Times New Roman" w:hAnsi="Times New Roman"/>
                <w:sz w:val="24"/>
                <w:szCs w:val="24"/>
              </w:rPr>
              <w:t>18</w:t>
            </w:r>
            <w:r w:rsidR="00B20F12" w:rsidRPr="00065D8A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Pr="00065D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B16" w:rsidRPr="00065D8A" w:rsidRDefault="004C67F8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 xml:space="preserve">2.Развитие онлайн-сервисов в сфере градостроительства, в том числе внедрение и модернизация </w:t>
            </w:r>
            <w:r w:rsidRPr="00065D8A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  <w:r w:rsidR="00B20F12" w:rsidRPr="00065D8A">
              <w:rPr>
                <w:rFonts w:ascii="Times New Roman" w:hAnsi="Times New Roman"/>
                <w:sz w:val="24"/>
                <w:szCs w:val="24"/>
              </w:rPr>
              <w:t xml:space="preserve"> до 1 единицы.</w:t>
            </w:r>
          </w:p>
          <w:p w:rsidR="00F27A3C" w:rsidRPr="00065D8A" w:rsidRDefault="00B20F12" w:rsidP="00746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D9">
              <w:rPr>
                <w:rFonts w:ascii="Times New Roman" w:hAnsi="Times New Roman"/>
                <w:sz w:val="24"/>
                <w:szCs w:val="24"/>
              </w:rPr>
              <w:t>3</w:t>
            </w:r>
            <w:r w:rsidR="00F27A3C" w:rsidRPr="007466D9">
              <w:rPr>
                <w:rFonts w:ascii="Times New Roman" w:hAnsi="Times New Roman"/>
                <w:sz w:val="24"/>
                <w:szCs w:val="24"/>
              </w:rPr>
              <w:t>.</w:t>
            </w:r>
            <w:r w:rsidR="006910EA" w:rsidRPr="007466D9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</w:t>
            </w:r>
            <w:r w:rsidRPr="007466D9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6910EA" w:rsidRPr="007466D9">
              <w:rPr>
                <w:rFonts w:ascii="Times New Roman" w:hAnsi="Times New Roman"/>
                <w:sz w:val="24"/>
                <w:szCs w:val="24"/>
              </w:rPr>
              <w:t xml:space="preserve"> 0,026</w:t>
            </w:r>
            <w:r w:rsidRPr="00746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0EA" w:rsidRPr="007466D9">
              <w:rPr>
                <w:rFonts w:ascii="Times New Roman" w:hAnsi="Times New Roman"/>
                <w:sz w:val="24"/>
                <w:szCs w:val="24"/>
              </w:rPr>
              <w:t>млн. кв. метров</w:t>
            </w:r>
            <w:r w:rsidRPr="007466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5E6" w:rsidRPr="00065D8A" w:rsidRDefault="00B20F12" w:rsidP="004C6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4</w:t>
            </w:r>
            <w:r w:rsidR="006B65E6" w:rsidRPr="00065D8A">
              <w:rPr>
                <w:rFonts w:ascii="Times New Roman" w:hAnsi="Times New Roman"/>
                <w:sz w:val="24"/>
                <w:szCs w:val="24"/>
              </w:rPr>
              <w:t>.Увеличение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  <w:r w:rsidRPr="00065D8A">
              <w:rPr>
                <w:rFonts w:ascii="Times New Roman" w:hAnsi="Times New Roman"/>
                <w:sz w:val="24"/>
                <w:szCs w:val="24"/>
              </w:rPr>
              <w:t xml:space="preserve"> до 90%</w:t>
            </w:r>
          </w:p>
        </w:tc>
      </w:tr>
      <w:tr w:rsidR="00E668CD" w:rsidRPr="00065D8A" w:rsidTr="00E91B74">
        <w:tc>
          <w:tcPr>
            <w:tcW w:w="3539" w:type="dxa"/>
          </w:tcPr>
          <w:p w:rsidR="00E668CD" w:rsidRPr="00065D8A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lastRenderedPageBreak/>
              <w:t>Сроки реализации муниципальной программы</w:t>
            </w:r>
          </w:p>
          <w:p w:rsidR="00E668CD" w:rsidRPr="00065D8A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(разрабатывается на срок от трёх лет)</w:t>
            </w:r>
          </w:p>
        </w:tc>
        <w:tc>
          <w:tcPr>
            <w:tcW w:w="6090" w:type="dxa"/>
          </w:tcPr>
          <w:p w:rsidR="00E668CD" w:rsidRPr="00065D8A" w:rsidRDefault="00E668CD" w:rsidP="00E66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E668CD" w:rsidRPr="00065D8A" w:rsidTr="00E91B74">
        <w:tc>
          <w:tcPr>
            <w:tcW w:w="3539" w:type="dxa"/>
          </w:tcPr>
          <w:p w:rsidR="00E668CD" w:rsidRPr="00065D8A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090" w:type="dxa"/>
          </w:tcPr>
          <w:p w:rsidR="00E668CD" w:rsidRPr="00065D8A" w:rsidRDefault="00E668CD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Общий объём финансирования 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–</w:t>
            </w:r>
            <w:r w:rsidRPr="00065D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2</w:t>
            </w:r>
            <w:r w:rsidR="00D7735B" w:rsidRPr="00D7735B">
              <w:rPr>
                <w:rFonts w:ascii="Times New Roman" w:hAnsi="Times New Roman" w:cs="Times New Roman"/>
                <w:sz w:val="24"/>
              </w:rPr>
              <w:t>9</w:t>
            </w:r>
            <w:r w:rsidR="00C1396E">
              <w:rPr>
                <w:rFonts w:ascii="Times New Roman" w:hAnsi="Times New Roman" w:cs="Times New Roman"/>
                <w:sz w:val="24"/>
              </w:rPr>
              <w:t>40</w:t>
            </w:r>
            <w:r w:rsidR="00D7735B" w:rsidRPr="00D7735B">
              <w:rPr>
                <w:rFonts w:ascii="Times New Roman" w:hAnsi="Times New Roman" w:cs="Times New Roman"/>
                <w:sz w:val="24"/>
              </w:rPr>
              <w:t>0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,</w:t>
            </w:r>
            <w:r w:rsidR="00D7735B" w:rsidRPr="00D7735B">
              <w:rPr>
                <w:rFonts w:ascii="Times New Roman" w:hAnsi="Times New Roman" w:cs="Times New Roman"/>
                <w:sz w:val="24"/>
              </w:rPr>
              <w:t>5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(</w:t>
            </w:r>
            <w:r w:rsidR="00705864">
              <w:rPr>
                <w:rFonts w:ascii="Times New Roman" w:hAnsi="Times New Roman" w:cs="Times New Roman"/>
                <w:sz w:val="24"/>
              </w:rPr>
              <w:t>2</w:t>
            </w:r>
            <w:r w:rsidR="00D7735B" w:rsidRPr="00D7735B">
              <w:rPr>
                <w:rFonts w:ascii="Times New Roman" w:hAnsi="Times New Roman" w:cs="Times New Roman"/>
                <w:sz w:val="24"/>
              </w:rPr>
              <w:t>7327</w:t>
            </w:r>
            <w:r w:rsidR="00964080">
              <w:rPr>
                <w:rFonts w:ascii="Times New Roman" w:hAnsi="Times New Roman" w:cs="Times New Roman"/>
                <w:sz w:val="24"/>
              </w:rPr>
              <w:t>,</w:t>
            </w:r>
            <w:r w:rsidR="00D7735B" w:rsidRPr="00D7735B">
              <w:rPr>
                <w:rFonts w:ascii="Times New Roman" w:hAnsi="Times New Roman" w:cs="Times New Roman"/>
                <w:sz w:val="24"/>
              </w:rPr>
              <w:t>3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автономного округа, </w:t>
            </w:r>
            <w:r w:rsidR="00D7735B" w:rsidRPr="00D7735B">
              <w:rPr>
                <w:rFonts w:ascii="Times New Roman" w:hAnsi="Times New Roman" w:cs="Times New Roman"/>
                <w:sz w:val="24"/>
              </w:rPr>
              <w:t>2073</w:t>
            </w:r>
            <w:r w:rsidR="00964080">
              <w:rPr>
                <w:rFonts w:ascii="Times New Roman" w:hAnsi="Times New Roman" w:cs="Times New Roman"/>
                <w:sz w:val="24"/>
              </w:rPr>
              <w:t>,</w:t>
            </w:r>
            <w:r w:rsidR="00D7735B" w:rsidRPr="006C5933">
              <w:rPr>
                <w:rFonts w:ascii="Times New Roman" w:hAnsi="Times New Roman" w:cs="Times New Roman"/>
                <w:sz w:val="24"/>
              </w:rPr>
              <w:t>2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города)</w:t>
            </w:r>
            <w:r w:rsidR="00634FDB" w:rsidRPr="00065D8A">
              <w:rPr>
                <w:rFonts w:ascii="Times New Roman" w:hAnsi="Times New Roman" w:cs="Times New Roman"/>
                <w:sz w:val="24"/>
              </w:rPr>
              <w:t>, в том числе: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6B008F" w:rsidRPr="006B008F">
              <w:rPr>
                <w:rFonts w:ascii="Times New Roman" w:hAnsi="Times New Roman" w:cs="Times New Roman"/>
                <w:sz w:val="24"/>
              </w:rPr>
              <w:t>15983</w:t>
            </w:r>
            <w:r w:rsidR="00964080">
              <w:rPr>
                <w:rFonts w:ascii="Times New Roman" w:hAnsi="Times New Roman" w:cs="Times New Roman"/>
                <w:sz w:val="24"/>
              </w:rPr>
              <w:t>,</w:t>
            </w:r>
            <w:r w:rsidR="006B008F" w:rsidRPr="00964080">
              <w:rPr>
                <w:rFonts w:ascii="Times New Roman" w:hAnsi="Times New Roman" w:cs="Times New Roman"/>
                <w:sz w:val="24"/>
              </w:rPr>
              <w:t>4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(</w:t>
            </w:r>
            <w:r w:rsidR="001A1D01">
              <w:rPr>
                <w:rFonts w:ascii="Times New Roman" w:hAnsi="Times New Roman" w:cs="Times New Roman"/>
                <w:sz w:val="24"/>
              </w:rPr>
              <w:t>15058,7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бюджет автономного округа, </w:t>
            </w:r>
            <w:r w:rsidR="00EC0CA8">
              <w:rPr>
                <w:rFonts w:ascii="Times New Roman" w:hAnsi="Times New Roman" w:cs="Times New Roman"/>
                <w:sz w:val="24"/>
              </w:rPr>
              <w:t>924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,</w:t>
            </w:r>
            <w:r w:rsidR="00EC0CA8">
              <w:rPr>
                <w:rFonts w:ascii="Times New Roman" w:hAnsi="Times New Roman" w:cs="Times New Roman"/>
                <w:sz w:val="24"/>
              </w:rPr>
              <w:t>7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города);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8</w:t>
            </w:r>
            <w:r w:rsidR="00A00CC3">
              <w:rPr>
                <w:rFonts w:ascii="Times New Roman" w:hAnsi="Times New Roman" w:cs="Times New Roman"/>
                <w:sz w:val="24"/>
              </w:rPr>
              <w:t>917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,</w:t>
            </w:r>
            <w:r w:rsidR="00A00CC3">
              <w:rPr>
                <w:rFonts w:ascii="Times New Roman" w:hAnsi="Times New Roman" w:cs="Times New Roman"/>
                <w:sz w:val="24"/>
              </w:rPr>
              <w:t>1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(</w:t>
            </w:r>
            <w:r w:rsidR="00EC0A84">
              <w:rPr>
                <w:rFonts w:ascii="Times New Roman" w:hAnsi="Times New Roman" w:cs="Times New Roman"/>
                <w:sz w:val="24"/>
              </w:rPr>
              <w:t>8083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,</w:t>
            </w:r>
            <w:r w:rsidR="00EC0A84">
              <w:rPr>
                <w:rFonts w:ascii="Times New Roman" w:hAnsi="Times New Roman" w:cs="Times New Roman"/>
                <w:sz w:val="24"/>
              </w:rPr>
              <w:t>6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автономного округа, </w:t>
            </w:r>
            <w:r w:rsidR="00436F52">
              <w:rPr>
                <w:rFonts w:ascii="Times New Roman" w:hAnsi="Times New Roman" w:cs="Times New Roman"/>
                <w:sz w:val="24"/>
              </w:rPr>
              <w:t>833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,</w:t>
            </w:r>
            <w:r w:rsidR="00A00CC3">
              <w:rPr>
                <w:rFonts w:ascii="Times New Roman" w:hAnsi="Times New Roman" w:cs="Times New Roman"/>
                <w:sz w:val="24"/>
              </w:rPr>
              <w:t>5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города);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="00C53EB6">
              <w:rPr>
                <w:rFonts w:ascii="Times New Roman" w:hAnsi="Times New Roman" w:cs="Times New Roman"/>
                <w:sz w:val="24"/>
              </w:rPr>
              <w:t>3500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 xml:space="preserve"> тыс.руб. </w:t>
            </w:r>
            <w:r w:rsidR="00C53EB6" w:rsidRPr="00065D8A">
              <w:rPr>
                <w:rFonts w:ascii="Times New Roman" w:hAnsi="Times New Roman" w:cs="Times New Roman"/>
                <w:sz w:val="24"/>
              </w:rPr>
              <w:t>(</w:t>
            </w:r>
            <w:r w:rsidR="000916E2">
              <w:rPr>
                <w:rFonts w:ascii="Times New Roman" w:hAnsi="Times New Roman" w:cs="Times New Roman"/>
                <w:sz w:val="24"/>
              </w:rPr>
              <w:t>3255</w:t>
            </w:r>
            <w:r w:rsidR="00C53EB6" w:rsidRPr="00065D8A">
              <w:rPr>
                <w:rFonts w:ascii="Times New Roman" w:hAnsi="Times New Roman" w:cs="Times New Roman"/>
                <w:sz w:val="24"/>
              </w:rPr>
              <w:t>,</w:t>
            </w:r>
            <w:r w:rsidR="000916E2">
              <w:rPr>
                <w:rFonts w:ascii="Times New Roman" w:hAnsi="Times New Roman" w:cs="Times New Roman"/>
                <w:sz w:val="24"/>
              </w:rPr>
              <w:t>0</w:t>
            </w:r>
            <w:r w:rsidR="00C53EB6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автономного округа, </w:t>
            </w:r>
            <w:r w:rsidR="000916E2">
              <w:rPr>
                <w:rFonts w:ascii="Times New Roman" w:hAnsi="Times New Roman" w:cs="Times New Roman"/>
                <w:sz w:val="24"/>
              </w:rPr>
              <w:t>245</w:t>
            </w:r>
            <w:r w:rsidR="00C53EB6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города);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8174E4">
              <w:rPr>
                <w:rFonts w:ascii="Times New Roman" w:hAnsi="Times New Roman" w:cs="Times New Roman"/>
                <w:sz w:val="24"/>
              </w:rPr>
              <w:t>1000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 xml:space="preserve"> тыс.руб.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;</w:t>
            </w:r>
            <w:r w:rsidR="008174E4" w:rsidRPr="00065D8A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8174E4">
              <w:rPr>
                <w:rFonts w:ascii="Times New Roman" w:hAnsi="Times New Roman" w:cs="Times New Roman"/>
                <w:sz w:val="24"/>
              </w:rPr>
              <w:t>930</w:t>
            </w:r>
            <w:r w:rsidR="008174E4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автономного округа, </w:t>
            </w:r>
            <w:r w:rsidR="008174E4">
              <w:rPr>
                <w:rFonts w:ascii="Times New Roman" w:hAnsi="Times New Roman" w:cs="Times New Roman"/>
                <w:sz w:val="24"/>
              </w:rPr>
              <w:t>70</w:t>
            </w:r>
            <w:r w:rsidR="008174E4" w:rsidRPr="00065D8A">
              <w:rPr>
                <w:rFonts w:ascii="Times New Roman" w:hAnsi="Times New Roman" w:cs="Times New Roman"/>
                <w:sz w:val="24"/>
              </w:rPr>
              <w:t xml:space="preserve"> тыс.руб. – бюджет города);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 xml:space="preserve">2023 год – 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0 тыс.руб.;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2024 год –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0 тыс.руб</w:t>
            </w:r>
            <w:r w:rsidR="00E158DC" w:rsidRPr="00065D8A">
              <w:rPr>
                <w:rFonts w:ascii="Times New Roman" w:hAnsi="Times New Roman" w:cs="Times New Roman"/>
                <w:sz w:val="24"/>
              </w:rPr>
              <w:t>.</w:t>
            </w:r>
            <w:r w:rsidR="005D0B16" w:rsidRPr="00065D8A">
              <w:rPr>
                <w:rFonts w:ascii="Times New Roman" w:hAnsi="Times New Roman" w:cs="Times New Roman"/>
                <w:sz w:val="24"/>
              </w:rPr>
              <w:t>;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2025 год –</w:t>
            </w:r>
            <w:r w:rsidR="000A02BA" w:rsidRPr="00065D8A">
              <w:rPr>
                <w:rFonts w:ascii="Times New Roman" w:hAnsi="Times New Roman" w:cs="Times New Roman"/>
                <w:sz w:val="24"/>
              </w:rPr>
              <w:t>0 тыс.руб..</w:t>
            </w:r>
          </w:p>
          <w:p w:rsidR="00634FDB" w:rsidRPr="00065D8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Источник финансирования: местный бюджет, бюджет автономного округа</w:t>
            </w:r>
          </w:p>
          <w:p w:rsidR="00634FDB" w:rsidRPr="00065D8A" w:rsidRDefault="00634FDB" w:rsidP="00634F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Государственной программой Ханты-Мансийского автономного округа – Югры «О государственной программе Ханты-Мансийского автономного округа – Югры «Развитие жилищной сферы» предусмотрено субсидирование мероприятий, в частности, мероприятия «Градостроительная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планирование».</w:t>
            </w:r>
          </w:p>
        </w:tc>
      </w:tr>
      <w:tr w:rsidR="000A02BA" w:rsidRPr="00065D8A" w:rsidTr="00E91B74">
        <w:tc>
          <w:tcPr>
            <w:tcW w:w="3539" w:type="dxa"/>
          </w:tcPr>
          <w:p w:rsidR="00634FDB" w:rsidRPr="00065D8A" w:rsidRDefault="00634FDB" w:rsidP="00634FD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</w:t>
            </w:r>
            <w:r w:rsidR="00DF14BB" w:rsidRPr="00065D8A">
              <w:rPr>
                <w:rFonts w:ascii="Times New Roman" w:hAnsi="Times New Roman" w:cs="Times New Roman"/>
                <w:sz w:val="24"/>
              </w:rPr>
              <w:t xml:space="preserve"> Российской Федерации, реализуемых в составе муниципальной программы</w:t>
            </w:r>
          </w:p>
        </w:tc>
        <w:tc>
          <w:tcPr>
            <w:tcW w:w="6090" w:type="dxa"/>
          </w:tcPr>
          <w:p w:rsidR="00634FDB" w:rsidRPr="00065D8A" w:rsidRDefault="002124C2" w:rsidP="006B65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</w:tr>
    </w:tbl>
    <w:p w:rsidR="003734D6" w:rsidRPr="00065D8A" w:rsidRDefault="003734D6" w:rsidP="00373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F14BB" w:rsidRPr="00065D8A" w:rsidRDefault="00DF14BB" w:rsidP="00DF1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Раздел 1.О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</w:t>
      </w:r>
    </w:p>
    <w:p w:rsidR="00DF14BB" w:rsidRPr="00065D8A" w:rsidRDefault="00DF14BB" w:rsidP="00DF1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F14BB" w:rsidRPr="00065D8A" w:rsidRDefault="00DF14BB" w:rsidP="00DF14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1.1.</w:t>
      </w:r>
      <w:r w:rsidR="00143328" w:rsidRPr="00065D8A">
        <w:t xml:space="preserve"> </w:t>
      </w:r>
      <w:r w:rsidR="00143328" w:rsidRPr="00065D8A">
        <w:rPr>
          <w:rFonts w:ascii="Times New Roman" w:hAnsi="Times New Roman" w:cs="Times New Roman"/>
          <w:sz w:val="24"/>
        </w:rPr>
        <w:t xml:space="preserve">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80763F">
        <w:rPr>
          <w:rFonts w:ascii="Times New Roman" w:hAnsi="Times New Roman" w:cs="Times New Roman"/>
          <w:sz w:val="24"/>
        </w:rPr>
        <w:t>муниципальной</w:t>
      </w:r>
      <w:r w:rsidR="00143328" w:rsidRPr="00065D8A">
        <w:rPr>
          <w:rFonts w:ascii="Times New Roman" w:hAnsi="Times New Roman" w:cs="Times New Roman"/>
          <w:sz w:val="24"/>
        </w:rPr>
        <w:t xml:space="preserve"> программы</w:t>
      </w:r>
    </w:p>
    <w:p w:rsidR="00C27E79" w:rsidRPr="00065D8A" w:rsidRDefault="00C27E79" w:rsidP="00DF14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DF14BB" w:rsidRPr="00065D8A" w:rsidRDefault="00DF14BB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Мероприятия муниципальной программы оказывают положительное влияние на </w:t>
      </w:r>
      <w:r w:rsidR="00A57E9D" w:rsidRPr="00065D8A">
        <w:rPr>
          <w:rFonts w:ascii="Times New Roman" w:hAnsi="Times New Roman" w:cs="Times New Roman"/>
          <w:sz w:val="24"/>
        </w:rPr>
        <w:t>инвестиционный климат</w:t>
      </w:r>
      <w:r w:rsidRPr="00065D8A">
        <w:rPr>
          <w:rFonts w:ascii="Times New Roman" w:hAnsi="Times New Roman" w:cs="Times New Roman"/>
          <w:sz w:val="24"/>
        </w:rPr>
        <w:t>.</w:t>
      </w:r>
    </w:p>
    <w:p w:rsidR="004C67F8" w:rsidRPr="00065D8A" w:rsidRDefault="00DF14BB" w:rsidP="004C67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В целях внедрения целевых моделей упрощения процедур </w:t>
      </w:r>
      <w:r w:rsidR="000B7CE9" w:rsidRPr="00065D8A">
        <w:rPr>
          <w:rFonts w:ascii="Times New Roman" w:hAnsi="Times New Roman" w:cs="Times New Roman"/>
          <w:sz w:val="24"/>
        </w:rPr>
        <w:t>ведения бизнеса и повышения инвестиционной привлекательности, в том числе информирования застройщика (инвестора) через открытие постоянного доступа к актуальным документам территориального планирования и градостроительного зонирования</w:t>
      </w:r>
      <w:r w:rsidR="009504F1" w:rsidRPr="00065D8A">
        <w:rPr>
          <w:rFonts w:ascii="Times New Roman" w:hAnsi="Times New Roman" w:cs="Times New Roman"/>
          <w:sz w:val="24"/>
        </w:rPr>
        <w:t>, программам комплексного развития, а также к схемам инженерных коммуникаций, в муниципальной программе предусмотрено мероприятие по дальнейшему внедрению единой автоматизированной информационно-аналитической системы управления градостроительным развитием территории</w:t>
      </w:r>
      <w:r w:rsidR="00BF1F4F">
        <w:rPr>
          <w:rFonts w:ascii="Times New Roman" w:hAnsi="Times New Roman" w:cs="Times New Roman"/>
          <w:sz w:val="24"/>
        </w:rPr>
        <w:t xml:space="preserve">, в которой предусматривается взаимодействие информационной системы с инвестиционным порталом </w:t>
      </w:r>
      <w:r w:rsidR="009504F1" w:rsidRPr="00065D8A">
        <w:rPr>
          <w:rFonts w:ascii="Times New Roman" w:hAnsi="Times New Roman" w:cs="Times New Roman"/>
          <w:sz w:val="24"/>
        </w:rPr>
        <w:t>.</w:t>
      </w:r>
    </w:p>
    <w:p w:rsidR="004C67F8" w:rsidRPr="00065D8A" w:rsidRDefault="004C67F8" w:rsidP="004C67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Кроме того, реализация мероприятий муниципальной программы позволит существенно упростить получение информации о предоставлении муниципальных услуг в сфере градостроительства, сократит</w:t>
      </w:r>
      <w:r w:rsidR="00AF40A8">
        <w:rPr>
          <w:rFonts w:ascii="Times New Roman" w:hAnsi="Times New Roman" w:cs="Times New Roman"/>
          <w:sz w:val="24"/>
        </w:rPr>
        <w:t>ь</w:t>
      </w:r>
      <w:r w:rsidRPr="00065D8A">
        <w:rPr>
          <w:rFonts w:ascii="Times New Roman" w:hAnsi="Times New Roman" w:cs="Times New Roman"/>
          <w:sz w:val="24"/>
        </w:rPr>
        <w:t xml:space="preserve"> сроки получения муниципальных услуг в указанной сфере</w:t>
      </w:r>
      <w:r w:rsidR="007D1A28" w:rsidRPr="00065D8A">
        <w:rPr>
          <w:rFonts w:ascii="Times New Roman" w:hAnsi="Times New Roman" w:cs="Times New Roman"/>
          <w:sz w:val="24"/>
        </w:rPr>
        <w:t>.</w:t>
      </w:r>
    </w:p>
    <w:p w:rsidR="009B3E1B" w:rsidRPr="00555E48" w:rsidRDefault="009B3E1B" w:rsidP="00A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AF5926" w:rsidRPr="00065D8A" w:rsidRDefault="00AF5926" w:rsidP="00AF59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1.2.</w:t>
      </w:r>
      <w:r w:rsidR="00905161" w:rsidRPr="00065D8A">
        <w:t xml:space="preserve"> </w:t>
      </w:r>
      <w:r w:rsidR="00905161" w:rsidRPr="00065D8A">
        <w:rPr>
          <w:rFonts w:ascii="Times New Roman" w:hAnsi="Times New Roman" w:cs="Times New Roman"/>
          <w:sz w:val="24"/>
        </w:rPr>
        <w:t>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</w:t>
      </w:r>
    </w:p>
    <w:p w:rsidR="00AF5926" w:rsidRPr="00065D8A" w:rsidRDefault="00AF5926" w:rsidP="00AF59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5C7775" w:rsidRDefault="00BD1593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74B38">
        <w:rPr>
          <w:rFonts w:ascii="Times New Roman" w:hAnsi="Times New Roman" w:cs="Times New Roman"/>
          <w:sz w:val="24"/>
          <w:szCs w:val="24"/>
        </w:rPr>
        <w:t>Реализация муниципальной программы служит основой для достижения задач, связанных с осуществлением градостроительной деятельности на территории городского округа город Мегион.</w:t>
      </w:r>
      <w:r w:rsidR="00985E7F" w:rsidRPr="00974B38">
        <w:rPr>
          <w:rFonts w:ascii="Times New Roman" w:hAnsi="Times New Roman" w:cs="Times New Roman"/>
          <w:sz w:val="24"/>
          <w:szCs w:val="24"/>
        </w:rPr>
        <w:t xml:space="preserve"> </w:t>
      </w:r>
      <w:r w:rsidR="00985E7F" w:rsidRPr="00974B38">
        <w:rPr>
          <w:rFonts w:ascii="Times New Roman" w:hAnsi="Times New Roman"/>
          <w:sz w:val="24"/>
          <w:szCs w:val="24"/>
        </w:rPr>
        <w:t>Основные декомпозирующими показателями муниципальной программы является</w:t>
      </w:r>
      <w:r w:rsidR="00555E48" w:rsidRPr="00974B38">
        <w:rPr>
          <w:rFonts w:ascii="Times New Roman" w:hAnsi="Times New Roman"/>
          <w:sz w:val="24"/>
          <w:szCs w:val="24"/>
        </w:rPr>
        <w:t xml:space="preserve">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проектирования), 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градостроительства, объем введенных в эксплуатацию объектов жилого назначения, повышение доли муниципальных услуг предоставляемых в электронном виде.</w:t>
      </w:r>
      <w:r w:rsidR="00974B38" w:rsidRPr="00974B38">
        <w:rPr>
          <w:rFonts w:ascii="Times New Roman" w:hAnsi="Times New Roman"/>
        </w:rPr>
        <w:t xml:space="preserve"> </w:t>
      </w:r>
    </w:p>
    <w:p w:rsidR="00905161" w:rsidRDefault="00974B38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4B38">
        <w:rPr>
          <w:rFonts w:ascii="Times New Roman" w:hAnsi="Times New Roman"/>
          <w:sz w:val="24"/>
          <w:szCs w:val="24"/>
        </w:rPr>
        <w:t>В целях развития конкуренции, утверждены административные регламенты предоставления муниципальных услуг, способствующие устранению избыточного муниципального регулирования, а также снижению административных барьеров при осуществлении градостроительной деятельности.</w:t>
      </w:r>
    </w:p>
    <w:p w:rsidR="005C7775" w:rsidRDefault="005C7775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Улучшение конкурентной среды </w:t>
      </w:r>
      <w:r w:rsidRPr="00065D8A">
        <w:rPr>
          <w:rFonts w:ascii="Times New Roman" w:hAnsi="Times New Roman" w:cs="Times New Roman"/>
          <w:sz w:val="24"/>
        </w:rPr>
        <w:t xml:space="preserve">также обеспечивается организацией процедуры оценки регулирующего воздействия принимаемых нормативных правовых актов на предмет наличия </w:t>
      </w:r>
      <w:r w:rsidRPr="00974B38">
        <w:rPr>
          <w:rFonts w:ascii="Times New Roman" w:hAnsi="Times New Roman" w:cs="Times New Roman"/>
          <w:sz w:val="24"/>
        </w:rPr>
        <w:t>в них излишних административных барьеров для ведения предпринимательской деятельности.</w:t>
      </w:r>
    </w:p>
    <w:p w:rsidR="00882478" w:rsidRDefault="0088247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C0083" w:rsidRPr="00065D8A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1.</w:t>
      </w:r>
      <w:r w:rsidR="00AF5926" w:rsidRPr="00065D8A">
        <w:rPr>
          <w:rFonts w:ascii="Times New Roman" w:hAnsi="Times New Roman" w:cs="Times New Roman"/>
          <w:sz w:val="24"/>
        </w:rPr>
        <w:t>3</w:t>
      </w:r>
      <w:r w:rsidRPr="00065D8A">
        <w:rPr>
          <w:rFonts w:ascii="Times New Roman" w:hAnsi="Times New Roman" w:cs="Times New Roman"/>
          <w:sz w:val="24"/>
        </w:rPr>
        <w:t>.</w:t>
      </w:r>
      <w:r w:rsidR="00905161" w:rsidRPr="00065D8A">
        <w:t xml:space="preserve"> </w:t>
      </w:r>
      <w:r w:rsidR="00905161" w:rsidRPr="00065D8A">
        <w:rPr>
          <w:rFonts w:ascii="Times New Roman" w:hAnsi="Times New Roman" w:cs="Times New Roman"/>
          <w:sz w:val="24"/>
        </w:rPr>
        <w:t>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</w:t>
      </w:r>
    </w:p>
    <w:p w:rsidR="009C0083" w:rsidRPr="00065D8A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5161" w:rsidRPr="00065D8A" w:rsidRDefault="00905161" w:rsidP="009051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в соответствии с муниципальными контрактами (договорами) на поставку товаров, выполнение работ, оказание услуг для муниципальных нужд, заключаемым в порядке, установленном законодательством Российской Федерации, также позволит обеспечить оптимизацию процессов предоставления муниципальных услуг субъектам предпринимательской деятельности путём сокращения сроков их оказания.</w:t>
      </w:r>
    </w:p>
    <w:p w:rsidR="00905161" w:rsidRPr="00065D8A" w:rsidRDefault="00905161" w:rsidP="009C00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9C0083" w:rsidRPr="00065D8A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Раздел 2.Механизм реализации </w:t>
      </w:r>
      <w:r w:rsidR="00D00716" w:rsidRPr="00065D8A">
        <w:rPr>
          <w:rFonts w:ascii="Times New Roman" w:hAnsi="Times New Roman" w:cs="Times New Roman"/>
          <w:sz w:val="24"/>
        </w:rPr>
        <w:t xml:space="preserve">мероприятий </w:t>
      </w:r>
      <w:r w:rsidRPr="00065D8A">
        <w:rPr>
          <w:rFonts w:ascii="Times New Roman" w:hAnsi="Times New Roman" w:cs="Times New Roman"/>
          <w:sz w:val="24"/>
        </w:rPr>
        <w:t>муниципальной программы</w:t>
      </w:r>
    </w:p>
    <w:p w:rsidR="00B24438" w:rsidRPr="00065D8A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Механизм реализации программы включает: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ежегодное формирование перечня мероприятий программы на очередной финансовый год и плановый период с уточнением затрат по мероприятиям в соответствии с мониторингом фактически достигнутых и целевых показателей реализации программы, а также связанных с изменениями внешней среды;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обеспечение управления программой, эффективное использование средств, выделенных на реализацию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предоставление отчёта о ходе реализации программы для обеспечения анализа эффективности её мероприятий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информирование общественности о ходе и результатах реализации программы, финансировании её мероприятий.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Координатором и исполнителем муниципальной программы является Управление архитектуры и градостроительства администрации города, который в установленном порядке: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разрабатывает в пределах своих полномочий проекты правовых актов, необходимых для реализации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осуществляет текущее управление реализацией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обладает правом вносить предложения об изменении объёмов финансовых средств, направляемых на решение отдельных задач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несёт ответственность за своевременную и качественную её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осуществляет контроль за реализацией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осуществляет мониторинг и оценку результативности мероприятий, обеспечивает при необходимости их корректировку;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разрабатывает и обеспечивает исполнение сетевого графика реализации муниципальной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организует освещение в средствах массовой информации и сети «Интернет» хода реализации муниципальной программы;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несёт ответственность за реализацию мероприятий программы, эффективное и целевое использование денежных средств.</w:t>
      </w:r>
    </w:p>
    <w:p w:rsidR="00066629" w:rsidRPr="00065D8A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программ, утвержденной администрацией города.</w:t>
      </w:r>
    </w:p>
    <w:p w:rsidR="00066629" w:rsidRPr="00065D8A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 xml:space="preserve">По результатам оценки эффективности реализации муниципальной программы координатор программы может принять решение о сокращении, начиная с очередного </w:t>
      </w:r>
      <w:r w:rsidRPr="00065D8A">
        <w:rPr>
          <w:rFonts w:ascii="Times New Roman" w:hAnsi="Times New Roman"/>
          <w:sz w:val="24"/>
          <w:szCs w:val="24"/>
        </w:rPr>
        <w:lastRenderedPageBreak/>
        <w:t>финансового года, бюджетных ассигнований на реализацию муниципальной программы или о досрочном прекращении ее реализации.</w:t>
      </w:r>
    </w:p>
    <w:p w:rsidR="00066629" w:rsidRPr="00065D8A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 xml:space="preserve">Органы администрации города, муниципальные учреждения, определенные исполнителями мероприятий муниципальных программ, несут ответственность за рациональное, целевое и эффективное использование выделенных им бюджетных средств в соответствии с действующим законодательством Российской Федерации, Ханты-Мансийского автономного округа - Югры, нормативными правовыми актами городского округа город Мегион. </w:t>
      </w:r>
    </w:p>
    <w:p w:rsidR="00B24438" w:rsidRPr="00065D8A" w:rsidRDefault="00B24438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Финансовое обеспечение программных мероприятий осуществляется за счёт средств бюджета города, бюджета автономного округа и внебюджетных источников, при наличии таковых.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D8A">
        <w:rPr>
          <w:rFonts w:ascii="Times New Roman" w:hAnsi="Times New Roman"/>
          <w:sz w:val="24"/>
          <w:szCs w:val="24"/>
        </w:rPr>
        <w:t>Для проведения текущего мониторинга реализации муниципальной программы Координатор программы представляет в департамент экономического развития и инвестиций администрации города отчёты в соответствии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Мегион».</w:t>
      </w:r>
    </w:p>
    <w:p w:rsidR="00B24438" w:rsidRPr="00065D8A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065D8A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B24438" w:rsidRPr="00065D8A" w:rsidSect="0080545D">
          <w:headerReference w:type="default" r:id="rId6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B24438" w:rsidRPr="00065D8A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1</w:t>
      </w:r>
    </w:p>
    <w:p w:rsidR="00B24438" w:rsidRPr="00065D8A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B24438" w:rsidRPr="00065D8A" w:rsidRDefault="00B24438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Целевые показатели муниципальной программы</w:t>
      </w:r>
    </w:p>
    <w:p w:rsidR="00937EC5" w:rsidRPr="00065D8A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2915"/>
        <w:gridCol w:w="1468"/>
        <w:gridCol w:w="996"/>
        <w:gridCol w:w="996"/>
        <w:gridCol w:w="996"/>
        <w:gridCol w:w="996"/>
        <w:gridCol w:w="996"/>
        <w:gridCol w:w="996"/>
        <w:gridCol w:w="996"/>
        <w:gridCol w:w="1872"/>
      </w:tblGrid>
      <w:tr w:rsidR="00AA2624" w:rsidRPr="00065D8A" w:rsidTr="00066629">
        <w:tc>
          <w:tcPr>
            <w:tcW w:w="1333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№ показателя</w:t>
            </w:r>
          </w:p>
        </w:tc>
        <w:tc>
          <w:tcPr>
            <w:tcW w:w="2915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Наименование целевых показателей</w:t>
            </w:r>
          </w:p>
        </w:tc>
        <w:tc>
          <w:tcPr>
            <w:tcW w:w="1468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72" w:type="dxa"/>
            <w:gridSpan w:val="7"/>
          </w:tcPr>
          <w:p w:rsidR="00AA2624" w:rsidRPr="00065D8A" w:rsidRDefault="006E6C33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Значения </w:t>
            </w:r>
            <w:r w:rsidR="00AA2624" w:rsidRPr="00065D8A">
              <w:rPr>
                <w:rFonts w:ascii="Times New Roman" w:hAnsi="Times New Roman" w:cs="Times New Roman"/>
                <w:sz w:val="24"/>
              </w:rPr>
              <w:t>показателя по годам</w:t>
            </w:r>
          </w:p>
        </w:tc>
        <w:tc>
          <w:tcPr>
            <w:tcW w:w="1872" w:type="dxa"/>
            <w:vMerge w:val="restart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74294" w:rsidRPr="00065D8A" w:rsidTr="00066629">
        <w:tc>
          <w:tcPr>
            <w:tcW w:w="1333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872" w:type="dxa"/>
            <w:vMerge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294" w:rsidRPr="00065D8A" w:rsidTr="00066629">
        <w:tc>
          <w:tcPr>
            <w:tcW w:w="1333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6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2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74294" w:rsidRPr="00065D8A" w:rsidTr="00066629">
        <w:tc>
          <w:tcPr>
            <w:tcW w:w="1333" w:type="dxa"/>
          </w:tcPr>
          <w:p w:rsidR="00AA2624" w:rsidRPr="00065D8A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Pr="00065D8A" w:rsidRDefault="00AA2624" w:rsidP="00491E5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разработанных </w:t>
            </w:r>
            <w:r w:rsidR="00491E5D" w:rsidRPr="00065D8A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065D8A">
              <w:rPr>
                <w:rFonts w:ascii="Times New Roman" w:hAnsi="Times New Roman"/>
                <w:sz w:val="24"/>
                <w:szCs w:val="24"/>
              </w:rPr>
              <w:t xml:space="preserve">по актуализации </w:t>
            </w:r>
            <w:r w:rsidR="0002008F" w:rsidRPr="00065D8A">
              <w:rPr>
                <w:rFonts w:ascii="Times New Roman" w:hAnsi="Times New Roman"/>
                <w:sz w:val="24"/>
                <w:szCs w:val="24"/>
              </w:rPr>
              <w:t>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468" w:type="dxa"/>
          </w:tcPr>
          <w:p w:rsidR="00AA2624" w:rsidRPr="00065D8A" w:rsidRDefault="00377D20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72" w:type="dxa"/>
          </w:tcPr>
          <w:p w:rsidR="00AA2624" w:rsidRPr="00065D8A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B65E6" w:rsidRPr="00065D8A" w:rsidTr="00066629">
        <w:trPr>
          <w:trHeight w:val="3864"/>
        </w:trPr>
        <w:tc>
          <w:tcPr>
            <w:tcW w:w="1333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</w:tcPr>
          <w:p w:rsidR="006B65E6" w:rsidRPr="00065D8A" w:rsidRDefault="006B65E6" w:rsidP="003A301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1468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2" w:type="dxa"/>
          </w:tcPr>
          <w:p w:rsidR="006B65E6" w:rsidRPr="00065D8A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66DCD" w:rsidRPr="00065D8A" w:rsidTr="00066629">
        <w:tc>
          <w:tcPr>
            <w:tcW w:w="1333" w:type="dxa"/>
          </w:tcPr>
          <w:p w:rsidR="00B66DCD" w:rsidRPr="00065D8A" w:rsidRDefault="00B66DCD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6DC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15" w:type="dxa"/>
          </w:tcPr>
          <w:p w:rsidR="00B66DCD" w:rsidRPr="00065D8A" w:rsidRDefault="00DD3284" w:rsidP="00B66D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84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строительства, млн. кв. метров</w:t>
            </w:r>
          </w:p>
        </w:tc>
        <w:tc>
          <w:tcPr>
            <w:tcW w:w="1468" w:type="dxa"/>
          </w:tcPr>
          <w:p w:rsidR="00B66DCD" w:rsidRPr="00065D8A" w:rsidRDefault="00DD3284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0,015</w:t>
            </w:r>
          </w:p>
        </w:tc>
        <w:tc>
          <w:tcPr>
            <w:tcW w:w="996" w:type="dxa"/>
          </w:tcPr>
          <w:p w:rsidR="00B66DCD" w:rsidRPr="00065D8A" w:rsidRDefault="00DD3284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0,021</w:t>
            </w:r>
          </w:p>
        </w:tc>
        <w:tc>
          <w:tcPr>
            <w:tcW w:w="996" w:type="dxa"/>
          </w:tcPr>
          <w:p w:rsidR="00B66DCD" w:rsidRPr="00065D8A" w:rsidRDefault="00DD3284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0,021</w:t>
            </w:r>
          </w:p>
        </w:tc>
        <w:tc>
          <w:tcPr>
            <w:tcW w:w="996" w:type="dxa"/>
          </w:tcPr>
          <w:p w:rsidR="00B66DCD" w:rsidRPr="00DD3284" w:rsidRDefault="00DD3284" w:rsidP="00DD3284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B66DCD" w:rsidRPr="00DD3284" w:rsidRDefault="00DD3284" w:rsidP="00DD3284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96" w:type="dxa"/>
          </w:tcPr>
          <w:p w:rsidR="00B66DCD" w:rsidRPr="00DD3284" w:rsidRDefault="00DD3284" w:rsidP="00DD3284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96" w:type="dxa"/>
          </w:tcPr>
          <w:p w:rsidR="00B66DCD" w:rsidRPr="00DD3284" w:rsidRDefault="00DD3284" w:rsidP="00DD3284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96" w:type="dxa"/>
          </w:tcPr>
          <w:p w:rsidR="00B66DCD" w:rsidRPr="00065D8A" w:rsidRDefault="00DD3284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872" w:type="dxa"/>
          </w:tcPr>
          <w:p w:rsidR="00B66DCD" w:rsidRPr="00065D8A" w:rsidRDefault="0002714D" w:rsidP="00B66DC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D3284">
              <w:rPr>
                <w:rFonts w:ascii="Times New Roman" w:hAnsi="Times New Roman" w:cs="Times New Roman"/>
                <w:sz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6B65E6" w:rsidRPr="00065D8A" w:rsidTr="00066629">
        <w:tc>
          <w:tcPr>
            <w:tcW w:w="1333" w:type="dxa"/>
          </w:tcPr>
          <w:p w:rsidR="006B65E6" w:rsidRPr="00065D8A" w:rsidRDefault="00066629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6B65E6" w:rsidRPr="00065D8A" w:rsidRDefault="006B65E6" w:rsidP="003A30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1468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Pr="00065D8A" w:rsidRDefault="006B65E6" w:rsidP="004003B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6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72" w:type="dxa"/>
          </w:tcPr>
          <w:p w:rsidR="006B65E6" w:rsidRPr="00065D8A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937EC5" w:rsidRPr="00065D8A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D6A66" w:rsidRDefault="00BD6A66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A61D91" w:rsidRPr="00065D8A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2</w:t>
      </w:r>
    </w:p>
    <w:p w:rsidR="00A61D91" w:rsidRPr="00065D8A" w:rsidRDefault="00011F20" w:rsidP="00A61D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Распределение финансовых ресурсов муниципальной программы</w:t>
      </w:r>
    </w:p>
    <w:p w:rsidR="00A61D91" w:rsidRPr="00065D8A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346" w:type="dxa"/>
        <w:tblLook w:val="04A0" w:firstRow="1" w:lastRow="0" w:firstColumn="1" w:lastColumn="0" w:noHBand="0" w:noVBand="1"/>
      </w:tblPr>
      <w:tblGrid>
        <w:gridCol w:w="1546"/>
        <w:gridCol w:w="2391"/>
        <w:gridCol w:w="2235"/>
        <w:gridCol w:w="1926"/>
        <w:gridCol w:w="996"/>
        <w:gridCol w:w="996"/>
        <w:gridCol w:w="876"/>
        <w:gridCol w:w="876"/>
        <w:gridCol w:w="876"/>
        <w:gridCol w:w="876"/>
        <w:gridCol w:w="876"/>
        <w:gridCol w:w="876"/>
      </w:tblGrid>
      <w:tr w:rsidR="00A61D91" w:rsidRPr="00065D8A" w:rsidTr="00196AD5">
        <w:tc>
          <w:tcPr>
            <w:tcW w:w="1546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Номер основного мероприятия</w:t>
            </w:r>
          </w:p>
        </w:tc>
        <w:tc>
          <w:tcPr>
            <w:tcW w:w="2391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235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Координатор / исполнитель</w:t>
            </w:r>
          </w:p>
        </w:tc>
        <w:tc>
          <w:tcPr>
            <w:tcW w:w="1926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7248" w:type="dxa"/>
            <w:gridSpan w:val="8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Финансовые затраты на реализацию (тыс.рублей)</w:t>
            </w:r>
          </w:p>
        </w:tc>
      </w:tr>
      <w:tr w:rsidR="0002008F" w:rsidRPr="00065D8A" w:rsidTr="00196AD5">
        <w:tc>
          <w:tcPr>
            <w:tcW w:w="154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 w:val="restart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252" w:type="dxa"/>
            <w:gridSpan w:val="7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C9622B" w:rsidRPr="00065D8A" w:rsidTr="00196AD5">
        <w:tc>
          <w:tcPr>
            <w:tcW w:w="154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C9622B" w:rsidRPr="00065D8A" w:rsidTr="00196AD5">
        <w:tc>
          <w:tcPr>
            <w:tcW w:w="154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5" w:type="dxa"/>
          </w:tcPr>
          <w:p w:rsidR="00A61D91" w:rsidRPr="00065D8A" w:rsidRDefault="00A61D91" w:rsidP="00A61D9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76" w:type="dxa"/>
          </w:tcPr>
          <w:p w:rsidR="00A61D91" w:rsidRPr="00065D8A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 w:val="restart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196AD5" w:rsidRPr="00065D8A" w:rsidRDefault="008475BC" w:rsidP="00F507A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градостроительным развитием территории </w:t>
            </w:r>
            <w:r w:rsidR="00196AD5" w:rsidRPr="00065D8A">
              <w:rPr>
                <w:rFonts w:ascii="Times New Roman" w:hAnsi="Times New Roman"/>
                <w:sz w:val="24"/>
                <w:szCs w:val="24"/>
              </w:rPr>
              <w:t>(1-</w:t>
            </w:r>
            <w:r w:rsidR="00F507A3">
              <w:rPr>
                <w:rFonts w:ascii="Times New Roman" w:hAnsi="Times New Roman"/>
                <w:sz w:val="24"/>
                <w:szCs w:val="24"/>
              </w:rPr>
              <w:t>4</w:t>
            </w:r>
            <w:r w:rsidR="00196AD5" w:rsidRPr="00065D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35" w:type="dxa"/>
            <w:vMerge w:val="restart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196AD5" w:rsidRPr="00156E40" w:rsidRDefault="00274E0C" w:rsidP="00CB4137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  <w:r w:rsidRPr="00274E0C">
              <w:rPr>
                <w:rFonts w:ascii="Times New Roman" w:hAnsi="Times New Roman" w:cs="Times New Roman"/>
                <w:sz w:val="24"/>
              </w:rPr>
              <w:t>29400</w:t>
            </w:r>
            <w:r w:rsidR="00CB4137">
              <w:rPr>
                <w:rFonts w:ascii="Times New Roman" w:hAnsi="Times New Roman" w:cs="Times New Roman"/>
                <w:sz w:val="24"/>
              </w:rPr>
              <w:t>,</w:t>
            </w:r>
            <w:r w:rsidRPr="00274E0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196AD5" w:rsidRPr="00530C9A" w:rsidRDefault="00404D2B" w:rsidP="00CB413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04D2B">
              <w:rPr>
                <w:rFonts w:ascii="Times New Roman" w:hAnsi="Times New Roman" w:cs="Times New Roman"/>
                <w:sz w:val="24"/>
              </w:rPr>
              <w:t>15983</w:t>
            </w:r>
            <w:r w:rsidR="00CB4137">
              <w:rPr>
                <w:rFonts w:ascii="Times New Roman" w:hAnsi="Times New Roman" w:cs="Times New Roman"/>
                <w:sz w:val="24"/>
              </w:rPr>
              <w:t>,</w:t>
            </w:r>
            <w:r w:rsidRPr="00404D2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6" w:type="dxa"/>
          </w:tcPr>
          <w:p w:rsidR="00196AD5" w:rsidRPr="00065D8A" w:rsidRDefault="003B3FF5" w:rsidP="00CB413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B3FF5">
              <w:rPr>
                <w:rFonts w:ascii="Times New Roman" w:hAnsi="Times New Roman" w:cs="Times New Roman"/>
                <w:sz w:val="24"/>
              </w:rPr>
              <w:t>8917</w:t>
            </w:r>
            <w:r w:rsidR="00CB4137">
              <w:rPr>
                <w:rFonts w:ascii="Times New Roman" w:hAnsi="Times New Roman" w:cs="Times New Roman"/>
                <w:sz w:val="24"/>
              </w:rPr>
              <w:t>,</w:t>
            </w:r>
            <w:r w:rsidRPr="003B3F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6" w:type="dxa"/>
          </w:tcPr>
          <w:p w:rsidR="00196AD5" w:rsidRPr="00CB4137" w:rsidRDefault="00E24002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3500</w:t>
            </w:r>
            <w:r w:rsidR="00CB413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196AD5" w:rsidRPr="00CB4137" w:rsidRDefault="00E24002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  <w:r w:rsidR="00CB413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196AD5" w:rsidRPr="00156E40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12E0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E24002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196AD5" w:rsidRPr="00156E40" w:rsidRDefault="00E623D7" w:rsidP="007925A3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623D7">
              <w:rPr>
                <w:rFonts w:ascii="Times New Roman" w:hAnsi="Times New Roman" w:cs="Times New Roman"/>
                <w:sz w:val="24"/>
              </w:rPr>
              <w:t>27327</w:t>
            </w:r>
            <w:r w:rsidR="007925A3">
              <w:rPr>
                <w:rFonts w:ascii="Times New Roman" w:hAnsi="Times New Roman" w:cs="Times New Roman"/>
                <w:sz w:val="24"/>
              </w:rPr>
              <w:t>,</w:t>
            </w:r>
            <w:r w:rsidRPr="00E623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6" w:type="dxa"/>
          </w:tcPr>
          <w:p w:rsidR="00196AD5" w:rsidRPr="00065D8A" w:rsidRDefault="00404D2B" w:rsidP="007925A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15058</w:t>
            </w:r>
            <w:r w:rsidR="007925A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196AD5" w:rsidRPr="00065D8A" w:rsidRDefault="00E3387D" w:rsidP="007925A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3387D">
              <w:rPr>
                <w:rFonts w:ascii="Times New Roman" w:hAnsi="Times New Roman" w:cs="Times New Roman"/>
                <w:sz w:val="24"/>
              </w:rPr>
              <w:t>8083</w:t>
            </w:r>
            <w:r w:rsidR="007925A3">
              <w:rPr>
                <w:rFonts w:ascii="Times New Roman" w:hAnsi="Times New Roman" w:cs="Times New Roman"/>
                <w:sz w:val="24"/>
              </w:rPr>
              <w:t>,</w:t>
            </w:r>
            <w:r w:rsidRPr="00E3387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196AD5" w:rsidRPr="00E24002" w:rsidRDefault="00E24002" w:rsidP="007925A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3255</w:t>
            </w:r>
            <w:r w:rsidR="007925A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876" w:type="dxa"/>
          </w:tcPr>
          <w:p w:rsidR="00196AD5" w:rsidRPr="00064A2B" w:rsidRDefault="00E24002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930</w:t>
            </w:r>
            <w:r w:rsidR="00064A2B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196AD5" w:rsidRPr="00156E40" w:rsidRDefault="0064443A" w:rsidP="00543A23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4443A">
              <w:rPr>
                <w:rFonts w:ascii="Times New Roman" w:hAnsi="Times New Roman" w:cs="Times New Roman"/>
                <w:sz w:val="24"/>
              </w:rPr>
              <w:t>2073</w:t>
            </w:r>
            <w:r w:rsidR="00543A23">
              <w:rPr>
                <w:rFonts w:ascii="Times New Roman" w:hAnsi="Times New Roman" w:cs="Times New Roman"/>
                <w:sz w:val="24"/>
              </w:rPr>
              <w:t>,</w:t>
            </w:r>
            <w:r w:rsidRPr="00644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196AD5" w:rsidRPr="00065D8A" w:rsidRDefault="004A781A" w:rsidP="00543A2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924</w:t>
            </w:r>
            <w:r w:rsidR="00543A2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196AD5" w:rsidRPr="00530C9A" w:rsidRDefault="00530C9A" w:rsidP="00543A2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833</w:t>
            </w:r>
            <w:r w:rsidR="00543A2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196AD5" w:rsidRPr="00543A23" w:rsidRDefault="00E24002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245</w:t>
            </w:r>
            <w:r w:rsidR="00543A23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196AD5" w:rsidRPr="00543A23" w:rsidRDefault="00E24002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70</w:t>
            </w:r>
            <w:r w:rsidR="00543A23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RPr="00065D8A" w:rsidTr="00196AD5">
        <w:trPr>
          <w:trHeight w:val="276"/>
        </w:trPr>
        <w:tc>
          <w:tcPr>
            <w:tcW w:w="1546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Pr="00065D8A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065D8A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277DA" w:rsidRPr="00065D8A" w:rsidTr="00196AD5">
        <w:tc>
          <w:tcPr>
            <w:tcW w:w="1546" w:type="dxa"/>
            <w:vMerge w:val="restart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 w:val="restart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235" w:type="dxa"/>
            <w:vMerge w:val="restart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8277DA" w:rsidRPr="00065D8A" w:rsidRDefault="008277DA" w:rsidP="008277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8277DA" w:rsidRPr="00156E40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  <w:r w:rsidRPr="00274E0C">
              <w:rPr>
                <w:rFonts w:ascii="Times New Roman" w:hAnsi="Times New Roman" w:cs="Times New Roman"/>
                <w:sz w:val="24"/>
              </w:rPr>
              <w:t>29400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74E0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8277DA" w:rsidRPr="00530C9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04D2B">
              <w:rPr>
                <w:rFonts w:ascii="Times New Roman" w:hAnsi="Times New Roman" w:cs="Times New Roman"/>
                <w:sz w:val="24"/>
              </w:rPr>
              <w:t>15983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04D2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B3FF5">
              <w:rPr>
                <w:rFonts w:ascii="Times New Roman" w:hAnsi="Times New Roman" w:cs="Times New Roman"/>
                <w:sz w:val="24"/>
              </w:rPr>
              <w:t>8917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B3F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6" w:type="dxa"/>
          </w:tcPr>
          <w:p w:rsidR="008277DA" w:rsidRPr="00CB4137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3500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277DA" w:rsidRPr="00CB4137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277DA" w:rsidRPr="00065D8A" w:rsidTr="00196AD5">
        <w:tc>
          <w:tcPr>
            <w:tcW w:w="1546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8277DA" w:rsidRPr="00065D8A" w:rsidRDefault="008277DA" w:rsidP="008277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8277DA" w:rsidRPr="00156E40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12E0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E24002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277DA" w:rsidRPr="00065D8A" w:rsidTr="00196AD5">
        <w:tc>
          <w:tcPr>
            <w:tcW w:w="1546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8277DA" w:rsidRPr="00065D8A" w:rsidRDefault="008277DA" w:rsidP="008277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8277DA" w:rsidRPr="00156E40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623D7">
              <w:rPr>
                <w:rFonts w:ascii="Times New Roman" w:hAnsi="Times New Roman" w:cs="Times New Roman"/>
                <w:sz w:val="24"/>
              </w:rPr>
              <w:t>27327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623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15058,7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3387D">
              <w:rPr>
                <w:rFonts w:ascii="Times New Roman" w:hAnsi="Times New Roman" w:cs="Times New Roman"/>
                <w:sz w:val="24"/>
              </w:rPr>
              <w:t>8083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3387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8277DA" w:rsidRPr="00E24002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3255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876" w:type="dxa"/>
          </w:tcPr>
          <w:p w:rsidR="008277DA" w:rsidRPr="00064A2B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930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277DA" w:rsidRPr="00065D8A" w:rsidTr="00196AD5">
        <w:tc>
          <w:tcPr>
            <w:tcW w:w="1546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8277DA" w:rsidRPr="00065D8A" w:rsidRDefault="008277DA" w:rsidP="008277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8277DA" w:rsidRPr="00156E40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4443A">
              <w:rPr>
                <w:rFonts w:ascii="Times New Roman" w:hAnsi="Times New Roman" w:cs="Times New Roman"/>
                <w:sz w:val="24"/>
              </w:rPr>
              <w:t>2073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44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924,7</w:t>
            </w:r>
          </w:p>
        </w:tc>
        <w:tc>
          <w:tcPr>
            <w:tcW w:w="876" w:type="dxa"/>
          </w:tcPr>
          <w:p w:rsidR="008277DA" w:rsidRPr="00530C9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833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76" w:type="dxa"/>
          </w:tcPr>
          <w:p w:rsidR="008277DA" w:rsidRPr="00543A23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245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277DA" w:rsidRPr="00543A23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277DA" w:rsidRPr="00065D8A" w:rsidTr="00196AD5">
        <w:tc>
          <w:tcPr>
            <w:tcW w:w="1546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8277DA" w:rsidRPr="00065D8A" w:rsidRDefault="008277DA" w:rsidP="008277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8277DA" w:rsidRPr="00065D8A" w:rsidRDefault="008277DA" w:rsidP="008277D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475BC" w:rsidRPr="00065D8A" w:rsidRDefault="008475BC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A45D6B" w:rsidRDefault="00A45D6B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Pr="00065D8A" w:rsidRDefault="00984A6B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3</w:t>
      </w:r>
    </w:p>
    <w:p w:rsidR="00BB209C" w:rsidRPr="00065D8A" w:rsidRDefault="00BB209C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Мероприятия, реализуемые на принципах проектного управления,</w:t>
      </w:r>
    </w:p>
    <w:p w:rsidR="00BB209C" w:rsidRPr="00065D8A" w:rsidRDefault="00BB209C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направленные в том числе на исполнение национальных</w:t>
      </w:r>
    </w:p>
    <w:p w:rsidR="00984A6B" w:rsidRPr="00065D8A" w:rsidRDefault="00BB209C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и федеральных проектов (программ) Российской Федерации</w:t>
      </w:r>
    </w:p>
    <w:p w:rsidR="00984A6B" w:rsidRPr="00065D8A" w:rsidRDefault="00984A6B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78"/>
        <w:gridCol w:w="1670"/>
        <w:gridCol w:w="1962"/>
        <w:gridCol w:w="1324"/>
        <w:gridCol w:w="1940"/>
        <w:gridCol w:w="1190"/>
        <w:gridCol w:w="1641"/>
        <w:gridCol w:w="819"/>
        <w:gridCol w:w="766"/>
        <w:gridCol w:w="698"/>
        <w:gridCol w:w="685"/>
        <w:gridCol w:w="696"/>
        <w:gridCol w:w="695"/>
        <w:gridCol w:w="556"/>
        <w:gridCol w:w="556"/>
      </w:tblGrid>
      <w:tr w:rsidR="00342315" w:rsidRPr="00065D8A" w:rsidTr="00F86B96">
        <w:tc>
          <w:tcPr>
            <w:tcW w:w="678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70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962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324" w:type="dxa"/>
            <w:vMerge w:val="restart"/>
          </w:tcPr>
          <w:p w:rsidR="00700A5A" w:rsidRPr="00065D8A" w:rsidRDefault="00700A5A" w:rsidP="00700A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940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190" w:type="dxa"/>
            <w:vMerge w:val="restart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641" w:type="dxa"/>
            <w:vMerge w:val="restart"/>
          </w:tcPr>
          <w:p w:rsidR="00700A5A" w:rsidRPr="00065D8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71" w:type="dxa"/>
            <w:gridSpan w:val="8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Параметры финансового обеспечения, тыс.руб.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00A5A" w:rsidRPr="00065D8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6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98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8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8740D" w:rsidRPr="00065D8A" w:rsidTr="00F86B96">
        <w:tc>
          <w:tcPr>
            <w:tcW w:w="678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2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0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700A5A" w:rsidRPr="00065D8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700A5A" w:rsidRPr="00065D8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</w:tcPr>
          <w:p w:rsidR="00700A5A" w:rsidRPr="00065D8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5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" w:type="dxa"/>
          </w:tcPr>
          <w:p w:rsidR="00700A5A" w:rsidRPr="00065D8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0A5A" w:rsidRPr="00065D8A" w:rsidTr="00342315">
        <w:tc>
          <w:tcPr>
            <w:tcW w:w="15876" w:type="dxa"/>
            <w:gridSpan w:val="15"/>
          </w:tcPr>
          <w:p w:rsidR="00700A5A" w:rsidRPr="00065D8A" w:rsidRDefault="00BB209C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Получение разрешения на строительство и территориальное планирование</w:t>
            </w:r>
          </w:p>
        </w:tc>
        <w:tc>
          <w:tcPr>
            <w:tcW w:w="1962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Организация (мониторинга, контроль, регламентации взаимодействия,) за заключением РСО и ТСО договоров подключения (технологического присоединения) «модельного объекта» к сетям инженерно-технического обеспечения, электрическим сетям, включая получение технических условий.</w:t>
            </w: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(Показатель №1,№2, №4)</w:t>
            </w:r>
          </w:p>
          <w:p w:rsidR="00364F3E" w:rsidRPr="00065D8A" w:rsidRDefault="00364F3E" w:rsidP="00E37C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60.6</w:t>
            </w: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61.6</w:t>
            </w:r>
          </w:p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67.6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68.6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70.6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72.6</w:t>
            </w:r>
          </w:p>
        </w:tc>
        <w:tc>
          <w:tcPr>
            <w:tcW w:w="1940" w:type="dxa"/>
            <w:vMerge w:val="restart"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Сокращение сроков получения ГПЗУ до 15 календарных дней, разрешения на строительство до 5 рабочих дней, заключения договоров технологического присоединения до 30 календарных дней, прохождения экспертизы ПСД до 30 календарных дней, исключение дополнительных процедур</w:t>
            </w:r>
          </w:p>
        </w:tc>
        <w:tc>
          <w:tcPr>
            <w:tcW w:w="1190" w:type="dxa"/>
            <w:vMerge w:val="restart"/>
          </w:tcPr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15.03.2019-31.12.2021</w:t>
            </w: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F82B1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065D8A" w:rsidRDefault="00364F3E" w:rsidP="00E37C6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01.06.2020-01.09.2020</w:t>
            </w: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 w:val="restart"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портфелю проектов 1 </w:t>
            </w: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Жилье и городская среда</w:t>
            </w:r>
          </w:p>
        </w:tc>
        <w:tc>
          <w:tcPr>
            <w:tcW w:w="1962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Жилье</w:t>
            </w:r>
          </w:p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3E" w:rsidRPr="008F41BD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(Показатель №3</w:t>
            </w:r>
            <w:r w:rsidR="008F4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24" w:type="dxa"/>
            <w:vMerge w:val="restart"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 xml:space="preserve">7.2.1, 7.3.1, 8.2.1, 8.3.1, 9.2.1, 10.2.1, 10.3.1, 11.2.1, 11.3.1 </w:t>
            </w:r>
          </w:p>
        </w:tc>
        <w:tc>
          <w:tcPr>
            <w:tcW w:w="1940" w:type="dxa"/>
            <w:vMerge w:val="restart"/>
          </w:tcPr>
          <w:p w:rsidR="00364F3E" w:rsidRPr="00065D8A" w:rsidRDefault="00364F3E" w:rsidP="00522C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объема жилищного строительства </w:t>
            </w:r>
          </w:p>
        </w:tc>
        <w:tc>
          <w:tcPr>
            <w:tcW w:w="1190" w:type="dxa"/>
            <w:vMerge w:val="restart"/>
          </w:tcPr>
          <w:p w:rsidR="00364F3E" w:rsidRPr="00065D8A" w:rsidRDefault="00364F3E" w:rsidP="004A40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28.02.2020-31.12.2020, 28.02.2021-31.12.2021, 28.02.2022-31.02.2022, 28.02.2023-31.12.2023, 28.02.2024-31.12.2024</w:t>
            </w: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F86B96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364F3E" w:rsidRPr="00065D8A" w:rsidRDefault="00364F3E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 w:val="restart"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Итого по портфелю проектов 2</w:t>
            </w: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4F3E" w:rsidRPr="00065D8A" w:rsidTr="00145E42">
        <w:trPr>
          <w:trHeight w:val="507"/>
        </w:trPr>
        <w:tc>
          <w:tcPr>
            <w:tcW w:w="678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364F3E" w:rsidRPr="00065D8A" w:rsidRDefault="00364F3E" w:rsidP="00364F3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364F3E" w:rsidRPr="00065D8A" w:rsidRDefault="00364F3E" w:rsidP="00364F3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364F3E" w:rsidRPr="00065D8A" w:rsidRDefault="00364F3E" w:rsidP="00364F3E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364F3E" w:rsidRPr="00065D8A" w:rsidRDefault="00364F3E" w:rsidP="00364F3E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 w:val="restart"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 w:val="restart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9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C1419A" w:rsidP="00A6596D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19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19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C1419A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40D" w:rsidRPr="00065D8A" w:rsidTr="00F86B96">
        <w:tc>
          <w:tcPr>
            <w:tcW w:w="678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6" w:type="dxa"/>
            <w:gridSpan w:val="4"/>
            <w:vMerge/>
          </w:tcPr>
          <w:p w:rsidR="00A6596D" w:rsidRPr="00065D8A" w:rsidRDefault="00A6596D" w:rsidP="00A659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A6596D" w:rsidRPr="00065D8A" w:rsidRDefault="00A6596D" w:rsidP="00A659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19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</w:tcPr>
          <w:p w:rsidR="00A6596D" w:rsidRPr="00065D8A" w:rsidRDefault="00A6596D" w:rsidP="00A6596D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:rsidR="00A6596D" w:rsidRPr="00065D8A" w:rsidRDefault="00A6596D" w:rsidP="00A6596D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84A6B" w:rsidRPr="00065D8A" w:rsidRDefault="00984A6B" w:rsidP="007764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984A6B" w:rsidRPr="00065D8A" w:rsidSect="00B2443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95223" w:rsidRPr="00065D8A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4</w:t>
      </w:r>
    </w:p>
    <w:p w:rsidR="00C95223" w:rsidRPr="00065D8A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Pr="00065D8A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Характеристика основных мероприятий муниципальной программы,</w:t>
      </w:r>
    </w:p>
    <w:p w:rsidR="00C95223" w:rsidRPr="00065D8A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их связь с целевыми показателями</w:t>
      </w:r>
    </w:p>
    <w:p w:rsidR="00C95223" w:rsidRPr="00065D8A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1560"/>
        <w:gridCol w:w="2970"/>
        <w:gridCol w:w="7"/>
      </w:tblGrid>
      <w:tr w:rsidR="003616F9" w:rsidRPr="00065D8A" w:rsidTr="00A249E1">
        <w:trPr>
          <w:gridAfter w:val="1"/>
          <w:wAfter w:w="7" w:type="dxa"/>
        </w:trPr>
        <w:tc>
          <w:tcPr>
            <w:tcW w:w="846" w:type="dxa"/>
            <w:vMerge w:val="restart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812" w:type="dxa"/>
            <w:gridSpan w:val="3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970" w:type="dxa"/>
            <w:vMerge w:val="restart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3616F9" w:rsidRPr="00065D8A" w:rsidTr="00A249E1">
        <w:trPr>
          <w:gridAfter w:val="1"/>
          <w:wAfter w:w="7" w:type="dxa"/>
        </w:trPr>
        <w:tc>
          <w:tcPr>
            <w:tcW w:w="846" w:type="dxa"/>
            <w:vMerge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268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1560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2970" w:type="dxa"/>
            <w:vMerge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6F9" w:rsidRPr="00065D8A" w:rsidTr="00A249E1">
        <w:trPr>
          <w:gridAfter w:val="1"/>
          <w:wAfter w:w="7" w:type="dxa"/>
        </w:trPr>
        <w:tc>
          <w:tcPr>
            <w:tcW w:w="846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:rsidR="003616F9" w:rsidRPr="00065D8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16F9" w:rsidRPr="00065D8A" w:rsidTr="00A249E1">
        <w:tc>
          <w:tcPr>
            <w:tcW w:w="9635" w:type="dxa"/>
            <w:gridSpan w:val="6"/>
          </w:tcPr>
          <w:p w:rsidR="003616F9" w:rsidRPr="00065D8A" w:rsidRDefault="003616F9" w:rsidP="000674E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274948" w:rsidRPr="00065D8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674E7" w:rsidRPr="00065D8A">
              <w:rPr>
                <w:rFonts w:ascii="Times New Roman" w:hAnsi="Times New Roman"/>
                <w:sz w:val="20"/>
                <w:szCs w:val="20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274948" w:rsidRPr="00065D8A" w:rsidTr="00A249E1">
        <w:tc>
          <w:tcPr>
            <w:tcW w:w="9635" w:type="dxa"/>
            <w:gridSpan w:val="6"/>
          </w:tcPr>
          <w:p w:rsidR="00274948" w:rsidRPr="00065D8A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  <w:p w:rsidR="00274948" w:rsidRPr="00065D8A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274948" w:rsidRPr="00065D8A" w:rsidRDefault="00274948" w:rsidP="002749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0119BC" w:rsidRPr="00065D8A" w:rsidTr="00A249E1">
        <w:trPr>
          <w:gridAfter w:val="1"/>
          <w:wAfter w:w="7" w:type="dxa"/>
          <w:trHeight w:val="2586"/>
        </w:trPr>
        <w:tc>
          <w:tcPr>
            <w:tcW w:w="846" w:type="dxa"/>
            <w:vMerge w:val="restart"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0119BC" w:rsidRPr="00065D8A" w:rsidRDefault="008475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градостроительным развитием территории</w:t>
            </w:r>
          </w:p>
        </w:tc>
        <w:tc>
          <w:tcPr>
            <w:tcW w:w="2268" w:type="dxa"/>
            <w:vMerge w:val="restart"/>
          </w:tcPr>
          <w:p w:rsidR="000119BC" w:rsidRPr="00065D8A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0119BC" w:rsidRPr="00065D8A" w:rsidRDefault="000119BC" w:rsidP="006D7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1560" w:type="dxa"/>
            <w:vMerge w:val="restart"/>
          </w:tcPr>
          <w:p w:rsidR="000119BC" w:rsidRPr="00065D8A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 от 05.10.2018 №346-п «О государственной программе Ханты-Мансийского автономного округа – Югры «Развитие жилищной сферы»,</w:t>
            </w:r>
          </w:p>
          <w:p w:rsidR="00A249E1" w:rsidRPr="00065D8A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Федерации,</w:t>
            </w:r>
          </w:p>
          <w:p w:rsidR="00A249E1" w:rsidRPr="00065D8A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D8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                 от 25.12.2008 №1847 «О Федеральной службе государственной регистрации, кадастра и картографии» (с изменениями)</w:t>
            </w:r>
          </w:p>
        </w:tc>
        <w:tc>
          <w:tcPr>
            <w:tcW w:w="2970" w:type="dxa"/>
          </w:tcPr>
          <w:p w:rsidR="00900C7A" w:rsidRPr="00065D8A" w:rsidRDefault="000119BC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0A5A37" w:rsidRPr="00065D8A" w:rsidRDefault="000A5A37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*Реестр градостроительной документации</w:t>
            </w:r>
          </w:p>
        </w:tc>
      </w:tr>
      <w:tr w:rsidR="000119BC" w:rsidRPr="00065D8A" w:rsidTr="00A249E1">
        <w:trPr>
          <w:gridAfter w:val="1"/>
          <w:wAfter w:w="7" w:type="dxa"/>
          <w:trHeight w:val="2586"/>
        </w:trPr>
        <w:tc>
          <w:tcPr>
            <w:tcW w:w="846" w:type="dxa"/>
            <w:vMerge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9BC" w:rsidRPr="00065D8A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19BC" w:rsidRPr="00065D8A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119BC" w:rsidRPr="00065D8A" w:rsidRDefault="00900C7A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  <w:p w:rsidR="00282E2D" w:rsidRPr="00065D8A" w:rsidRDefault="00282E2D" w:rsidP="000666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</w:t>
            </w:r>
            <w:r w:rsidR="00066629" w:rsidRPr="00065D8A">
              <w:rPr>
                <w:rFonts w:ascii="Times New Roman" w:hAnsi="Times New Roman"/>
                <w:sz w:val="20"/>
                <w:szCs w:val="20"/>
              </w:rPr>
              <w:t>Общее количество программного обеспечения</w:t>
            </w:r>
          </w:p>
        </w:tc>
      </w:tr>
      <w:tr w:rsidR="00066629" w:rsidRPr="00065D8A" w:rsidTr="00A249E1">
        <w:trPr>
          <w:gridAfter w:val="1"/>
          <w:wAfter w:w="7" w:type="dxa"/>
          <w:trHeight w:val="1408"/>
        </w:trPr>
        <w:tc>
          <w:tcPr>
            <w:tcW w:w="846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065D8A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Pr="00065D8A" w:rsidRDefault="003947C0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C0">
              <w:rPr>
                <w:rFonts w:ascii="Times New Roman" w:hAnsi="Times New Roman"/>
                <w:sz w:val="20"/>
                <w:szCs w:val="20"/>
              </w:rPr>
              <w:t>Увеличение объема жилищного строительства, млн. кв. метров</w:t>
            </w:r>
          </w:p>
          <w:p w:rsidR="00066629" w:rsidRPr="00065D8A" w:rsidRDefault="00066629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*Формы федерального статистического наблюдения: №С-1 «Сведения о вводе в эксплуатацию зданий и сооружений», №1-ИЖС «Сведения о построенных населением жилых домах», №1-жилфонд «Сведения о жилищном фонде». Методика расчёта показателя «Численность населения (человек)», утверждённая приказом Федеральной службы государственной статистики от 05.07.2013 №261</w:t>
            </w:r>
          </w:p>
        </w:tc>
      </w:tr>
      <w:tr w:rsidR="00066629" w:rsidRPr="00065D8A" w:rsidTr="00A249E1">
        <w:trPr>
          <w:gridAfter w:val="1"/>
          <w:wAfter w:w="7" w:type="dxa"/>
          <w:trHeight w:val="4057"/>
        </w:trPr>
        <w:tc>
          <w:tcPr>
            <w:tcW w:w="846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065D8A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Pr="00065D8A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</w:p>
          <w:p w:rsidR="00066629" w:rsidRPr="00065D8A" w:rsidRDefault="00066629" w:rsidP="00741BF0">
            <w:pPr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65D8A">
              <w:rPr>
                <w:rFonts w:ascii="Times New Roman" w:hAnsi="Times New Roman"/>
                <w:sz w:val="20"/>
                <w:szCs w:val="20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доля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эл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общ</m:t>
                      </m:r>
                    </m:sub>
                  </m:sSub>
                </m:den>
              </m:f>
            </m:oMath>
            <w:r w:rsidR="00741BF0" w:rsidRPr="00065D8A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  <w:p w:rsidR="00741BF0" w:rsidRPr="00065D8A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эл</m:t>
                  </m:r>
                </m:sub>
              </m:sSub>
            </m:oMath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заявлений о выдаче разрешения на строительство, полученных в электронном виде (сведения из ГАС «Управление»);</w:t>
            </w:r>
          </w:p>
          <w:p w:rsidR="00741BF0" w:rsidRPr="00065D8A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>РС</w:t>
            </w:r>
            <w:r w:rsidRPr="00065D8A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общ</w:t>
            </w:r>
            <w:r w:rsidRPr="00065D8A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поступивших заявлений о выдаче разрешения на строительство</w:t>
            </w:r>
          </w:p>
        </w:tc>
      </w:tr>
    </w:tbl>
    <w:p w:rsidR="00374294" w:rsidRPr="00065D8A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Pr="00065D8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Pr="00065D8A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Pr="00065D8A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75799A" w:rsidRPr="00065D8A" w:rsidRDefault="0075799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Pr="00065D8A" w:rsidRDefault="00374294" w:rsidP="003742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lastRenderedPageBreak/>
        <w:t>Таблица 5</w:t>
      </w:r>
    </w:p>
    <w:p w:rsidR="00374294" w:rsidRPr="00065D8A" w:rsidRDefault="00374294" w:rsidP="003742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74294" w:rsidRPr="00065D8A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>Перечень возможных рисков при реализации муниципальной программы</w:t>
      </w:r>
    </w:p>
    <w:p w:rsidR="00374294" w:rsidRPr="000E25F4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065D8A">
        <w:rPr>
          <w:rFonts w:ascii="Times New Roman" w:hAnsi="Times New Roman" w:cs="Times New Roman"/>
          <w:sz w:val="24"/>
        </w:rPr>
        <w:t xml:space="preserve">и мер по их </w:t>
      </w:r>
      <w:r w:rsidR="00E41E93">
        <w:rPr>
          <w:rFonts w:ascii="Times New Roman" w:hAnsi="Times New Roman" w:cs="Times New Roman"/>
          <w:sz w:val="24"/>
        </w:rPr>
        <w:t>преодолению</w:t>
      </w:r>
    </w:p>
    <w:p w:rsidR="00374294" w:rsidRPr="00065D8A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374294" w:rsidRPr="00065D8A" w:rsidTr="00374294">
        <w:tc>
          <w:tcPr>
            <w:tcW w:w="988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543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Описание риска</w:t>
            </w:r>
          </w:p>
        </w:tc>
        <w:tc>
          <w:tcPr>
            <w:tcW w:w="321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Меры по преодолению рисков</w:t>
            </w:r>
          </w:p>
        </w:tc>
      </w:tr>
      <w:tr w:rsidR="00374294" w:rsidRPr="00065D8A" w:rsidTr="00374294">
        <w:tc>
          <w:tcPr>
            <w:tcW w:w="988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1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4294" w:rsidRPr="00065D8A" w:rsidTr="00374294">
        <w:tc>
          <w:tcPr>
            <w:tcW w:w="988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0" w:type="dxa"/>
          </w:tcPr>
          <w:p w:rsidR="00374294" w:rsidRPr="00065D8A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3210" w:type="dxa"/>
          </w:tcPr>
          <w:p w:rsidR="00374294" w:rsidRPr="00065D8A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Корректировка муниципальной программы, пересмотр задач и оптимизация затрат, внедрение и применение технологий бережливого производства</w:t>
            </w:r>
          </w:p>
        </w:tc>
      </w:tr>
      <w:tr w:rsidR="00374294" w:rsidTr="00374294">
        <w:tc>
          <w:tcPr>
            <w:tcW w:w="988" w:type="dxa"/>
          </w:tcPr>
          <w:p w:rsidR="00374294" w:rsidRPr="00065D8A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30" w:type="dxa"/>
          </w:tcPr>
          <w:p w:rsidR="00374294" w:rsidRPr="00065D8A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Недостаточность средств на реализацию отдельных мероприятий муниципальной программы</w:t>
            </w:r>
          </w:p>
        </w:tc>
        <w:tc>
          <w:tcPr>
            <w:tcW w:w="3210" w:type="dxa"/>
          </w:tcPr>
          <w:p w:rsidR="00374294" w:rsidRPr="00232E73" w:rsidRDefault="00232E73" w:rsidP="00232E7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65D8A">
              <w:rPr>
                <w:rFonts w:ascii="Times New Roman" w:hAnsi="Times New Roman" w:cs="Times New Roman"/>
                <w:sz w:val="24"/>
              </w:rPr>
              <w:t>Заключение соглашений, договоров о взаимодействии с чёткой регулировкой ответственности и контролем за эффективностью их реализации, привлечение средств федерального бюджета, определение внебюджетных источников финансирования муниципальной программы</w:t>
            </w:r>
          </w:p>
        </w:tc>
      </w:tr>
    </w:tbl>
    <w:p w:rsidR="00931279" w:rsidRDefault="004E5704" w:rsidP="004E570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6D1140" w:rsidRPr="003D6EC1" w:rsidRDefault="004E5704" w:rsidP="00593A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6D1140" w:rsidRPr="003D6EC1" w:rsidSect="00C95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77" w:rsidRDefault="00F30177" w:rsidP="0080545D">
      <w:pPr>
        <w:spacing w:after="0" w:line="240" w:lineRule="auto"/>
      </w:pPr>
      <w:r>
        <w:separator/>
      </w:r>
    </w:p>
  </w:endnote>
  <w:endnote w:type="continuationSeparator" w:id="0">
    <w:p w:rsidR="00F30177" w:rsidRDefault="00F30177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77" w:rsidRDefault="00F30177" w:rsidP="0080545D">
      <w:pPr>
        <w:spacing w:after="0" w:line="240" w:lineRule="auto"/>
      </w:pPr>
      <w:r>
        <w:separator/>
      </w:r>
    </w:p>
  </w:footnote>
  <w:footnote w:type="continuationSeparator" w:id="0">
    <w:p w:rsidR="00F30177" w:rsidRDefault="00F30177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488623069"/>
      <w:docPartObj>
        <w:docPartGallery w:val="Page Numbers (Top of Page)"/>
        <w:docPartUnique/>
      </w:docPartObj>
    </w:sdtPr>
    <w:sdtEndPr/>
    <w:sdtContent>
      <w:p w:rsidR="00F30177" w:rsidRPr="0080545D" w:rsidRDefault="00F30177" w:rsidP="0080545D">
        <w:pPr>
          <w:pStyle w:val="a7"/>
          <w:contextualSpacing/>
          <w:jc w:val="center"/>
          <w:rPr>
            <w:rFonts w:ascii="Times New Roman" w:hAnsi="Times New Roman" w:cs="Times New Roman"/>
            <w:sz w:val="24"/>
          </w:rPr>
        </w:pPr>
        <w:r w:rsidRPr="0080545D">
          <w:rPr>
            <w:rFonts w:ascii="Times New Roman" w:hAnsi="Times New Roman" w:cs="Times New Roman"/>
            <w:sz w:val="24"/>
          </w:rPr>
          <w:fldChar w:fldCharType="begin"/>
        </w:r>
        <w:r w:rsidRPr="0080545D">
          <w:rPr>
            <w:rFonts w:ascii="Times New Roman" w:hAnsi="Times New Roman" w:cs="Times New Roman"/>
            <w:sz w:val="24"/>
          </w:rPr>
          <w:instrText>PAGE   \* MERGEFORMAT</w:instrText>
        </w:r>
        <w:r w:rsidRPr="0080545D">
          <w:rPr>
            <w:rFonts w:ascii="Times New Roman" w:hAnsi="Times New Roman" w:cs="Times New Roman"/>
            <w:sz w:val="24"/>
          </w:rPr>
          <w:fldChar w:fldCharType="separate"/>
        </w:r>
        <w:r w:rsidR="00632F72">
          <w:rPr>
            <w:rFonts w:ascii="Times New Roman" w:hAnsi="Times New Roman" w:cs="Times New Roman"/>
            <w:noProof/>
            <w:sz w:val="24"/>
          </w:rPr>
          <w:t>13</w:t>
        </w:r>
        <w:r w:rsidRPr="008054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C1"/>
    <w:rsid w:val="00004C93"/>
    <w:rsid w:val="000119BC"/>
    <w:rsid w:val="00011F20"/>
    <w:rsid w:val="0002008F"/>
    <w:rsid w:val="00020C0A"/>
    <w:rsid w:val="00021601"/>
    <w:rsid w:val="00025CFD"/>
    <w:rsid w:val="0002714D"/>
    <w:rsid w:val="00032C48"/>
    <w:rsid w:val="000363C7"/>
    <w:rsid w:val="00050BAA"/>
    <w:rsid w:val="00064A2B"/>
    <w:rsid w:val="00065D8A"/>
    <w:rsid w:val="00066629"/>
    <w:rsid w:val="000674E7"/>
    <w:rsid w:val="00070FBD"/>
    <w:rsid w:val="00071ADD"/>
    <w:rsid w:val="00075EA6"/>
    <w:rsid w:val="00084C2D"/>
    <w:rsid w:val="0008740D"/>
    <w:rsid w:val="000916E2"/>
    <w:rsid w:val="000925C3"/>
    <w:rsid w:val="00094D64"/>
    <w:rsid w:val="000A02BA"/>
    <w:rsid w:val="000A5A37"/>
    <w:rsid w:val="000B5B9B"/>
    <w:rsid w:val="000B7CE9"/>
    <w:rsid w:val="000C3029"/>
    <w:rsid w:val="000E25F4"/>
    <w:rsid w:val="00106D82"/>
    <w:rsid w:val="00123961"/>
    <w:rsid w:val="0012454A"/>
    <w:rsid w:val="00136097"/>
    <w:rsid w:val="00143328"/>
    <w:rsid w:val="00145E42"/>
    <w:rsid w:val="00153EA6"/>
    <w:rsid w:val="00153F0F"/>
    <w:rsid w:val="00156E40"/>
    <w:rsid w:val="00162A21"/>
    <w:rsid w:val="00163595"/>
    <w:rsid w:val="00163827"/>
    <w:rsid w:val="001737B4"/>
    <w:rsid w:val="00181FF5"/>
    <w:rsid w:val="00196AD5"/>
    <w:rsid w:val="001A1D01"/>
    <w:rsid w:val="001A7D91"/>
    <w:rsid w:val="001B3389"/>
    <w:rsid w:val="001C501C"/>
    <w:rsid w:val="001C656A"/>
    <w:rsid w:val="001D480C"/>
    <w:rsid w:val="001E0FDF"/>
    <w:rsid w:val="002124C2"/>
    <w:rsid w:val="00212E0B"/>
    <w:rsid w:val="00215139"/>
    <w:rsid w:val="002175F3"/>
    <w:rsid w:val="00223D17"/>
    <w:rsid w:val="00227610"/>
    <w:rsid w:val="00227A68"/>
    <w:rsid w:val="00232E73"/>
    <w:rsid w:val="002332EF"/>
    <w:rsid w:val="00235D24"/>
    <w:rsid w:val="00240291"/>
    <w:rsid w:val="00272DC0"/>
    <w:rsid w:val="00274948"/>
    <w:rsid w:val="00274E0C"/>
    <w:rsid w:val="00282E2D"/>
    <w:rsid w:val="002925EF"/>
    <w:rsid w:val="002A28B1"/>
    <w:rsid w:val="002A2E85"/>
    <w:rsid w:val="002B76CF"/>
    <w:rsid w:val="002C18A2"/>
    <w:rsid w:val="002C3C9F"/>
    <w:rsid w:val="002D3D3C"/>
    <w:rsid w:val="003014AF"/>
    <w:rsid w:val="00305641"/>
    <w:rsid w:val="00310472"/>
    <w:rsid w:val="00342315"/>
    <w:rsid w:val="003527DF"/>
    <w:rsid w:val="00354DA9"/>
    <w:rsid w:val="00360E9A"/>
    <w:rsid w:val="003610C0"/>
    <w:rsid w:val="003616F9"/>
    <w:rsid w:val="00364F3E"/>
    <w:rsid w:val="00365092"/>
    <w:rsid w:val="0037127F"/>
    <w:rsid w:val="003734D6"/>
    <w:rsid w:val="00374294"/>
    <w:rsid w:val="003775D1"/>
    <w:rsid w:val="00377D20"/>
    <w:rsid w:val="003824B3"/>
    <w:rsid w:val="00382E8C"/>
    <w:rsid w:val="003947C0"/>
    <w:rsid w:val="003A3014"/>
    <w:rsid w:val="003B3FF5"/>
    <w:rsid w:val="003C4454"/>
    <w:rsid w:val="003C6857"/>
    <w:rsid w:val="003D6EC1"/>
    <w:rsid w:val="003F1380"/>
    <w:rsid w:val="004003B7"/>
    <w:rsid w:val="00404D2B"/>
    <w:rsid w:val="0042035B"/>
    <w:rsid w:val="00431A0C"/>
    <w:rsid w:val="00436F52"/>
    <w:rsid w:val="00445516"/>
    <w:rsid w:val="004557AB"/>
    <w:rsid w:val="0046091E"/>
    <w:rsid w:val="00461B8C"/>
    <w:rsid w:val="00472E1C"/>
    <w:rsid w:val="00473F9E"/>
    <w:rsid w:val="0047777A"/>
    <w:rsid w:val="00491E5D"/>
    <w:rsid w:val="004952CB"/>
    <w:rsid w:val="004A4094"/>
    <w:rsid w:val="004A781A"/>
    <w:rsid w:val="004C67F8"/>
    <w:rsid w:val="004D2366"/>
    <w:rsid w:val="004E5704"/>
    <w:rsid w:val="004F4314"/>
    <w:rsid w:val="005104B7"/>
    <w:rsid w:val="00515B6C"/>
    <w:rsid w:val="00522449"/>
    <w:rsid w:val="00522C99"/>
    <w:rsid w:val="00530364"/>
    <w:rsid w:val="00530C9A"/>
    <w:rsid w:val="00543A23"/>
    <w:rsid w:val="00545FB2"/>
    <w:rsid w:val="0055498F"/>
    <w:rsid w:val="00555E48"/>
    <w:rsid w:val="0056472A"/>
    <w:rsid w:val="00565504"/>
    <w:rsid w:val="00566DDE"/>
    <w:rsid w:val="00580C40"/>
    <w:rsid w:val="00583F02"/>
    <w:rsid w:val="005864AA"/>
    <w:rsid w:val="00593A40"/>
    <w:rsid w:val="005B608E"/>
    <w:rsid w:val="005C7775"/>
    <w:rsid w:val="005D0B16"/>
    <w:rsid w:val="005E1432"/>
    <w:rsid w:val="005F4D59"/>
    <w:rsid w:val="00614367"/>
    <w:rsid w:val="006175F0"/>
    <w:rsid w:val="00632F72"/>
    <w:rsid w:val="00634624"/>
    <w:rsid w:val="00634FDB"/>
    <w:rsid w:val="0064443A"/>
    <w:rsid w:val="006714F3"/>
    <w:rsid w:val="006750A7"/>
    <w:rsid w:val="00690CA6"/>
    <w:rsid w:val="006910EA"/>
    <w:rsid w:val="006B008F"/>
    <w:rsid w:val="006B10DC"/>
    <w:rsid w:val="006B3C93"/>
    <w:rsid w:val="006B65E6"/>
    <w:rsid w:val="006B6906"/>
    <w:rsid w:val="006C4DC5"/>
    <w:rsid w:val="006C5933"/>
    <w:rsid w:val="006C5B56"/>
    <w:rsid w:val="006C6E74"/>
    <w:rsid w:val="006C7703"/>
    <w:rsid w:val="006D0830"/>
    <w:rsid w:val="006D1140"/>
    <w:rsid w:val="006D46A5"/>
    <w:rsid w:val="006D7231"/>
    <w:rsid w:val="006E6C33"/>
    <w:rsid w:val="00700A5A"/>
    <w:rsid w:val="00705864"/>
    <w:rsid w:val="00741BF0"/>
    <w:rsid w:val="007466D9"/>
    <w:rsid w:val="0075799A"/>
    <w:rsid w:val="007613EF"/>
    <w:rsid w:val="00775DE1"/>
    <w:rsid w:val="00776415"/>
    <w:rsid w:val="007868B1"/>
    <w:rsid w:val="007925A3"/>
    <w:rsid w:val="00793282"/>
    <w:rsid w:val="007B1C26"/>
    <w:rsid w:val="007C5E7F"/>
    <w:rsid w:val="007C729D"/>
    <w:rsid w:val="007D1A28"/>
    <w:rsid w:val="007E3B2B"/>
    <w:rsid w:val="007F65CD"/>
    <w:rsid w:val="0080545D"/>
    <w:rsid w:val="0080763F"/>
    <w:rsid w:val="00814502"/>
    <w:rsid w:val="00815482"/>
    <w:rsid w:val="008174E4"/>
    <w:rsid w:val="008258FC"/>
    <w:rsid w:val="008277DA"/>
    <w:rsid w:val="0083703D"/>
    <w:rsid w:val="00843B74"/>
    <w:rsid w:val="008473C5"/>
    <w:rsid w:val="008475BC"/>
    <w:rsid w:val="00850038"/>
    <w:rsid w:val="00862FFF"/>
    <w:rsid w:val="00870935"/>
    <w:rsid w:val="00882478"/>
    <w:rsid w:val="008D4A3E"/>
    <w:rsid w:val="008F2401"/>
    <w:rsid w:val="008F41BD"/>
    <w:rsid w:val="00900C7A"/>
    <w:rsid w:val="00905161"/>
    <w:rsid w:val="009148FC"/>
    <w:rsid w:val="0091763E"/>
    <w:rsid w:val="00931041"/>
    <w:rsid w:val="00931279"/>
    <w:rsid w:val="00937EC5"/>
    <w:rsid w:val="009504F1"/>
    <w:rsid w:val="00964080"/>
    <w:rsid w:val="00974B38"/>
    <w:rsid w:val="00984A6B"/>
    <w:rsid w:val="00985E7F"/>
    <w:rsid w:val="00990D4A"/>
    <w:rsid w:val="0099767F"/>
    <w:rsid w:val="009A4B1D"/>
    <w:rsid w:val="009B3E1B"/>
    <w:rsid w:val="009B5E78"/>
    <w:rsid w:val="009C0083"/>
    <w:rsid w:val="009C4969"/>
    <w:rsid w:val="009E69A2"/>
    <w:rsid w:val="00A00CC3"/>
    <w:rsid w:val="00A13EBC"/>
    <w:rsid w:val="00A249E1"/>
    <w:rsid w:val="00A37FF9"/>
    <w:rsid w:val="00A45D6B"/>
    <w:rsid w:val="00A46151"/>
    <w:rsid w:val="00A52ED2"/>
    <w:rsid w:val="00A53749"/>
    <w:rsid w:val="00A54F0A"/>
    <w:rsid w:val="00A57E9D"/>
    <w:rsid w:val="00A61D91"/>
    <w:rsid w:val="00A639CA"/>
    <w:rsid w:val="00A6596D"/>
    <w:rsid w:val="00A71124"/>
    <w:rsid w:val="00AA196B"/>
    <w:rsid w:val="00AA2624"/>
    <w:rsid w:val="00AC1BCF"/>
    <w:rsid w:val="00AC67C4"/>
    <w:rsid w:val="00AD7D24"/>
    <w:rsid w:val="00AE713C"/>
    <w:rsid w:val="00AF0530"/>
    <w:rsid w:val="00AF3C89"/>
    <w:rsid w:val="00AF40A8"/>
    <w:rsid w:val="00AF5926"/>
    <w:rsid w:val="00B02C7E"/>
    <w:rsid w:val="00B06891"/>
    <w:rsid w:val="00B07587"/>
    <w:rsid w:val="00B20F12"/>
    <w:rsid w:val="00B24438"/>
    <w:rsid w:val="00B248AC"/>
    <w:rsid w:val="00B30CCF"/>
    <w:rsid w:val="00B669CF"/>
    <w:rsid w:val="00B66DCD"/>
    <w:rsid w:val="00B71248"/>
    <w:rsid w:val="00B86B9F"/>
    <w:rsid w:val="00BA47DD"/>
    <w:rsid w:val="00BB209C"/>
    <w:rsid w:val="00BB2217"/>
    <w:rsid w:val="00BC2FCC"/>
    <w:rsid w:val="00BD1593"/>
    <w:rsid w:val="00BD6A66"/>
    <w:rsid w:val="00BE25CD"/>
    <w:rsid w:val="00BF1F4F"/>
    <w:rsid w:val="00C1396E"/>
    <w:rsid w:val="00C1419A"/>
    <w:rsid w:val="00C20730"/>
    <w:rsid w:val="00C2596F"/>
    <w:rsid w:val="00C27E79"/>
    <w:rsid w:val="00C33E5E"/>
    <w:rsid w:val="00C53EB6"/>
    <w:rsid w:val="00C61379"/>
    <w:rsid w:val="00C80BDF"/>
    <w:rsid w:val="00C8427F"/>
    <w:rsid w:val="00C95223"/>
    <w:rsid w:val="00C9622B"/>
    <w:rsid w:val="00CA575E"/>
    <w:rsid w:val="00CB4137"/>
    <w:rsid w:val="00CB4B0B"/>
    <w:rsid w:val="00CB6C4B"/>
    <w:rsid w:val="00CC15B5"/>
    <w:rsid w:val="00CD1E06"/>
    <w:rsid w:val="00CD5968"/>
    <w:rsid w:val="00CE1772"/>
    <w:rsid w:val="00CE427C"/>
    <w:rsid w:val="00CF0270"/>
    <w:rsid w:val="00CF35AD"/>
    <w:rsid w:val="00D00716"/>
    <w:rsid w:val="00D01B15"/>
    <w:rsid w:val="00D01B7D"/>
    <w:rsid w:val="00D050A2"/>
    <w:rsid w:val="00D06496"/>
    <w:rsid w:val="00D0772A"/>
    <w:rsid w:val="00D15F68"/>
    <w:rsid w:val="00D16139"/>
    <w:rsid w:val="00D447B1"/>
    <w:rsid w:val="00D676F6"/>
    <w:rsid w:val="00D70A10"/>
    <w:rsid w:val="00D71A2C"/>
    <w:rsid w:val="00D7735B"/>
    <w:rsid w:val="00D813A6"/>
    <w:rsid w:val="00D95260"/>
    <w:rsid w:val="00DA2F8A"/>
    <w:rsid w:val="00DA34AF"/>
    <w:rsid w:val="00DD3284"/>
    <w:rsid w:val="00DF1379"/>
    <w:rsid w:val="00DF14BB"/>
    <w:rsid w:val="00DF2E9E"/>
    <w:rsid w:val="00E01923"/>
    <w:rsid w:val="00E13229"/>
    <w:rsid w:val="00E158DC"/>
    <w:rsid w:val="00E24002"/>
    <w:rsid w:val="00E3387D"/>
    <w:rsid w:val="00E34321"/>
    <w:rsid w:val="00E37C60"/>
    <w:rsid w:val="00E41E93"/>
    <w:rsid w:val="00E623D7"/>
    <w:rsid w:val="00E664D6"/>
    <w:rsid w:val="00E668CD"/>
    <w:rsid w:val="00E709E1"/>
    <w:rsid w:val="00E85145"/>
    <w:rsid w:val="00E85426"/>
    <w:rsid w:val="00E85E4D"/>
    <w:rsid w:val="00E91B74"/>
    <w:rsid w:val="00EA091E"/>
    <w:rsid w:val="00EA48B1"/>
    <w:rsid w:val="00EA6B38"/>
    <w:rsid w:val="00EC0A84"/>
    <w:rsid w:val="00EC0CA8"/>
    <w:rsid w:val="00EC3F7B"/>
    <w:rsid w:val="00ED4032"/>
    <w:rsid w:val="00ED5DE5"/>
    <w:rsid w:val="00EE1090"/>
    <w:rsid w:val="00EF2110"/>
    <w:rsid w:val="00EF40D5"/>
    <w:rsid w:val="00EF55A3"/>
    <w:rsid w:val="00F06A14"/>
    <w:rsid w:val="00F23BCA"/>
    <w:rsid w:val="00F27A3C"/>
    <w:rsid w:val="00F30177"/>
    <w:rsid w:val="00F32B00"/>
    <w:rsid w:val="00F36615"/>
    <w:rsid w:val="00F507A3"/>
    <w:rsid w:val="00F50AB7"/>
    <w:rsid w:val="00F52A28"/>
    <w:rsid w:val="00F63E01"/>
    <w:rsid w:val="00F803C4"/>
    <w:rsid w:val="00F82B10"/>
    <w:rsid w:val="00F86B96"/>
    <w:rsid w:val="00F94802"/>
    <w:rsid w:val="00FA7ACF"/>
    <w:rsid w:val="00FB05CE"/>
    <w:rsid w:val="00FC3D18"/>
    <w:rsid w:val="00FC73A4"/>
    <w:rsid w:val="00FD26F3"/>
    <w:rsid w:val="00FD7013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2C99-CE16-4CD2-A8C4-E32B681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2020-01-30T05:12:00Z</cp:lastPrinted>
  <dcterms:created xsi:type="dcterms:W3CDTF">2020-07-24T07:31:00Z</dcterms:created>
  <dcterms:modified xsi:type="dcterms:W3CDTF">2020-07-24T07:31:00Z</dcterms:modified>
</cp:coreProperties>
</file>