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88E" w:rsidRDefault="0022488E" w:rsidP="0022488E">
      <w:pPr>
        <w:shd w:val="clear" w:color="auto" w:fill="FFFFFF" w:themeFill="background1"/>
        <w:ind w:left="5670"/>
        <w:jc w:val="right"/>
      </w:pPr>
      <w:bookmarkStart w:id="0" w:name="_GoBack"/>
      <w:bookmarkEnd w:id="0"/>
      <w:r w:rsidRPr="00DC5740">
        <w:t xml:space="preserve">Приложение </w:t>
      </w:r>
      <w:r>
        <w:t xml:space="preserve">1 </w:t>
      </w:r>
      <w:r w:rsidRPr="00DC5740">
        <w:t xml:space="preserve">к </w:t>
      </w:r>
    </w:p>
    <w:p w:rsidR="0022488E" w:rsidRDefault="0022488E" w:rsidP="0022488E">
      <w:pPr>
        <w:shd w:val="clear" w:color="auto" w:fill="FFFFFF" w:themeFill="background1"/>
        <w:ind w:left="5245"/>
        <w:jc w:val="right"/>
      </w:pPr>
      <w:r w:rsidRPr="00DC5740">
        <w:t xml:space="preserve">постановлению </w:t>
      </w:r>
      <w:r>
        <w:t>а</w:t>
      </w:r>
      <w:r w:rsidRPr="00DC5740">
        <w:t xml:space="preserve">дминистрации </w:t>
      </w:r>
      <w:r>
        <w:t>г</w:t>
      </w:r>
      <w:r w:rsidRPr="00DC5740">
        <w:t xml:space="preserve">орода </w:t>
      </w:r>
    </w:p>
    <w:p w:rsidR="0022488E" w:rsidRPr="00DC5740" w:rsidRDefault="0022488E" w:rsidP="0022488E">
      <w:pPr>
        <w:shd w:val="clear" w:color="auto" w:fill="FFFFFF" w:themeFill="background1"/>
        <w:ind w:left="6096"/>
        <w:jc w:val="right"/>
      </w:pPr>
      <w:r w:rsidRPr="00DC5740">
        <w:t>от «</w:t>
      </w:r>
      <w:r>
        <w:t>___</w:t>
      </w:r>
      <w:r w:rsidRPr="00DC5740">
        <w:t>» __</w:t>
      </w:r>
      <w:r>
        <w:t>_</w:t>
      </w:r>
      <w:r w:rsidRPr="00DC5740">
        <w:rPr>
          <w:u w:val="single"/>
        </w:rPr>
        <w:t xml:space="preserve">     </w:t>
      </w:r>
      <w:r w:rsidRPr="00DC5740">
        <w:t>20</w:t>
      </w:r>
      <w:r>
        <w:t>___</w:t>
      </w:r>
      <w:r w:rsidRPr="00DC5740">
        <w:t>г. №</w:t>
      </w:r>
      <w:r>
        <w:t>____</w:t>
      </w:r>
    </w:p>
    <w:p w:rsidR="0022488E" w:rsidRPr="00457EFA"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r>
        <w:rPr>
          <w:rFonts w:cs="Times New Roman"/>
        </w:rPr>
        <w:br/>
        <w:t xml:space="preserve">Порядок </w:t>
      </w:r>
    </w:p>
    <w:p w:rsidR="0022488E" w:rsidRDefault="0022488E" w:rsidP="0022488E">
      <w:pPr>
        <w:jc w:val="center"/>
        <w:rPr>
          <w:rFonts w:cs="Times New Roman"/>
        </w:rPr>
      </w:pPr>
      <w:r>
        <w:rPr>
          <w:rFonts w:cs="Times New Roman"/>
        </w:rPr>
        <w:t xml:space="preserve">реализации Подпрограммы 1 </w:t>
      </w:r>
      <w:r w:rsidRPr="00225FA9">
        <w:rPr>
          <w:rFonts w:cs="Times New Roman"/>
        </w:rPr>
        <w:t>«Обеспечение жильем молодых семей»</w:t>
      </w:r>
      <w:r>
        <w:rPr>
          <w:rFonts w:cs="Times New Roman"/>
        </w:rPr>
        <w:t>,</w:t>
      </w:r>
    </w:p>
    <w:p w:rsidR="0022488E" w:rsidRDefault="0022488E" w:rsidP="0022488E">
      <w:pPr>
        <w:jc w:val="center"/>
        <w:rPr>
          <w:rFonts w:cs="Times New Roman"/>
        </w:rPr>
      </w:pPr>
      <w:r>
        <w:rPr>
          <w:rFonts w:cs="Times New Roman"/>
        </w:rPr>
        <w:t xml:space="preserve">муниципальной программы «Развитие жилищной сферы на территории города Мегиона </w:t>
      </w:r>
    </w:p>
    <w:p w:rsidR="0022488E" w:rsidRPr="007C277F" w:rsidRDefault="0022488E" w:rsidP="0022488E">
      <w:pPr>
        <w:jc w:val="center"/>
        <w:rPr>
          <w:rFonts w:cs="Times New Roman"/>
        </w:rPr>
      </w:pPr>
      <w:r>
        <w:rPr>
          <w:rFonts w:cs="Times New Roman"/>
        </w:rPr>
        <w:t>в 2019-2025 годах»,</w:t>
      </w:r>
      <w:r w:rsidRPr="0078008D">
        <w:rPr>
          <w:rFonts w:cs="Times New Roman"/>
        </w:rPr>
        <w:t xml:space="preserve"> </w:t>
      </w:r>
      <w:r w:rsidRPr="007C277F">
        <w:rPr>
          <w:rFonts w:cs="Times New Roman"/>
        </w:rPr>
        <w:t>утвержденной постановлением администрации города от 20.12.2018 №2779</w:t>
      </w: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r>
        <w:rPr>
          <w:rFonts w:cs="Times New Roman"/>
        </w:rPr>
        <w:t>Алгоритм действий претендента</w:t>
      </w:r>
    </w:p>
    <w:p w:rsidR="0022488E" w:rsidRDefault="0022488E" w:rsidP="0022488E">
      <w:pPr>
        <w:jc w:val="center"/>
        <w:rPr>
          <w:rFonts w:cs="Times New Roman"/>
        </w:rPr>
      </w:pPr>
    </w:p>
    <w:p w:rsidR="0022488E" w:rsidRPr="006E0B90" w:rsidRDefault="0022488E" w:rsidP="0022488E">
      <w:pPr>
        <w:jc w:val="center"/>
        <w:rPr>
          <w:rFonts w:cs="Times New Roman"/>
        </w:rPr>
      </w:pPr>
      <w:r>
        <w:rPr>
          <w:rFonts w:cs="Times New Roman"/>
          <w:noProof/>
        </w:rPr>
        <mc:AlternateContent>
          <mc:Choice Requires="wps">
            <w:drawing>
              <wp:anchor distT="0" distB="0" distL="114300" distR="114300" simplePos="0" relativeHeight="251677696" behindDoc="0" locked="0" layoutInCell="1" allowOverlap="1" wp14:anchorId="369BDB0C" wp14:editId="142F2B89">
                <wp:simplePos x="0" y="0"/>
                <wp:positionH relativeFrom="column">
                  <wp:posOffset>2625090</wp:posOffset>
                </wp:positionH>
                <wp:positionV relativeFrom="paragraph">
                  <wp:posOffset>5202555</wp:posOffset>
                </wp:positionV>
                <wp:extent cx="2971800" cy="533400"/>
                <wp:effectExtent l="0" t="0" r="19050" b="19050"/>
                <wp:wrapNone/>
                <wp:docPr id="32" name="Скругленный прямоугольник 32"/>
                <wp:cNvGraphicFramePr/>
                <a:graphic xmlns:a="http://schemas.openxmlformats.org/drawingml/2006/main">
                  <a:graphicData uri="http://schemas.microsoft.com/office/word/2010/wordprocessingShape">
                    <wps:wsp>
                      <wps:cNvSpPr/>
                      <wps:spPr>
                        <a:xfrm>
                          <a:off x="0" y="0"/>
                          <a:ext cx="2971800"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488E" w:rsidRPr="00A3327F" w:rsidRDefault="0022488E" w:rsidP="0022488E">
                            <w:pPr>
                              <w:jc w:val="center"/>
                              <w:rPr>
                                <w:sz w:val="22"/>
                                <w:szCs w:val="22"/>
                              </w:rPr>
                            </w:pPr>
                            <w:r>
                              <w:rPr>
                                <w:sz w:val="22"/>
                                <w:szCs w:val="22"/>
                              </w:rPr>
                              <w:t>Управление жилищной политики департамента муниципальной собственности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9BDB0C" id="Скругленный прямоугольник 32" o:spid="_x0000_s1026" style="position:absolute;left:0;text-align:left;margin-left:206.7pt;margin-top:409.65pt;width:234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gxKtgIAAHMFAAAOAAAAZHJzL2Uyb0RvYy54bWysVMFO3DAQvVfqP1i+l2SXpcBqs2gFoqqE&#10;AAEVZ69jbyI5tmt7N9meKvVIpX5Dv6Gq1EKhv5D9o46dbECAeqiagzP2zDzPPM/MaK8qBFowY3Ml&#10;E9zbiDFikqo0l7MEv7s4fLWDkXVEpkQoyRK8ZBbvjV++GJV6yPoqUyJlBgGItMNSJzhzTg+jyNKM&#10;FcRuKM0kKLkyBXGwNbMoNaQE9EJE/Th+HZXKpNooyqyF04NGiccBn3NG3QnnljkkEgyxubCasE79&#10;Go1HZDgzRGc5bcMg/xBFQXIJl3ZQB8QRNDf5E6gip0ZZxd0GVUWkOM8pCzlANr34UTbnGdEs5ALk&#10;WN3RZP8fLD1enBqUpwne7GMkSQFvVH+tr1cfV5/qb/VN/b2+rW9XV/VPVP+Gwy/1r/ouqO7qm9Vn&#10;UP6orxH4ApGltkPAO9enpt1ZED0rFTeF/0O+qArkLzvyWeUQhcP+7nZvJ4Y3oqDb2twcgAww0b23&#10;Nta9YapAXkiwUXOZnsELB+LJ4si6xn5tB84+pCaIILmlYD4OIc8Yh6z9tcE71BvbFwYtCFQKoZRJ&#10;12tUGUlZc7wVw9cG1XmEEAOgR+a5EB12C+Br+Sl2E2tr711ZKNfOOf5bYI1z5xFuVtJ1zkUulXkO&#10;QEBW7c2N/ZqkhhrPkqumFZh4carSJZSHUU3fWE0Pc+D+iFh3Sgw0CjwXNL87gYULVSZYtRJGmTIf&#10;njv39lC/oMWohMZLsH0/J4ZhJN5KqOzd3mDgOzVsBlvbfdiYh5rpQ42cF/sKXqwHY0bTIHp7J9Yi&#10;N6q4hBkx8beCikgKdyeYOrPe7LtmIMCUoWwyCWbQnZq4I3muqQf3BPuyuqguidFtAToo3WO1blIy&#10;fFSCja33lGoyd4rnoT7veW2ph84ONdROIT86Hu6D1f2sHP8BAAD//wMAUEsDBBQABgAIAAAAIQC1&#10;Qj6M3wAAAAsBAAAPAAAAZHJzL2Rvd25yZXYueG1sTI+xTsMwEIZ3JN7BOiQ26gQX5KZxqkLViYnA&#10;0s2JjzgltiPbbc3bYyY63t2n/76/3iQzkTP6MDoroFwUQND2To12EPD5sX/gQEKUVsnJWRTwgwE2&#10;ze1NLSvlLvYdz20cSA6xoZICdIxzRWnoNRoZFm5Gm29fzhsZ8+gHqry85HAz0ceieKZGjjZ/0HLG&#10;V439d3syAoxiaXeU2wPueftyeEpvO687Ie7v0nYNJGKK/zD86Wd1aLJT505WBTIJWJZsmVEBvFwx&#10;IJngvMybTsCqYAxoU9PrDs0vAAAA//8DAFBLAQItABQABgAIAAAAIQC2gziS/gAAAOEBAAATAAAA&#10;AAAAAAAAAAAAAAAAAABbQ29udGVudF9UeXBlc10ueG1sUEsBAi0AFAAGAAgAAAAhADj9If/WAAAA&#10;lAEAAAsAAAAAAAAAAAAAAAAALwEAAF9yZWxzLy5yZWxzUEsBAi0AFAAGAAgAAAAhAIf2DEq2AgAA&#10;cwUAAA4AAAAAAAAAAAAAAAAALgIAAGRycy9lMm9Eb2MueG1sUEsBAi0AFAAGAAgAAAAhALVCPozf&#10;AAAACwEAAA8AAAAAAAAAAAAAAAAAEAUAAGRycy9kb3ducmV2LnhtbFBLBQYAAAAABAAEAPMAAAAc&#10;BgAAAAA=&#10;" fillcolor="#5b9bd5 [3204]" strokecolor="#1f4d78 [1604]" strokeweight="1pt">
                <v:stroke joinstyle="miter"/>
                <v:textbox>
                  <w:txbxContent>
                    <w:p w:rsidR="0022488E" w:rsidRPr="00A3327F" w:rsidRDefault="0022488E" w:rsidP="0022488E">
                      <w:pPr>
                        <w:jc w:val="center"/>
                        <w:rPr>
                          <w:sz w:val="22"/>
                          <w:szCs w:val="22"/>
                        </w:rPr>
                      </w:pPr>
                      <w:r>
                        <w:rPr>
                          <w:sz w:val="22"/>
                          <w:szCs w:val="22"/>
                        </w:rPr>
                        <w:t>Управление жилищной политики департамента муниципальной собственности</w:t>
                      </w:r>
                    </w:p>
                  </w:txbxContent>
                </v:textbox>
              </v:roundrect>
            </w:pict>
          </mc:Fallback>
        </mc:AlternateContent>
      </w:r>
      <w:r>
        <w:rPr>
          <w:rFonts w:cs="Times New Roman"/>
          <w:noProof/>
        </w:rPr>
        <mc:AlternateContent>
          <mc:Choice Requires="wps">
            <w:drawing>
              <wp:anchor distT="0" distB="0" distL="114300" distR="114300" simplePos="0" relativeHeight="251678720" behindDoc="0" locked="0" layoutInCell="1" allowOverlap="1" wp14:anchorId="70A5E7E1" wp14:editId="27BD9D06">
                <wp:simplePos x="0" y="0"/>
                <wp:positionH relativeFrom="column">
                  <wp:posOffset>4053840</wp:posOffset>
                </wp:positionH>
                <wp:positionV relativeFrom="paragraph">
                  <wp:posOffset>4878705</wp:posOffset>
                </wp:positionV>
                <wp:extent cx="114300" cy="323850"/>
                <wp:effectExtent l="19050" t="0" r="38100" b="38100"/>
                <wp:wrapNone/>
                <wp:docPr id="33" name="Стрелка вниз 33"/>
                <wp:cNvGraphicFramePr/>
                <a:graphic xmlns:a="http://schemas.openxmlformats.org/drawingml/2006/main">
                  <a:graphicData uri="http://schemas.microsoft.com/office/word/2010/wordprocessingShape">
                    <wps:wsp>
                      <wps:cNvSpPr/>
                      <wps:spPr>
                        <a:xfrm>
                          <a:off x="0" y="0"/>
                          <a:ext cx="114300" cy="3238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C9B7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3" o:spid="_x0000_s1026" type="#_x0000_t67" style="position:absolute;margin-left:319.2pt;margin-top:384.15pt;width:9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JvWmAIAAEEFAAAOAAAAZHJzL2Uyb0RvYy54bWysVM1u1DAQviPxDpbvNMnuFsqq2WrVqgip&#10;ale0qGfXsZsIx2Ns72aXE+JNeAOEhEAg3iF9I8ZONi2lXBA5OB7PzDc//sb7B+takZWwrgKd02wn&#10;pURoDkWlr3P6+uL4yR4lzjNdMAVa5HQjHD2YPX6035ipGEEJqhCWIIh208bktPTeTJPE8VLUzO2A&#10;ERqVEmzNPIr2OiksaxC9VskoTZ8mDdjCWODCOTw96pR0FvGlFNyfSemEJyqnmJuPq43rVViT2T6b&#10;Xltmyor3abB/yKJmlcagA9QR84wsbfUHVF1xCw6k3+FQJyBlxUWsAavJ0nvVnJfMiFgLNseZoU3u&#10;/8Hy09XCkqrI6XhMiWY13lH78ebDzfv2S/uj/d5+Iu3n9mf7rf1K0ALb1Rg3Ra9zs7C95HAbal9L&#10;W4c/VkXWscWbocVi7QnHwyybjFO8CI6q8Wi8txuvILl1Ntb5FwJqEjY5LaDRc2uhid1lqxPnMSra&#10;b+1QCBl1OcSd3ygR0lD6lZBYGkYdRe9IKnGoLFkxpEPxJuuOS1aI7mg3xS8UiQEG6yhFsIAqK6UG&#10;3B4gkPV33A6itw1uInJxcEz/llDnOFjHiKD94FhXGuxDzspnfeKys982pmtH6MwVFBu8bAvdFDjD&#10;jyts8glzfsEs0h7vBUfZn+EiFTQ5hX5HSQn23UPnwR7ZiFpKGhyjnLq3S2YFJeqlRp4+zyaTMHdR&#10;mOw+G6Fg72qu7mr0sj4EvJoMHw3D4zbYe7XdSgv1JU78PERFFdMcY+eUe7sVDn033vhmcDGfRzOc&#10;NcP8iT43PICHrgb+XKwvmTU90zxS9BS2I8em97jW2QZPDfOlB1lFIt72te83zmkkTP+mhIfgrhyt&#10;bl++2S8AAAD//wMAUEsDBBQABgAIAAAAIQAPUEjC4QAAAAsBAAAPAAAAZHJzL2Rvd25yZXYueG1s&#10;TI/BTsMwDIbvSLxDZCRuLC1loZS600BCHNhlA41r1oSm0DglybbC0xNOcLT96ff314vJDuygfegd&#10;IeSzDJim1qmeOoSX54eLEliIkpQcHGmELx1g0Zye1LJS7khrfdjEjqUQCpVEMDGOFeehNdrKMHOj&#10;pnR7c97KmEbfceXlMYXbgV9mmeBW9pQ+GDnqe6Pbj83eIszt5/bbuLslX/vXfPXuHt32qUA8P5uW&#10;t8CinuIfDL/6SR2a5LRze1KBDQiiKK8SinAtygJYIsRcpM0OocxvCuBNzf93aH4AAAD//wMAUEsB&#10;Ai0AFAAGAAgAAAAhALaDOJL+AAAA4QEAABMAAAAAAAAAAAAAAAAAAAAAAFtDb250ZW50X1R5cGVz&#10;XS54bWxQSwECLQAUAAYACAAAACEAOP0h/9YAAACUAQAACwAAAAAAAAAAAAAAAAAvAQAAX3JlbHMv&#10;LnJlbHNQSwECLQAUAAYACAAAACEALvSb1pgCAABBBQAADgAAAAAAAAAAAAAAAAAuAgAAZHJzL2Uy&#10;b0RvYy54bWxQSwECLQAUAAYACAAAACEAD1BIwuEAAAALAQAADwAAAAAAAAAAAAAAAADyBAAAZHJz&#10;L2Rvd25yZXYueG1sUEsFBgAAAAAEAAQA8wAAAAAGAAAAAA==&#10;" adj="17788" fillcolor="black [3200]" strokecolor="black [1600]" strokeweight="1pt"/>
            </w:pict>
          </mc:Fallback>
        </mc:AlternateContent>
      </w:r>
      <w:r>
        <w:rPr>
          <w:rFonts w:cs="Times New Roman"/>
          <w:noProof/>
        </w:rPr>
        <mc:AlternateContent>
          <mc:Choice Requires="wps">
            <w:drawing>
              <wp:anchor distT="0" distB="0" distL="114300" distR="114300" simplePos="0" relativeHeight="251667456" behindDoc="0" locked="0" layoutInCell="1" allowOverlap="1" wp14:anchorId="303DB371" wp14:editId="4A19BBBC">
                <wp:simplePos x="0" y="0"/>
                <wp:positionH relativeFrom="page">
                  <wp:posOffset>2933700</wp:posOffset>
                </wp:positionH>
                <wp:positionV relativeFrom="paragraph">
                  <wp:posOffset>4126230</wp:posOffset>
                </wp:positionV>
                <wp:extent cx="4391025" cy="752475"/>
                <wp:effectExtent l="0" t="0" r="28575" b="28575"/>
                <wp:wrapNone/>
                <wp:docPr id="34" name="Скругленный прямоугольник 34"/>
                <wp:cNvGraphicFramePr/>
                <a:graphic xmlns:a="http://schemas.openxmlformats.org/drawingml/2006/main">
                  <a:graphicData uri="http://schemas.microsoft.com/office/word/2010/wordprocessingShape">
                    <wps:wsp>
                      <wps:cNvSpPr/>
                      <wps:spPr>
                        <a:xfrm>
                          <a:off x="0" y="0"/>
                          <a:ext cx="4391025" cy="752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488E" w:rsidRDefault="0022488E" w:rsidP="0022488E">
                            <w:pPr>
                              <w:rPr>
                                <w:sz w:val="22"/>
                                <w:szCs w:val="22"/>
                              </w:rPr>
                            </w:pPr>
                            <w:r>
                              <w:rPr>
                                <w:sz w:val="22"/>
                                <w:szCs w:val="22"/>
                              </w:rPr>
                              <w:t>Орган местного самоуправления муниципального образования по месту жительства гражданина,</w:t>
                            </w:r>
                          </w:p>
                          <w:p w:rsidR="0022488E" w:rsidRPr="00A3327F" w:rsidRDefault="0022488E" w:rsidP="0022488E">
                            <w:pPr>
                              <w:rPr>
                                <w:sz w:val="22"/>
                                <w:szCs w:val="22"/>
                              </w:rPr>
                            </w:pPr>
                            <w:r>
                              <w:rPr>
                                <w:sz w:val="22"/>
                                <w:szCs w:val="22"/>
                              </w:rPr>
                              <w:t>Администрация города Мегиона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DB371" id="Скругленный прямоугольник 34" o:spid="_x0000_s1027" style="position:absolute;left:0;text-align:left;margin-left:231pt;margin-top:324.9pt;width:345.75pt;height:59.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ZuuwIAAHoFAAAOAAAAZHJzL2Uyb0RvYy54bWysVFFv0zAQfkfiP1h+Z0m7lrGq6VRtGkKa&#10;tmkb2rPr2E0kxza226Q8IfEIEr+B34CQYGPjL6T/iLOTZtM28YDIg3P23X2+O393472qEGjJjM2V&#10;THBvK8aISarSXM4T/Pbi8MUrjKwjMiVCSZbgFbN4b/L82bjUI9ZXmRIpMwhApB2VOsGZc3oURZZm&#10;rCB2S2kmQcmVKYiDrZlHqSEloBci6sfxy6hUJtVGUWYtnB40SjwJ+Jwz6k44t8whkWCIzYXVhHXm&#10;12gyJqO5ITrLaRsG+YcoCpJLuLSDOiCOoIXJH0EVOTXKKu62qCoixXlOWcgBsunFD7I5z4hmIRco&#10;jtVdmez/g6XHy1OD8jTB2wOMJCngjeqv9dX6w/pj/a2+rr/XN/XN+lP9E9W/4fBL/au+Darb+nr9&#10;GZQ/6isEvlDIUtsR4J3rU9PuLIi+KhU3hf9DvqgKxV91xWeVQxQOB9u7vbg/xIiCbmfYH+wMPWh0&#10;562Nda+ZKpAXEmzUQqZn8MKh8GR5ZF1jv7EDZx9SE0SQ3EowH4eQZ4xD1nBtP3gHvrF9YdCSAFMI&#10;pUy6XqPKSMqa42EMXxtU5xFCDIAemedCdNgtgOfyY+wm1tbeu7JA1845/ltgjXPnEW5W0nXORS6V&#10;eQpAQFbtzY39pkhNaXyVXDWrAiOCpT+ZqXQFLDGqaR+r6WEOT3BErDslBvoFOgtmgDuBhQtVJli1&#10;EkaZMu+fOvf2QGPQYlRC/yXYvlsQwzASbyQQfLc3GPiGDZvBcKcPG3NfM7uvkYtiX8HD9WDaaBpE&#10;b+/ERuRGFZcwKqb+VlARSeHuBFNnNpt918wFGDaUTafBDJpUE3ckzzX14L7Onl0X1SUxuuWhAwYf&#10;q02vktEDJja23lOq6cIpngea3tW1fQFo8ECldhj5CXJ/H6zuRubkDwAAAP//AwBQSwMEFAAGAAgA&#10;AAAhALmOgqfgAAAADAEAAA8AAABkcnMvZG93bnJldi54bWxMjzFPwzAQhXck/oN1SGzUadOEEOJU&#10;haoTE4Gl2yU+4kBsR7Hbmn+PO9HxdE/vfV+1CXpkJ5rdYI2A5SIBRqazcjC9gM+P/UMBzHk0Ekdr&#10;SMAvOdjUtzcVltKezTudGt+zWGJciQKU91PJuesUaXQLO5GJvy87a/TxnHsuZzzHcj3yVZLkXONg&#10;4oLCiV4VdT/NUQvQMg27b9weaF80L4csvO1m1Qpxfxe2z8A8Bf8fhgt+RIc6MrX2aKRjo4B1voou&#10;XkC+fooOl8QySzNgrYDHvEiB1xW/lqj/AAAA//8DAFBLAQItABQABgAIAAAAIQC2gziS/gAAAOEB&#10;AAATAAAAAAAAAAAAAAAAAAAAAABbQ29udGVudF9UeXBlc10ueG1sUEsBAi0AFAAGAAgAAAAhADj9&#10;If/WAAAAlAEAAAsAAAAAAAAAAAAAAAAALwEAAF9yZWxzLy5yZWxzUEsBAi0AFAAGAAgAAAAhAIor&#10;Rm67AgAAegUAAA4AAAAAAAAAAAAAAAAALgIAAGRycy9lMm9Eb2MueG1sUEsBAi0AFAAGAAgAAAAh&#10;ALmOgqfgAAAADAEAAA8AAAAAAAAAAAAAAAAAFQUAAGRycy9kb3ducmV2LnhtbFBLBQYAAAAABAAE&#10;APMAAAAiBgAAAAA=&#10;" fillcolor="#5b9bd5 [3204]" strokecolor="#1f4d78 [1604]" strokeweight="1pt">
                <v:stroke joinstyle="miter"/>
                <v:textbox>
                  <w:txbxContent>
                    <w:p w:rsidR="0022488E" w:rsidRDefault="0022488E" w:rsidP="0022488E">
                      <w:pPr>
                        <w:rPr>
                          <w:sz w:val="22"/>
                          <w:szCs w:val="22"/>
                        </w:rPr>
                      </w:pPr>
                      <w:r>
                        <w:rPr>
                          <w:sz w:val="22"/>
                          <w:szCs w:val="22"/>
                        </w:rPr>
                        <w:t>Орган местного самоуправления муниципального образования по месту жительства гражданина,</w:t>
                      </w:r>
                    </w:p>
                    <w:p w:rsidR="0022488E" w:rsidRPr="00A3327F" w:rsidRDefault="0022488E" w:rsidP="0022488E">
                      <w:pPr>
                        <w:rPr>
                          <w:sz w:val="22"/>
                          <w:szCs w:val="22"/>
                        </w:rPr>
                      </w:pPr>
                      <w:r>
                        <w:rPr>
                          <w:sz w:val="22"/>
                          <w:szCs w:val="22"/>
                        </w:rPr>
                        <w:t xml:space="preserve">Администрация города </w:t>
                      </w:r>
                      <w:proofErr w:type="spellStart"/>
                      <w:r>
                        <w:rPr>
                          <w:sz w:val="22"/>
                          <w:szCs w:val="22"/>
                        </w:rPr>
                        <w:t>Мегиона</w:t>
                      </w:r>
                      <w:proofErr w:type="spellEnd"/>
                    </w:p>
                  </w:txbxContent>
                </v:textbox>
                <w10:wrap anchorx="page"/>
              </v:roundrect>
            </w:pict>
          </mc:Fallback>
        </mc:AlternateContent>
      </w:r>
      <w:r>
        <w:rPr>
          <w:rFonts w:cs="Times New Roman"/>
          <w:noProof/>
        </w:rPr>
        <mc:AlternateContent>
          <mc:Choice Requires="wps">
            <w:drawing>
              <wp:anchor distT="0" distB="0" distL="114300" distR="114300" simplePos="0" relativeHeight="251676672" behindDoc="0" locked="0" layoutInCell="1" allowOverlap="1" wp14:anchorId="5843F24A" wp14:editId="41B2D64D">
                <wp:simplePos x="0" y="0"/>
                <wp:positionH relativeFrom="column">
                  <wp:posOffset>1129665</wp:posOffset>
                </wp:positionH>
                <wp:positionV relativeFrom="paragraph">
                  <wp:posOffset>4469129</wp:posOffset>
                </wp:positionV>
                <wp:extent cx="723900" cy="123825"/>
                <wp:effectExtent l="0" t="19050" r="38100" b="47625"/>
                <wp:wrapNone/>
                <wp:docPr id="35" name="Стрелка вправо 35"/>
                <wp:cNvGraphicFramePr/>
                <a:graphic xmlns:a="http://schemas.openxmlformats.org/drawingml/2006/main">
                  <a:graphicData uri="http://schemas.microsoft.com/office/word/2010/wordprocessingShape">
                    <wps:wsp>
                      <wps:cNvSpPr/>
                      <wps:spPr>
                        <a:xfrm>
                          <a:off x="0" y="0"/>
                          <a:ext cx="723900" cy="1238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3C5F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5" o:spid="_x0000_s1026" type="#_x0000_t13" style="position:absolute;margin-left:88.95pt;margin-top:351.9pt;width:57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0smgIAAEYFAAAOAAAAZHJzL2Uyb0RvYy54bWysVMFu1DAQvSPxD5bvNJu0pe2q2WrVqgip&#10;ale0qGfXsTcRjm3G3s0uJ8Sf8AcVEheQ4BfSP2LsZNNSygWRg+PxzLyZeZ7x4dGqVmQpwFVG5zTd&#10;GlEiNDdFpec5fXt1+mKfEueZLpgyWuR0LRw9mjx/dtjYschMaVQhgCCIduPG5rT03o6TxPFS1Mxt&#10;GSs0KqWBmnkUYZ4UwBpEr1WSjUYvk8ZAYcFw4RyennRKOon4UgruL6R0whOVU8zNxxXiehPWZHLI&#10;xnNgtqx4nwb7hyxqVmkMOkCdMM/IAqo/oOqKg3FG+i1u6sRIWXERa8Bq0tGjai5LZkWsBclxdqDJ&#10;/T9Yfr6cAamKnG7vUqJZjXfUfr77dPex/dp+b7+1t6T90v5E8Rb/PwhaIWWNdWP0vLQz6CWH21D/&#10;SkId/lgZWUWa1wPNYuUJx8O9bPtghJfBUZVm2/tZxEzunS04/0qYmoRNTqGal34KYJpIMVueOY9h&#10;0WFjiEJIqUsi7vxaiZCH0m+ExPowbBa9Y2eJYwVkybAnindpd1yyQnRHuyP8QpUYYLCOUgQLqLJS&#10;asDtAULH/o7bQfS2wU3EhhwcR39LqHMcrGNEo/3gWFfawFPOyqd94rKz3xDT0RGYuTHFGm8cTDcK&#10;zvLTClk+Y87PGGDv48XgPPsLXKQyTU5Nv6OkNPDhqfNgjy2JWkoanKWcuvcLBoIS9Vpjsx6kOzth&#10;+KKws7uXoQAPNTcPNXpRHxu8mhRfDsvjNth7tdlKMPU1jv00REUV0xxj55R72AjHvptxfDi4mE6j&#10;GQ6cZf5MX1oewAOroX+uVtcMbN9qHnv03Gzmjo0f9VpnGzy1mS68kVVsxHtee75xWGPD9A9LeA0e&#10;ytHq/vmb/AIAAP//AwBQSwMEFAAGAAgAAAAhAMY5CzbcAAAACwEAAA8AAABkcnMvZG93bnJldi54&#10;bWxMj8FOwzAQRO9I/IO1SFwQtZMIQtI4FULqgSNtuDvxNomI11HstuHvWU5wnNmn2Zlqt7pJXHAJ&#10;oycNyUaBQOq8HanX0Bz3jy8gQjRkzeQJNXxjgF19e1OZ0vorfeDlEHvBIRRKo2GIcS6lDN2AzoSN&#10;n5H4dvKLM5Hl0ku7mCuHu0mmSj1LZ0biD4OZ8W3A7utwdhravP9s5PtT5pPQyGJ82IdCTVrf362v&#10;WxAR1/gHw299rg41d2r9mWwQE+s8LxjVkKuMNzCRFgk7LTtploGsK/l/Q/0DAAD//wMAUEsBAi0A&#10;FAAGAAgAAAAhALaDOJL+AAAA4QEAABMAAAAAAAAAAAAAAAAAAAAAAFtDb250ZW50X1R5cGVzXS54&#10;bWxQSwECLQAUAAYACAAAACEAOP0h/9YAAACUAQAACwAAAAAAAAAAAAAAAAAvAQAAX3JlbHMvLnJl&#10;bHNQSwECLQAUAAYACAAAACEA7L2NLJoCAABGBQAADgAAAAAAAAAAAAAAAAAuAgAAZHJzL2Uyb0Rv&#10;Yy54bWxQSwECLQAUAAYACAAAACEAxjkLNtwAAAALAQAADwAAAAAAAAAAAAAAAAD0BAAAZHJzL2Rv&#10;d25yZXYueG1sUEsFBgAAAAAEAAQA8wAAAP0FAAAAAA==&#10;" adj="19753" fillcolor="black [3200]" strokecolor="black [1600]" strokeweight="1pt"/>
            </w:pict>
          </mc:Fallback>
        </mc:AlternateContent>
      </w:r>
      <w:r>
        <w:rPr>
          <w:rFonts w:cs="Times New Roman"/>
          <w:noProof/>
        </w:rPr>
        <mc:AlternateContent>
          <mc:Choice Requires="wps">
            <w:drawing>
              <wp:anchor distT="0" distB="0" distL="114300" distR="114300" simplePos="0" relativeHeight="251675648" behindDoc="0" locked="0" layoutInCell="1" allowOverlap="1" wp14:anchorId="04D42483" wp14:editId="59897594">
                <wp:simplePos x="0" y="0"/>
                <wp:positionH relativeFrom="column">
                  <wp:posOffset>376555</wp:posOffset>
                </wp:positionH>
                <wp:positionV relativeFrom="paragraph">
                  <wp:posOffset>3907155</wp:posOffset>
                </wp:positionV>
                <wp:extent cx="104775" cy="304800"/>
                <wp:effectExtent l="19050" t="0" r="47625" b="38100"/>
                <wp:wrapNone/>
                <wp:docPr id="36" name="Стрелка вниз 36"/>
                <wp:cNvGraphicFramePr/>
                <a:graphic xmlns:a="http://schemas.openxmlformats.org/drawingml/2006/main">
                  <a:graphicData uri="http://schemas.microsoft.com/office/word/2010/wordprocessingShape">
                    <wps:wsp>
                      <wps:cNvSpPr/>
                      <wps:spPr>
                        <a:xfrm>
                          <a:off x="0" y="0"/>
                          <a:ext cx="104775" cy="3048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8B4A0" id="Стрелка вниз 36" o:spid="_x0000_s1026" type="#_x0000_t67" style="position:absolute;margin-left:29.65pt;margin-top:307.65pt;width:8.2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jmlwIAAEEFAAAOAAAAZHJzL2Uyb0RvYy54bWysVE1u1DAU3iNxB8t7mmQ6/WHUTDVqVYRU&#10;tSNa1LXr2E2E42dsz2SGFeIm3AAhIRCIO6Q34tnJpKWUDSILx8/v//P3fHC4qhVZCusq0DnNtlJK&#10;hOZQVPomp68vT57tU+I80wVToEVO18LRw+nTJweNmYgRlKAKYQkG0W7SmJyW3ptJkjheipq5LTBC&#10;o1KCrZlH0d4khWUNRq9VMkrT3aQBWxgLXDiHp8edkk5jfCkF9+dSOuGJyinW5uNq43od1mR6wCY3&#10;lpmy4n0Z7B+qqFmlMekQ6ph5Rha2+iNUXXELDqTf4lAnIGXFRewBu8nSB91clMyI2AuC48wAk/t/&#10;YfnZcm5JVeR0e5cSzWq8o/bj7Yfb9+2X9kf7vf1E2s/tz/Zb+5WgBcLVGDdBrwszt73kcBt6X0lb&#10;hz92RVYR4vUAsVh5wvEwS8d7ezuUcFRtp+P9NF5BcudsrPMvBNQkbHJaQKNn1kIT0WXLU+cxK9pv&#10;7FAIFXU1xJ1fKxHKUPqVkNgaZh1F70gqcaQsWTKkQ/Em645LVojuaCfFLzSJCQbrKMVgIaqslBri&#10;9gECWX+P24XobYObiFwcHNO/FdQ5DtYxI2g/ONaVBvuYs/JZX7js7DfAdHAEZK6hWONlW+imwBl+&#10;UiHIp8z5ObNIexwQHGV/jotU0OQU+h0lJdh3j50He2QjailpcIxy6t4umBWUqJcaefo8G4/D3EVh&#10;vLM3QsHe11zf1+hFfQR4NRk+GobHbbD3arOVFuornPhZyIoqpjnmzin3diMc+W688c3gYjaLZjhr&#10;hvlTfWF4CB5QDfy5XF0xa3qmeaToGWxGjk0ecK2zDZ4aZgsPsopEvMO1xxvnNBKmf1PCQ3BfjlZ3&#10;L9/0FwAAAP//AwBQSwMEFAAGAAgAAAAhAMxsE8HfAAAACQEAAA8AAABkcnMvZG93bnJldi54bWxM&#10;j0FPwzAMhe9I/IfISNxYWqqWrTSdEBI7jAPaQJyzxm0KjVM12Vb+PebEbrbf0/P3qvXsBnHCKfSe&#10;FKSLBARS401PnYKP95e7JYgQNRk9eEIFPxhgXV9fVbo0/kw7PO1jJziEQqkV2BjHUsrQWHQ6LPyI&#10;xFrrJ6cjr1MnzaTPHO4GeZ8khXS6J/5g9YjPFpvv/dEp2Li3z9Vu2abm9avd2o3ZTq4tlLq9mZ8e&#10;QUSc478Z/vAZHWpmOvgjmSAGBfkqY6eCIs15YMNDzlUOfCiyDGRdycsG9S8AAAD//wMAUEsBAi0A&#10;FAAGAAgAAAAhALaDOJL+AAAA4QEAABMAAAAAAAAAAAAAAAAAAAAAAFtDb250ZW50X1R5cGVzXS54&#10;bWxQSwECLQAUAAYACAAAACEAOP0h/9YAAACUAQAACwAAAAAAAAAAAAAAAAAvAQAAX3JlbHMvLnJl&#10;bHNQSwECLQAUAAYACAAAACEADvLI5pcCAABBBQAADgAAAAAAAAAAAAAAAAAuAgAAZHJzL2Uyb0Rv&#10;Yy54bWxQSwECLQAUAAYACAAAACEAzGwTwd8AAAAJAQAADwAAAAAAAAAAAAAAAADxBAAAZHJzL2Rv&#10;d25yZXYueG1sUEsFBgAAAAAEAAQA8wAAAP0FAAAAAA==&#10;" adj="17888" fillcolor="black [3200]" strokecolor="black [1600]" strokeweight="1pt"/>
            </w:pict>
          </mc:Fallback>
        </mc:AlternateContent>
      </w:r>
      <w:r>
        <w:rPr>
          <w:rFonts w:cs="Times New Roman"/>
          <w:noProof/>
        </w:rPr>
        <mc:AlternateContent>
          <mc:Choice Requires="wps">
            <w:drawing>
              <wp:anchor distT="0" distB="0" distL="114300" distR="114300" simplePos="0" relativeHeight="251674624" behindDoc="0" locked="0" layoutInCell="1" allowOverlap="1" wp14:anchorId="09708D41" wp14:editId="3DE7ABF6">
                <wp:simplePos x="0" y="0"/>
                <wp:positionH relativeFrom="column">
                  <wp:posOffset>320040</wp:posOffset>
                </wp:positionH>
                <wp:positionV relativeFrom="paragraph">
                  <wp:posOffset>1496695</wp:posOffset>
                </wp:positionV>
                <wp:extent cx="95250" cy="257175"/>
                <wp:effectExtent l="19050" t="0" r="38100" b="47625"/>
                <wp:wrapNone/>
                <wp:docPr id="37" name="Стрелка вниз 37"/>
                <wp:cNvGraphicFramePr/>
                <a:graphic xmlns:a="http://schemas.openxmlformats.org/drawingml/2006/main">
                  <a:graphicData uri="http://schemas.microsoft.com/office/word/2010/wordprocessingShape">
                    <wps:wsp>
                      <wps:cNvSpPr/>
                      <wps:spPr>
                        <a:xfrm>
                          <a:off x="0" y="0"/>
                          <a:ext cx="95250" cy="2571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F8566" id="Стрелка вниз 37" o:spid="_x0000_s1026" type="#_x0000_t67" style="position:absolute;margin-left:25.2pt;margin-top:117.85pt;width: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pgPlgIAAEAFAAAOAAAAZHJzL2Uyb0RvYy54bWysVMFuEzEQvSPxD5bvdLOhITTqpopaFSFV&#10;bUSLena8dneF12NsJ5twQvwJf4CQEAjEP2z/iLF3symlXBB78NqemeeZ5zc+PFpXiqyEdSXojKZ7&#10;A0qE5pCX+iajr69OnzynxHmmc6ZAi4xuhKNH08ePDmszEUMoQOXCEgTRblKbjBbem0mSOF6Iirk9&#10;MEKjUYKtmMelvUlyy2pEr1QyHAyeJTXY3FjgwjncPWmNdBrxpRTcX0jphCcqo5ibj6ON4yKMyfSQ&#10;TW4sM0XJuzTYP2RRsVLjoT3UCfOMLG35B1RVcgsOpN/jUCUgZclFrAGrSQf3qrksmBGxFiTHmZ4m&#10;9/9g+flqbkmZZ/TpmBLNKryj5uPth9v3zZfmR/O9+USaz83P5lvzlaAH0lUbN8GoSzO33crhNNS+&#10;lrYKf6yKrCPFm55isfaE4+bBaDjCe+BoGY7G6XgUIJNdrLHOvxBQkTDJaA61nlkLdSSXrc6cb/23&#10;fhgcEmpTiDO/USJkofQrIbEyPHQYo6OmxLGyZMVQDfmbtN0uWC7ardEAvy6h3jumF8ECqiyV6nE7&#10;gKDV33HbHDvfECaiFPvAwd8SagN773giaN8HVqUG+1Cw8mmXuGz9t8S0dARmFpBv8K4ttE3gDD8t&#10;keQz5vycWVQ93gt2sr/AQSqoMwrdjJIC7LuH9oM/ihGtlNTYRRl1b5fMCkrUS40yPUj390PbxcX+&#10;aDzEhb1rWdy16GV1DHg1Kb4Zhsdp8PdqO5UWqmts+Fk4FU1Mczw7o9zb7eLYt92NTwYXs1l0w1Yz&#10;zJ/pS8MDeGA16Odqfc2s6ZTmUaHnsO04NrmntdY3RGqYLT3IMgpxx2vHN7ZpFEz3pIR34O46eu0e&#10;vukvAAAA//8DAFBLAwQUAAYACAAAACEAIQj0D98AAAAJAQAADwAAAGRycy9kb3ducmV2LnhtbEyP&#10;wU6DQBCG7ya+w2ZMvDTtUhSqyNJoEy/eijbqbcqOQGB3Cbul+PaOJz3OP1/++SbfzqYXE42+dVbB&#10;ehWBIFs53dpawdvr8/IOhA9oNfbOkoJv8rAtLi9yzLQ72z1NZagFl1ifoYImhCGT0lcNGfQrN5Dl&#10;3ZcbDQYex1rqEc9cbnoZR1EqDbaWLzQ40K6hqitPRsFikbyXH7sn7KQ8dOtGp9P954tS11fz4wOI&#10;QHP4g+FXn9WhYKejO1ntRa8giW6ZVBDfJBsQDKQJB0cONmkMssjl/w+KHwAAAP//AwBQSwECLQAU&#10;AAYACAAAACEAtoM4kv4AAADhAQAAEwAAAAAAAAAAAAAAAAAAAAAAW0NvbnRlbnRfVHlwZXNdLnht&#10;bFBLAQItABQABgAIAAAAIQA4/SH/1gAAAJQBAAALAAAAAAAAAAAAAAAAAC8BAABfcmVscy8ucmVs&#10;c1BLAQItABQABgAIAAAAIQA5apgPlgIAAEAFAAAOAAAAAAAAAAAAAAAAAC4CAABkcnMvZTJvRG9j&#10;LnhtbFBLAQItABQABgAIAAAAIQAhCPQP3wAAAAkBAAAPAAAAAAAAAAAAAAAAAPAEAABkcnMvZG93&#10;bnJldi54bWxQSwUGAAAAAAQABADzAAAA/AUAAAAA&#10;" adj="17600" fillcolor="black [3200]" strokecolor="black [1600]" strokeweight="1pt"/>
            </w:pict>
          </mc:Fallback>
        </mc:AlternateContent>
      </w:r>
      <w:r>
        <w:rPr>
          <w:rFonts w:cs="Times New Roman"/>
          <w:noProof/>
        </w:rPr>
        <mc:AlternateContent>
          <mc:Choice Requires="wps">
            <w:drawing>
              <wp:anchor distT="0" distB="0" distL="114300" distR="114300" simplePos="0" relativeHeight="251668480" behindDoc="0" locked="0" layoutInCell="1" allowOverlap="1" wp14:anchorId="7BBCE2CA" wp14:editId="18556B34">
                <wp:simplePos x="0" y="0"/>
                <wp:positionH relativeFrom="column">
                  <wp:posOffset>147955</wp:posOffset>
                </wp:positionH>
                <wp:positionV relativeFrom="paragraph">
                  <wp:posOffset>354330</wp:posOffset>
                </wp:positionV>
                <wp:extent cx="180975" cy="114300"/>
                <wp:effectExtent l="0" t="19050" r="47625" b="38100"/>
                <wp:wrapNone/>
                <wp:docPr id="38" name="Стрелка вправо 38"/>
                <wp:cNvGraphicFramePr/>
                <a:graphic xmlns:a="http://schemas.openxmlformats.org/drawingml/2006/main">
                  <a:graphicData uri="http://schemas.microsoft.com/office/word/2010/wordprocessingShape">
                    <wps:wsp>
                      <wps:cNvSpPr/>
                      <wps:spPr>
                        <a:xfrm>
                          <a:off x="0" y="0"/>
                          <a:ext cx="180975" cy="1143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2D2D8" id="Стрелка вправо 38" o:spid="_x0000_s1026" type="#_x0000_t13" style="position:absolute;margin-left:11.65pt;margin-top:27.9pt;width:14.2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OacmAIAAEYFAAAOAAAAZHJzL2Uyb0RvYy54bWysVE1u1DAU3iNxB8t7mmQ6pe2omWrUqgip&#10;aita1LXr2JMIxzbPnskMK8RNuEGFxAYkuEJ6I56dTFpK2SCycPz8/j9/zweHq1qRpQBXGZ3TbCul&#10;RGhuikrPc/r26uTFHiXOM10wZbTI6Vo4ejh9/uygsRMxMqVRhQCCQbSbNDanpfd2kiSOl6JmbstY&#10;oVEpDdTMowjzpADWYPRaJaM0fZk0BgoLhgvn8PS4U9JpjC+l4P5cSic8UTnF2nxcIa43YU2mB2wy&#10;B2bLivdlsH+oomaVxqRDqGPmGVlA9UeouuJgnJF+i5s6MVJWXMQesJssfdTNZcmsiL0gOM4OMLn/&#10;F5afLS+AVEVOt/GmNKvxjtrPd5/uPrZf2+/tt/aWtF/anyje4v8HQSuErLFugp6X9gJ6yeE29L+S&#10;UIc/dkZWEeb1ALNYecLxMNtL93d3KOGoyrLxdhqvIbl3tuD8K2FqEjY5hWpe+hmAaSLEbHnqPKZF&#10;h40hCqGkroi482slQh1KvxES+8O0o+gdmSWOFJAlQ04U77LuuGSF6I52UvxCl5hgsI5SDBaiykqp&#10;IW4fIDD297hdiN42uIlIyMEx/VtBneNgHTMa7QfHutIGnnJWPusLl539BpgOjoDMjSnWeONgulFw&#10;lp9UiPIpc/6CAXIfpwTn2Z/jIpVpcmr6HSWlgQ9PnQd7pCRqKWlwlnLq3i8YCErUa41k3c/G4zB8&#10;URjv7I5QgIeam4cavaiPDF5Nhi+H5XEb7L3abCWY+hrHfhayooppjrlzyj1shCPfzTg+HFzMZtEM&#10;B84yf6ovLQ/BA6qBP1erawa2p5pHjp6ZzdyxySOudbbBU5vZwhtZRSLe49rjjcMaCdM/LOE1eChH&#10;q/vnb/oLAAD//wMAUEsDBBQABgAIAAAAIQBPeye43wAAAAcBAAAPAAAAZHJzL2Rvd25yZXYueG1s&#10;TI9BS8NAEIXvgv9hGcGb3aQhaYnZFC2oFEHI6qW3TTImwexsyG7b+O8dT3p6DO/x3jfFbrGjOOPs&#10;B0cK4lUEAqlx7UCdgo/3p7stCB8MtWZ0hAq+0cOuvL4qTN66C1V41qETXEI+Nwr6EKZcSt/0aI1f&#10;uQmJvU83WxP4nDvZzubC5XaU6yjKpDUD8UJvJtz32Hzpk1VweK2O+/qlOj42b3GtnzfZQetMqdub&#10;5eEeRMAl/IXhF5/RoWSm2p2o9WJUsE4STipIU/6A/TRmrRVski3IspD/+csfAAAA//8DAFBLAQIt&#10;ABQABgAIAAAAIQC2gziS/gAAAOEBAAATAAAAAAAAAAAAAAAAAAAAAABbQ29udGVudF9UeXBlc10u&#10;eG1sUEsBAi0AFAAGAAgAAAAhADj9If/WAAAAlAEAAAsAAAAAAAAAAAAAAAAALwEAAF9yZWxzLy5y&#10;ZWxzUEsBAi0AFAAGAAgAAAAhAHUw5pyYAgAARgUAAA4AAAAAAAAAAAAAAAAALgIAAGRycy9lMm9E&#10;b2MueG1sUEsBAi0AFAAGAAgAAAAhAE97J7jfAAAABwEAAA8AAAAAAAAAAAAAAAAA8gQAAGRycy9k&#10;b3ducmV2LnhtbFBLBQYAAAAABAAEAPMAAAD+BQAAAAA=&#10;" adj="14779" fillcolor="black [3200]" strokecolor="black [1600]" strokeweight="1pt"/>
            </w:pict>
          </mc:Fallback>
        </mc:AlternateContent>
      </w:r>
      <w:r>
        <w:rPr>
          <w:rFonts w:cs="Times New Roman"/>
          <w:noProof/>
        </w:rPr>
        <mc:AlternateContent>
          <mc:Choice Requires="wps">
            <w:drawing>
              <wp:anchor distT="0" distB="0" distL="114300" distR="114300" simplePos="0" relativeHeight="251666432" behindDoc="0" locked="0" layoutInCell="1" allowOverlap="1" wp14:anchorId="1FFE5B45" wp14:editId="7C003470">
                <wp:simplePos x="0" y="0"/>
                <wp:positionH relativeFrom="column">
                  <wp:posOffset>-270510</wp:posOffset>
                </wp:positionH>
                <wp:positionV relativeFrom="paragraph">
                  <wp:posOffset>4211320</wp:posOffset>
                </wp:positionV>
                <wp:extent cx="1400175" cy="600075"/>
                <wp:effectExtent l="0" t="0" r="28575" b="28575"/>
                <wp:wrapNone/>
                <wp:docPr id="39" name="Скругленный прямоугольник 39"/>
                <wp:cNvGraphicFramePr/>
                <a:graphic xmlns:a="http://schemas.openxmlformats.org/drawingml/2006/main">
                  <a:graphicData uri="http://schemas.microsoft.com/office/word/2010/wordprocessingShape">
                    <wps:wsp>
                      <wps:cNvSpPr/>
                      <wps:spPr>
                        <a:xfrm>
                          <a:off x="0" y="0"/>
                          <a:ext cx="1400175" cy="600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488E" w:rsidRPr="00A3327F" w:rsidRDefault="0022488E" w:rsidP="0022488E">
                            <w:pPr>
                              <w:jc w:val="center"/>
                              <w:rPr>
                                <w:sz w:val="22"/>
                                <w:szCs w:val="22"/>
                              </w:rPr>
                            </w:pPr>
                            <w:r>
                              <w:rPr>
                                <w:sz w:val="22"/>
                                <w:szCs w:val="22"/>
                              </w:rPr>
                              <w:t>Подача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FE5B45" id="Скругленный прямоугольник 39" o:spid="_x0000_s1028" style="position:absolute;left:0;text-align:left;margin-left:-21.3pt;margin-top:331.6pt;width:110.25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0xRvAIAAHoFAAAOAAAAZHJzL2Uyb0RvYy54bWysVMFO3DAQvVfqP1i+lyTbBcqKLFqBqCoh&#10;WAEVZ69jk0iO7dreTbanSj22Ur+h31BVaqHQX8j+UcdONiBAPVS9JDOemeeZ8ZvZ3atLgRbM2ELJ&#10;FCcbMUZMUpUV8jLFb88PX7zCyDoiMyKUZCleMov3xs+f7VZ6xAYqVyJjBgGItKNKpzh3To+iyNKc&#10;lcRuKM0kGLkyJXGgmssoM6QC9FJEgzjeiiplMm0UZdbC6UFrxOOAzzmj7oRzyxwSKYbcXPia8J35&#10;bzTeJaNLQ3Re0C4N8g9ZlKSQcGkPdUAcQXNTPIIqC2qUVdxtUFVGivOCslADVJPED6o5y4lmoRZo&#10;jtV9m+z/g6XHi6lBRZbilzsYSVLCGzVfm6vVh9XH5ltz3Xxvbpqb1afmJ2p+w+GX5ldzG0y3zfXq&#10;Mxh/NFcIYqGRlbYjwDvTU9NpFkTflZqb0v+hXlSH5i/75rPaIQqHyTCOk+1NjCjYtuI4Bhlgorto&#10;bax7zVSJvJBio+YyO4UXDo0niyPrWv+1HwT7lNokguSWgvk8hDxlHKqGawchOvCN7QuDFgSYQihl&#10;0iWtKScZa483IatAGUiqjwgpBkCPzAsheuwOwHP5MXaba+fvQ1mgax8c/y2xNriPCDcr6frgspDK&#10;PAUgoKru5tZ/3aS2Nb5Lrp7VgRGD9aPOVLYElhjVjo/V9LCAJzgi1k2JgXmByYId4E7gw4WqUqw6&#10;CaNcmfdPnXt/oDFYMapg/lJs382JYRiJNxIIvpMMh35ggzLc3B6AYu5bZvctcl7uK3i4BLaNpkH0&#10;/k6sRW5UeQGrYuJvBRORFO5OMXVmrey7di/AsqFsMgluMKSauCN5pqkH93327DqvL4jRHQ8dMPhY&#10;rWeVjB4wsfX1kVJN5k7xItDUd7rta/cCMOCBSt0y8hvkvh687lbm+A8AAAD//wMAUEsDBBQABgAI&#10;AAAAIQCxTqMD3wAAAAsBAAAPAAAAZHJzL2Rvd25yZXYueG1sTI+xTsMwFEV3JP7BekhsrUNK45LG&#10;qQpVJyYCSzcnfo0DsR3Zbmv+Hnei49M9uve8ahP1SM7o/GANh6d5BgRNZ+Vgeg5fn/vZCogPwkgx&#10;WoMcftHDpr6/q0Qp7cV84LkJPUklxpeCgwphKin1nUIt/NxOaFJ2tE6LkE7XU+nEJZXrkeZZVlAt&#10;BpMWlJjwTWH305w0By0Xcfcttgfcr5rXwzK+75xqOX98iNs1kIAx/MNw1U/qUCen1p6M9GTkMHvO&#10;i4RyKIpFDuRKMPYCpOXAlowBrSt6+0P9BwAA//8DAFBLAQItABQABgAIAAAAIQC2gziS/gAAAOEB&#10;AAATAAAAAAAAAAAAAAAAAAAAAABbQ29udGVudF9UeXBlc10ueG1sUEsBAi0AFAAGAAgAAAAhADj9&#10;If/WAAAAlAEAAAsAAAAAAAAAAAAAAAAALwEAAF9yZWxzLy5yZWxzUEsBAi0AFAAGAAgAAAAhAGED&#10;TFG8AgAAegUAAA4AAAAAAAAAAAAAAAAALgIAAGRycy9lMm9Eb2MueG1sUEsBAi0AFAAGAAgAAAAh&#10;ALFOowPfAAAACwEAAA8AAAAAAAAAAAAAAAAAFgUAAGRycy9kb3ducmV2LnhtbFBLBQYAAAAABAAE&#10;APMAAAAiBgAAAAA=&#10;" fillcolor="#5b9bd5 [3204]" strokecolor="#1f4d78 [1604]" strokeweight="1pt">
                <v:stroke joinstyle="miter"/>
                <v:textbox>
                  <w:txbxContent>
                    <w:p w:rsidR="0022488E" w:rsidRPr="00A3327F" w:rsidRDefault="0022488E" w:rsidP="0022488E">
                      <w:pPr>
                        <w:jc w:val="center"/>
                        <w:rPr>
                          <w:sz w:val="22"/>
                          <w:szCs w:val="22"/>
                        </w:rPr>
                      </w:pPr>
                      <w:r>
                        <w:rPr>
                          <w:sz w:val="22"/>
                          <w:szCs w:val="22"/>
                        </w:rPr>
                        <w:t>Подача заявления</w:t>
                      </w:r>
                    </w:p>
                  </w:txbxContent>
                </v:textbox>
              </v:roundrect>
            </w:pict>
          </mc:Fallback>
        </mc:AlternateContent>
      </w:r>
      <w:r>
        <w:rPr>
          <w:rFonts w:cs="Times New Roman"/>
          <w:noProof/>
        </w:rPr>
        <mc:AlternateContent>
          <mc:Choice Requires="wps">
            <w:drawing>
              <wp:anchor distT="0" distB="0" distL="114300" distR="114300" simplePos="0" relativeHeight="251672576" behindDoc="0" locked="0" layoutInCell="1" allowOverlap="1" wp14:anchorId="2EE8ACBE" wp14:editId="2F37B8D6">
                <wp:simplePos x="0" y="0"/>
                <wp:positionH relativeFrom="column">
                  <wp:posOffset>396239</wp:posOffset>
                </wp:positionH>
                <wp:positionV relativeFrom="paragraph">
                  <wp:posOffset>821054</wp:posOffset>
                </wp:positionV>
                <wp:extent cx="4448175" cy="2743200"/>
                <wp:effectExtent l="0" t="0" r="9525" b="19050"/>
                <wp:wrapNone/>
                <wp:docPr id="40" name="Соединительная линия уступом 40"/>
                <wp:cNvGraphicFramePr/>
                <a:graphic xmlns:a="http://schemas.openxmlformats.org/drawingml/2006/main">
                  <a:graphicData uri="http://schemas.microsoft.com/office/word/2010/wordprocessingShape">
                    <wps:wsp>
                      <wps:cNvCnPr/>
                      <wps:spPr>
                        <a:xfrm flipH="1" flipV="1">
                          <a:off x="0" y="0"/>
                          <a:ext cx="4448175" cy="2743200"/>
                        </a:xfrm>
                        <a:prstGeom prst="bentConnector3">
                          <a:avLst>
                            <a:gd name="adj1" fmla="val 68670"/>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A7919F"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26" type="#_x0000_t34" style="position:absolute;margin-left:31.2pt;margin-top:64.65pt;width:350.25pt;height:3in;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lWGQIAAC4EAAAOAAAAZHJzL2Uyb0RvYy54bWysU0uOEzEQ3SNxB8t70kkmJFErnVlkBCwQ&#10;RDCwd9x2YvBPtslnycwWac7ADVgw0kjD5wrdN6Ls7jSI3wKxscqueq/qVZVnp3sl0ZY5L4wu8KDX&#10;x4hpakqh1wV+cf7g3hQjH4guiTSaFfjAPD6d370z29mcDc3GyJI5BCTa5ztb4E0INs8yTzdMEd8z&#10;lmlwcuMUCXB166x0ZAfsSmbDfn+c7YwrrTOUeQ+vZ40TzxM/54yGp5x7FpAsMNQW0unSuYpnNp+R&#10;fO2I3QjalkH+oQpFhIakHdUZCQS9ceIXKiWoM97w0KNGZYZzQVnSAGoG/Z/UPN8Qy5IWaI63XZv8&#10;/6OlT7ZLh0RZ4BG0RxMFM6reV1+q6+pjdVN9rm7qC7Bv63dgf6ivUHXbPl+h+rJ+W1/Ul9VXiP+E&#10;gAC6ubM+B9KFXrr25u3SxdbsuVOIS2EfwaLgZL2MVvRBI9A+TeXQTYXtA6LwOBqNpoPJfYwo+IaT&#10;0QnMPWbKGsoIt86Hh8woFI0Cr5gOC6M1TN+4k5SAbB/7kAZUtipJ+SpWoSTMe0skGk/HkyNvGw0Z&#10;jsyQLiprtCQrHCSLhFI/Yxw6CJU2qdLusoV0CGgLXL4etNWmyAjhQsoO1E/1/RHUxkYYS/vcAYd/&#10;B3bRKaPRoQMqoY37HTjsj6XyJv6outEaZa9MeUiTTe2ApUxzaD9Q3Pof7wn+/ZvPvwEAAP//AwBQ&#10;SwMEFAAGAAgAAAAhAJAQaubiAAAACgEAAA8AAABkcnMvZG93bnJldi54bWxMj01PwzAMhu9I/IfI&#10;SNxYuo4FWppOE9IuSGhfSHDMWtNWNE7bZFvZr8ec4Gj70evnzRajbcUJB9840jCdRCCQClc2VGl4&#10;26/uHkH4YKg0rSPU8I0eFvn1VWbS0p1pi6ddqASHkE+NhjqELpXSFzVa4yeuQ+LbpxusCTwOlSwH&#10;c+Zw28o4ipS0piH+UJsOn2ssvnZHq+F987q/zFd+u/6wfbJ5CWrZq17r25tx+QQi4Bj+YPjVZ3XI&#10;2engjlR60WpQ8T2TvI+TGQgGHlScgDhomKvpDGSeyf8V8h8AAAD//wMAUEsBAi0AFAAGAAgAAAAh&#10;ALaDOJL+AAAA4QEAABMAAAAAAAAAAAAAAAAAAAAAAFtDb250ZW50X1R5cGVzXS54bWxQSwECLQAU&#10;AAYACAAAACEAOP0h/9YAAACUAQAACwAAAAAAAAAAAAAAAAAvAQAAX3JlbHMvLnJlbHNQSwECLQAU&#10;AAYACAAAACEAqJyJVhkCAAAuBAAADgAAAAAAAAAAAAAAAAAuAgAAZHJzL2Uyb0RvYy54bWxQSwEC&#10;LQAUAAYACAAAACEAkBBq5uIAAAAKAQAADwAAAAAAAAAAAAAAAABzBAAAZHJzL2Rvd25yZXYueG1s&#10;UEsFBgAAAAAEAAQA8wAAAIIFAAAAAA==&#10;" adj="14833" strokecolor="black [3200]" strokeweight="1.5pt"/>
            </w:pict>
          </mc:Fallback>
        </mc:AlternateContent>
      </w:r>
      <w:r>
        <w:rPr>
          <w:rFonts w:cs="Times New Roman"/>
          <w:noProof/>
        </w:rPr>
        <mc:AlternateContent>
          <mc:Choice Requires="wps">
            <w:drawing>
              <wp:anchor distT="0" distB="0" distL="114300" distR="114300" simplePos="0" relativeHeight="251673600" behindDoc="0" locked="0" layoutInCell="1" allowOverlap="1" wp14:anchorId="07BAABFC" wp14:editId="1F64858A">
                <wp:simplePos x="0" y="0"/>
                <wp:positionH relativeFrom="column">
                  <wp:posOffset>386715</wp:posOffset>
                </wp:positionH>
                <wp:positionV relativeFrom="paragraph">
                  <wp:posOffset>821055</wp:posOffset>
                </wp:positionV>
                <wp:extent cx="0" cy="200025"/>
                <wp:effectExtent l="76200" t="0" r="57150" b="47625"/>
                <wp:wrapNone/>
                <wp:docPr id="41" name="Прямая со стрелкой 41"/>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54AF17AF" id="_x0000_t32" coordsize="21600,21600" o:spt="32" o:oned="t" path="m,l21600,21600e" filled="f">
                <v:path arrowok="t" fillok="f" o:connecttype="none"/>
                <o:lock v:ext="edit" shapetype="t"/>
              </v:shapetype>
              <v:shape id="Прямая со стрелкой 41" o:spid="_x0000_s1026" type="#_x0000_t32" style="position:absolute;margin-left:30.45pt;margin-top:64.65pt;width:0;height:15.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1g9wEAAP8DAAAOAAAAZHJzL2Uyb0RvYy54bWysU0uO1DAQ3SNxB8t7OunmIxR1ehY9wAZB&#10;i88BPI7dsfBPZdOf3cAF5ghcgQ0LPpozJDei7KQzCNAsEJtK7NR7Ve9VZXl2MJrsBATlbE3ns5IS&#10;YblrlN3W9O2bp/ceUxIisw3TzoqaHkWgZ6u7d5Z7X4mFa51uBBAksaHa+5q2MfqqKAJvhWFh5ryw&#10;+FE6MCziEbZFA2yP7EYXi7J8VOwdNB4cFyHg7fnwka4yv5SCx5dSBhGJrin2FnOEHC9SLFZLVm2B&#10;+VbxsQ32D10YpiwWnajOWWTkPag/qIzi4IKTccadKZyUiousAdXMy9/UvG6ZF1kLmhP8ZFP4f7T8&#10;xW4DRDU1fTCnxDKDM+o+9Zf9Vfej+9xfkf5Dd42h/9hfdl+679237rr7SjAZndv7UCHB2m5gPAW/&#10;gWTDQYJJTxRIDtnt4+S2OETCh0uOtzjFcvEw0RU3OA8hPhPOkPRS0xCBqW0b185aHKmDeTab7Z6H&#10;OABPgFRU2xQjU/qJbUg8etQUQTG71WKsk1KK1P7QcH6LRy0G+Csh0RJs8X4uk5dRrDWQHcM1at5l&#10;8dittpiZIFJpPYHK20FjboKJvKATcHE7cMrOFZ2NE9Ao6+Bv4Hg4tSqH/JPqQWuSfeGaYx5ftgO3&#10;LM9h/CPSGv96zvCb/3b1EwAA//8DAFBLAwQUAAYACAAAACEAjLBRrNwAAAAJAQAADwAAAGRycy9k&#10;b3ducmV2LnhtbEyPwU7DMAyG70i8Q2QkbizZkMpWmk5sAwnEibELN6/12orEqZpsK2+P4QJHf/71&#10;+3OxHL1TJxpiF9jCdGJAEVeh7rixsHt/upmDigm5RheYLHxRhGV5eVFgXoczv9FpmxolJRxztNCm&#10;1Odax6olj3ESemLZHcLgMck4NLoe8Czl3umZMZn22LFcaLGndUvV5/boLRxapM3OMW76u2z6uvp4&#10;fjQvwdrrq/HhHlSiMf2F4Udf1KEUp304ch2Vs5CZhSSFzxa3oCTwC/YCMjMHXRb6/wflNwAAAP//&#10;AwBQSwECLQAUAAYACAAAACEAtoM4kv4AAADhAQAAEwAAAAAAAAAAAAAAAAAAAAAAW0NvbnRlbnRf&#10;VHlwZXNdLnhtbFBLAQItABQABgAIAAAAIQA4/SH/1gAAAJQBAAALAAAAAAAAAAAAAAAAAC8BAABf&#10;cmVscy8ucmVsc1BLAQItABQABgAIAAAAIQCTKG1g9wEAAP8DAAAOAAAAAAAAAAAAAAAAAC4CAABk&#10;cnMvZTJvRG9jLnhtbFBLAQItABQABgAIAAAAIQCMsFGs3AAAAAkBAAAPAAAAAAAAAAAAAAAAAFEE&#10;AABkcnMvZG93bnJldi54bWxQSwUGAAAAAAQABADzAAAAWgUAAAAA&#10;" strokecolor="black [3200]" strokeweight="1.5pt">
                <v:stroke endarrow="block" joinstyle="miter"/>
              </v:shape>
            </w:pict>
          </mc:Fallback>
        </mc:AlternateContent>
      </w:r>
      <w:r>
        <w:rPr>
          <w:rFonts w:cs="Times New Roman"/>
          <w:noProof/>
        </w:rPr>
        <mc:AlternateContent>
          <mc:Choice Requires="wps">
            <w:drawing>
              <wp:anchor distT="0" distB="0" distL="114300" distR="114300" simplePos="0" relativeHeight="251671552" behindDoc="0" locked="0" layoutInCell="1" allowOverlap="1" wp14:anchorId="6E63D24D" wp14:editId="0687C5A5">
                <wp:simplePos x="0" y="0"/>
                <wp:positionH relativeFrom="column">
                  <wp:posOffset>5520690</wp:posOffset>
                </wp:positionH>
                <wp:positionV relativeFrom="paragraph">
                  <wp:posOffset>925195</wp:posOffset>
                </wp:positionV>
                <wp:extent cx="95250" cy="428625"/>
                <wp:effectExtent l="19050" t="0" r="38100" b="47625"/>
                <wp:wrapNone/>
                <wp:docPr id="42" name="Стрелка вниз 42"/>
                <wp:cNvGraphicFramePr/>
                <a:graphic xmlns:a="http://schemas.openxmlformats.org/drawingml/2006/main">
                  <a:graphicData uri="http://schemas.microsoft.com/office/word/2010/wordprocessingShape">
                    <wps:wsp>
                      <wps:cNvSpPr/>
                      <wps:spPr>
                        <a:xfrm>
                          <a:off x="0" y="0"/>
                          <a:ext cx="95250" cy="4286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1A1F8" id="Стрелка вниз 42" o:spid="_x0000_s1026" type="#_x0000_t67" style="position:absolute;margin-left:434.7pt;margin-top:72.85pt;width:7.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aQFlQIAAEAFAAAOAAAAZHJzL2Uyb0RvYy54bWysVMFuEzEQvSPxD5bvdJNVUtqomypqVYRU&#10;tRUp6tn12t0VXo+xnWzCCfEn/AFCQiAQ/7D9I8bezSaUckHswWt7Zp5nnt/46HhVKbIU1pWgMzrc&#10;G1AiNIe81HcZfX199uyAEueZzpkCLTK6Fo4eT58+OarNRKRQgMqFJQii3aQ2GS28N5MkcbwQFXN7&#10;YIRGowRbMY9Le5fkltWIXqkkHQz2kxpsbixw4RzunrZGOo34UgruL6V0whOVUczNx9HG8TaMyfSI&#10;Te4sM0XJuzTYP2RRsVLjoT3UKfOMLGz5B1RVcgsOpN/jUCUgZclFrAGrGQ4eVDMvmBGxFiTHmZ4m&#10;9/9g+cXyypIyz+gopUSzCu+o+Xj/4f5986X50XxvPpHmc/Oz+dZ8JeiBdNXGTTBqbq5st3I4DbWv&#10;pK3CH6siq0jxuqdYrDzhuHk4Tsd4Dxwto/RgPx0HyGQba6zzLwRUJEwymkOtZ9ZCHclly3PnW/+N&#10;HwaHhNoU4syvlQhZKP1KSKwMD01jdNSUOFGWLBmqIX8zbLcLlot2azzAr0uo947pRbCAKkuletwO&#10;IGj1d9w2x843hIkoxT5w8LeE2sDeO54I2veBVanBPhas/LBLXLb+G2JaOgIzt5Cv8a4ttE3gDD8r&#10;keRz5vwVs6h6vBfsZH+Jg1RQZxS6GSUF2HeP7Qd/FCNaKamxizLq3i6YFZSolxplejgcjULbxcVo&#10;/DzFhd213O5a9KI6AbyaIb4Zhsdp8PdqM5UWqhts+Fk4FU1Mczw7o9zbzeLEt92NTwYXs1l0w1Yz&#10;zJ/rueEBPLAa9HO9umHWdErzqNAL2HQcmzzQWusbIjXMFh5kGYW45bXjG9s0CqZ7UsI7sLuOXtuH&#10;b/oLAAD//wMAUEsDBBQABgAIAAAAIQCsNZu64AAAAAsBAAAPAAAAZHJzL2Rvd25yZXYueG1sTI/B&#10;TsMwDIbvSLxDZCQuE0tXShdK0wkhceCEtnHgmLWhqWjsqkm7wtNjTnC0/0+/P5e7xfditmPoCDVs&#10;1gkIizU1HbYa3o7PNwpEiAYb0xNaDV82wK66vChN0dAZ93Y+xFZwCYbCaHAxDoWUoXbWm7CmwSJn&#10;HzR6E3kcW9mM5szlvpdpkuTSmw75gjODfXK2/jxMXsPyTWqaj+79ZZ/Lmrav0yqnldbXV8vjA4ho&#10;l/gHw68+q0PFTieasAmi16Dy+4xRDrK7LQgmlMp4c9KQbm5TkFUp//9Q/QAAAP//AwBQSwECLQAU&#10;AAYACAAAACEAtoM4kv4AAADhAQAAEwAAAAAAAAAAAAAAAAAAAAAAW0NvbnRlbnRfVHlwZXNdLnht&#10;bFBLAQItABQABgAIAAAAIQA4/SH/1gAAAJQBAAALAAAAAAAAAAAAAAAAAC8BAABfcmVscy8ucmVs&#10;c1BLAQItABQABgAIAAAAIQAncaQFlQIAAEAFAAAOAAAAAAAAAAAAAAAAAC4CAABkcnMvZTJvRG9j&#10;LnhtbFBLAQItABQABgAIAAAAIQCsNZu64AAAAAsBAAAPAAAAAAAAAAAAAAAAAO8EAABkcnMvZG93&#10;bnJldi54bWxQSwUGAAAAAAQABADzAAAA/AUAAAAA&#10;" adj="19200" fillcolor="black [3200]" strokecolor="black [1600]" strokeweight="1pt"/>
            </w:pict>
          </mc:Fallback>
        </mc:AlternateContent>
      </w:r>
      <w:r>
        <w:rPr>
          <w:rFonts w:cs="Times New Roman"/>
          <w:noProof/>
        </w:rPr>
        <mc:AlternateContent>
          <mc:Choice Requires="wps">
            <w:drawing>
              <wp:anchor distT="0" distB="0" distL="114300" distR="114300" simplePos="0" relativeHeight="251670528" behindDoc="0" locked="0" layoutInCell="1" allowOverlap="1" wp14:anchorId="21B5ED30" wp14:editId="5B58FE49">
                <wp:simplePos x="0" y="0"/>
                <wp:positionH relativeFrom="column">
                  <wp:posOffset>4720590</wp:posOffset>
                </wp:positionH>
                <wp:positionV relativeFrom="paragraph">
                  <wp:posOffset>430530</wp:posOffset>
                </wp:positionV>
                <wp:extent cx="152400" cy="104775"/>
                <wp:effectExtent l="0" t="19050" r="38100" b="47625"/>
                <wp:wrapNone/>
                <wp:docPr id="43" name="Стрелка вправо 43"/>
                <wp:cNvGraphicFramePr/>
                <a:graphic xmlns:a="http://schemas.openxmlformats.org/drawingml/2006/main">
                  <a:graphicData uri="http://schemas.microsoft.com/office/word/2010/wordprocessingShape">
                    <wps:wsp>
                      <wps:cNvSpPr/>
                      <wps:spPr>
                        <a:xfrm>
                          <a:off x="0" y="0"/>
                          <a:ext cx="152400" cy="1047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2ABE1" id="Стрелка вправо 43" o:spid="_x0000_s1026" type="#_x0000_t13" style="position:absolute;margin-left:371.7pt;margin-top:33.9pt;width:12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IDxmAIAAEYFAAAOAAAAZHJzL2Uyb0RvYy54bWysVM1u1DAQviPxDpbvNMmyS2HVbLVqVYRU&#10;tRUt6tl17E2EY5uxd7PLCfVNeIMKiQtI8ArpGzF2smkp5YLIwZnx/Hjm8zfe21/XiqwEuMronGY7&#10;KSVCc1NUepHTdxdHz15S4jzTBVNGi5xuhKP7s6dP9ho7FSNTGlUIIJhEu2ljc1p6b6dJ4ngpauZ2&#10;jBUajdJAzTyqsEgKYA1mr1UyStMXSWOgsGC4cA53DzsjncX8UgruT6V0whOVU6zNxxXiehXWZLbH&#10;pgtgtqx4Xwb7hypqVmk8dEh1yDwjS6j+SFVXHIwz0u9wUydGyoqL2AN2k6UPujkvmRWxFwTH2QEm&#10;9//S8pPVGZCqyOn4OSWa1XhH7efb69tP7df2e/utvSHtl/Ynqjf4/0HQCyFrrJti5Lk9g15zKIb+&#10;1xLq8MfOyDrCvBlgFmtPOG5mk9E4xcvgaMrS8e7uJORM7oItOP9amJoEIadQLUo/BzBNhJitjp3v&#10;AraOGB1K6oqIkt8oEepQ+q2Q2B8eO4rRkVniQAFZMeRE8T7rtktWiG5rkuLXVzR4x/pispBVVkoN&#10;efsEgbG/5+1q7H1DmIiEHALTvxXUBQ7e8USj/RBYV9rAY8HKZ33hsvPfAtPBEZC5MsUGbxxMNwrO&#10;8qMKUT5mzp8xQO7jxeA8+1NcpDJNTk0vUVIa+PjYfvBHSqKVkgZnKafuw5KBoES90UjWV9l4HIYv&#10;KuPJ7ggVuG+5um/Ry/rA4NVk+HJYHsXg79VWlGDqSxz7eTgVTUxzPDun3MNWOfDdjOPDwcV8Ht1w&#10;4Czzx/rc8pA8oBr4c7G+ZGB7qnnk6InZzh2bPuBa5xsitZkvvZFVJOIdrj3eOKyRMP3DEl6D+3r0&#10;unv+Zr8AAAD//wMAUEsDBBQABgAIAAAAIQAAFMx43gAAAAkBAAAPAAAAZHJzL2Rvd25yZXYueG1s&#10;TI/BTsMwDIbvSLxDZCQuiKWwqp1K3WkgceOyDsS4pU1oKhqnarKuvD3mBEfbn35/f7ld3CBmM4Xe&#10;E8LdKgFhqPW6pw7h9fB8uwERoiKtBk8G4dsE2FaXF6UqtD/T3sx17ASHUCgUgo1xLKQMrTVOhZUf&#10;DfHt009ORR6nTupJnTncDfI+STLpVE/8warRPFnTftUnh6Cb9D3u67d+132E8PgyH2+sPiJeXy27&#10;BxDRLPEPhl99VoeKnRp/Ih3EgJCn65RRhCznCgzkWc6LBmGTrkFWpfzfoPoBAAD//wMAUEsBAi0A&#10;FAAGAAgAAAAhALaDOJL+AAAA4QEAABMAAAAAAAAAAAAAAAAAAAAAAFtDb250ZW50X1R5cGVzXS54&#10;bWxQSwECLQAUAAYACAAAACEAOP0h/9YAAACUAQAACwAAAAAAAAAAAAAAAAAvAQAAX3JlbHMvLnJl&#10;bHNQSwECLQAUAAYACAAAACEAOzyA8ZgCAABGBQAADgAAAAAAAAAAAAAAAAAuAgAAZHJzL2Uyb0Rv&#10;Yy54bWxQSwECLQAUAAYACAAAACEAABTMeN4AAAAJAQAADwAAAAAAAAAAAAAAAADyBAAAZHJzL2Rv&#10;d25yZXYueG1sUEsFBgAAAAAEAAQA8wAAAP0FAAAAAA==&#10;" adj="14175" fillcolor="black [3200]" strokecolor="black [1600]" strokeweight="1pt"/>
            </w:pict>
          </mc:Fallback>
        </mc:AlternateContent>
      </w:r>
      <w:r>
        <w:rPr>
          <w:rFonts w:cs="Times New Roman"/>
          <w:noProof/>
        </w:rPr>
        <mc:AlternateContent>
          <mc:Choice Requires="wps">
            <w:drawing>
              <wp:anchor distT="0" distB="0" distL="114300" distR="114300" simplePos="0" relativeHeight="251669504" behindDoc="0" locked="0" layoutInCell="1" allowOverlap="1" wp14:anchorId="00202B0A" wp14:editId="6D1FBD0D">
                <wp:simplePos x="0" y="0"/>
                <wp:positionH relativeFrom="column">
                  <wp:posOffset>1700530</wp:posOffset>
                </wp:positionH>
                <wp:positionV relativeFrom="paragraph">
                  <wp:posOffset>363855</wp:posOffset>
                </wp:positionV>
                <wp:extent cx="219075" cy="114300"/>
                <wp:effectExtent l="0" t="19050" r="47625" b="38100"/>
                <wp:wrapNone/>
                <wp:docPr id="44" name="Стрелка вправо 44"/>
                <wp:cNvGraphicFramePr/>
                <a:graphic xmlns:a="http://schemas.openxmlformats.org/drawingml/2006/main">
                  <a:graphicData uri="http://schemas.microsoft.com/office/word/2010/wordprocessingShape">
                    <wps:wsp>
                      <wps:cNvSpPr/>
                      <wps:spPr>
                        <a:xfrm>
                          <a:off x="0" y="0"/>
                          <a:ext cx="219075" cy="1143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D1CAA" id="Стрелка вправо 44" o:spid="_x0000_s1026" type="#_x0000_t13" style="position:absolute;margin-left:133.9pt;margin-top:28.65pt;width:17.2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CvlwIAAEYFAAAOAAAAZHJzL2Uyb0RvYy54bWysVE1u1DAU3iNxB8t7mmSYUjpqphq1KkKq&#10;2hEt6tp17EmEY5tnz2SGFeIm3KBCYgMSXCG9Ec9OJi2lbBBZOH5+/5+/54PDda3ISoCrjM5ptpNS&#10;IjQ3RaUXOX17efLsJSXOM10wZbTI6UY4ejh9+uSgsRMxMqVRhQCCQbSbNDanpfd2kiSOl6JmbsdY&#10;oVEpDdTMowiLpADWYPRaJaM0fZE0BgoLhgvn8PS4U9JpjC+l4P5cSic8UTnF2nxcIa7XYU2mB2yy&#10;AGbLivdlsH+oomaVxqRDqGPmGVlC9UeouuJgnJF+h5s6MVJWXMQesJssfdDNRcmsiL0gOM4OMLn/&#10;F5afreZAqiKn4zElmtV4R+3n20+3H9uv7ff2W3tD2i/tTxRv8P+DoBVC1lg3Qc8LO4decrgN/a8l&#10;1OGPnZF1hHkzwCzWnnA8HGX76d4uJRxVWTZ+nsZrSO6cLTj/SpiahE1OoVqUfgZgmggxW506j2nR&#10;YWuIQiipKyLu/EaJUIfSb4TE/kLa6B2ZJY4UkBVDThTvsu64ZIXojnZT/EKXmGCwjlIMFqLKSqkh&#10;bh8gMPb3uF2I3ja4iUjIwTH9W0Gd42AdMxrtB8e60gYec1Y+6wuXnf0WmA6OgMy1KTZ442C6UXCW&#10;n1SI8ilzfs4AuY9TgvPsz3GRyjQ5Nf2OktLAh8fOgz1SErWUNDhLOXXvlwwEJeq1RrLuZ+NxGL4o&#10;jHf3RijAfc31fY1e1kcGrybDl8PyuA32Xm23Ekx9hWM/C1lRxTTH3DnlHrbCke9mHB8OLmazaIYD&#10;Z5k/1ReWh+AB1cCfy/UVA9tTzSNHz8x27tjkAdc62+CpzWzpjawiEe9w7fHGYY2E6R+W8Brcl6PV&#10;3fM3/QUAAP//AwBQSwMEFAAGAAgAAAAhAMIoQm/eAAAACQEAAA8AAABkcnMvZG93bnJldi54bWxM&#10;j8FOwzAQRO9I/IO1SNyo04Q2ELKpUCO4caCFuxsvcdTYjmKnDXw9y4nedrSjmTflZra9ONEYOu8Q&#10;losEBLnG6861CB/7l7sHECEqp1XvHSF8U4BNdX1VqkL7s3un0y62gkNcKBSCiXEopAyNIavCwg/k&#10;+PflR6siy7GVelRnDre9TJNkLa3qHDcYNdDWUHPcTRbhzRvzM+1rfwzpcL99/Kz167JGvL2Zn59A&#10;RJrjvxn+8BkdKmY6+MnpIHqEdJ0zekRY5RkINmRJyscBIV9lIKtSXi6ofgEAAP//AwBQSwECLQAU&#10;AAYACAAAACEAtoM4kv4AAADhAQAAEwAAAAAAAAAAAAAAAAAAAAAAW0NvbnRlbnRfVHlwZXNdLnht&#10;bFBLAQItABQABgAIAAAAIQA4/SH/1gAAAJQBAAALAAAAAAAAAAAAAAAAAC8BAABfcmVscy8ucmVs&#10;c1BLAQItABQABgAIAAAAIQDhK6CvlwIAAEYFAAAOAAAAAAAAAAAAAAAAAC4CAABkcnMvZTJvRG9j&#10;LnhtbFBLAQItABQABgAIAAAAIQDCKEJv3gAAAAkBAAAPAAAAAAAAAAAAAAAAAPEEAABkcnMvZG93&#10;bnJldi54bWxQSwUGAAAAAAQABADzAAAA/AUAAAAA&#10;" adj="15965" fillcolor="black [3200]" strokecolor="black [1600]" strokeweight="1pt"/>
            </w:pict>
          </mc:Fallback>
        </mc:AlternateContent>
      </w:r>
      <w:r>
        <w:rPr>
          <w:rFonts w:cs="Times New Roman"/>
          <w:noProof/>
        </w:rPr>
        <mc:AlternateContent>
          <mc:Choice Requires="wps">
            <w:drawing>
              <wp:anchor distT="0" distB="0" distL="114300" distR="114300" simplePos="0" relativeHeight="251665408" behindDoc="0" locked="0" layoutInCell="1" allowOverlap="1" wp14:anchorId="75A4922F" wp14:editId="4589040B">
                <wp:simplePos x="0" y="0"/>
                <wp:positionH relativeFrom="column">
                  <wp:posOffset>-775335</wp:posOffset>
                </wp:positionH>
                <wp:positionV relativeFrom="paragraph">
                  <wp:posOffset>1754505</wp:posOffset>
                </wp:positionV>
                <wp:extent cx="2486025" cy="2152650"/>
                <wp:effectExtent l="0" t="0" r="28575" b="19050"/>
                <wp:wrapNone/>
                <wp:docPr id="45" name="Скругленный прямоугольник 45"/>
                <wp:cNvGraphicFramePr/>
                <a:graphic xmlns:a="http://schemas.openxmlformats.org/drawingml/2006/main">
                  <a:graphicData uri="http://schemas.microsoft.com/office/word/2010/wordprocessingShape">
                    <wps:wsp>
                      <wps:cNvSpPr/>
                      <wps:spPr>
                        <a:xfrm>
                          <a:off x="0" y="0"/>
                          <a:ext cx="2486025" cy="2152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488E" w:rsidRDefault="0022488E" w:rsidP="0022488E">
                            <w:pPr>
                              <w:rPr>
                                <w:sz w:val="22"/>
                                <w:szCs w:val="22"/>
                              </w:rPr>
                            </w:pPr>
                            <w:r>
                              <w:rPr>
                                <w:sz w:val="22"/>
                                <w:szCs w:val="22"/>
                              </w:rPr>
                              <w:t>30 процентов расчетной (средней) стоимости жилья - для участников мероприятия, не имеющих детей;</w:t>
                            </w:r>
                          </w:p>
                          <w:p w:rsidR="0022488E" w:rsidRDefault="0022488E" w:rsidP="0022488E">
                            <w:pPr>
                              <w:rPr>
                                <w:sz w:val="22"/>
                                <w:szCs w:val="22"/>
                              </w:rPr>
                            </w:pPr>
                          </w:p>
                          <w:p w:rsidR="0022488E" w:rsidRPr="00A3327F" w:rsidRDefault="0022488E" w:rsidP="0022488E">
                            <w:pPr>
                              <w:rPr>
                                <w:sz w:val="22"/>
                                <w:szCs w:val="22"/>
                              </w:rPr>
                            </w:pPr>
                            <w:r>
                              <w:rPr>
                                <w:sz w:val="22"/>
                                <w:szCs w:val="22"/>
                              </w:rPr>
                              <w:t>35 процентов расчетной (средней) стоимости жилья - для участников мероприятия, имеющих 1 ребенка или более, а также для неполных молодых семей, состоящих из 1 молодого родителя и 1 ребенка и более.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A4922F" id="Скругленный прямоугольник 45" o:spid="_x0000_s1029" style="position:absolute;left:0;text-align:left;margin-left:-61.05pt;margin-top:138.15pt;width:195.75pt;height:1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Os4vQIAAHsFAAAOAAAAZHJzL2Uyb0RvYy54bWysVM1O3DAQvlfqO1i+l2TTXUpXZNEKRFUJ&#10;AQIqzl7HJpEc27W9m2xPlXqkUp+hz1BVaqHQV8i+UcdONiBAPVTdQ9bjmfnmx9/M9k5dCrRgxhZK&#10;pniwEWPEJFVZIS9S/O5s/8UWRtYRmRGhJEvxklm8M3n+bLvSY5aoXImMGQQg0o4rneLcOT2OIktz&#10;VhK7oTSToOTKlMSBaC6izJAK0EsRJXG8GVXKZNooyqyF271WiScBn3NG3RHnljkkUgy5ufA14Tvz&#10;32iyTcYXhui8oF0a5B+yKEkhIWgPtUccQXNTPIIqC2qUVdxtUFVGivOCslADVDOIH1RzmhPNQi3Q&#10;HKv7Ntn/B0sPF8cGFVmKhyOMJCnhjZqvzdXq4+pT8625br43N83N6rL5iZrfcPml+dXcBtVtc736&#10;DMofzRUCX2hkpe0Y8E71sekkC0fflZqb0v9DvagOzV/2zWe1QxQuk+HWZpxAEhR0yWCUbI7C80R3&#10;7tpY94apEvlDio2ay+wEnjh0niwOrIO4YL+2A8Hn1GYRTm4pmE9EyBPGoWwfN3gHwrFdYdCCAFUI&#10;pUy6QavKScba61EMP18qBOk9ghQAPTIvhOixOwBP5sfYLUxn711Z4GvvHP8tsda59wiRlXS9c1lI&#10;ZZ4CEFBVF7m1XzepbY3vkqtndaDEy/WrzlS2BJoY1c6P1XS/gCc4INYdEwMDA6MFS8AdwYcLVaVY&#10;dSeMcmU+PHXv7YHHoMWoggFMsX0/J4ZhJN5KYPjrwXDoJzYIw9GrBARzXzO7r5HzclfBww1g3Wga&#10;jt7eifWRG1Wew66Y+qigIpJC7BRTZ9bCrmsXA2wbyqbTYAZTqok7kKeaenDfZ8+us/qcGN3x0AGF&#10;D9V6WMn4ARNbW+8p1XTuFC8CTX2n2752LwATHqjUbSO/Qu7LwepuZ07+AAAA//8DAFBLAwQUAAYA&#10;CAAAACEA22dzbuAAAAAMAQAADwAAAGRycy9kb3ducmV2LnhtbEyPsU7DMBRFdyT+wXpIbK0Th4YS&#10;4lSFqhMTgaWbEz/iQGxHttuav8edyvh0j+49r95EPZETOj9awyFfZkDQ9FaOZuDw+bFfrIH4IIwU&#10;kzXI4Rc9bJrbm1pU0p7NO57aMJBUYnwlOKgQ5opS3yvUwi/tjCZlX9ZpEdLpBiqdOKdyPVGWZSXV&#10;YjRpQYkZXxX2P+1Rc9CyiLtvsT3gft2+HFbxbedUx/n9Xdw+AwkYwxWGi35ShyY5dfZopCcTh0XO&#10;WJ5YDuyxLIAkhJVPD0A6DmW+KoA2Nf3/RPMHAAD//wMAUEsBAi0AFAAGAAgAAAAhALaDOJL+AAAA&#10;4QEAABMAAAAAAAAAAAAAAAAAAAAAAFtDb250ZW50X1R5cGVzXS54bWxQSwECLQAUAAYACAAAACEA&#10;OP0h/9YAAACUAQAACwAAAAAAAAAAAAAAAAAvAQAAX3JlbHMvLnJlbHNQSwECLQAUAAYACAAAACEA&#10;OLzrOL0CAAB7BQAADgAAAAAAAAAAAAAAAAAuAgAAZHJzL2Uyb0RvYy54bWxQSwECLQAUAAYACAAA&#10;ACEA22dzbuAAAAAMAQAADwAAAAAAAAAAAAAAAAAXBQAAZHJzL2Rvd25yZXYueG1sUEsFBgAAAAAE&#10;AAQA8wAAACQGAAAAAA==&#10;" fillcolor="#5b9bd5 [3204]" strokecolor="#1f4d78 [1604]" strokeweight="1pt">
                <v:stroke joinstyle="miter"/>
                <v:textbox>
                  <w:txbxContent>
                    <w:p w:rsidR="0022488E" w:rsidRDefault="0022488E" w:rsidP="0022488E">
                      <w:pPr>
                        <w:rPr>
                          <w:sz w:val="22"/>
                          <w:szCs w:val="22"/>
                        </w:rPr>
                      </w:pPr>
                      <w:r>
                        <w:rPr>
                          <w:sz w:val="22"/>
                          <w:szCs w:val="22"/>
                        </w:rPr>
                        <w:t>30 процентов расчетной (средней) стоимости жилья - для участников мероприятия, не имеющих детей;</w:t>
                      </w:r>
                    </w:p>
                    <w:p w:rsidR="0022488E" w:rsidRDefault="0022488E" w:rsidP="0022488E">
                      <w:pPr>
                        <w:rPr>
                          <w:sz w:val="22"/>
                          <w:szCs w:val="22"/>
                        </w:rPr>
                      </w:pPr>
                    </w:p>
                    <w:p w:rsidR="0022488E" w:rsidRPr="00A3327F" w:rsidRDefault="0022488E" w:rsidP="0022488E">
                      <w:pPr>
                        <w:rPr>
                          <w:sz w:val="22"/>
                          <w:szCs w:val="22"/>
                        </w:rPr>
                      </w:pPr>
                      <w:r>
                        <w:rPr>
                          <w:sz w:val="22"/>
                          <w:szCs w:val="22"/>
                        </w:rPr>
                        <w:t>35 процентов расчетной (средней) стоимости жилья - для участников мероприятия, имеющих 1 ребенка или более, а также для неполных молодых семей, состоящих из 1 молодого родителя и 1 ребенка и более.</w:t>
                      </w:r>
                    </w:p>
                  </w:txbxContent>
                </v:textbox>
              </v:roundrect>
            </w:pict>
          </mc:Fallback>
        </mc:AlternateContent>
      </w:r>
      <w:r>
        <w:rPr>
          <w:rFonts w:cs="Times New Roman"/>
          <w:noProof/>
        </w:rPr>
        <mc:AlternateContent>
          <mc:Choice Requires="wps">
            <w:drawing>
              <wp:anchor distT="0" distB="0" distL="114300" distR="114300" simplePos="0" relativeHeight="251664384" behindDoc="0" locked="0" layoutInCell="1" allowOverlap="1" wp14:anchorId="346CF449" wp14:editId="52E469A3">
                <wp:simplePos x="0" y="0"/>
                <wp:positionH relativeFrom="column">
                  <wp:posOffset>-794385</wp:posOffset>
                </wp:positionH>
                <wp:positionV relativeFrom="paragraph">
                  <wp:posOffset>963930</wp:posOffset>
                </wp:positionV>
                <wp:extent cx="2486025" cy="533400"/>
                <wp:effectExtent l="0" t="0" r="28575" b="19050"/>
                <wp:wrapNone/>
                <wp:docPr id="46" name="Скругленный прямоугольник 46"/>
                <wp:cNvGraphicFramePr/>
                <a:graphic xmlns:a="http://schemas.openxmlformats.org/drawingml/2006/main">
                  <a:graphicData uri="http://schemas.microsoft.com/office/word/2010/wordprocessingShape">
                    <wps:wsp>
                      <wps:cNvSpPr/>
                      <wps:spPr>
                        <a:xfrm>
                          <a:off x="0" y="0"/>
                          <a:ext cx="248602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488E" w:rsidRPr="00A3327F" w:rsidRDefault="0022488E" w:rsidP="0022488E">
                            <w:pPr>
                              <w:jc w:val="center"/>
                              <w:rPr>
                                <w:sz w:val="22"/>
                                <w:szCs w:val="22"/>
                              </w:rPr>
                            </w:pPr>
                            <w:r w:rsidRPr="00A3327F">
                              <w:rPr>
                                <w:sz w:val="22"/>
                                <w:szCs w:val="22"/>
                              </w:rPr>
                              <w:t xml:space="preserve">Ознакомление с </w:t>
                            </w:r>
                            <w:r>
                              <w:rPr>
                                <w:sz w:val="22"/>
                                <w:szCs w:val="22"/>
                              </w:rPr>
                              <w:t>размером государственной поддержки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6CF449" id="Скругленный прямоугольник 46" o:spid="_x0000_s1030" style="position:absolute;left:0;text-align:left;margin-left:-62.55pt;margin-top:75.9pt;width:195.7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Y7vAIAAHoFAAAOAAAAZHJzL2Uyb0RvYy54bWysVM1uEzEQviPxDpbvdDdpUkqUTRWlKkKq&#10;2qot6tnx2t2VvLaxneyGExJHkHgGngEhQUvLK2zeiLF3s63aigMih43HM/PNj7+Z8V5VCLRkxuZK&#10;Jri3FWPEJFVpLi8T/Pb84MUuRtYRmRKhJEvwilm8N3n+bFzqEeurTImUGQQg0o5KneDMOT2KIksz&#10;VhC7pTSToOTKFMSBaC6j1JAS0AsR9eN4JyqVSbVRlFkLt/uNEk8CPueMumPOLXNIJBhyc+Frwnfu&#10;v9FkTEaXhugsp20a5B+yKEguIWgHtU8cQQuTP4IqcmqUVdxtUVVEivOcslADVNOLH1RzlhHNQi3Q&#10;HKu7Ntn/B0uPlicG5WmCBzsYSVLAG9Vf66v1h/XH+lt9XX+vb+qb9af6J6p/w+WX+ld9G1S39fX6&#10;Myh/1FcIfKGRpbYjwDvTJ6aVLBx9VypuCv8P9aIqNH/VNZ9VDlG47A92d+L+ECMKuuH29iAOrxPd&#10;eWtj3WumCuQPCTZqIdNTeOHQeLI8tA7Cgv3GDgSfUpNEOLmVYD4PIU8Zh6p92OAd+MZmwqAlAaYQ&#10;Spl0vUaVkZQ118MYfr5SCNJ5BCkAemSeC9FhtwCey4+xG5jW3ruyQNfOOf5bYo1z5xEiK+k65yKX&#10;yjwFIKCqNnJjv2lS0xrfJVfNq4YRm0edq3QFLDGqGR+r6UEOT3BIrDshBuYFJgt2gDuGDxeqTLBq&#10;Txhlyrx/6t7bA41Bi1EJ85dg+25BDMNIvJFA8Fe9wcAPbBAGw5d9EMx9zfy+Ri6KmYKH68G20TQc&#10;vb0TmyM3qriAVTH1UUFFJIXYCabObISZa/YCLBvKptNgBkOqiTuUZ5p6cN9nz67z6oIY3fLQAYOP&#10;1GZWyegBExtb7ynVdOEUzwNNfaebvrYvAAMeqNQuI79B7svB6m5lTv4AAAD//wMAUEsDBBQABgAI&#10;AAAAIQAHXHTC3wAAAAwBAAAPAAAAZHJzL2Rvd25yZXYueG1sTI/BTsMwEETvSPyDtUjcWicpiaIQ&#10;pypUPXEicOnNiZc4bWxHsduav2c5wW1H8zQ7U2+jmdgVFz86KyBdJ8DQ9k6NdhDw+XFYlcB8kFbJ&#10;yVkU8I0ets39XS0r5W72Ha9tGBiFWF9JATqEueLc9xqN9Gs3oyXvyy1GBpLLwNUibxRuJp4lScGN&#10;HC190HLGV439ub0YAUZt4v4kd0c8lO3LMY9v+0V3Qjw+xN0zsIAx/MHwW5+qQ0OdOnexyrNJwCrN&#10;8pRYcvKURhCSFcUTsI6OTV4Cb2r+f0TzAwAA//8DAFBLAQItABQABgAIAAAAIQC2gziS/gAAAOEB&#10;AAATAAAAAAAAAAAAAAAAAAAAAABbQ29udGVudF9UeXBlc10ueG1sUEsBAi0AFAAGAAgAAAAhADj9&#10;If/WAAAAlAEAAAsAAAAAAAAAAAAAAAAALwEAAF9yZWxzLy5yZWxzUEsBAi0AFAAGAAgAAAAhAMx9&#10;xju8AgAAegUAAA4AAAAAAAAAAAAAAAAALgIAAGRycy9lMm9Eb2MueG1sUEsBAi0AFAAGAAgAAAAh&#10;AAdcdMLfAAAADAEAAA8AAAAAAAAAAAAAAAAAFgUAAGRycy9kb3ducmV2LnhtbFBLBQYAAAAABAAE&#10;APMAAAAiBgAAAAA=&#10;" fillcolor="#5b9bd5 [3204]" strokecolor="#1f4d78 [1604]" strokeweight="1pt">
                <v:stroke joinstyle="miter"/>
                <v:textbox>
                  <w:txbxContent>
                    <w:p w:rsidR="0022488E" w:rsidRPr="00A3327F" w:rsidRDefault="0022488E" w:rsidP="0022488E">
                      <w:pPr>
                        <w:jc w:val="center"/>
                        <w:rPr>
                          <w:sz w:val="22"/>
                          <w:szCs w:val="22"/>
                        </w:rPr>
                      </w:pPr>
                      <w:r w:rsidRPr="00A3327F">
                        <w:rPr>
                          <w:sz w:val="22"/>
                          <w:szCs w:val="22"/>
                        </w:rPr>
                        <w:t xml:space="preserve">Ознакомление с </w:t>
                      </w:r>
                      <w:r>
                        <w:rPr>
                          <w:sz w:val="22"/>
                          <w:szCs w:val="22"/>
                        </w:rPr>
                        <w:t>размером государственной поддержки</w:t>
                      </w:r>
                    </w:p>
                  </w:txbxContent>
                </v:textbox>
              </v:roundrect>
            </w:pict>
          </mc:Fallback>
        </mc:AlternateContent>
      </w:r>
      <w:r>
        <w:rPr>
          <w:rFonts w:cs="Times New Roman"/>
          <w:noProof/>
        </w:rPr>
        <mc:AlternateContent>
          <mc:Choice Requires="wps">
            <w:drawing>
              <wp:anchor distT="0" distB="0" distL="114300" distR="114300" simplePos="0" relativeHeight="251660288" behindDoc="0" locked="0" layoutInCell="1" allowOverlap="1" wp14:anchorId="1FB5793E" wp14:editId="0FF91000">
                <wp:simplePos x="0" y="0"/>
                <wp:positionH relativeFrom="column">
                  <wp:posOffset>300990</wp:posOffset>
                </wp:positionH>
                <wp:positionV relativeFrom="paragraph">
                  <wp:posOffset>144780</wp:posOffset>
                </wp:positionV>
                <wp:extent cx="1400175" cy="533400"/>
                <wp:effectExtent l="0" t="0" r="28575" b="19050"/>
                <wp:wrapNone/>
                <wp:docPr id="47" name="Скругленный прямоугольник 47"/>
                <wp:cNvGraphicFramePr/>
                <a:graphic xmlns:a="http://schemas.openxmlformats.org/drawingml/2006/main">
                  <a:graphicData uri="http://schemas.microsoft.com/office/word/2010/wordprocessingShape">
                    <wps:wsp>
                      <wps:cNvSpPr/>
                      <wps:spPr>
                        <a:xfrm>
                          <a:off x="0" y="0"/>
                          <a:ext cx="140017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488E" w:rsidRPr="00A3327F" w:rsidRDefault="0022488E" w:rsidP="0022488E">
                            <w:pPr>
                              <w:jc w:val="center"/>
                              <w:rPr>
                                <w:sz w:val="22"/>
                                <w:szCs w:val="22"/>
                              </w:rPr>
                            </w:pPr>
                            <w:r w:rsidRPr="00A3327F">
                              <w:rPr>
                                <w:sz w:val="22"/>
                                <w:szCs w:val="22"/>
                              </w:rPr>
                              <w:t>Ознакомление с условиями участия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B5793E" id="Скругленный прямоугольник 47" o:spid="_x0000_s1031" style="position:absolute;left:0;text-align:left;margin-left:23.7pt;margin-top:11.4pt;width:110.2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QbuQIAAHoFAAAOAAAAZHJzL2Uyb0RvYy54bWysVMFO3DAQvVfqP1i+lyTLbmlXZNEKRFUJ&#10;AQIqzl7HJpEc27W9m2xPlXqkUr+h31BVaqHQX8j+UcdONiBAPVTNwfF4Zp5nxm9me6cuBVowYwsl&#10;U5xsxBgxSVVWyIsUvzvbf/EKI+uIzIhQkqV4ySzemTx/tl3pMRuoXImMGQQg0o4rneLcOT2OIktz&#10;VhK7oTSToOTKlMSBaC6izJAK0EsRDeL4ZVQpk2mjKLMWTvdaJZ4EfM4ZdUecW+aQSDHE5sJqwjrz&#10;azTZJuMLQ3Re0C4M8g9RlKSQcGkPtUccQXNTPIIqC2qUVdxtUFVGivOCspADZJPED7I5zYlmIRco&#10;jtV9mez/g6WHi2ODiizFwy2MJCnhjZqvzdXq4+pT8625br43N83N6rL5iZrfcPil+dXcBtVtc736&#10;DMofzRUCXyhkpe0Y8E71sekkC1tflZqb0v8hX1SH4i/74rPaIQqHyTCOk60RRhR0o81NED1odOet&#10;jXVvmCqR36TYqLnMTuCFQ+HJ4sC61n5tB84+pDaIsHNLwXwcQp4wDlnDtYPgHfjGdoVBCwJMIZQy&#10;6ZJWlZOMtcejGL4uqN4jhBgAPTIvhOixOwDP5cfYbaydvXdlga69c/y3wFrn3iPcrKTrnctCKvMU&#10;gICsuptb+3WR2tL4Krl6VgdGjLylP5mpbAksMaptH6vpfgFPcECsOyYG+gU6C2aAO4KFC1WlWHU7&#10;jHJlPjx17u2BxqDFqIL+S7F9PyeGYSTeSiD462Q49A0bhOFoawCCua+Z3dfIebmr4OESmDaahq23&#10;d2K95UaV5zAqpv5WUBFJ4e4UU2fWwq5r5wIMG8qm02AGTaqJO5CnmnpwX2fPrrP6nBjd8dABgw/V&#10;ulfJ+AETW1vvKdV07hQvAk3v6tq9ADR4oFI3jPwEuS8Hq7uROfkDAAD//wMAUEsDBBQABgAIAAAA&#10;IQCxAbpX3QAAAAkBAAAPAAAAZHJzL2Rvd25yZXYueG1sTI8xT8MwEIV3JP6DdUhs1CGUNA1xqkLV&#10;iYnA0s2Jr3EgtiPbbc2/55hgPL1P775Xb5KZ2Bl9GJ0VcL/IgKHtnRrtIODjfX9XAgtRWiUnZ1HA&#10;NwbYNNdXtayUu9g3PLdxYFRiQyUF6BjnivPQazQyLNyMlrKj80ZGOv3AlZcXKjcTz7Os4EaOlj5o&#10;OeOLxv6rPRkBRj2k3afcHnBfts+Hx/S687oT4vYmbZ+ARUzxD4ZffVKHhpw6d7IqsEnAcrUkUkCe&#10;0wLK82K1BtYRmBUl8Kbm/xc0PwAAAP//AwBQSwECLQAUAAYACAAAACEAtoM4kv4AAADhAQAAEwAA&#10;AAAAAAAAAAAAAAAAAAAAW0NvbnRlbnRfVHlwZXNdLnhtbFBLAQItABQABgAIAAAAIQA4/SH/1gAA&#10;AJQBAAALAAAAAAAAAAAAAAAAAC8BAABfcmVscy8ucmVsc1BLAQItABQABgAIAAAAIQBExbQbuQIA&#10;AHoFAAAOAAAAAAAAAAAAAAAAAC4CAABkcnMvZTJvRG9jLnhtbFBLAQItABQABgAIAAAAIQCxAbpX&#10;3QAAAAkBAAAPAAAAAAAAAAAAAAAAABMFAABkcnMvZG93bnJldi54bWxQSwUGAAAAAAQABADzAAAA&#10;HQYAAAAA&#10;" fillcolor="#5b9bd5 [3204]" strokecolor="#1f4d78 [1604]" strokeweight="1pt">
                <v:stroke joinstyle="miter"/>
                <v:textbox>
                  <w:txbxContent>
                    <w:p w:rsidR="0022488E" w:rsidRPr="00A3327F" w:rsidRDefault="0022488E" w:rsidP="0022488E">
                      <w:pPr>
                        <w:jc w:val="center"/>
                        <w:rPr>
                          <w:sz w:val="22"/>
                          <w:szCs w:val="22"/>
                        </w:rPr>
                      </w:pPr>
                      <w:r w:rsidRPr="00A3327F">
                        <w:rPr>
                          <w:sz w:val="22"/>
                          <w:szCs w:val="22"/>
                        </w:rPr>
                        <w:t>Ознакомление с условиями участия</w:t>
                      </w:r>
                    </w:p>
                  </w:txbxContent>
                </v:textbox>
              </v:roundrect>
            </w:pict>
          </mc:Fallback>
        </mc:AlternateContent>
      </w:r>
      <w:r>
        <w:rPr>
          <w:rFonts w:cs="Times New Roman"/>
          <w:noProof/>
        </w:rPr>
        <mc:AlternateContent>
          <mc:Choice Requires="wps">
            <w:drawing>
              <wp:anchor distT="0" distB="0" distL="114300" distR="114300" simplePos="0" relativeHeight="251659264" behindDoc="0" locked="0" layoutInCell="1" allowOverlap="1" wp14:anchorId="60E7869F" wp14:editId="2D246B90">
                <wp:simplePos x="0" y="0"/>
                <wp:positionH relativeFrom="column">
                  <wp:posOffset>-832485</wp:posOffset>
                </wp:positionH>
                <wp:positionV relativeFrom="paragraph">
                  <wp:posOffset>135255</wp:posOffset>
                </wp:positionV>
                <wp:extent cx="981075" cy="523875"/>
                <wp:effectExtent l="0" t="0" r="28575" b="28575"/>
                <wp:wrapNone/>
                <wp:docPr id="48" name="Скругленный прямоугольник 48"/>
                <wp:cNvGraphicFramePr/>
                <a:graphic xmlns:a="http://schemas.openxmlformats.org/drawingml/2006/main">
                  <a:graphicData uri="http://schemas.microsoft.com/office/word/2010/wordprocessingShape">
                    <wps:wsp>
                      <wps:cNvSpPr/>
                      <wps:spPr>
                        <a:xfrm>
                          <a:off x="0" y="0"/>
                          <a:ext cx="981075"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488E" w:rsidRPr="00A3327F" w:rsidRDefault="0022488E" w:rsidP="0022488E">
                            <w:pPr>
                              <w:jc w:val="center"/>
                              <w:rPr>
                                <w:sz w:val="22"/>
                                <w:szCs w:val="22"/>
                              </w:rPr>
                            </w:pPr>
                            <w:r w:rsidRPr="00A3327F">
                              <w:rPr>
                                <w:sz w:val="22"/>
                                <w:szCs w:val="22"/>
                              </w:rPr>
                              <w:t>Претендент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E7869F" id="Скругленный прямоугольник 48" o:spid="_x0000_s1032" style="position:absolute;left:0;text-align:left;margin-left:-65.55pt;margin-top:10.65pt;width:77.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dBugIAAHkFAAAOAAAAZHJzL2Uyb0RvYy54bWysVM1q3DAQvhf6DkL3xt7tbn6WeMOSkFII&#10;yZKk5KyVpdggS6qkXXt7KvSYQp+hz1AKbdKkr+B9o45krxOS0EOpD/JIM/NpZvTN7O5VhUALZmyu&#10;ZIJ7GzFGTFKV5vIywe/OD19tY2QdkSkRSrIEL5nFe+OXL3ZLPWJ9lSmRMoMARNpRqROcOadHUWRp&#10;xgpiN5RmEpRcmYI42JrLKDWkBPRCRP043oxKZVJtFGXWwulBo8TjgM85o+6Ec8scEgmG2FxYTVhn&#10;fo3Gu2R0aYjOctqGQf4hioLkEi7toA6II2hu8idQRU6Nsoq7DaqKSHGeUxZygGx68aNszjKiWcgF&#10;imN1Vyb7/2Dp8WJqUJ4meAAvJUkBb1R/ra9XH1ef6m/1Tf29vq1vV1f1T1T/hsMv9a/6Lqju6pvV&#10;Z1D+qK8R+EIhS21HgHemp6bdWRB9VSpuCv+HfFEVir/sis8qhygc7mz34q0hRhRUw/7rbZABJbp3&#10;1sa6N0wVyAsJNmou01N44FB3sjiyrrFf24Gzj6iJIUhuKZgPQ8hTxiFpuLUfvAPd2L4waEGAKIRS&#10;Jl2vUWUkZc3xMIavDarzCCEGQI/McyE67BbAU/kpdhNra+9dWWBr5xz/LbDGufMINyvpOucil8o8&#10;ByAgq/bmxn5dpKY0vkqumlWBEJve0p/MVLoEkhjVdI/V9DCHJzgi1k2JgXaBxoIR4E5g4UKVCVat&#10;hFGmzIfnzr09sBi0GJXQfgm27+fEMIzEWwn83ukNBr5fw2Yw3OrDxjzUzB5q5LzYV/BwPRg2mgbR&#10;2zuxFrlRxQVMiom/FVREUrg7wdSZ9WbfNWMBZg1lk0kwgx7VxB3JM009uK+zZ9d5dUGMbnnogMDH&#10;at2qZPSIiY2t95RqMneK54Gm93VtXwD6O1CpnUV+gDzcB6v7iTn+AwAA//8DAFBLAwQUAAYACAAA&#10;ACEAHJJwFd0AAAAKAQAADwAAAGRycy9kb3ducmV2LnhtbEyPsU7DMBRFdyT+wXpIbK3jGFAU4lSF&#10;qhMTgaWbEz/iQGxHttuav8dM7fh0j+49r9kkM5MT+jA5K4CtCyBoB6cmOwr4/NivKiAhSqvk7CwK&#10;+MUAm/b2ppG1cmf7jqcujiSX2FBLATrGpaY0DBqNDGu3oM3Zl/NGxnz6kSovz7nczLQsiidq5GTz&#10;gpYLvmocfrqjEWAUT7tvuT3gvupeDo/pbed1L8T9Xdo+A4mY4gWGf/2sDm126t3RqkBmASvGGcus&#10;gJJxIJko+QOQPpMFr4C2Db1+of0DAAD//wMAUEsBAi0AFAAGAAgAAAAhALaDOJL+AAAA4QEAABMA&#10;AAAAAAAAAAAAAAAAAAAAAFtDb250ZW50X1R5cGVzXS54bWxQSwECLQAUAAYACAAAACEAOP0h/9YA&#10;AACUAQAACwAAAAAAAAAAAAAAAAAvAQAAX3JlbHMvLnJlbHNQSwECLQAUAAYACAAAACEA5gvHQboC&#10;AAB5BQAADgAAAAAAAAAAAAAAAAAuAgAAZHJzL2Uyb0RvYy54bWxQSwECLQAUAAYACAAAACEAHJJw&#10;Fd0AAAAKAQAADwAAAAAAAAAAAAAAAAAUBQAAZHJzL2Rvd25yZXYueG1sUEsFBgAAAAAEAAQA8wAA&#10;AB4GAAAAAA==&#10;" fillcolor="#5b9bd5 [3204]" strokecolor="#1f4d78 [1604]" strokeweight="1pt">
                <v:stroke joinstyle="miter"/>
                <v:textbox>
                  <w:txbxContent>
                    <w:p w:rsidR="0022488E" w:rsidRPr="00A3327F" w:rsidRDefault="0022488E" w:rsidP="0022488E">
                      <w:pPr>
                        <w:jc w:val="center"/>
                        <w:rPr>
                          <w:sz w:val="22"/>
                          <w:szCs w:val="22"/>
                        </w:rPr>
                      </w:pPr>
                      <w:r w:rsidRPr="00A3327F">
                        <w:rPr>
                          <w:sz w:val="22"/>
                          <w:szCs w:val="22"/>
                        </w:rPr>
                        <w:t>Претендент</w:t>
                      </w:r>
                    </w:p>
                  </w:txbxContent>
                </v:textbox>
              </v:roundrect>
            </w:pict>
          </mc:Fallback>
        </mc:AlternateContent>
      </w:r>
      <w:r>
        <w:rPr>
          <w:rFonts w:cs="Times New Roman"/>
          <w:noProof/>
        </w:rPr>
        <mc:AlternateContent>
          <mc:Choice Requires="wps">
            <w:drawing>
              <wp:anchor distT="0" distB="0" distL="114300" distR="114300" simplePos="0" relativeHeight="251663360" behindDoc="0" locked="0" layoutInCell="1" allowOverlap="1" wp14:anchorId="693F3912" wp14:editId="397D4580">
                <wp:simplePos x="0" y="0"/>
                <wp:positionH relativeFrom="column">
                  <wp:posOffset>4844415</wp:posOffset>
                </wp:positionH>
                <wp:positionV relativeFrom="paragraph">
                  <wp:posOffset>1344930</wp:posOffset>
                </wp:positionV>
                <wp:extent cx="1400175" cy="2638425"/>
                <wp:effectExtent l="0" t="0" r="28575" b="28575"/>
                <wp:wrapNone/>
                <wp:docPr id="49" name="Скругленный прямоугольник 49"/>
                <wp:cNvGraphicFramePr/>
                <a:graphic xmlns:a="http://schemas.openxmlformats.org/drawingml/2006/main">
                  <a:graphicData uri="http://schemas.microsoft.com/office/word/2010/wordprocessingShape">
                    <wps:wsp>
                      <wps:cNvSpPr/>
                      <wps:spPr>
                        <a:xfrm>
                          <a:off x="0" y="0"/>
                          <a:ext cx="1400175" cy="2638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488E" w:rsidRDefault="0022488E" w:rsidP="0022488E">
                            <w:pPr>
                              <w:rPr>
                                <w:sz w:val="22"/>
                                <w:szCs w:val="22"/>
                              </w:rPr>
                            </w:pPr>
                            <w:r>
                              <w:rPr>
                                <w:sz w:val="22"/>
                                <w:szCs w:val="22"/>
                              </w:rPr>
                              <w:t>Направления:</w:t>
                            </w:r>
                          </w:p>
                          <w:p w:rsidR="0022488E" w:rsidRDefault="0022488E" w:rsidP="0022488E">
                            <w:pPr>
                              <w:rPr>
                                <w:sz w:val="22"/>
                                <w:szCs w:val="22"/>
                              </w:rPr>
                            </w:pPr>
                            <w:r>
                              <w:rPr>
                                <w:sz w:val="22"/>
                                <w:szCs w:val="22"/>
                              </w:rPr>
                              <w:t>1.Для оплаты договора купли-продажи жилого помещения, договора участия в долевом строительстве.</w:t>
                            </w:r>
                          </w:p>
                          <w:p w:rsidR="0022488E" w:rsidRDefault="0022488E" w:rsidP="0022488E">
                            <w:pPr>
                              <w:rPr>
                                <w:sz w:val="22"/>
                                <w:szCs w:val="22"/>
                              </w:rPr>
                            </w:pPr>
                          </w:p>
                          <w:p w:rsidR="0022488E" w:rsidRPr="00A3327F" w:rsidRDefault="0022488E" w:rsidP="0022488E">
                            <w:pPr>
                              <w:rPr>
                                <w:sz w:val="22"/>
                                <w:szCs w:val="22"/>
                              </w:rPr>
                            </w:pPr>
                            <w:r>
                              <w:rPr>
                                <w:sz w:val="22"/>
                                <w:szCs w:val="22"/>
                              </w:rPr>
                              <w:t>2.Для погашения основного долга (части основного долга) и уплаты процентов по кредитам.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3F3912" id="Скругленный прямоугольник 49" o:spid="_x0000_s1033" style="position:absolute;left:0;text-align:left;margin-left:381.45pt;margin-top:105.9pt;width:110.25pt;height:20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9zvvAIAAHsFAAAOAAAAZHJzL2Uyb0RvYy54bWysVM1u1DAQviPxDpbvNMmy259Vs9WqVRFS&#10;Vaq2qGevYzeRHNvY3k2WExJHkHgGngEhQUvLK2TfiLGTTau24oDIwRl7Zj7PjL+Z3b26FGjBjC2U&#10;THGyEWPEJFVZIS9T/Pb88MU2RtYRmRGhJEvxklm8N3n+bLfSYzZQuRIZMwhApB1XOsW5c3ocRZbm&#10;rCR2Q2kmQcmVKYmDrbmMMkMqQC9FNIjjzahSJtNGUWYtnB60SjwJ+Jwz6t5wbplDIsUQmwurCevM&#10;r9Fkl4wvDdF5QbswyD9EUZJCwqU91AFxBM1N8QiqLKhRVnG3QVUZKc4LykIOkE0SP8jmLCeahVyg&#10;OFb3ZbL/D5YeL04MKrIUD3cwkqSEN2q+NlerD6uPzbfmuvne3DQ3q0/NT9T8hsMvza/mNqhum+vV&#10;Z1D+aK4Q+EIhK23HgHemT0y3syD6qtTclP4P+aI6FH/ZF5/VDlE4TIZxnGyNMKKgG2y+3B4ORh41&#10;unPXxrpXTJXICyk2ai6zU3jiUHmyOLKutV/bgbOPqY0iSG4pmA9EyFPGIW24dxC8A+HYvjBoQYAq&#10;hFImXdKqcpKx9ngUw9cF1XuEEAOgR+aFED12B+DJ/Bi7jbWz964s8LV3jv8WWOvce4SblXS9c1lI&#10;ZZ4CEJBVd3Nrvy5SWxpfJVfP6kCJLW/pT2YqWwJNjGr7x2p6WMATHBHrToiBhoHWgiHg3sDChapS&#10;rDoJo1yZ90+de3vgMWgxqqABU2zfzYlhGInXEhi+kwyHvmPDZjjaGsDG3NfM7mvkvNxX8HAJjBtN&#10;g+jtnViL3KjyAmbF1N8KKiIp3J1i6sx6s+/awQDThrLpNJhBl2rijuSZph7c19mz67y+IEZ3PHRA&#10;4WO1blYyfsDE1tZ7SjWdO8WLQNO7unYvAB0eqNRNIz9C7u+D1d3MnPwBAAD//wMAUEsDBBQABgAI&#10;AAAAIQBx+I184AAAAAsBAAAPAAAAZHJzL2Rvd25yZXYueG1sTI/LTsMwEEX3SPyDNUjsqPOANA1x&#10;qkLVFSsCm+6ceIgD8TiK3db8PWYFy9Ec3XtuvQ1mYmdc3GhJQLpKgCH1Vo00CHh/O9yVwJyXpORk&#10;CQV8o4Ntc31Vy0rZC73iufUDiyHkKilAez9XnLteo5FuZWek+Puwi5E+nsvA1SIvMdxMPEuSghs5&#10;UmzQcsZnjf1XezICjMrD/lPujngo26fjQ3jZL7oT4vYm7B6BeQz+D4Zf/agOTXTq7ImUY5OAdZFt&#10;IiogS9O4IRKbMr8H1gkosnUOvKn5/w3NDwAAAP//AwBQSwECLQAUAAYACAAAACEAtoM4kv4AAADh&#10;AQAAEwAAAAAAAAAAAAAAAAAAAAAAW0NvbnRlbnRfVHlwZXNdLnhtbFBLAQItABQABgAIAAAAIQA4&#10;/SH/1gAAAJQBAAALAAAAAAAAAAAAAAAAAC8BAABfcmVscy8ucmVsc1BLAQItABQABgAIAAAAIQAN&#10;q9zvvAIAAHsFAAAOAAAAAAAAAAAAAAAAAC4CAABkcnMvZTJvRG9jLnhtbFBLAQItABQABgAIAAAA&#10;IQBx+I184AAAAAsBAAAPAAAAAAAAAAAAAAAAABYFAABkcnMvZG93bnJldi54bWxQSwUGAAAAAAQA&#10;BADzAAAAIwYAAAAA&#10;" fillcolor="#5b9bd5 [3204]" strokecolor="#1f4d78 [1604]" strokeweight="1pt">
                <v:stroke joinstyle="miter"/>
                <v:textbox>
                  <w:txbxContent>
                    <w:p w:rsidR="0022488E" w:rsidRDefault="0022488E" w:rsidP="0022488E">
                      <w:pPr>
                        <w:rPr>
                          <w:sz w:val="22"/>
                          <w:szCs w:val="22"/>
                        </w:rPr>
                      </w:pPr>
                      <w:r>
                        <w:rPr>
                          <w:sz w:val="22"/>
                          <w:szCs w:val="22"/>
                        </w:rPr>
                        <w:t>Направления:</w:t>
                      </w:r>
                    </w:p>
                    <w:p w:rsidR="0022488E" w:rsidRDefault="0022488E" w:rsidP="0022488E">
                      <w:pPr>
                        <w:rPr>
                          <w:sz w:val="22"/>
                          <w:szCs w:val="22"/>
                        </w:rPr>
                      </w:pPr>
                      <w:r>
                        <w:rPr>
                          <w:sz w:val="22"/>
                          <w:szCs w:val="22"/>
                        </w:rPr>
                        <w:t>1.Для оплаты договора купли-продажи жилого помещения, договора участия в долевом строительстве.</w:t>
                      </w:r>
                    </w:p>
                    <w:p w:rsidR="0022488E" w:rsidRDefault="0022488E" w:rsidP="0022488E">
                      <w:pPr>
                        <w:rPr>
                          <w:sz w:val="22"/>
                          <w:szCs w:val="22"/>
                        </w:rPr>
                      </w:pPr>
                    </w:p>
                    <w:p w:rsidR="0022488E" w:rsidRPr="00A3327F" w:rsidRDefault="0022488E" w:rsidP="0022488E">
                      <w:pPr>
                        <w:rPr>
                          <w:sz w:val="22"/>
                          <w:szCs w:val="22"/>
                        </w:rPr>
                      </w:pPr>
                      <w:r>
                        <w:rPr>
                          <w:sz w:val="22"/>
                          <w:szCs w:val="22"/>
                        </w:rPr>
                        <w:t>2.Для погашения основного долга (части основного долга) и уплаты процентов по кредитам.</w:t>
                      </w:r>
                    </w:p>
                  </w:txbxContent>
                </v:textbox>
              </v:roundrect>
            </w:pict>
          </mc:Fallback>
        </mc:AlternateContent>
      </w:r>
      <w:r>
        <w:rPr>
          <w:rFonts w:cs="Times New Roman"/>
          <w:noProof/>
        </w:rPr>
        <mc:AlternateContent>
          <mc:Choice Requires="wps">
            <w:drawing>
              <wp:anchor distT="0" distB="0" distL="114300" distR="114300" simplePos="0" relativeHeight="251662336" behindDoc="0" locked="0" layoutInCell="1" allowOverlap="1" wp14:anchorId="15E010CD" wp14:editId="4FF13F05">
                <wp:simplePos x="0" y="0"/>
                <wp:positionH relativeFrom="column">
                  <wp:posOffset>4834890</wp:posOffset>
                </wp:positionH>
                <wp:positionV relativeFrom="paragraph">
                  <wp:posOffset>96520</wp:posOffset>
                </wp:positionV>
                <wp:extent cx="1400175" cy="828675"/>
                <wp:effectExtent l="0" t="0" r="28575" b="28575"/>
                <wp:wrapNone/>
                <wp:docPr id="50" name="Скругленный прямоугольник 50"/>
                <wp:cNvGraphicFramePr/>
                <a:graphic xmlns:a="http://schemas.openxmlformats.org/drawingml/2006/main">
                  <a:graphicData uri="http://schemas.microsoft.com/office/word/2010/wordprocessingShape">
                    <wps:wsp>
                      <wps:cNvSpPr/>
                      <wps:spPr>
                        <a:xfrm>
                          <a:off x="0" y="0"/>
                          <a:ext cx="1400175" cy="828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488E" w:rsidRDefault="0022488E" w:rsidP="0022488E">
                            <w:pPr>
                              <w:jc w:val="center"/>
                              <w:rPr>
                                <w:sz w:val="22"/>
                                <w:szCs w:val="22"/>
                              </w:rPr>
                            </w:pPr>
                            <w:r w:rsidRPr="00A3327F">
                              <w:rPr>
                                <w:sz w:val="22"/>
                                <w:szCs w:val="22"/>
                              </w:rPr>
                              <w:t xml:space="preserve">Ознакомление </w:t>
                            </w:r>
                          </w:p>
                          <w:p w:rsidR="0022488E" w:rsidRPr="00A3327F" w:rsidRDefault="0022488E" w:rsidP="0022488E">
                            <w:pPr>
                              <w:jc w:val="center"/>
                              <w:rPr>
                                <w:sz w:val="22"/>
                                <w:szCs w:val="22"/>
                              </w:rPr>
                            </w:pPr>
                            <w:r w:rsidRPr="00A3327F">
                              <w:rPr>
                                <w:sz w:val="22"/>
                                <w:szCs w:val="22"/>
                              </w:rPr>
                              <w:t xml:space="preserve">с </w:t>
                            </w:r>
                            <w:r>
                              <w:rPr>
                                <w:sz w:val="22"/>
                                <w:szCs w:val="22"/>
                              </w:rPr>
                              <w:t>направлением государственной поддержки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E010CD" id="Скругленный прямоугольник 50" o:spid="_x0000_s1034" style="position:absolute;left:0;text-align:left;margin-left:380.7pt;margin-top:7.6pt;width:110.2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WQugIAAHoFAAAOAAAAZHJzL2Uyb0RvYy54bWysVMFq3DAQvRf6D0L3xvaym2yXeMOSkFII&#10;aUhSctbKUmyQJVXSrr09FXpsod/QbyiFNmnSX/D+UUey1wlJ6KHUB3mkmXmaGb2Z3b26FGjJjC2U&#10;THGyFWPEJFVZIS9T/Pb88MUYI+uIzIhQkqV4xSzemz5/tlvpCRuoXImMGQQg0k4qneLcOT2JIktz&#10;VhK7pTSToOTKlMTB1lxGmSEVoJciGsTxdlQpk2mjKLMWTg9aJZ4GfM4ZdW84t8whkWKIzYXVhHXu&#10;12i6SyaXhui8oF0Y5B+iKEkh4dIe6oA4ghameARVFtQoq7jboqqMFOcFZSEHyCaJH2RzlhPNQi5Q&#10;HKv7Mtn/B0uPlycGFVmKR1AeSUp4o+Zrc7X+sP7YfGuum+/NTXOz/tT8RM1vOPzS/Gpug+q2uV5/&#10;BuWP5gqBLxSy0nYCeGf6xHQ7C6KvSs1N6f+QL6pD8Vd98VntEIXDZBjHyc4IIwq68WC8DTLARHfe&#10;2lj3iqkSeSHFRi1kdgovHApPlkfWtfYbO3D2IbVBBMmtBPNxCHnKOGQN1w6Cd+Ab2xcGLQkwhVDK&#10;pEtaVU4y1h6PYvi6oHqPEGIA9Mi8EKLH7gA8lx9jt7F29t6VBbr2zvHfAmude49ws5Kudy4LqcxT&#10;AAKy6m5u7TdFakvjq+TqeR0YMfaW/mSushWwxKi2faymhwU8wRGx7oQY6BegDswA9wYWLlSVYtVJ&#10;GOXKvH/q3NsDjUGLUQX9l2L7bkEMw0i8lkDwl8lw6Bs2bIajnQFszH3N/L5GLsp9BQ+XwLTRNIje&#10;3omNyI0qL2BUzPytoCKSwt0pps5sNvuunQswbCibzYIZNKkm7kieaerBfZ09u87rC2J0x0MHDD5W&#10;m14lkwdMbG29p1SzhVO8CDS9q2v3AtDggUrdMPIT5P4+WN2NzOkfAAAA//8DAFBLAwQUAAYACAAA&#10;ACEAa3MSCd4AAAAKAQAADwAAAGRycy9kb3ducmV2LnhtbEyPsU7DMBCGdyTewTokNuqkNG2axqkK&#10;VScmAks3Jz7ilNiOYrc1b88x0fHu//Tfd+U2moFdcPK9swLSWQIMbetUbzsBnx+HpxyYD9IqOTiL&#10;An7Qw7a6vytlodzVvuOlDh2jEusLKUCHMBac+1ajkX7mRrSUfbnJyEDj1HE1ySuVm4HPk2TJjewt&#10;XdByxFeN7Xd9NgKMeo77k9wd8ZDXL8csvu0n3Qjx+BB3G2ABY/iH4U+f1KEip8adrfJsELBapgtC&#10;KcjmwAhY5+kaWEOLRbYCXpX89oXqFwAA//8DAFBLAQItABQABgAIAAAAIQC2gziS/gAAAOEBAAAT&#10;AAAAAAAAAAAAAAAAAAAAAABbQ29udGVudF9UeXBlc10ueG1sUEsBAi0AFAAGAAgAAAAhADj9If/W&#10;AAAAlAEAAAsAAAAAAAAAAAAAAAAALwEAAF9yZWxzLy5yZWxzUEsBAi0AFAAGAAgAAAAhAJoKpZC6&#10;AgAAegUAAA4AAAAAAAAAAAAAAAAALgIAAGRycy9lMm9Eb2MueG1sUEsBAi0AFAAGAAgAAAAhAGtz&#10;EgneAAAACgEAAA8AAAAAAAAAAAAAAAAAFAUAAGRycy9kb3ducmV2LnhtbFBLBQYAAAAABAAEAPMA&#10;AAAfBgAAAAA=&#10;" fillcolor="#5b9bd5 [3204]" strokecolor="#1f4d78 [1604]" strokeweight="1pt">
                <v:stroke joinstyle="miter"/>
                <v:textbox>
                  <w:txbxContent>
                    <w:p w:rsidR="0022488E" w:rsidRDefault="0022488E" w:rsidP="0022488E">
                      <w:pPr>
                        <w:jc w:val="center"/>
                        <w:rPr>
                          <w:sz w:val="22"/>
                          <w:szCs w:val="22"/>
                        </w:rPr>
                      </w:pPr>
                      <w:r w:rsidRPr="00A3327F">
                        <w:rPr>
                          <w:sz w:val="22"/>
                          <w:szCs w:val="22"/>
                        </w:rPr>
                        <w:t xml:space="preserve">Ознакомление </w:t>
                      </w:r>
                    </w:p>
                    <w:p w:rsidR="0022488E" w:rsidRPr="00A3327F" w:rsidRDefault="0022488E" w:rsidP="0022488E">
                      <w:pPr>
                        <w:jc w:val="center"/>
                        <w:rPr>
                          <w:sz w:val="22"/>
                          <w:szCs w:val="22"/>
                        </w:rPr>
                      </w:pPr>
                      <w:r w:rsidRPr="00A3327F">
                        <w:rPr>
                          <w:sz w:val="22"/>
                          <w:szCs w:val="22"/>
                        </w:rPr>
                        <w:t xml:space="preserve">с </w:t>
                      </w:r>
                      <w:r>
                        <w:rPr>
                          <w:sz w:val="22"/>
                          <w:szCs w:val="22"/>
                        </w:rPr>
                        <w:t>направлением государственной поддержки</w:t>
                      </w:r>
                    </w:p>
                  </w:txbxContent>
                </v:textbox>
              </v:roundrect>
            </w:pict>
          </mc:Fallback>
        </mc:AlternateContent>
      </w:r>
      <w:r>
        <w:rPr>
          <w:rFonts w:cs="Times New Roman"/>
          <w:noProof/>
        </w:rPr>
        <mc:AlternateContent>
          <mc:Choice Requires="wps">
            <w:drawing>
              <wp:anchor distT="0" distB="0" distL="114300" distR="114300" simplePos="0" relativeHeight="251661312" behindDoc="0" locked="0" layoutInCell="1" allowOverlap="1" wp14:anchorId="750B85A5" wp14:editId="5612FB2F">
                <wp:simplePos x="0" y="0"/>
                <wp:positionH relativeFrom="column">
                  <wp:posOffset>1863090</wp:posOffset>
                </wp:positionH>
                <wp:positionV relativeFrom="paragraph">
                  <wp:posOffset>106680</wp:posOffset>
                </wp:positionV>
                <wp:extent cx="2876550" cy="3048000"/>
                <wp:effectExtent l="0" t="0" r="19050" b="19050"/>
                <wp:wrapNone/>
                <wp:docPr id="51" name="Скругленный прямоугольник 51"/>
                <wp:cNvGraphicFramePr/>
                <a:graphic xmlns:a="http://schemas.openxmlformats.org/drawingml/2006/main">
                  <a:graphicData uri="http://schemas.microsoft.com/office/word/2010/wordprocessingShape">
                    <wps:wsp>
                      <wps:cNvSpPr/>
                      <wps:spPr>
                        <a:xfrm>
                          <a:off x="0" y="0"/>
                          <a:ext cx="2876550" cy="304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488E" w:rsidRDefault="0022488E" w:rsidP="0022488E">
                            <w:pPr>
                              <w:rPr>
                                <w:sz w:val="22"/>
                                <w:szCs w:val="22"/>
                              </w:rPr>
                            </w:pPr>
                            <w:r>
                              <w:rPr>
                                <w:sz w:val="22"/>
                                <w:szCs w:val="22"/>
                              </w:rPr>
                              <w:t>Молодая семья:</w:t>
                            </w:r>
                          </w:p>
                          <w:p w:rsidR="0022488E" w:rsidRPr="007D518F" w:rsidRDefault="0022488E" w:rsidP="0022488E">
                            <w:pPr>
                              <w:rPr>
                                <w:sz w:val="22"/>
                                <w:szCs w:val="22"/>
                              </w:rPr>
                            </w:pPr>
                            <w:r>
                              <w:rPr>
                                <w:sz w:val="22"/>
                                <w:szCs w:val="22"/>
                              </w:rPr>
                              <w:t>в которой возраст каждого из супругов, либо одного родителя в неполной семье не превышает 35 лет; имеющая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нуждающиеся в улучшении жилищных условий; супруги которой имеют место жительства на территории Ханты-Мансийского автономного округа-Югры совокупно каждый не менее 15 лет.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0B85A5" id="Скругленный прямоугольник 51" o:spid="_x0000_s1035" style="position:absolute;left:0;text-align:left;margin-left:146.7pt;margin-top:8.4pt;width:226.5pt;height:2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xOuwIAAHsFAAAOAAAAZHJzL2Uyb0RvYy54bWysVM1u1DAQviPxDpbvNNlltz+rZqtVqyKk&#10;qlRtUc9ex24iObaxvZssJySOIPEMPANCgpaWV8i+EWPnp1VbcUBcEo9n5pvxzDezu1cVAi2ZsbmS&#10;CR5sxBgxSVWay8sEvz0/fLGNkXVEpkQoyRK8YhbvTZ8/2y31hA1VpkTKDAIQaSelTnDmnJ5EkaUZ&#10;K4jdUJpJUHJlCuJANJdRakgJ6IWIhnG8GZXKpNooyqyF24NGiacBn3NG3RvOLXNIJBhyc+Frwnfu&#10;v9F0l0wuDdFZTts0yD9kUZBcQtAe6oA4ghYmfwRV5NQoq7jboKqIFOc5ZeEN8JpB/OA1ZxnRLLwF&#10;imN1Xyb7/2Dp8fLEoDxN8HiAkSQF9Kj+Wl+tP6w/1t/q6/p7fVPfrD/VP1H9Gy6/1L/q26C6ra/X&#10;n0H5o75C4AuFLLWdAN6ZPjGtZOHoq1JxU/g/vBdVofirvviscojC5XB7a3M8hh5R0L2MR9txHNoT&#10;3blrY90rpgrkDwk2aiHTU2hxqDxZHlkHccG+swPB59RkEU5uJZhPRMhTxuHZPm7wDoRj+8KgJQGq&#10;EEqZdINGlZGUNddjyKlLqvcIIQOgR+a5ED12C+DJ/Bi7ybW1964s8LV3jv+WWOPce4TISrreucil&#10;Mk8BCHhVG7mx74rUlMZXyVXzKlBip+vqXKUroIlRzfxYTQ9zaMERse6EGBgYaBssAfcGPlyoMsGq&#10;PWGUKfP+qXtvDzwGLUYlDGCC7bsFMQwj8VoCw3cGo5Gf2CCMxltDEMx9zfy+Ri6KfQWNAxJDduHo&#10;7Z3ojtyo4gJ2xcxHBRWRFGInmDrTCfuuWQywbSibzYIZTKkm7kieaerBfZ09u86rC2J0y0MHFD5W&#10;3bCSyQMmNrbeU6rZwimeB5r6Sjd1bTsAEx6o1G4jv0Luy8HqbmdO/wAAAP//AwBQSwMEFAAGAAgA&#10;AAAhALMTQyHdAAAACgEAAA8AAABkcnMvZG93bnJldi54bWxMj8FOwzAQRO9I/IO1SNyoQxtCm8ap&#10;ClVPnAhcenPibRyI7ch2W/P3LCd63Jmn2Zlqk8zIzujD4KyAx1kGDG3n1GB7AZ8f+4clsBClVXJ0&#10;FgX8YIBNfXtTyVK5i33HcxN7RiE2lFKAjnEqOQ+dRiPDzE1oyTs6b2Sk0/dceXmhcDPyeZYV3MjB&#10;0gctJ3zV2H03JyPAqEXafcntAffL5uXwlN52XrdC3N+l7RpYxBT/YfirT9Whpk6tO1kV2Chgvlrk&#10;hJJR0AQCnvOChFZAviKF1xW/nlD/AgAA//8DAFBLAQItABQABgAIAAAAIQC2gziS/gAAAOEBAAAT&#10;AAAAAAAAAAAAAAAAAAAAAABbQ29udGVudF9UeXBlc10ueG1sUEsBAi0AFAAGAAgAAAAhADj9If/W&#10;AAAAlAEAAAsAAAAAAAAAAAAAAAAALwEAAF9yZWxzLy5yZWxzUEsBAi0AFAAGAAgAAAAhAB2MzE67&#10;AgAAewUAAA4AAAAAAAAAAAAAAAAALgIAAGRycy9lMm9Eb2MueG1sUEsBAi0AFAAGAAgAAAAhALMT&#10;QyHdAAAACgEAAA8AAAAAAAAAAAAAAAAAFQUAAGRycy9kb3ducmV2LnhtbFBLBQYAAAAABAAEAPMA&#10;AAAfBgAAAAA=&#10;" fillcolor="#5b9bd5 [3204]" strokecolor="#1f4d78 [1604]" strokeweight="1pt">
                <v:stroke joinstyle="miter"/>
                <v:textbox>
                  <w:txbxContent>
                    <w:p w:rsidR="0022488E" w:rsidRDefault="0022488E" w:rsidP="0022488E">
                      <w:pPr>
                        <w:rPr>
                          <w:sz w:val="22"/>
                          <w:szCs w:val="22"/>
                        </w:rPr>
                      </w:pPr>
                      <w:r>
                        <w:rPr>
                          <w:sz w:val="22"/>
                          <w:szCs w:val="22"/>
                        </w:rPr>
                        <w:t>Молодая семья:</w:t>
                      </w:r>
                    </w:p>
                    <w:p w:rsidR="0022488E" w:rsidRPr="007D518F" w:rsidRDefault="0022488E" w:rsidP="0022488E">
                      <w:pPr>
                        <w:rPr>
                          <w:sz w:val="22"/>
                          <w:szCs w:val="22"/>
                        </w:rPr>
                      </w:pPr>
                      <w:r>
                        <w:rPr>
                          <w:sz w:val="22"/>
                          <w:szCs w:val="22"/>
                        </w:rPr>
                        <w:t>в которой возраст каждого из супругов, либо одного родителя в неполной семье не превышает 35 лет; имеющая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нуждающиеся в улучшении жилищных условий; супруги которой имеют место жительства на территории Ханты-Мансийского автономного округа-Югры совокупно каждый не менее 15 лет.</w:t>
                      </w:r>
                    </w:p>
                  </w:txbxContent>
                </v:textbox>
              </v:roundrect>
            </w:pict>
          </mc:Fallback>
        </mc:AlternateContent>
      </w: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pStyle w:val="a3"/>
        <w:ind w:left="66" w:firstLine="642"/>
        <w:rPr>
          <w:rFonts w:cs="Times New Roman"/>
        </w:rPr>
      </w:pPr>
      <w:r>
        <w:rPr>
          <w:rFonts w:cs="Times New Roman"/>
        </w:rPr>
        <w:t>1.</w:t>
      </w:r>
      <w:r w:rsidRPr="009A55E5">
        <w:rPr>
          <w:rFonts w:cs="Times New Roman"/>
        </w:rPr>
        <w:t xml:space="preserve">Порядок устанавливает правила и условия предоставления меры государственной поддержки в виде социальной выплаты молодым семьям - участникам мероприятия по обеспечению жильем молодых семей государственной </w:t>
      </w:r>
      <w:r>
        <w:rPr>
          <w:rFonts w:cs="Times New Roman"/>
        </w:rPr>
        <w:t>программы Российской Федерации «</w:t>
      </w:r>
      <w:r w:rsidRPr="009A55E5">
        <w:rPr>
          <w:rFonts w:cs="Times New Roman"/>
        </w:rPr>
        <w:t>Обеспечение доступным и комфортным жильем и коммунальными услугами граждан Российской Федерации</w:t>
      </w:r>
      <w:r>
        <w:rPr>
          <w:rFonts w:cs="Times New Roman"/>
        </w:rPr>
        <w:t>»</w:t>
      </w:r>
      <w:r w:rsidRPr="009A55E5">
        <w:rPr>
          <w:rFonts w:cs="Times New Roman"/>
        </w:rPr>
        <w:t xml:space="preserve">, а также использования таких выплат по основному мероприятию 2.2 </w:t>
      </w:r>
      <w:r>
        <w:rPr>
          <w:rFonts w:cs="Times New Roman"/>
        </w:rPr>
        <w:t>«</w:t>
      </w:r>
      <w:r w:rsidRPr="009A55E5">
        <w:rPr>
          <w:rFonts w:cs="Times New Roman"/>
        </w:rPr>
        <w:t xml:space="preserve">Обеспечение жильем молодых семей государственной </w:t>
      </w:r>
      <w:r>
        <w:rPr>
          <w:rFonts w:cs="Times New Roman"/>
        </w:rPr>
        <w:t>программы Российской Федерации «</w:t>
      </w:r>
      <w:r w:rsidRPr="009A55E5">
        <w:rPr>
          <w:rFonts w:cs="Times New Roman"/>
        </w:rPr>
        <w:t>Обеспечение доступным и комфортным жильем и коммунальными услугами граждан Российской Федерации</w:t>
      </w:r>
      <w:r>
        <w:rPr>
          <w:rFonts w:cs="Times New Roman"/>
        </w:rPr>
        <w:t>»</w:t>
      </w:r>
      <w:r w:rsidRPr="009A55E5">
        <w:rPr>
          <w:rFonts w:cs="Times New Roman"/>
        </w:rPr>
        <w:t xml:space="preserve"> подпрограммы 2 </w:t>
      </w:r>
      <w:r>
        <w:rPr>
          <w:rFonts w:cs="Times New Roman"/>
        </w:rPr>
        <w:t>«</w:t>
      </w:r>
      <w:r w:rsidRPr="009A55E5">
        <w:rPr>
          <w:rFonts w:cs="Times New Roman"/>
        </w:rPr>
        <w:t>Создание условий для обеспечения жилыми помещениями граждан</w:t>
      </w:r>
      <w:r>
        <w:rPr>
          <w:rFonts w:cs="Times New Roman"/>
        </w:rPr>
        <w:t>»</w:t>
      </w:r>
      <w:r w:rsidRPr="009A55E5">
        <w:rPr>
          <w:rFonts w:cs="Times New Roman"/>
        </w:rPr>
        <w:t xml:space="preserve"> государственной программы Ханты-Мансийс</w:t>
      </w:r>
      <w:r>
        <w:rPr>
          <w:rFonts w:cs="Times New Roman"/>
        </w:rPr>
        <w:t>кого автономного округа - Югры «</w:t>
      </w:r>
      <w:r w:rsidRPr="009A55E5">
        <w:rPr>
          <w:rFonts w:cs="Times New Roman"/>
        </w:rPr>
        <w:t>Развитие жилищной сферы</w:t>
      </w:r>
      <w:r>
        <w:rPr>
          <w:rFonts w:cs="Times New Roman"/>
        </w:rPr>
        <w:t>»</w:t>
      </w:r>
      <w:r w:rsidRPr="009A55E5">
        <w:rPr>
          <w:rFonts w:cs="Times New Roman"/>
        </w:rPr>
        <w:t xml:space="preserve"> (далее - автономный округ), утвержденной постановлением Правительства автономного о</w:t>
      </w:r>
      <w:r>
        <w:rPr>
          <w:rFonts w:cs="Times New Roman"/>
        </w:rPr>
        <w:t>круга от 31 октября 2021 года №</w:t>
      </w:r>
      <w:r w:rsidRPr="009A55E5">
        <w:rPr>
          <w:rFonts w:cs="Times New Roman"/>
        </w:rPr>
        <w:t>476-п</w:t>
      </w:r>
      <w:r>
        <w:rPr>
          <w:rFonts w:cs="Times New Roman"/>
        </w:rPr>
        <w:t xml:space="preserve">, подпрограммы 1 </w:t>
      </w:r>
      <w:r w:rsidRPr="00B25B14">
        <w:rPr>
          <w:rFonts w:cs="Times New Roman"/>
        </w:rPr>
        <w:t>«Об</w:t>
      </w:r>
      <w:r>
        <w:rPr>
          <w:rFonts w:cs="Times New Roman"/>
        </w:rPr>
        <w:t xml:space="preserve">еспечение жильем молодых семей», </w:t>
      </w:r>
      <w:r w:rsidRPr="00B25B14">
        <w:rPr>
          <w:rFonts w:cs="Times New Roman"/>
        </w:rPr>
        <w:t>муниципальной программы «Развитие жилищной сферы на территории города Мегиона в 2019-2025 годах»</w:t>
      </w:r>
      <w:r>
        <w:rPr>
          <w:rFonts w:cs="Times New Roman"/>
        </w:rPr>
        <w:t>, утвержденной постановлением администрации города от 20.12.2018 №2779, (далее – мероприятие).</w:t>
      </w:r>
      <w:r w:rsidRPr="009654C0">
        <w:rPr>
          <w:rFonts w:cs="Times New Roman"/>
        </w:rPr>
        <w:t xml:space="preserve"> </w:t>
      </w:r>
    </w:p>
    <w:p w:rsidR="0022488E" w:rsidRPr="00EA1BA3" w:rsidRDefault="0022488E" w:rsidP="0022488E">
      <w:pPr>
        <w:pStyle w:val="a3"/>
        <w:ind w:left="66" w:firstLine="642"/>
        <w:rPr>
          <w:rFonts w:cs="Times New Roman"/>
        </w:rPr>
      </w:pPr>
      <w:r>
        <w:rPr>
          <w:rFonts w:cs="Times New Roman"/>
        </w:rPr>
        <w:t>2.Для целей П</w:t>
      </w:r>
      <w:r w:rsidRPr="00EA1BA3">
        <w:rPr>
          <w:rFonts w:cs="Times New Roman"/>
        </w:rPr>
        <w:t>орядка использую</w:t>
      </w:r>
      <w:r>
        <w:rPr>
          <w:rFonts w:cs="Times New Roman"/>
        </w:rPr>
        <w:t>тся следующие основные понятия:</w:t>
      </w:r>
    </w:p>
    <w:p w:rsidR="0022488E" w:rsidRPr="00EA1BA3" w:rsidRDefault="0022488E" w:rsidP="0022488E">
      <w:pPr>
        <w:pStyle w:val="a3"/>
        <w:ind w:left="66" w:firstLine="642"/>
        <w:rPr>
          <w:rFonts w:cs="Times New Roman"/>
        </w:rPr>
      </w:pPr>
      <w:r w:rsidRPr="00EA1BA3">
        <w:rPr>
          <w:rFonts w:cs="Times New Roman"/>
          <w:b/>
        </w:rPr>
        <w:t>уполномоченный орган</w:t>
      </w:r>
      <w:r w:rsidRPr="00EA1BA3">
        <w:rPr>
          <w:rFonts w:cs="Times New Roman"/>
        </w:rPr>
        <w:t xml:space="preserve"> </w:t>
      </w:r>
      <w:r>
        <w:rPr>
          <w:rFonts w:cs="Times New Roman"/>
        </w:rPr>
        <w:t>–</w:t>
      </w:r>
      <w:r w:rsidRPr="00EA1BA3">
        <w:rPr>
          <w:rFonts w:cs="Times New Roman"/>
        </w:rPr>
        <w:t xml:space="preserve"> </w:t>
      </w:r>
      <w:r w:rsidRPr="002A3D00">
        <w:rPr>
          <w:rFonts w:cs="Times New Roman"/>
        </w:rPr>
        <w:t>администрация города Мегиона, осуществляющая отдельные функции по предоставлению социальной выплаты в соответствии с порядком;</w:t>
      </w:r>
    </w:p>
    <w:p w:rsidR="0022488E" w:rsidRPr="00EA1BA3" w:rsidRDefault="0022488E" w:rsidP="0022488E">
      <w:pPr>
        <w:pStyle w:val="a3"/>
        <w:ind w:left="66" w:firstLine="642"/>
        <w:rPr>
          <w:rFonts w:cs="Times New Roman"/>
        </w:rPr>
      </w:pPr>
      <w:r w:rsidRPr="00EA1BA3">
        <w:rPr>
          <w:rFonts w:cs="Times New Roman"/>
          <w:b/>
        </w:rPr>
        <w:t>участник мероприятия</w:t>
      </w:r>
      <w:r w:rsidRPr="00EA1BA3">
        <w:rPr>
          <w:rFonts w:cs="Times New Roman"/>
        </w:rPr>
        <w:t xml:space="preserve"> -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возраст каждого из супругов либо одного родителя в неполной семье не превышает 35 лет на день принятия Департаментом строительства автономного округа решения о включении молодой семьи - участницы мероприятия в список претендентов на получение социальной выплаты в планируемом году, при наличии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нуждающаяся в улучшении жилищных условий, супруги которой (родитель в неполной семье) имеют место жительства на территории автономного округа со</w:t>
      </w:r>
      <w:r>
        <w:rPr>
          <w:rFonts w:cs="Times New Roman"/>
        </w:rPr>
        <w:t>вокупно каждый не менее 15 лет;</w:t>
      </w:r>
    </w:p>
    <w:p w:rsidR="0022488E" w:rsidRPr="00B25B14" w:rsidRDefault="0022488E" w:rsidP="0022488E">
      <w:pPr>
        <w:pStyle w:val="a3"/>
        <w:ind w:left="66" w:firstLine="642"/>
        <w:rPr>
          <w:rFonts w:cs="Times New Roman"/>
        </w:rPr>
      </w:pPr>
      <w:r w:rsidRPr="00EA1BA3">
        <w:rPr>
          <w:rFonts w:cs="Times New Roman"/>
          <w:b/>
        </w:rPr>
        <w:t>претендент</w:t>
      </w:r>
      <w:r w:rsidRPr="00EA1BA3">
        <w:rPr>
          <w:rFonts w:cs="Times New Roman"/>
        </w:rPr>
        <w:t xml:space="preserve"> - участник мероприятия, включенный в список молодых семей - претендентов на получение социальных выплат в соответствующем году.</w:t>
      </w:r>
      <w:r w:rsidRPr="009654C0">
        <w:rPr>
          <w:rFonts w:cs="Times New Roman"/>
        </w:rPr>
        <w:t xml:space="preserve">                                        </w:t>
      </w:r>
    </w:p>
    <w:p w:rsidR="0022488E" w:rsidRPr="00D009C7" w:rsidRDefault="0022488E" w:rsidP="0022488E">
      <w:pPr>
        <w:pStyle w:val="a3"/>
        <w:ind w:left="66" w:firstLine="642"/>
        <w:rPr>
          <w:rFonts w:cs="Times New Roman"/>
        </w:rPr>
      </w:pPr>
      <w:r>
        <w:rPr>
          <w:rFonts w:cs="Times New Roman"/>
        </w:rPr>
        <w:t>3.</w:t>
      </w:r>
      <w:r w:rsidRPr="00D009C7">
        <w:rPr>
          <w:rFonts w:cs="Times New Roman"/>
        </w:rPr>
        <w:t xml:space="preserve">В целях порядка под нуждающимися в жилых помещениях понимаются молодые семьи, поставленные на учет в качестве нуждающихся в улучшении жилищных условий </w:t>
      </w:r>
      <w:r>
        <w:rPr>
          <w:rFonts w:cs="Times New Roman"/>
        </w:rPr>
        <w:t xml:space="preserve">  </w:t>
      </w:r>
      <w:r w:rsidRPr="00D009C7">
        <w:rPr>
          <w:rFonts w:cs="Times New Roman"/>
        </w:rPr>
        <w:t xml:space="preserve">до 1 марта 2005 года, а также молодые семьи, признанные </w:t>
      </w:r>
      <w:r>
        <w:rPr>
          <w:rFonts w:cs="Times New Roman"/>
        </w:rPr>
        <w:t>уполномоченным органом</w:t>
      </w:r>
      <w:r w:rsidRPr="00D009C7">
        <w:rPr>
          <w:rFonts w:cs="Times New Roman"/>
        </w:rPr>
        <w:t xml:space="preserve">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22488E" w:rsidRPr="00D009C7" w:rsidRDefault="0022488E" w:rsidP="0022488E">
      <w:pPr>
        <w:pStyle w:val="a3"/>
        <w:ind w:left="66" w:firstLine="642"/>
        <w:rPr>
          <w:rFonts w:cs="Times New Roman"/>
        </w:rPr>
      </w:pPr>
      <w:r w:rsidRPr="00D009C7">
        <w:rPr>
          <w:rFonts w:cs="Times New Roman"/>
        </w:rPr>
        <w:t>При определении для молодой семьи уровня обеспеченности общей площадью жилого помещения</w:t>
      </w:r>
      <w:r>
        <w:rPr>
          <w:rFonts w:cs="Times New Roman"/>
        </w:rPr>
        <w:t>,</w:t>
      </w:r>
      <w:r w:rsidRPr="00D009C7">
        <w:rPr>
          <w:rFonts w:cs="Times New Roman"/>
        </w:rPr>
        <w:t xml:space="preserve">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22488E" w:rsidRPr="00D009C7" w:rsidRDefault="0022488E" w:rsidP="0022488E">
      <w:pPr>
        <w:pStyle w:val="a3"/>
        <w:ind w:left="66" w:firstLine="642"/>
        <w:rPr>
          <w:rFonts w:cs="Times New Roman"/>
        </w:rPr>
      </w:pPr>
      <w:r w:rsidRPr="00D009C7">
        <w:rPr>
          <w:rFonts w:cs="Times New Roman"/>
        </w:rPr>
        <w:t>При определении для молодой семьи уровня обеспеченности общей площадью жилого помещения в случае использования социальной выплаты в соответс</w:t>
      </w:r>
      <w:r>
        <w:rPr>
          <w:rFonts w:cs="Times New Roman"/>
        </w:rPr>
        <w:t>твии с подпунктом 4.2 пункта 4 П</w:t>
      </w:r>
      <w:r w:rsidRPr="00D009C7">
        <w:rPr>
          <w:rFonts w:cs="Times New Roman"/>
        </w:rPr>
        <w:t xml:space="preserve">орядка не учитывается жилое помещение, приобретенное (построенное) за счет средств жилищного кредита, предусмотренного указанным подпунктом порядка, обязательства по которому полностью не исполнены, либо не </w:t>
      </w:r>
      <w:r w:rsidRPr="00D009C7">
        <w:rPr>
          <w:rFonts w:cs="Times New Roman"/>
        </w:rPr>
        <w:lastRenderedPageBreak/>
        <w:t>исполнены обязательства по кредиту (займу) на погашение ранее предоставленного жилищного кредита.</w:t>
      </w:r>
    </w:p>
    <w:p w:rsidR="0022488E" w:rsidRPr="00D009C7" w:rsidRDefault="0022488E" w:rsidP="0022488E">
      <w:pPr>
        <w:pStyle w:val="a3"/>
        <w:ind w:left="66" w:firstLine="642"/>
        <w:rPr>
          <w:rFonts w:cs="Times New Roman"/>
        </w:rPr>
      </w:pPr>
      <w:r w:rsidRPr="00D009C7">
        <w:rPr>
          <w:rFonts w:cs="Times New Roman"/>
        </w:rPr>
        <w:t>Для целей определения нуждаемости в улучшении жилищных условий членами семьи нанимателя жилого помещения по договору социального найма признаются проживающие совместно с ним его супруг, а также их дети и родители.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22488E" w:rsidRDefault="0022488E" w:rsidP="0022488E">
      <w:pPr>
        <w:pStyle w:val="a3"/>
        <w:ind w:left="66" w:firstLine="642"/>
        <w:rPr>
          <w:rFonts w:cs="Times New Roman"/>
        </w:rPr>
      </w:pPr>
      <w:r w:rsidRPr="00D009C7">
        <w:rPr>
          <w:rFonts w:cs="Times New Roman"/>
        </w:rPr>
        <w:t>Для целей определения нуждаемости в улучшении жилищных условий членами семьи собственника жилого помещения признаются проживающие совместно с ним в принадлежащем ему жилом помещении супруг(а), их дети, родители, а также совместно проживающие с ним супруг(а) его детей и внуки.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его семьи и признаны таковыми в судебном порядке.</w:t>
      </w:r>
    </w:p>
    <w:p w:rsidR="0022488E" w:rsidRPr="00356ACB" w:rsidRDefault="0022488E" w:rsidP="0022488E">
      <w:pPr>
        <w:pStyle w:val="a3"/>
        <w:ind w:left="66" w:firstLine="642"/>
        <w:rPr>
          <w:rFonts w:cs="Times New Roman"/>
        </w:rPr>
      </w:pPr>
      <w:r>
        <w:rPr>
          <w:rFonts w:cs="Times New Roman"/>
        </w:rPr>
        <w:t>4.</w:t>
      </w:r>
      <w:r w:rsidRPr="00356ACB">
        <w:rPr>
          <w:rFonts w:cs="Times New Roman"/>
        </w:rPr>
        <w:t>Соци</w:t>
      </w:r>
      <w:r>
        <w:rPr>
          <w:rFonts w:cs="Times New Roman"/>
        </w:rPr>
        <w:t>альная выплата используется:</w:t>
      </w:r>
    </w:p>
    <w:p w:rsidR="0022488E" w:rsidRPr="00356ACB" w:rsidRDefault="0022488E" w:rsidP="0022488E">
      <w:pPr>
        <w:pStyle w:val="a3"/>
        <w:ind w:left="66" w:firstLine="642"/>
        <w:rPr>
          <w:rFonts w:cs="Times New Roman"/>
        </w:rPr>
      </w:pPr>
      <w:r w:rsidRPr="00356ACB">
        <w:rPr>
          <w:rFonts w:cs="Times New Roman"/>
        </w:rPr>
        <w:t xml:space="preserve">4.1. Для оплаты </w:t>
      </w:r>
      <w:r>
        <w:rPr>
          <w:rFonts w:cs="Times New Roman"/>
        </w:rPr>
        <w:t>по договору</w:t>
      </w:r>
      <w:r w:rsidRPr="00356ACB">
        <w:rPr>
          <w:rFonts w:cs="Times New Roman"/>
        </w:rPr>
        <w:t xml:space="preserve"> купли-пр</w:t>
      </w:r>
      <w:r>
        <w:rPr>
          <w:rFonts w:cs="Times New Roman"/>
        </w:rPr>
        <w:t>одажи жилого помещения, по договору</w:t>
      </w:r>
      <w:r w:rsidRPr="00356ACB">
        <w:rPr>
          <w:rFonts w:cs="Times New Roman"/>
        </w:rPr>
        <w:t xml:space="preserve">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договору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w:t>
      </w:r>
      <w:r>
        <w:rPr>
          <w:rFonts w:cs="Times New Roman"/>
        </w:rPr>
        <w:t xml:space="preserve">                      </w:t>
      </w:r>
      <w:r w:rsidRPr="00356ACB">
        <w:rPr>
          <w:rFonts w:cs="Times New Roman"/>
        </w:rPr>
        <w:t xml:space="preserve">от 30 декабря 2004 года </w:t>
      </w:r>
      <w:r>
        <w:rPr>
          <w:rFonts w:cs="Times New Roman"/>
        </w:rPr>
        <w:t>№</w:t>
      </w:r>
      <w:r w:rsidRPr="00356ACB">
        <w:rPr>
          <w:rFonts w:cs="Times New Roman"/>
        </w:rPr>
        <w:t xml:space="preserve">214-ФЗ </w:t>
      </w:r>
      <w:r>
        <w:rPr>
          <w:rFonts w:cs="Times New Roman"/>
        </w:rPr>
        <w:t>«</w:t>
      </w:r>
      <w:r w:rsidRPr="00356ACB">
        <w:rPr>
          <w:rFonts w:cs="Times New Roman"/>
        </w:rPr>
        <w:t>Об участии в долевом строительстве многоквартирных домов и иных объектов недвижимости и о внесении изменений в некоторые законодате</w:t>
      </w:r>
      <w:r>
        <w:rPr>
          <w:rFonts w:cs="Times New Roman"/>
        </w:rPr>
        <w:t>льные акты Российской Федерации»</w:t>
      </w:r>
      <w:r w:rsidRPr="00356ACB">
        <w:rPr>
          <w:rFonts w:cs="Times New Roman"/>
        </w:rPr>
        <w:t xml:space="preserve"> (далее - договор участия в долевом строительстве), или уплаты цены </w:t>
      </w:r>
      <w:r>
        <w:rPr>
          <w:rFonts w:cs="Times New Roman"/>
        </w:rPr>
        <w:t>по договору</w:t>
      </w:r>
      <w:r w:rsidRPr="00356ACB">
        <w:rPr>
          <w:rFonts w:cs="Times New Roman"/>
        </w:rPr>
        <w:t xml:space="preserve">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 или </w:t>
      </w:r>
      <w:r>
        <w:rPr>
          <w:rFonts w:cs="Times New Roman"/>
        </w:rPr>
        <w:t xml:space="preserve">по договору на </w:t>
      </w:r>
      <w:r w:rsidRPr="00356ACB">
        <w:rPr>
          <w:rFonts w:cs="Times New Roman"/>
        </w:rPr>
        <w:t>строительство индивидуального жилого дома; для осуществления последнего платежа в счет уплаты п</w:t>
      </w:r>
      <w:r>
        <w:rPr>
          <w:rFonts w:cs="Times New Roman"/>
        </w:rPr>
        <w:t>аевого взноса в полном размере.</w:t>
      </w:r>
    </w:p>
    <w:p w:rsidR="0022488E" w:rsidRPr="00356ACB" w:rsidRDefault="0022488E" w:rsidP="0022488E">
      <w:pPr>
        <w:pStyle w:val="a3"/>
        <w:ind w:left="66" w:firstLine="642"/>
        <w:rPr>
          <w:rFonts w:cs="Times New Roman"/>
        </w:rPr>
      </w:pPr>
      <w:r w:rsidRPr="00356ACB">
        <w:rPr>
          <w:rFonts w:cs="Times New Roman"/>
        </w:rPr>
        <w:t xml:space="preserve">4.2.Для погашения основного долга (части основного долга) и уплаты процентов по жилищным кредитам на приобретение жилого помещения по договору купли-продажи, договору участия в долевом строительстве, договору уступки прав требований по договору участия в долевом строительстве или строительство индивидуального жилого дома либо по кредиту (займу) на погашение ранее предоставленного жилищного кредита на приобретение жилого помещения по договору купли-продажи, договору участия в долевом строительстве, договору уступки прав требований по договору участия в долевом строительстве или </w:t>
      </w:r>
      <w:r>
        <w:rPr>
          <w:rFonts w:cs="Times New Roman"/>
        </w:rPr>
        <w:t xml:space="preserve">по договору на </w:t>
      </w:r>
      <w:r w:rsidRPr="00356ACB">
        <w:rPr>
          <w:rFonts w:cs="Times New Roman"/>
        </w:rPr>
        <w:t>строительство жилого дома, за исключением иных процентов, штрафов, комиссий и пеней за просрочку исполнения обязательс</w:t>
      </w:r>
      <w:r>
        <w:rPr>
          <w:rFonts w:cs="Times New Roman"/>
        </w:rPr>
        <w:t>тв по этим кредитам или займам.</w:t>
      </w:r>
    </w:p>
    <w:p w:rsidR="0022488E" w:rsidRPr="00356ACB" w:rsidRDefault="0022488E" w:rsidP="0022488E">
      <w:pPr>
        <w:pStyle w:val="a3"/>
        <w:ind w:left="66" w:firstLine="642"/>
        <w:rPr>
          <w:rFonts w:cs="Times New Roman"/>
        </w:rPr>
      </w:pPr>
      <w:r>
        <w:rPr>
          <w:rFonts w:cs="Times New Roman"/>
        </w:rPr>
        <w:t>4.3.</w:t>
      </w:r>
      <w:r w:rsidRPr="00356ACB">
        <w:rPr>
          <w:rFonts w:cs="Times New Roman"/>
        </w:rPr>
        <w:t xml:space="preserve">Для уплаты цены </w:t>
      </w:r>
      <w:r>
        <w:rPr>
          <w:rFonts w:cs="Times New Roman"/>
        </w:rPr>
        <w:t>по договору</w:t>
      </w:r>
      <w:r w:rsidRPr="00356ACB">
        <w:rPr>
          <w:rFonts w:cs="Times New Roman"/>
        </w:rPr>
        <w:t xml:space="preserve"> участия в долевом строительстве или уплаты цены </w:t>
      </w:r>
      <w:r>
        <w:rPr>
          <w:rFonts w:cs="Times New Roman"/>
        </w:rPr>
        <w:t>по договору</w:t>
      </w:r>
      <w:r w:rsidRPr="00356ACB">
        <w:rPr>
          <w:rFonts w:cs="Times New Roman"/>
        </w:rPr>
        <w:t xml:space="preserve"> уступки прав требований по договору у</w:t>
      </w:r>
      <w:r>
        <w:rPr>
          <w:rFonts w:cs="Times New Roman"/>
        </w:rPr>
        <w:t>частия в долевом строительстве.</w:t>
      </w:r>
    </w:p>
    <w:p w:rsidR="0022488E" w:rsidRPr="009A55E5" w:rsidRDefault="0022488E" w:rsidP="0022488E">
      <w:pPr>
        <w:pStyle w:val="a3"/>
        <w:ind w:left="66" w:firstLine="642"/>
        <w:rPr>
          <w:rFonts w:cs="Times New Roman"/>
        </w:rPr>
      </w:pPr>
      <w:r w:rsidRPr="00356ACB">
        <w:rPr>
          <w:rFonts w:cs="Times New Roman"/>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22488E" w:rsidRPr="005B4866" w:rsidRDefault="0022488E" w:rsidP="0022488E">
      <w:pPr>
        <w:ind w:firstLine="708"/>
        <w:rPr>
          <w:rFonts w:cs="Times New Roman"/>
        </w:rPr>
      </w:pPr>
      <w:r>
        <w:rPr>
          <w:rFonts w:cs="Times New Roman"/>
        </w:rPr>
        <w:t>5.</w:t>
      </w:r>
      <w:r w:rsidRPr="005B4866">
        <w:rPr>
          <w:rFonts w:cs="Times New Roman"/>
        </w:rPr>
        <w:t xml:space="preserve">Участники мероприятия должны приобрести жилое помещение (одно или несколько), отвечающее требованиям, установленным статьями 15, 16 Жилищного кодекса </w:t>
      </w:r>
      <w:r w:rsidRPr="005B4866">
        <w:rPr>
          <w:rFonts w:cs="Times New Roman"/>
        </w:rPr>
        <w:lastRenderedPageBreak/>
        <w:t>Российской Федерации, благоустроенное применительно к условиям населенного пункта, в котором приобретается жилое помещение (строится индивидуальный жилой дом) для постоянного проживания, расположенное на земельном участке, относящемся к зонам жилой застройки, за исключением садовых, огородных и дачных участков, общей площадью не менее учетной нормы площади жилого помещения на всех членов семьи, установленной органом местного самоуправления в месте его приобретения (строительства).</w:t>
      </w:r>
    </w:p>
    <w:p w:rsidR="0022488E" w:rsidRPr="005B4866" w:rsidRDefault="0022488E" w:rsidP="0022488E">
      <w:pPr>
        <w:ind w:firstLine="708"/>
        <w:rPr>
          <w:rFonts w:cs="Times New Roman"/>
        </w:rPr>
      </w:pPr>
      <w:r w:rsidRPr="005B4866">
        <w:rPr>
          <w:rFonts w:cs="Times New Roman"/>
        </w:rPr>
        <w:t>Приобретаемое жилое помещение (создаваемый объект индивидуального жилищного строительства), в том числе являющееся объектом долевого строительства, должно находиться на территории автономного округа.</w:t>
      </w:r>
    </w:p>
    <w:p w:rsidR="0022488E" w:rsidRDefault="0022488E" w:rsidP="0022488E">
      <w:pPr>
        <w:ind w:firstLine="708"/>
        <w:rPr>
          <w:rFonts w:cs="Times New Roman"/>
        </w:rPr>
      </w:pPr>
      <w:r w:rsidRPr="005B4866">
        <w:rPr>
          <w:rFonts w:cs="Times New Roman"/>
        </w:rPr>
        <w:t>В случае использования социальной выплаты в соответствии с подпунктом 4.2 пункта 4 порядка общая площадь приобретаемого жилого помещения по договору купли-продажи, договору участия в долевом строительстве, договору уступки прав требований по договору участия в долевом строительстве, строящегося индивидуального жилого дома в расчете на каждого члена молодой семьи на дату государственной регистрации права собственности на такое жилое помещение (жилой дом),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помещения.</w:t>
      </w:r>
    </w:p>
    <w:p w:rsidR="0022488E" w:rsidRDefault="0022488E" w:rsidP="0022488E">
      <w:pPr>
        <w:ind w:firstLine="708"/>
        <w:rPr>
          <w:rFonts w:cs="Times New Roman"/>
        </w:rPr>
      </w:pPr>
      <w:r>
        <w:rPr>
          <w:rFonts w:cs="Times New Roman"/>
        </w:rPr>
        <w:t>6.</w:t>
      </w:r>
      <w:r w:rsidRPr="002E353C">
        <w:rPr>
          <w:rFonts w:cs="Times New Roman"/>
        </w:rPr>
        <w:t>Участник мероприятия имеет право использовать социальную выплату для приобретения у любых физических и</w:t>
      </w:r>
      <w:r>
        <w:rPr>
          <w:rFonts w:cs="Times New Roman"/>
        </w:rPr>
        <w:t xml:space="preserve"> (или)</w:t>
      </w:r>
      <w:r w:rsidRPr="002E353C">
        <w:rPr>
          <w:rFonts w:cs="Times New Roman"/>
        </w:rPr>
        <w:t xml:space="preserve"> юридических лиц, с учетом требований, установленных абзацем вторым подпункта 4.3 пункта 4 порядка, жилого помещения, в том числе являющегося объектом долевого строительства, как на первичном, так и на вторичном рынке жилья или создания объекта индивидуального жилищного строительства, отвечающего требованиям пункта 5 порядка.</w:t>
      </w:r>
    </w:p>
    <w:p w:rsidR="0022488E" w:rsidRPr="00112A0F" w:rsidRDefault="0022488E" w:rsidP="0022488E">
      <w:pPr>
        <w:ind w:firstLine="708"/>
        <w:rPr>
          <w:rFonts w:cs="Times New Roman"/>
        </w:rPr>
      </w:pPr>
      <w:r>
        <w:rPr>
          <w:rFonts w:cs="Times New Roman"/>
        </w:rPr>
        <w:t>7.</w:t>
      </w:r>
      <w:r w:rsidRPr="00112A0F">
        <w:rPr>
          <w:rFonts w:cs="Times New Roman"/>
        </w:rPr>
        <w:t>Социальная выплата предоставляется в разме</w:t>
      </w:r>
      <w:r>
        <w:rPr>
          <w:rFonts w:cs="Times New Roman"/>
        </w:rPr>
        <w:t>ре:</w:t>
      </w:r>
    </w:p>
    <w:p w:rsidR="0022488E" w:rsidRPr="00112A0F" w:rsidRDefault="0022488E" w:rsidP="0022488E">
      <w:pPr>
        <w:ind w:firstLine="708"/>
        <w:rPr>
          <w:rFonts w:cs="Times New Roman"/>
        </w:rPr>
      </w:pPr>
      <w:r w:rsidRPr="00112A0F">
        <w:rPr>
          <w:rFonts w:cs="Times New Roman"/>
        </w:rPr>
        <w:t>30</w:t>
      </w:r>
      <w:r>
        <w:rPr>
          <w:rFonts w:cs="Times New Roman"/>
        </w:rPr>
        <w:t>%</w:t>
      </w:r>
      <w:r w:rsidRPr="00112A0F">
        <w:rPr>
          <w:rFonts w:cs="Times New Roman"/>
        </w:rPr>
        <w:t xml:space="preserve"> расчетной (средней) стоимости жилья, определяемой в соответствии с пунктом 10 порядка, - для участников мероприятия, не имеющих детей;</w:t>
      </w:r>
    </w:p>
    <w:p w:rsidR="0022488E" w:rsidRPr="00112A0F" w:rsidRDefault="0022488E" w:rsidP="0022488E">
      <w:pPr>
        <w:ind w:firstLine="708"/>
        <w:rPr>
          <w:rFonts w:cs="Times New Roman"/>
        </w:rPr>
      </w:pPr>
      <w:r w:rsidRPr="00112A0F">
        <w:rPr>
          <w:rFonts w:cs="Times New Roman"/>
        </w:rPr>
        <w:t>35</w:t>
      </w:r>
      <w:r>
        <w:rPr>
          <w:rFonts w:cs="Times New Roman"/>
        </w:rPr>
        <w:t>%</w:t>
      </w:r>
      <w:r w:rsidRPr="00112A0F">
        <w:rPr>
          <w:rFonts w:cs="Times New Roman"/>
        </w:rPr>
        <w:t xml:space="preserve"> расчетной (средней) стоимости жилья, определяемой в соответствии с пунктом 10 порядка, - для участников мероприятия, имеющих 1 ребенка или более, а также для неполных молодых семей, состоящих из 1 молодого </w:t>
      </w:r>
      <w:r>
        <w:rPr>
          <w:rFonts w:cs="Times New Roman"/>
        </w:rPr>
        <w:t>родителя и 1 ребенка или более.</w:t>
      </w:r>
    </w:p>
    <w:p w:rsidR="0022488E" w:rsidRPr="00112A0F" w:rsidRDefault="0022488E" w:rsidP="0022488E">
      <w:pPr>
        <w:ind w:firstLine="708"/>
        <w:rPr>
          <w:rFonts w:cs="Times New Roman"/>
        </w:rPr>
      </w:pPr>
      <w:r>
        <w:rPr>
          <w:rFonts w:cs="Times New Roman"/>
        </w:rPr>
        <w:t>8.</w:t>
      </w:r>
      <w:r w:rsidRPr="00112A0F">
        <w:rPr>
          <w:rFonts w:cs="Times New Roman"/>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w:t>
      </w:r>
      <w:r>
        <w:rPr>
          <w:rFonts w:cs="Times New Roman"/>
        </w:rPr>
        <w:t>енности по выплате остатка пая.</w:t>
      </w:r>
    </w:p>
    <w:p w:rsidR="0022488E" w:rsidRPr="00112A0F" w:rsidRDefault="0022488E" w:rsidP="0022488E">
      <w:pPr>
        <w:ind w:firstLine="708"/>
        <w:rPr>
          <w:rFonts w:cs="Times New Roman"/>
        </w:rPr>
      </w:pPr>
      <w:r>
        <w:rPr>
          <w:rFonts w:cs="Times New Roman"/>
        </w:rPr>
        <w:t>9.</w:t>
      </w:r>
      <w:r w:rsidRPr="00112A0F">
        <w:rPr>
          <w:rFonts w:cs="Times New Roman"/>
        </w:rPr>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w:t>
      </w:r>
      <w:r>
        <w:rPr>
          <w:rFonts w:cs="Times New Roman"/>
        </w:rPr>
        <w:t>чным жилищным кредитом или займа</w:t>
      </w:r>
      <w:r w:rsidRPr="00112A0F">
        <w:rPr>
          <w:rFonts w:cs="Times New Roman"/>
        </w:rPr>
        <w:t>м, за исключением иных процентов, штрафов, комиссий и пеней за просрочку исполнения обязательс</w:t>
      </w:r>
      <w:r>
        <w:rPr>
          <w:rFonts w:cs="Times New Roman"/>
        </w:rPr>
        <w:t>тв по этим кредитам или займам.</w:t>
      </w:r>
    </w:p>
    <w:p w:rsidR="0022488E" w:rsidRPr="00112A0F" w:rsidRDefault="0022488E" w:rsidP="0022488E">
      <w:pPr>
        <w:ind w:firstLine="708"/>
        <w:rPr>
          <w:rFonts w:cs="Times New Roman"/>
        </w:rPr>
      </w:pPr>
      <w:r>
        <w:rPr>
          <w:rFonts w:cs="Times New Roman"/>
        </w:rPr>
        <w:t>10.</w:t>
      </w:r>
      <w:r w:rsidRPr="00112A0F">
        <w:rPr>
          <w:rFonts w:cs="Times New Roman"/>
        </w:rPr>
        <w:t>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семьи участников мероприя</w:t>
      </w:r>
      <w:r>
        <w:rPr>
          <w:rFonts w:cs="Times New Roman"/>
        </w:rPr>
        <w:t>тия и норматива стоимости 1 квадратного метра</w:t>
      </w:r>
      <w:r w:rsidRPr="00112A0F">
        <w:rPr>
          <w:rFonts w:cs="Times New Roman"/>
        </w:rPr>
        <w:t xml:space="preserve"> общей площади жилья по муниципальному образованию, в котором молодая семья включена в список участников меропр</w:t>
      </w:r>
      <w:r>
        <w:rPr>
          <w:rFonts w:cs="Times New Roman"/>
        </w:rPr>
        <w:t>иятия. Норматив стоимости 1 квадратного метра</w:t>
      </w:r>
      <w:r w:rsidRPr="00112A0F">
        <w:rPr>
          <w:rFonts w:cs="Times New Roman"/>
        </w:rPr>
        <w:t xml:space="preserve"> общей площади жилья по муниципальному образованию для расчета размера социальной выплаты устанавливает уполномоченный орган, но не выше с</w:t>
      </w:r>
      <w:r>
        <w:rPr>
          <w:rFonts w:cs="Times New Roman"/>
        </w:rPr>
        <w:t>редней рыночной стоимости 1 квадратного метра</w:t>
      </w:r>
      <w:r w:rsidRPr="00112A0F">
        <w:rPr>
          <w:rFonts w:cs="Times New Roman"/>
        </w:rPr>
        <w:t xml:space="preserve"> общей площади жилья по автономному округу, определяемой Министерством строительства и жилищно-коммунального </w:t>
      </w:r>
      <w:r>
        <w:rPr>
          <w:rFonts w:cs="Times New Roman"/>
        </w:rPr>
        <w:t>хозяйства Российской Федерации.</w:t>
      </w:r>
    </w:p>
    <w:p w:rsidR="0022488E" w:rsidRDefault="0022488E" w:rsidP="0022488E">
      <w:pPr>
        <w:ind w:firstLine="708"/>
        <w:rPr>
          <w:rFonts w:cs="Times New Roman"/>
        </w:rPr>
      </w:pPr>
      <w:r w:rsidRPr="00112A0F">
        <w:rPr>
          <w:rFonts w:cs="Times New Roman"/>
        </w:rPr>
        <w:t xml:space="preserve">Расчет размера социальной выплаты для молодой семьи, имеющей 1 и более детей, </w:t>
      </w:r>
      <w:r w:rsidRPr="00112A0F">
        <w:rPr>
          <w:rFonts w:cs="Times New Roman"/>
        </w:rPr>
        <w:lastRenderedPageBreak/>
        <w:t>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22488E" w:rsidRPr="001F720C" w:rsidRDefault="0022488E" w:rsidP="0022488E">
      <w:pPr>
        <w:ind w:firstLine="708"/>
        <w:rPr>
          <w:rFonts w:cs="Times New Roman"/>
        </w:rPr>
      </w:pPr>
      <w:r>
        <w:rPr>
          <w:rFonts w:cs="Times New Roman"/>
        </w:rPr>
        <w:t>11.</w:t>
      </w:r>
      <w:r w:rsidRPr="001F720C">
        <w:rPr>
          <w:rFonts w:cs="Times New Roman"/>
        </w:rPr>
        <w:t xml:space="preserve">Размер общей площади жилого помещения, с учетом которой определяется размер </w:t>
      </w:r>
      <w:r>
        <w:rPr>
          <w:rFonts w:cs="Times New Roman"/>
        </w:rPr>
        <w:t>социальной выплаты, составляет:</w:t>
      </w:r>
    </w:p>
    <w:p w:rsidR="0022488E" w:rsidRPr="001F720C" w:rsidRDefault="0022488E" w:rsidP="0022488E">
      <w:pPr>
        <w:ind w:firstLine="708"/>
        <w:rPr>
          <w:rFonts w:cs="Times New Roman"/>
        </w:rPr>
      </w:pPr>
      <w:r>
        <w:rPr>
          <w:rFonts w:cs="Times New Roman"/>
        </w:rPr>
        <w:t xml:space="preserve">- </w:t>
      </w:r>
      <w:r w:rsidRPr="001F720C">
        <w:rPr>
          <w:rFonts w:cs="Times New Roman"/>
        </w:rPr>
        <w:t>для участника мероприятия, состоящей из 2 человек (молодые супруги или 1 молодой р</w:t>
      </w:r>
      <w:r>
        <w:rPr>
          <w:rFonts w:cs="Times New Roman"/>
        </w:rPr>
        <w:t>одитель и ребенок), - 42 кв.м.;</w:t>
      </w:r>
    </w:p>
    <w:p w:rsidR="0022488E" w:rsidRDefault="0022488E" w:rsidP="0022488E">
      <w:pPr>
        <w:ind w:firstLine="708"/>
        <w:rPr>
          <w:rFonts w:cs="Times New Roman"/>
        </w:rPr>
      </w:pPr>
      <w:r>
        <w:rPr>
          <w:rFonts w:cs="Times New Roman"/>
        </w:rPr>
        <w:t xml:space="preserve">- </w:t>
      </w:r>
      <w:r w:rsidRPr="001F720C">
        <w:rPr>
          <w:rFonts w:cs="Times New Roman"/>
        </w:rPr>
        <w:t xml:space="preserve">для участника мероприятия, состоящей из 3 или более человек, включающей помимо супругов 1 или более детей (либо семьи, состоящей из 1 молодого родителя и </w:t>
      </w:r>
      <w:r>
        <w:rPr>
          <w:rFonts w:cs="Times New Roman"/>
        </w:rPr>
        <w:t>2 или более детей), - по 18 кв.</w:t>
      </w:r>
      <w:r w:rsidRPr="001F720C">
        <w:rPr>
          <w:rFonts w:cs="Times New Roman"/>
        </w:rPr>
        <w:t>м</w:t>
      </w:r>
      <w:r>
        <w:rPr>
          <w:rFonts w:cs="Times New Roman"/>
        </w:rPr>
        <w:t>.</w:t>
      </w:r>
      <w:r w:rsidRPr="001F720C">
        <w:rPr>
          <w:rFonts w:cs="Times New Roman"/>
        </w:rPr>
        <w:t xml:space="preserve"> на 1 человека.</w:t>
      </w:r>
    </w:p>
    <w:p w:rsidR="0022488E" w:rsidRPr="00EA127C" w:rsidRDefault="0022488E" w:rsidP="0022488E">
      <w:pPr>
        <w:ind w:firstLine="708"/>
        <w:rPr>
          <w:rFonts w:cs="Times New Roman"/>
        </w:rPr>
      </w:pPr>
      <w:r>
        <w:rPr>
          <w:rFonts w:cs="Times New Roman"/>
        </w:rPr>
        <w:t>12.</w:t>
      </w:r>
      <w:r w:rsidRPr="00EA127C">
        <w:rPr>
          <w:rFonts w:cs="Times New Roman"/>
        </w:rPr>
        <w:t>Расчетная (средняя) стоимость жилья, используемая при расчете размера социальной выплаты, определяется по формуле:</w:t>
      </w:r>
    </w:p>
    <w:p w:rsidR="0022488E" w:rsidRPr="00EA127C" w:rsidRDefault="0022488E" w:rsidP="0022488E">
      <w:pPr>
        <w:ind w:firstLine="708"/>
        <w:jc w:val="center"/>
        <w:rPr>
          <w:rFonts w:cs="Times New Roman"/>
        </w:rPr>
      </w:pPr>
      <w:r w:rsidRPr="00EA127C">
        <w:rPr>
          <w:rFonts w:cs="Times New Roman"/>
        </w:rPr>
        <w:t>СтЖ = Н x РЖ, где:</w:t>
      </w:r>
    </w:p>
    <w:p w:rsidR="0022488E" w:rsidRPr="00EA127C" w:rsidRDefault="0022488E" w:rsidP="0022488E">
      <w:pPr>
        <w:ind w:firstLine="708"/>
        <w:rPr>
          <w:rFonts w:cs="Times New Roman"/>
        </w:rPr>
      </w:pPr>
      <w:r w:rsidRPr="00EA127C">
        <w:rPr>
          <w:rFonts w:cs="Times New Roman"/>
        </w:rPr>
        <w:t>СтЖ - расче</w:t>
      </w:r>
      <w:r>
        <w:rPr>
          <w:rFonts w:cs="Times New Roman"/>
        </w:rPr>
        <w:t>тная (средняя) стоимость жилья;</w:t>
      </w:r>
    </w:p>
    <w:p w:rsidR="0022488E" w:rsidRDefault="0022488E" w:rsidP="0022488E">
      <w:pPr>
        <w:ind w:firstLine="708"/>
        <w:rPr>
          <w:rFonts w:cs="Times New Roman"/>
        </w:rPr>
      </w:pPr>
      <w:r>
        <w:rPr>
          <w:rFonts w:cs="Times New Roman"/>
        </w:rPr>
        <w:t>Н - норматив стоимости 1 кв.</w:t>
      </w:r>
      <w:r w:rsidRPr="00EA127C">
        <w:rPr>
          <w:rFonts w:cs="Times New Roman"/>
        </w:rPr>
        <w:t>м</w:t>
      </w:r>
      <w:r>
        <w:rPr>
          <w:rFonts w:cs="Times New Roman"/>
        </w:rPr>
        <w:t>.</w:t>
      </w:r>
      <w:r w:rsidRPr="00EA127C">
        <w:rPr>
          <w:rFonts w:cs="Times New Roman"/>
        </w:rPr>
        <w:t xml:space="preserve"> общей площади жилого помещения, установленный уполномоченным органом, но не выше с</w:t>
      </w:r>
      <w:r>
        <w:rPr>
          <w:rFonts w:cs="Times New Roman"/>
        </w:rPr>
        <w:t>редней рыночной стоимости 1 кв.</w:t>
      </w:r>
      <w:r w:rsidRPr="00EA127C">
        <w:rPr>
          <w:rFonts w:cs="Times New Roman"/>
        </w:rPr>
        <w:t>м</w:t>
      </w:r>
      <w:r>
        <w:rPr>
          <w:rFonts w:cs="Times New Roman"/>
        </w:rPr>
        <w:t>.</w:t>
      </w:r>
      <w:r w:rsidRPr="00EA127C">
        <w:rPr>
          <w:rFonts w:cs="Times New Roman"/>
        </w:rPr>
        <w:t xml:space="preserve"> общей площади жилья по автономному округу, определяемой Министерством строительства и жилищно-коммунального хозяйства Российской Федерации.</w:t>
      </w:r>
    </w:p>
    <w:p w:rsidR="0022488E" w:rsidRPr="00EA127C" w:rsidRDefault="0022488E" w:rsidP="0022488E">
      <w:pPr>
        <w:ind w:firstLine="708"/>
        <w:rPr>
          <w:rFonts w:cs="Times New Roman"/>
        </w:rPr>
      </w:pPr>
      <w:r w:rsidRPr="00EA127C">
        <w:rPr>
          <w:rFonts w:cs="Times New Roman"/>
        </w:rPr>
        <w:t>РЖ - норма предоставления общей площади жилого помещения, установленна</w:t>
      </w:r>
      <w:r>
        <w:rPr>
          <w:rFonts w:cs="Times New Roman"/>
        </w:rPr>
        <w:t>я для семей разной численности.</w:t>
      </w:r>
    </w:p>
    <w:p w:rsidR="0022488E" w:rsidRPr="00EA127C" w:rsidRDefault="0022488E" w:rsidP="0022488E">
      <w:pPr>
        <w:ind w:firstLine="708"/>
        <w:rPr>
          <w:rFonts w:cs="Times New Roman"/>
        </w:rPr>
      </w:pPr>
      <w:r w:rsidRPr="00EA127C">
        <w:rPr>
          <w:rFonts w:cs="Times New Roman"/>
        </w:rPr>
        <w:t>Норма предоставления общей площади жилого помещения, установленная для семей разной чис</w:t>
      </w:r>
      <w:r>
        <w:rPr>
          <w:rFonts w:cs="Times New Roman"/>
        </w:rPr>
        <w:t>ленности:</w:t>
      </w:r>
    </w:p>
    <w:p w:rsidR="0022488E" w:rsidRPr="00EA127C" w:rsidRDefault="0022488E" w:rsidP="0022488E">
      <w:pPr>
        <w:ind w:firstLine="708"/>
        <w:rPr>
          <w:rFonts w:cs="Times New Roman"/>
        </w:rPr>
      </w:pPr>
      <w:r>
        <w:rPr>
          <w:rFonts w:cs="Times New Roman"/>
        </w:rPr>
        <w:t>42 кв.</w:t>
      </w:r>
      <w:r w:rsidRPr="00EA127C">
        <w:rPr>
          <w:rFonts w:cs="Times New Roman"/>
        </w:rPr>
        <w:t>м</w:t>
      </w:r>
      <w:r>
        <w:rPr>
          <w:rFonts w:cs="Times New Roman"/>
        </w:rPr>
        <w:t>.</w:t>
      </w:r>
      <w:r w:rsidRPr="00EA127C">
        <w:rPr>
          <w:rFonts w:cs="Times New Roman"/>
        </w:rPr>
        <w:t xml:space="preserve"> общей площади жилого помещения - для</w:t>
      </w:r>
      <w:r>
        <w:rPr>
          <w:rFonts w:cs="Times New Roman"/>
        </w:rPr>
        <w:t xml:space="preserve"> семьи, состоящей из 2 человек;</w:t>
      </w:r>
    </w:p>
    <w:p w:rsidR="0022488E" w:rsidRPr="00EA127C" w:rsidRDefault="0022488E" w:rsidP="0022488E">
      <w:pPr>
        <w:ind w:firstLine="708"/>
        <w:rPr>
          <w:rFonts w:cs="Times New Roman"/>
        </w:rPr>
      </w:pPr>
      <w:r>
        <w:rPr>
          <w:rFonts w:cs="Times New Roman"/>
        </w:rPr>
        <w:t>18 кв.</w:t>
      </w:r>
      <w:r w:rsidRPr="00EA127C">
        <w:rPr>
          <w:rFonts w:cs="Times New Roman"/>
        </w:rPr>
        <w:t>м</w:t>
      </w:r>
      <w:r>
        <w:rPr>
          <w:rFonts w:cs="Times New Roman"/>
        </w:rPr>
        <w:t>.</w:t>
      </w:r>
      <w:r w:rsidRPr="00EA127C">
        <w:rPr>
          <w:rFonts w:cs="Times New Roman"/>
        </w:rPr>
        <w:t xml:space="preserve"> общей площади жилого помещения на каждого члена семьи - для семьи, со</w:t>
      </w:r>
      <w:r>
        <w:rPr>
          <w:rFonts w:cs="Times New Roman"/>
        </w:rPr>
        <w:t>стоящей из 3 или более человек;</w:t>
      </w:r>
    </w:p>
    <w:p w:rsidR="0022488E" w:rsidRPr="00F938C9" w:rsidRDefault="0022488E" w:rsidP="0022488E">
      <w:pPr>
        <w:ind w:firstLine="708"/>
        <w:rPr>
          <w:rFonts w:cs="Times New Roman"/>
        </w:rPr>
      </w:pPr>
      <w:r>
        <w:rPr>
          <w:rFonts w:cs="Times New Roman"/>
        </w:rPr>
        <w:t>13.</w:t>
      </w:r>
      <w:r w:rsidRPr="00F938C9">
        <w:rPr>
          <w:rFonts w:cs="Times New Roman"/>
        </w:rPr>
        <w:t>Социальная выплата предоставляется за счет средств федерального бюджета, бюджета автономного округа, средств местн</w:t>
      </w:r>
      <w:r>
        <w:rPr>
          <w:rFonts w:cs="Times New Roman"/>
        </w:rPr>
        <w:t>ого бюджета</w:t>
      </w:r>
      <w:r w:rsidRPr="00F938C9">
        <w:rPr>
          <w:rFonts w:cs="Times New Roman"/>
        </w:rPr>
        <w:t>.</w:t>
      </w:r>
    </w:p>
    <w:p w:rsidR="0022488E" w:rsidRPr="00F938C9" w:rsidRDefault="0022488E" w:rsidP="0022488E">
      <w:pPr>
        <w:ind w:firstLine="708"/>
        <w:rPr>
          <w:rFonts w:cs="Times New Roman"/>
        </w:rPr>
      </w:pPr>
      <w:r w:rsidRPr="00F938C9">
        <w:rPr>
          <w:rFonts w:cs="Times New Roman"/>
        </w:rPr>
        <w:t>Доля средств федерального бюджета определяется в соответствии с Правилами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утвержденными постановлением Правительства Российской Федерации от 30</w:t>
      </w:r>
      <w:r>
        <w:rPr>
          <w:rFonts w:cs="Times New Roman"/>
        </w:rPr>
        <w:t>.12.</w:t>
      </w:r>
      <w:r w:rsidRPr="00F938C9">
        <w:rPr>
          <w:rFonts w:cs="Times New Roman"/>
        </w:rPr>
        <w:t xml:space="preserve">2017 </w:t>
      </w:r>
      <w:r>
        <w:rPr>
          <w:rFonts w:cs="Times New Roman"/>
        </w:rPr>
        <w:t>№1710.</w:t>
      </w:r>
    </w:p>
    <w:p w:rsidR="0022488E" w:rsidRPr="00F938C9" w:rsidRDefault="0022488E" w:rsidP="0022488E">
      <w:pPr>
        <w:ind w:firstLine="708"/>
        <w:rPr>
          <w:rFonts w:cs="Times New Roman"/>
        </w:rPr>
      </w:pPr>
      <w:r w:rsidRPr="00F938C9">
        <w:rPr>
          <w:rFonts w:cs="Times New Roman"/>
        </w:rPr>
        <w:t>За счет средств местного бюджета предоставляется не менее 5</w:t>
      </w:r>
      <w:r>
        <w:rPr>
          <w:rFonts w:cs="Times New Roman"/>
        </w:rPr>
        <w:t>% (пять</w:t>
      </w:r>
      <w:r w:rsidRPr="00F938C9">
        <w:rPr>
          <w:rFonts w:cs="Times New Roman"/>
        </w:rPr>
        <w:t xml:space="preserve"> процентов</w:t>
      </w:r>
      <w:r>
        <w:rPr>
          <w:rFonts w:cs="Times New Roman"/>
        </w:rPr>
        <w:t>)</w:t>
      </w:r>
      <w:r w:rsidRPr="00F938C9">
        <w:rPr>
          <w:rFonts w:cs="Times New Roman"/>
        </w:rPr>
        <w:t xml:space="preserve"> от суммы социальной выплаты в виде субсидии, определяемой в соответ</w:t>
      </w:r>
      <w:r>
        <w:rPr>
          <w:rFonts w:cs="Times New Roman"/>
        </w:rPr>
        <w:t>ствии с настоящим порядком.</w:t>
      </w:r>
    </w:p>
    <w:p w:rsidR="0022488E" w:rsidRDefault="0022488E" w:rsidP="0022488E">
      <w:pPr>
        <w:ind w:firstLine="708"/>
        <w:rPr>
          <w:rFonts w:cs="Times New Roman"/>
        </w:rPr>
      </w:pPr>
      <w:r w:rsidRPr="00F938C9">
        <w:rPr>
          <w:rFonts w:cs="Times New Roman"/>
        </w:rPr>
        <w:t>Оставшийся размер социальной выплаты предоставляется за счет средств бюджета автономного округа.</w:t>
      </w:r>
    </w:p>
    <w:p w:rsidR="0022488E" w:rsidRDefault="0022488E" w:rsidP="0022488E">
      <w:pPr>
        <w:ind w:firstLine="708"/>
        <w:rPr>
          <w:rFonts w:cs="Times New Roman"/>
        </w:rPr>
      </w:pPr>
      <w:r w:rsidRPr="005C4410">
        <w:rPr>
          <w:rFonts w:cs="Times New Roman"/>
        </w:rPr>
        <w:t>14.Участие в мероприятии добровольное.</w:t>
      </w:r>
    </w:p>
    <w:p w:rsidR="0022488E" w:rsidRPr="005C4410" w:rsidRDefault="0022488E" w:rsidP="0022488E">
      <w:pPr>
        <w:ind w:firstLine="708"/>
        <w:rPr>
          <w:rFonts w:cs="Times New Roman"/>
        </w:rPr>
      </w:pPr>
      <w:r>
        <w:rPr>
          <w:rFonts w:cs="Times New Roman"/>
        </w:rPr>
        <w:t>15.</w:t>
      </w:r>
      <w:r w:rsidRPr="005C4410">
        <w:rPr>
          <w:rFonts w:cs="Times New Roman"/>
        </w:rPr>
        <w:t>Заявление на участие в мероприятии подает один из супругов молодой семьи (родитель в неполной семье) в уполномоченный орган лично либо его законный представитель по доверенности и подписывают все совершеннолетние члены семьи, указанные в заявлении. Заявление подается с предъявлением оригиналов документов, указанных в пункте 18 порядка, копии которых заверяет ответственный со</w:t>
      </w:r>
      <w:r>
        <w:rPr>
          <w:rFonts w:cs="Times New Roman"/>
        </w:rPr>
        <w:t>трудник, принимающий документы.</w:t>
      </w:r>
    </w:p>
    <w:p w:rsidR="0022488E" w:rsidRPr="005C4410" w:rsidRDefault="0022488E" w:rsidP="0022488E">
      <w:pPr>
        <w:ind w:firstLine="708"/>
        <w:rPr>
          <w:rFonts w:cs="Times New Roman"/>
        </w:rPr>
      </w:pPr>
      <w:r w:rsidRPr="005C4410">
        <w:rPr>
          <w:rFonts w:cs="Times New Roman"/>
        </w:rPr>
        <w:t>Ответственность за достоверность сведений, указанных в заявлении и представленных документах, возла</w:t>
      </w:r>
      <w:r>
        <w:rPr>
          <w:rFonts w:cs="Times New Roman"/>
        </w:rPr>
        <w:t>гается на членов молодой семьи.</w:t>
      </w:r>
    </w:p>
    <w:p w:rsidR="0022488E" w:rsidRPr="005C4410" w:rsidRDefault="0022488E" w:rsidP="0022488E">
      <w:pPr>
        <w:ind w:firstLine="708"/>
        <w:rPr>
          <w:rFonts w:cs="Times New Roman"/>
        </w:rPr>
      </w:pPr>
      <w:r w:rsidRPr="00A93848">
        <w:rPr>
          <w:rFonts w:cs="Times New Roman"/>
        </w:rPr>
        <w:t xml:space="preserve">Заявление на участие в мероприятии и документы члены молодой семьи вправе подать через федеральную государственную информационную систему «Единый портал государственных и муниципальных услуг (функций)» (http://gosuslugi.ru) либо через автономное учреждение автономного округа «Многофункциональный центр </w:t>
      </w:r>
      <w:r w:rsidRPr="00A93848">
        <w:rPr>
          <w:rFonts w:cs="Times New Roman"/>
        </w:rPr>
        <w:lastRenderedPageBreak/>
        <w:t>предоставления государственных и муниципальных услуг Югры» и его структурные подразделения при наличии заключенных соглашений о взаимодействии между ними и уполномоченными органами.</w:t>
      </w:r>
    </w:p>
    <w:p w:rsidR="0022488E" w:rsidRPr="005C4410" w:rsidRDefault="0022488E" w:rsidP="0022488E">
      <w:pPr>
        <w:ind w:firstLine="708"/>
        <w:rPr>
          <w:rFonts w:cs="Times New Roman"/>
        </w:rPr>
      </w:pPr>
      <w:r w:rsidRPr="005C4410">
        <w:rPr>
          <w:rFonts w:cs="Times New Roman"/>
        </w:rPr>
        <w:t>В случае направления заявления в электронном виде и подписания его совершеннолетними членами молодой семьи, усиленной квалифицированной электронной подписью</w:t>
      </w:r>
      <w:r>
        <w:rPr>
          <w:rFonts w:cs="Times New Roman"/>
        </w:rPr>
        <w:t>,</w:t>
      </w:r>
      <w:r w:rsidRPr="005C4410">
        <w:rPr>
          <w:rFonts w:cs="Times New Roman"/>
        </w:rPr>
        <w:t xml:space="preserve"> датой и временем регистрации заявления является дата и время его пост</w:t>
      </w:r>
      <w:r>
        <w:rPr>
          <w:rFonts w:cs="Times New Roman"/>
        </w:rPr>
        <w:t>упления в уполномоченный орган.</w:t>
      </w:r>
    </w:p>
    <w:p w:rsidR="0022488E" w:rsidRPr="005C4410" w:rsidRDefault="0022488E" w:rsidP="0022488E">
      <w:pPr>
        <w:ind w:firstLine="708"/>
        <w:rPr>
          <w:rFonts w:cs="Times New Roman"/>
        </w:rPr>
      </w:pPr>
      <w:r>
        <w:rPr>
          <w:rFonts w:cs="Times New Roman"/>
        </w:rPr>
        <w:t>16.</w:t>
      </w:r>
      <w:r w:rsidRPr="005C4410">
        <w:rPr>
          <w:rFonts w:cs="Times New Roman"/>
        </w:rPr>
        <w:t>Обработка персональных данных членов молодой семьи, в том числе на запрос документов, предусмотренных порядком, осуществляется с их согласия, данных в заявлении на участие в мероп</w:t>
      </w:r>
      <w:r>
        <w:rPr>
          <w:rFonts w:cs="Times New Roman"/>
        </w:rPr>
        <w:t>риятии.</w:t>
      </w:r>
    </w:p>
    <w:p w:rsidR="0022488E" w:rsidRDefault="0022488E" w:rsidP="0022488E">
      <w:pPr>
        <w:ind w:firstLine="708"/>
        <w:rPr>
          <w:rFonts w:cs="Times New Roman"/>
        </w:rPr>
      </w:pPr>
      <w:r w:rsidRPr="005C4410">
        <w:rPr>
          <w:rFonts w:cs="Times New Roman"/>
        </w:rPr>
        <w:t>17.Участники мероприятия обязаны уведомить уполномоченный орган, принявший решение о признании его участником мероприятия, об изменении обстоятельств, которые могут повлиять на получение государственной поддержки. Уполномоченный орган не несет ответственность за неполучение участником мероприятия информации и уведомлений в случае, если участник мероприятия сменил адрес для получения почтовой корреспонденции и не уведомил об этом уполномоченный орган.</w:t>
      </w:r>
    </w:p>
    <w:p w:rsidR="0022488E" w:rsidRPr="00AF6CD4" w:rsidRDefault="0022488E" w:rsidP="0022488E">
      <w:pPr>
        <w:ind w:firstLine="708"/>
        <w:rPr>
          <w:rFonts w:cs="Times New Roman"/>
        </w:rPr>
      </w:pPr>
      <w:r>
        <w:rPr>
          <w:rFonts w:cs="Times New Roman"/>
        </w:rPr>
        <w:t>18.</w:t>
      </w:r>
      <w:r w:rsidRPr="00AF6CD4">
        <w:rPr>
          <w:rFonts w:cs="Times New Roman"/>
        </w:rPr>
        <w:t>Решение о признании молодой семьи участником мероприятия принимает уполномоченный орган по месту жительства на основании с</w:t>
      </w:r>
      <w:r>
        <w:rPr>
          <w:rFonts w:cs="Times New Roman"/>
        </w:rPr>
        <w:t>ледующих документов и сведений:</w:t>
      </w:r>
    </w:p>
    <w:p w:rsidR="0022488E" w:rsidRPr="00AF6CD4" w:rsidRDefault="0022488E" w:rsidP="0022488E">
      <w:pPr>
        <w:ind w:firstLine="708"/>
        <w:rPr>
          <w:rFonts w:cs="Times New Roman"/>
        </w:rPr>
      </w:pPr>
      <w:r>
        <w:rPr>
          <w:rFonts w:cs="Times New Roman"/>
        </w:rPr>
        <w:t>1) з</w:t>
      </w:r>
      <w:r w:rsidRPr="00AF6CD4">
        <w:rPr>
          <w:rFonts w:cs="Times New Roman"/>
        </w:rPr>
        <w:t>аявления о признании участником мероприятия по форме, установленной Департаментом строительства а</w:t>
      </w:r>
      <w:r>
        <w:rPr>
          <w:rFonts w:cs="Times New Roman"/>
        </w:rPr>
        <w:t>втономного округа;</w:t>
      </w:r>
    </w:p>
    <w:p w:rsidR="0022488E" w:rsidRPr="00AF6CD4" w:rsidRDefault="0022488E" w:rsidP="0022488E">
      <w:pPr>
        <w:ind w:firstLine="708"/>
        <w:rPr>
          <w:rFonts w:cs="Times New Roman"/>
        </w:rPr>
      </w:pPr>
      <w:r>
        <w:rPr>
          <w:rFonts w:cs="Times New Roman"/>
        </w:rPr>
        <w:t>2) д</w:t>
      </w:r>
      <w:r w:rsidRPr="00AF6CD4">
        <w:rPr>
          <w:rFonts w:cs="Times New Roman"/>
        </w:rPr>
        <w:t xml:space="preserve">окументов, удостоверяющих личность гражданина Российской Федерации, членов его семьи и всех совместно проживающих с ним граждан (паспорта, свидетельства о рождении, решения об усыновлении (удочерении), свидетельства о заключении (расторжении) брака, </w:t>
      </w:r>
      <w:r>
        <w:rPr>
          <w:rFonts w:cs="Times New Roman"/>
        </w:rPr>
        <w:t>свидетельства о перемене имени);</w:t>
      </w:r>
    </w:p>
    <w:p w:rsidR="0022488E" w:rsidRPr="00AF6CD4" w:rsidRDefault="0022488E" w:rsidP="0022488E">
      <w:pPr>
        <w:ind w:firstLine="708"/>
        <w:rPr>
          <w:rFonts w:cs="Times New Roman"/>
        </w:rPr>
      </w:pPr>
      <w:r w:rsidRPr="00AF6CD4">
        <w:rPr>
          <w:rFonts w:cs="Times New Roman"/>
        </w:rPr>
        <w:t>3</w:t>
      </w:r>
      <w:r>
        <w:rPr>
          <w:rFonts w:cs="Times New Roman"/>
        </w:rPr>
        <w:t>) с</w:t>
      </w:r>
      <w:r w:rsidRPr="00AF6CD4">
        <w:rPr>
          <w:rFonts w:cs="Times New Roman"/>
        </w:rPr>
        <w:t>ведений, содержащих информацию о технических характеристиках жилых помещений, находящихся в собственности членов молодой семьи или находящихся в пользовании на основании договора социального най</w:t>
      </w:r>
      <w:r>
        <w:rPr>
          <w:rFonts w:cs="Times New Roman"/>
        </w:rPr>
        <w:t>ма;</w:t>
      </w:r>
    </w:p>
    <w:p w:rsidR="0022488E" w:rsidRPr="00AF6CD4" w:rsidRDefault="0022488E" w:rsidP="0022488E">
      <w:pPr>
        <w:ind w:firstLine="708"/>
        <w:rPr>
          <w:rFonts w:cs="Times New Roman"/>
        </w:rPr>
      </w:pPr>
      <w:r>
        <w:rPr>
          <w:rFonts w:cs="Times New Roman"/>
        </w:rPr>
        <w:t>4) с</w:t>
      </w:r>
      <w:r w:rsidRPr="00AF6CD4">
        <w:rPr>
          <w:rFonts w:cs="Times New Roman"/>
        </w:rPr>
        <w:t>ведений из органа, осуществляющего государственную регистрацию прав, о наличии или отсутствии жилого помещения в собственности членов молодой семьи, в том числе на ранее существовавшее имя в случае изменения фамилии, имени, отчества</w:t>
      </w:r>
      <w:r>
        <w:rPr>
          <w:rFonts w:cs="Times New Roman"/>
        </w:rPr>
        <w:t>;</w:t>
      </w:r>
    </w:p>
    <w:p w:rsidR="0022488E" w:rsidRPr="00AF6CD4" w:rsidRDefault="0022488E" w:rsidP="0022488E">
      <w:pPr>
        <w:ind w:firstLine="708"/>
        <w:rPr>
          <w:rFonts w:cs="Times New Roman"/>
        </w:rPr>
      </w:pPr>
      <w:r w:rsidRPr="00AF6CD4">
        <w:rPr>
          <w:rFonts w:cs="Times New Roman"/>
        </w:rPr>
        <w:t>5</w:t>
      </w:r>
      <w:r>
        <w:rPr>
          <w:rFonts w:cs="Times New Roman"/>
        </w:rPr>
        <w:t>) с</w:t>
      </w:r>
      <w:r w:rsidRPr="00AF6CD4">
        <w:rPr>
          <w:rFonts w:cs="Times New Roman"/>
        </w:rPr>
        <w:t>видетельств о постановке на учет в налоговом органе на всех совершеннолетних членов молодой семьи</w:t>
      </w:r>
      <w:r>
        <w:rPr>
          <w:rFonts w:cs="Times New Roman"/>
        </w:rPr>
        <w:t>;</w:t>
      </w:r>
    </w:p>
    <w:p w:rsidR="0022488E" w:rsidRPr="00AF6CD4" w:rsidRDefault="0022488E" w:rsidP="0022488E">
      <w:pPr>
        <w:ind w:firstLine="708"/>
        <w:rPr>
          <w:rFonts w:cs="Times New Roman"/>
        </w:rPr>
      </w:pPr>
      <w:r w:rsidRPr="00AF6CD4">
        <w:rPr>
          <w:rFonts w:cs="Times New Roman"/>
        </w:rPr>
        <w:t>6</w:t>
      </w:r>
      <w:r>
        <w:rPr>
          <w:rFonts w:cs="Times New Roman"/>
        </w:rPr>
        <w:t>)</w:t>
      </w:r>
      <w:r w:rsidRPr="00AF6CD4">
        <w:rPr>
          <w:rFonts w:cs="Times New Roman"/>
        </w:rPr>
        <w:t xml:space="preserve"> </w:t>
      </w:r>
      <w:r>
        <w:rPr>
          <w:rFonts w:cs="Times New Roman"/>
        </w:rPr>
        <w:t>д</w:t>
      </w:r>
      <w:r w:rsidRPr="00AF6CD4">
        <w:rPr>
          <w:rFonts w:cs="Times New Roman"/>
        </w:rPr>
        <w:t>окумента, подтверждающего признание молодой семьи семьей, имеющей доходы, позволяющие получить кредит, либо имеющей иные денежные средства для оплаты расчетной (средней) стоимости жилья в части, превышающей размер предоставляемой социальной выплаты</w:t>
      </w:r>
      <w:r>
        <w:rPr>
          <w:rFonts w:cs="Times New Roman"/>
        </w:rPr>
        <w:t>;</w:t>
      </w:r>
    </w:p>
    <w:p w:rsidR="0022488E" w:rsidRPr="00AF6CD4" w:rsidRDefault="0022488E" w:rsidP="0022488E">
      <w:pPr>
        <w:ind w:firstLine="708"/>
        <w:rPr>
          <w:rFonts w:cs="Times New Roman"/>
        </w:rPr>
      </w:pPr>
      <w:r w:rsidRPr="00AF6CD4">
        <w:rPr>
          <w:rFonts w:cs="Times New Roman"/>
        </w:rPr>
        <w:t>7</w:t>
      </w:r>
      <w:r>
        <w:rPr>
          <w:rFonts w:cs="Times New Roman"/>
        </w:rPr>
        <w:t>)</w:t>
      </w:r>
      <w:r w:rsidRPr="00AF6CD4">
        <w:rPr>
          <w:rFonts w:cs="Times New Roman"/>
        </w:rPr>
        <w:t xml:space="preserve"> </w:t>
      </w:r>
      <w:r>
        <w:rPr>
          <w:rFonts w:cs="Times New Roman"/>
        </w:rPr>
        <w:t>в</w:t>
      </w:r>
      <w:r w:rsidRPr="00AF6CD4">
        <w:rPr>
          <w:rFonts w:cs="Times New Roman"/>
        </w:rPr>
        <w:t xml:space="preserve">ыписки из Единого государственного реестра недвижимости прав на приобретенное (построенное) жилое помещение с использованием средств ипотечного жилищного кредита (займа) (при незавершенном строительстве индивидуального жилого дома представляются документы </w:t>
      </w:r>
      <w:r>
        <w:rPr>
          <w:rFonts w:cs="Times New Roman"/>
        </w:rPr>
        <w:t>на строительство) (при наличии);</w:t>
      </w:r>
    </w:p>
    <w:p w:rsidR="0022488E" w:rsidRPr="00AF6CD4" w:rsidRDefault="0022488E" w:rsidP="0022488E">
      <w:pPr>
        <w:ind w:firstLine="708"/>
        <w:rPr>
          <w:rFonts w:cs="Times New Roman"/>
        </w:rPr>
      </w:pPr>
      <w:r w:rsidRPr="00AF6CD4">
        <w:rPr>
          <w:rFonts w:cs="Times New Roman"/>
        </w:rPr>
        <w:t>8</w:t>
      </w:r>
      <w:r>
        <w:rPr>
          <w:rFonts w:cs="Times New Roman"/>
        </w:rPr>
        <w:t>)</w:t>
      </w:r>
      <w:r w:rsidRPr="00AF6CD4">
        <w:rPr>
          <w:rFonts w:cs="Times New Roman"/>
        </w:rPr>
        <w:t xml:space="preserve"> </w:t>
      </w:r>
      <w:r>
        <w:rPr>
          <w:rFonts w:cs="Times New Roman"/>
        </w:rPr>
        <w:t>к</w:t>
      </w:r>
      <w:r w:rsidRPr="00AF6CD4">
        <w:rPr>
          <w:rFonts w:cs="Times New Roman"/>
        </w:rPr>
        <w:t>опии кредитного договора (договора займа), договора кредита (займа) на погашение ранее предоставленного жили</w:t>
      </w:r>
      <w:r>
        <w:rPr>
          <w:rFonts w:cs="Times New Roman"/>
        </w:rPr>
        <w:t>щного кредита (при наличии);</w:t>
      </w:r>
    </w:p>
    <w:p w:rsidR="0022488E" w:rsidRDefault="0022488E" w:rsidP="0022488E">
      <w:pPr>
        <w:ind w:firstLine="708"/>
        <w:rPr>
          <w:rFonts w:cs="Times New Roman"/>
        </w:rPr>
      </w:pPr>
      <w:r w:rsidRPr="00AF6CD4">
        <w:rPr>
          <w:rFonts w:cs="Times New Roman"/>
        </w:rPr>
        <w:t>9</w:t>
      </w:r>
      <w:r>
        <w:rPr>
          <w:rFonts w:cs="Times New Roman"/>
        </w:rPr>
        <w:t>) с</w:t>
      </w:r>
      <w:r w:rsidRPr="00AF6CD4">
        <w:rPr>
          <w:rFonts w:cs="Times New Roman"/>
        </w:rPr>
        <w:t>правки кредитора (заимодавца) о сумме остатка основного долга и сумме задолженности по уплате процентов за пользование ипотечным жилищным кредитом (займом)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 (при наличии).</w:t>
      </w:r>
    </w:p>
    <w:p w:rsidR="0022488E" w:rsidRPr="00643638" w:rsidRDefault="0022488E" w:rsidP="0022488E">
      <w:pPr>
        <w:ind w:firstLine="708"/>
        <w:rPr>
          <w:rFonts w:cs="Times New Roman"/>
        </w:rPr>
      </w:pPr>
      <w:r w:rsidRPr="00643638">
        <w:rPr>
          <w:rFonts w:cs="Times New Roman"/>
        </w:rPr>
        <w:t>10</w:t>
      </w:r>
      <w:r>
        <w:rPr>
          <w:rFonts w:cs="Times New Roman"/>
        </w:rPr>
        <w:t>)</w:t>
      </w:r>
      <w:r w:rsidRPr="00643638">
        <w:rPr>
          <w:rFonts w:cs="Times New Roman"/>
        </w:rPr>
        <w:t xml:space="preserve"> </w:t>
      </w:r>
      <w:r>
        <w:rPr>
          <w:rFonts w:cs="Times New Roman"/>
        </w:rPr>
        <w:t>д</w:t>
      </w:r>
      <w:r w:rsidRPr="00643638">
        <w:rPr>
          <w:rFonts w:cs="Times New Roman"/>
        </w:rPr>
        <w:t>окумента, подтверждающего, что молодая семья признана нуждающейся в жилом помещении в соответс</w:t>
      </w:r>
      <w:r>
        <w:rPr>
          <w:rFonts w:cs="Times New Roman"/>
        </w:rPr>
        <w:t>твии с абзацем вторым пункта 3 П</w:t>
      </w:r>
      <w:r w:rsidRPr="00643638">
        <w:rPr>
          <w:rFonts w:cs="Times New Roman"/>
        </w:rPr>
        <w:t>орядка на день заключения кредитного договора (договора займа), указанного в подпункте 8</w:t>
      </w:r>
      <w:r>
        <w:rPr>
          <w:rFonts w:cs="Times New Roman"/>
        </w:rPr>
        <w:t>) пункта 18 П</w:t>
      </w:r>
      <w:r w:rsidRPr="00643638">
        <w:rPr>
          <w:rFonts w:cs="Times New Roman"/>
        </w:rPr>
        <w:t>орядка (при наличии</w:t>
      </w:r>
      <w:r>
        <w:rPr>
          <w:rFonts w:cs="Times New Roman"/>
        </w:rPr>
        <w:t>);</w:t>
      </w:r>
    </w:p>
    <w:p w:rsidR="0022488E" w:rsidRPr="00643638" w:rsidRDefault="0022488E" w:rsidP="0022488E">
      <w:pPr>
        <w:ind w:firstLine="708"/>
        <w:rPr>
          <w:rFonts w:cs="Times New Roman"/>
        </w:rPr>
      </w:pPr>
      <w:r w:rsidRPr="00643638">
        <w:rPr>
          <w:rFonts w:cs="Times New Roman"/>
        </w:rPr>
        <w:lastRenderedPageBreak/>
        <w:t>11</w:t>
      </w:r>
      <w:r>
        <w:rPr>
          <w:rFonts w:cs="Times New Roman"/>
        </w:rPr>
        <w:t>) д</w:t>
      </w:r>
      <w:r w:rsidRPr="00643638">
        <w:rPr>
          <w:rFonts w:cs="Times New Roman"/>
        </w:rPr>
        <w:t>окумента, подтверждающего предоставление (непредоставление) молодой семье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3 и более детей</w:t>
      </w:r>
      <w:r>
        <w:rPr>
          <w:rFonts w:cs="Times New Roman"/>
        </w:rPr>
        <w:t>;</w:t>
      </w:r>
    </w:p>
    <w:p w:rsidR="0022488E" w:rsidRPr="00643638" w:rsidRDefault="0022488E" w:rsidP="0022488E">
      <w:pPr>
        <w:ind w:firstLine="708"/>
        <w:rPr>
          <w:rFonts w:cs="Times New Roman"/>
        </w:rPr>
      </w:pPr>
      <w:r w:rsidRPr="00643638">
        <w:rPr>
          <w:rFonts w:cs="Times New Roman"/>
        </w:rPr>
        <w:t>12</w:t>
      </w:r>
      <w:r>
        <w:rPr>
          <w:rFonts w:cs="Times New Roman"/>
        </w:rPr>
        <w:t>)</w:t>
      </w:r>
      <w:r w:rsidRPr="00643638">
        <w:rPr>
          <w:rFonts w:cs="Times New Roman"/>
        </w:rPr>
        <w:t xml:space="preserve"> </w:t>
      </w:r>
      <w:r>
        <w:rPr>
          <w:rFonts w:cs="Times New Roman"/>
        </w:rPr>
        <w:t>с</w:t>
      </w:r>
      <w:r w:rsidRPr="00643638">
        <w:rPr>
          <w:rFonts w:cs="Times New Roman"/>
        </w:rPr>
        <w:t>ведений, подтверждающих проживание на территории авто</w:t>
      </w:r>
      <w:r>
        <w:rPr>
          <w:rFonts w:cs="Times New Roman"/>
        </w:rPr>
        <w:t>номного округа не менее 15 лет;</w:t>
      </w:r>
    </w:p>
    <w:p w:rsidR="0022488E" w:rsidRPr="00643638" w:rsidRDefault="0022488E" w:rsidP="0022488E">
      <w:pPr>
        <w:ind w:firstLine="708"/>
        <w:rPr>
          <w:rFonts w:cs="Times New Roman"/>
        </w:rPr>
      </w:pPr>
      <w:r w:rsidRPr="00643638">
        <w:rPr>
          <w:rFonts w:cs="Times New Roman"/>
        </w:rPr>
        <w:t>13</w:t>
      </w:r>
      <w:r>
        <w:rPr>
          <w:rFonts w:cs="Times New Roman"/>
        </w:rPr>
        <w:t>) д</w:t>
      </w:r>
      <w:r w:rsidRPr="00643638">
        <w:rPr>
          <w:rFonts w:cs="Times New Roman"/>
        </w:rPr>
        <w:t>омовой (поквартирной) книги или адресной справки</w:t>
      </w:r>
      <w:r>
        <w:rPr>
          <w:rFonts w:cs="Times New Roman"/>
        </w:rPr>
        <w:t>;</w:t>
      </w:r>
    </w:p>
    <w:p w:rsidR="0022488E" w:rsidRDefault="0022488E" w:rsidP="0022488E">
      <w:pPr>
        <w:ind w:firstLine="708"/>
        <w:rPr>
          <w:rFonts w:cs="Times New Roman"/>
        </w:rPr>
      </w:pPr>
      <w:r w:rsidRPr="00643638">
        <w:rPr>
          <w:rFonts w:cs="Times New Roman"/>
        </w:rPr>
        <w:t>14</w:t>
      </w:r>
      <w:r>
        <w:rPr>
          <w:rFonts w:cs="Times New Roman"/>
        </w:rPr>
        <w:t>)</w:t>
      </w:r>
      <w:r w:rsidRPr="00643638">
        <w:rPr>
          <w:rFonts w:cs="Times New Roman"/>
        </w:rPr>
        <w:t xml:space="preserve"> </w:t>
      </w:r>
      <w:r>
        <w:rPr>
          <w:rFonts w:cs="Times New Roman"/>
        </w:rPr>
        <w:t>д</w:t>
      </w:r>
      <w:r w:rsidRPr="00643638">
        <w:rPr>
          <w:rFonts w:cs="Times New Roman"/>
        </w:rPr>
        <w:t>окумента, подтверждающего регистрацию в системе индивидуального (персонифицированного) учета, содержащего сведения о страховом номере индивидуального лицевого счета, на членов молодой семьи.</w:t>
      </w:r>
    </w:p>
    <w:p w:rsidR="0022488E" w:rsidRPr="001208D5" w:rsidRDefault="0022488E" w:rsidP="0022488E">
      <w:pPr>
        <w:ind w:firstLine="708"/>
        <w:rPr>
          <w:rFonts w:cs="Times New Roman"/>
        </w:rPr>
      </w:pPr>
      <w:r>
        <w:rPr>
          <w:rFonts w:cs="Times New Roman"/>
        </w:rPr>
        <w:t>19.</w:t>
      </w:r>
      <w:r w:rsidRPr="001208D5">
        <w:rPr>
          <w:rFonts w:cs="Times New Roman"/>
        </w:rPr>
        <w:t>Документы и сведения, указанные в подпунктах 1</w:t>
      </w:r>
      <w:r>
        <w:rPr>
          <w:rFonts w:cs="Times New Roman"/>
        </w:rPr>
        <w:t>)</w:t>
      </w:r>
      <w:r w:rsidRPr="001208D5">
        <w:rPr>
          <w:rFonts w:cs="Times New Roman"/>
        </w:rPr>
        <w:t>, 2</w:t>
      </w:r>
      <w:r>
        <w:rPr>
          <w:rFonts w:cs="Times New Roman"/>
        </w:rPr>
        <w:t>)</w:t>
      </w:r>
      <w:r w:rsidRPr="001208D5">
        <w:rPr>
          <w:rFonts w:cs="Times New Roman"/>
        </w:rPr>
        <w:t>, 8</w:t>
      </w:r>
      <w:r>
        <w:rPr>
          <w:rFonts w:cs="Times New Roman"/>
        </w:rPr>
        <w:t>)</w:t>
      </w:r>
      <w:r w:rsidRPr="001208D5">
        <w:rPr>
          <w:rFonts w:cs="Times New Roman"/>
        </w:rPr>
        <w:t>, 9</w:t>
      </w:r>
      <w:r>
        <w:rPr>
          <w:rFonts w:cs="Times New Roman"/>
        </w:rPr>
        <w:t>)</w:t>
      </w:r>
      <w:r w:rsidRPr="001208D5">
        <w:rPr>
          <w:rFonts w:cs="Times New Roman"/>
        </w:rPr>
        <w:t xml:space="preserve">, </w:t>
      </w:r>
      <w:r>
        <w:rPr>
          <w:rFonts w:cs="Times New Roman"/>
        </w:rPr>
        <w:t>1</w:t>
      </w:r>
      <w:r w:rsidRPr="001208D5">
        <w:rPr>
          <w:rFonts w:cs="Times New Roman"/>
        </w:rPr>
        <w:t>2</w:t>
      </w:r>
      <w:r>
        <w:rPr>
          <w:rFonts w:cs="Times New Roman"/>
        </w:rPr>
        <w:t>)</w:t>
      </w:r>
      <w:r w:rsidRPr="001208D5">
        <w:rPr>
          <w:rFonts w:cs="Times New Roman"/>
        </w:rPr>
        <w:t>, 13</w:t>
      </w:r>
      <w:r>
        <w:rPr>
          <w:rFonts w:cs="Times New Roman"/>
        </w:rPr>
        <w:t>)</w:t>
      </w:r>
      <w:r w:rsidRPr="001208D5">
        <w:rPr>
          <w:rFonts w:cs="Times New Roman"/>
        </w:rPr>
        <w:t xml:space="preserve"> пункта 18 порядка, представляют члены молодой семьи (о регистрации родителей по месту жительства, в случае если гражданин проживал в автономном округе до 14 лет, и (или) справку с места обучения в государственной образовательной организации автономного округа или муниципальной образовательной организации, реализующих образовательные программы начального, общего, основного общего и среднего (полного) общего образования, с указанием фактического периода обучения, подписанную руководителем организации; судебные решения об установлении факта проживания на территории автономного округа по месту жительства с указанием периода проживания, копии которых заверяет ответственное лицо, принимающее документы, после чего о</w:t>
      </w:r>
      <w:r>
        <w:rPr>
          <w:rFonts w:cs="Times New Roman"/>
        </w:rPr>
        <w:t>ригиналы возвращает заявителю).</w:t>
      </w:r>
    </w:p>
    <w:p w:rsidR="0022488E" w:rsidRPr="001208D5" w:rsidRDefault="0022488E" w:rsidP="0022488E">
      <w:pPr>
        <w:ind w:firstLine="708"/>
        <w:rPr>
          <w:rFonts w:cs="Times New Roman"/>
        </w:rPr>
      </w:pPr>
      <w:r w:rsidRPr="001208D5">
        <w:rPr>
          <w:rFonts w:cs="Times New Roman"/>
        </w:rPr>
        <w:t>Документы и сведения, указанные в подпунктах 3</w:t>
      </w:r>
      <w:r>
        <w:rPr>
          <w:rFonts w:cs="Times New Roman"/>
        </w:rPr>
        <w:t>)</w:t>
      </w:r>
      <w:r w:rsidRPr="001208D5">
        <w:rPr>
          <w:rFonts w:cs="Times New Roman"/>
        </w:rPr>
        <w:t>-7</w:t>
      </w:r>
      <w:r>
        <w:rPr>
          <w:rFonts w:cs="Times New Roman"/>
        </w:rPr>
        <w:t>)</w:t>
      </w:r>
      <w:r w:rsidRPr="001208D5">
        <w:rPr>
          <w:rFonts w:cs="Times New Roman"/>
        </w:rPr>
        <w:t>, 10</w:t>
      </w:r>
      <w:r>
        <w:rPr>
          <w:rFonts w:cs="Times New Roman"/>
        </w:rPr>
        <w:t>)</w:t>
      </w:r>
      <w:r w:rsidRPr="001208D5">
        <w:rPr>
          <w:rFonts w:cs="Times New Roman"/>
        </w:rPr>
        <w:t xml:space="preserve">, </w:t>
      </w:r>
      <w:r>
        <w:rPr>
          <w:rFonts w:cs="Times New Roman"/>
        </w:rPr>
        <w:t>1</w:t>
      </w:r>
      <w:r w:rsidRPr="001208D5">
        <w:rPr>
          <w:rFonts w:cs="Times New Roman"/>
        </w:rPr>
        <w:t>1</w:t>
      </w:r>
      <w:r>
        <w:rPr>
          <w:rFonts w:cs="Times New Roman"/>
        </w:rPr>
        <w:t>)</w:t>
      </w:r>
      <w:r w:rsidRPr="001208D5">
        <w:rPr>
          <w:rFonts w:cs="Times New Roman"/>
        </w:rPr>
        <w:t>, 14</w:t>
      </w:r>
      <w:r>
        <w:rPr>
          <w:rFonts w:cs="Times New Roman"/>
        </w:rPr>
        <w:t>)</w:t>
      </w:r>
      <w:r w:rsidRPr="001208D5">
        <w:rPr>
          <w:rFonts w:cs="Times New Roman"/>
        </w:rPr>
        <w:t xml:space="preserve"> пункта 18 порядка, представляют в уполномоченный орган исполнительные органы государственной власти и органы местного самоуправления муниципальных образований автономного округа по</w:t>
      </w:r>
      <w:r>
        <w:rPr>
          <w:rFonts w:cs="Times New Roman"/>
        </w:rPr>
        <w:t xml:space="preserve"> запросам.</w:t>
      </w:r>
    </w:p>
    <w:p w:rsidR="0022488E" w:rsidRDefault="0022488E" w:rsidP="0022488E">
      <w:pPr>
        <w:ind w:firstLine="708"/>
        <w:rPr>
          <w:rFonts w:cs="Times New Roman"/>
        </w:rPr>
      </w:pPr>
      <w:r w:rsidRPr="001208D5">
        <w:rPr>
          <w:rFonts w:cs="Times New Roman"/>
        </w:rPr>
        <w:t xml:space="preserve">Молодая семья вправе представить документы и сведения, указанные в подпунктах </w:t>
      </w:r>
      <w:r w:rsidRPr="00B13B97">
        <w:rPr>
          <w:rFonts w:cs="Times New Roman"/>
        </w:rPr>
        <w:t xml:space="preserve">3)-7), 10), 11), 14) </w:t>
      </w:r>
      <w:r w:rsidRPr="001208D5">
        <w:rPr>
          <w:rFonts w:cs="Times New Roman"/>
        </w:rPr>
        <w:t xml:space="preserve"> пункта 18 порядка в уполномоченный орган по собственной инициативе.</w:t>
      </w:r>
    </w:p>
    <w:p w:rsidR="0022488E" w:rsidRPr="00ED33AA" w:rsidRDefault="0022488E" w:rsidP="0022488E">
      <w:pPr>
        <w:ind w:firstLine="708"/>
        <w:rPr>
          <w:rFonts w:cs="Times New Roman"/>
        </w:rPr>
      </w:pPr>
      <w:r>
        <w:rPr>
          <w:rFonts w:cs="Times New Roman"/>
        </w:rPr>
        <w:t>20.</w:t>
      </w:r>
      <w:r w:rsidRPr="00ED33AA">
        <w:rPr>
          <w:rFonts w:cs="Times New Roman"/>
        </w:rPr>
        <w:t>Молодая семья с целью принятия решения уполномоченного органа о наличии у семьи доходов, позволяющих получить кредит, либо наличии иных денежных средств и иного имущества, достаточного для оплаты расчетной (средней) стоимости жилья в части, превышающей размер предоставляемой социальной вы</w:t>
      </w:r>
      <w:r>
        <w:rPr>
          <w:rFonts w:cs="Times New Roman"/>
        </w:rPr>
        <w:t>платы, предоставляет документы:</w:t>
      </w:r>
    </w:p>
    <w:p w:rsidR="0022488E" w:rsidRPr="00ED33AA" w:rsidRDefault="0022488E" w:rsidP="0022488E">
      <w:pPr>
        <w:ind w:firstLine="708"/>
        <w:rPr>
          <w:rFonts w:cs="Times New Roman"/>
        </w:rPr>
      </w:pPr>
      <w:r w:rsidRPr="00ED33AA">
        <w:rPr>
          <w:rFonts w:cs="Times New Roman"/>
        </w:rPr>
        <w:t>1</w:t>
      </w:r>
      <w:r>
        <w:rPr>
          <w:rFonts w:cs="Times New Roman"/>
        </w:rPr>
        <w:t>) з</w:t>
      </w:r>
      <w:r w:rsidRPr="00ED33AA">
        <w:rPr>
          <w:rFonts w:cs="Times New Roman"/>
        </w:rPr>
        <w:t>аявление о подтверждении наличия у молодой семьи, доходов, позволяющих получить кредит, либо наличии иных денежных средств и иного имущества, достаточного для оплаты расчетной (средней) стоимости жилья в части, превышающей размер пре</w:t>
      </w:r>
      <w:r>
        <w:rPr>
          <w:rFonts w:cs="Times New Roman"/>
        </w:rPr>
        <w:t>доставляемой социальной выплаты;</w:t>
      </w:r>
    </w:p>
    <w:p w:rsidR="0022488E" w:rsidRPr="00ED33AA" w:rsidRDefault="0022488E" w:rsidP="0022488E">
      <w:pPr>
        <w:ind w:firstLine="708"/>
        <w:rPr>
          <w:rFonts w:cs="Times New Roman"/>
        </w:rPr>
      </w:pPr>
      <w:r w:rsidRPr="00ED33AA">
        <w:rPr>
          <w:rFonts w:cs="Times New Roman"/>
        </w:rPr>
        <w:t>2</w:t>
      </w:r>
      <w:r>
        <w:rPr>
          <w:rFonts w:cs="Times New Roman"/>
        </w:rPr>
        <w:t>)</w:t>
      </w:r>
      <w:r w:rsidRPr="00ED33AA">
        <w:rPr>
          <w:rFonts w:cs="Times New Roman"/>
        </w:rPr>
        <w:t xml:space="preserve"> </w:t>
      </w:r>
      <w:r>
        <w:rPr>
          <w:rFonts w:cs="Times New Roman"/>
        </w:rPr>
        <w:t>с</w:t>
      </w:r>
      <w:r w:rsidRPr="00ED33AA">
        <w:rPr>
          <w:rFonts w:cs="Times New Roman"/>
        </w:rPr>
        <w:t>правки о среднемесячной заработной плате работающих членов семьи за</w:t>
      </w:r>
      <w:r>
        <w:rPr>
          <w:rFonts w:cs="Times New Roman"/>
        </w:rPr>
        <w:t xml:space="preserve"> 6</w:t>
      </w:r>
      <w:r w:rsidRPr="00ED33AA">
        <w:rPr>
          <w:rFonts w:cs="Times New Roman"/>
        </w:rPr>
        <w:t xml:space="preserve"> </w:t>
      </w:r>
      <w:r>
        <w:rPr>
          <w:rFonts w:cs="Times New Roman"/>
        </w:rPr>
        <w:t>(</w:t>
      </w:r>
      <w:r w:rsidRPr="00ED33AA">
        <w:rPr>
          <w:rFonts w:cs="Times New Roman"/>
        </w:rPr>
        <w:t>шесть</w:t>
      </w:r>
      <w:r>
        <w:rPr>
          <w:rFonts w:cs="Times New Roman"/>
        </w:rPr>
        <w:t>)</w:t>
      </w:r>
      <w:r w:rsidRPr="00ED33AA">
        <w:rPr>
          <w:rFonts w:cs="Times New Roman"/>
        </w:rPr>
        <w:t xml:space="preserve"> месяцев, </w:t>
      </w:r>
      <w:r>
        <w:rPr>
          <w:rFonts w:cs="Times New Roman"/>
        </w:rPr>
        <w:t>предшествующих подаче заявления;</w:t>
      </w:r>
    </w:p>
    <w:p w:rsidR="0022488E" w:rsidRPr="00ED33AA" w:rsidRDefault="0022488E" w:rsidP="0022488E">
      <w:pPr>
        <w:ind w:firstLine="708"/>
        <w:rPr>
          <w:rFonts w:cs="Times New Roman"/>
        </w:rPr>
      </w:pPr>
      <w:r w:rsidRPr="00ED33AA">
        <w:rPr>
          <w:rFonts w:cs="Times New Roman"/>
        </w:rPr>
        <w:t>3</w:t>
      </w:r>
      <w:r>
        <w:rPr>
          <w:rFonts w:cs="Times New Roman"/>
        </w:rPr>
        <w:t>)</w:t>
      </w:r>
      <w:r w:rsidRPr="00ED33AA">
        <w:rPr>
          <w:rFonts w:cs="Times New Roman"/>
        </w:rPr>
        <w:t xml:space="preserve"> </w:t>
      </w:r>
      <w:r>
        <w:rPr>
          <w:rFonts w:cs="Times New Roman"/>
        </w:rPr>
        <w:t>с</w:t>
      </w:r>
      <w:r w:rsidRPr="00ED33AA">
        <w:rPr>
          <w:rFonts w:cs="Times New Roman"/>
        </w:rPr>
        <w:t>правки о получаемых ежемесячных социальных выплатах, вкл</w:t>
      </w:r>
      <w:r>
        <w:rPr>
          <w:rFonts w:cs="Times New Roman"/>
        </w:rPr>
        <w:t>ючая пенсии, стипендии, пособия;</w:t>
      </w:r>
    </w:p>
    <w:p w:rsidR="0022488E" w:rsidRPr="00ED33AA" w:rsidRDefault="0022488E" w:rsidP="0022488E">
      <w:pPr>
        <w:ind w:firstLine="708"/>
        <w:rPr>
          <w:rFonts w:cs="Times New Roman"/>
        </w:rPr>
      </w:pPr>
      <w:r w:rsidRPr="00ED33AA">
        <w:rPr>
          <w:rFonts w:cs="Times New Roman"/>
        </w:rPr>
        <w:t>4</w:t>
      </w:r>
      <w:r>
        <w:rPr>
          <w:rFonts w:cs="Times New Roman"/>
        </w:rPr>
        <w:t>)</w:t>
      </w:r>
      <w:r w:rsidRPr="00ED33AA">
        <w:rPr>
          <w:rFonts w:cs="Times New Roman"/>
        </w:rPr>
        <w:t xml:space="preserve"> </w:t>
      </w:r>
      <w:r>
        <w:rPr>
          <w:rFonts w:cs="Times New Roman"/>
        </w:rPr>
        <w:t>с</w:t>
      </w:r>
      <w:r w:rsidRPr="00ED33AA">
        <w:rPr>
          <w:rFonts w:cs="Times New Roman"/>
        </w:rPr>
        <w:t xml:space="preserve">правки банка о размере кредита, который банк готов предоставить молодой семье для приобретения жилья, с указанием </w:t>
      </w:r>
      <w:r>
        <w:rPr>
          <w:rFonts w:cs="Times New Roman"/>
        </w:rPr>
        <w:t>цели и срока его предоставления;</w:t>
      </w:r>
    </w:p>
    <w:p w:rsidR="0022488E" w:rsidRPr="00ED33AA" w:rsidRDefault="0022488E" w:rsidP="0022488E">
      <w:pPr>
        <w:ind w:firstLine="708"/>
        <w:rPr>
          <w:rFonts w:cs="Times New Roman"/>
        </w:rPr>
      </w:pPr>
      <w:r w:rsidRPr="00ED33AA">
        <w:rPr>
          <w:rFonts w:cs="Times New Roman"/>
        </w:rPr>
        <w:t>5</w:t>
      </w:r>
      <w:r>
        <w:rPr>
          <w:rFonts w:cs="Times New Roman"/>
        </w:rPr>
        <w:t>)</w:t>
      </w:r>
      <w:r w:rsidRPr="00ED33AA">
        <w:rPr>
          <w:rFonts w:cs="Times New Roman"/>
        </w:rPr>
        <w:t xml:space="preserve"> </w:t>
      </w:r>
      <w:r>
        <w:rPr>
          <w:rFonts w:cs="Times New Roman"/>
        </w:rPr>
        <w:t>в</w:t>
      </w:r>
      <w:r w:rsidRPr="00ED33AA">
        <w:rPr>
          <w:rFonts w:cs="Times New Roman"/>
        </w:rPr>
        <w:t>ыписки банка о наличии собственных средств, нах</w:t>
      </w:r>
      <w:r>
        <w:rPr>
          <w:rFonts w:cs="Times New Roman"/>
        </w:rPr>
        <w:t>одящихся на счете молодой семьи;</w:t>
      </w:r>
    </w:p>
    <w:p w:rsidR="0022488E" w:rsidRPr="00ED33AA" w:rsidRDefault="0022488E" w:rsidP="0022488E">
      <w:pPr>
        <w:ind w:firstLine="708"/>
        <w:rPr>
          <w:rFonts w:cs="Times New Roman"/>
        </w:rPr>
      </w:pPr>
      <w:r w:rsidRPr="00ED33AA">
        <w:rPr>
          <w:rFonts w:cs="Times New Roman"/>
        </w:rPr>
        <w:t>6</w:t>
      </w:r>
      <w:r>
        <w:rPr>
          <w:rFonts w:cs="Times New Roman"/>
        </w:rPr>
        <w:t>)</w:t>
      </w:r>
      <w:r w:rsidRPr="00ED33AA">
        <w:rPr>
          <w:rFonts w:cs="Times New Roman"/>
        </w:rPr>
        <w:t xml:space="preserve"> </w:t>
      </w:r>
      <w:r>
        <w:rPr>
          <w:rFonts w:cs="Times New Roman"/>
        </w:rPr>
        <w:t>д</w:t>
      </w:r>
      <w:r w:rsidRPr="00ED33AA">
        <w:rPr>
          <w:rFonts w:cs="Times New Roman"/>
        </w:rPr>
        <w:t>оговор займа, заключенный с организацией или физическим лицом, с указанием</w:t>
      </w:r>
      <w:r>
        <w:rPr>
          <w:rFonts w:cs="Times New Roman"/>
        </w:rPr>
        <w:t xml:space="preserve"> цели и срока его использования;</w:t>
      </w:r>
    </w:p>
    <w:p w:rsidR="0022488E" w:rsidRPr="00ED33AA" w:rsidRDefault="0022488E" w:rsidP="0022488E">
      <w:pPr>
        <w:ind w:firstLine="708"/>
        <w:rPr>
          <w:rFonts w:cs="Times New Roman"/>
        </w:rPr>
      </w:pPr>
      <w:r w:rsidRPr="00ED33AA">
        <w:rPr>
          <w:rFonts w:cs="Times New Roman"/>
        </w:rPr>
        <w:t>7</w:t>
      </w:r>
      <w:r>
        <w:rPr>
          <w:rFonts w:cs="Times New Roman"/>
        </w:rPr>
        <w:t>)</w:t>
      </w:r>
      <w:r w:rsidRPr="00ED33AA">
        <w:rPr>
          <w:rFonts w:cs="Times New Roman"/>
        </w:rPr>
        <w:t xml:space="preserve"> </w:t>
      </w:r>
      <w:r>
        <w:rPr>
          <w:rFonts w:cs="Times New Roman"/>
        </w:rPr>
        <w:t>р</w:t>
      </w:r>
      <w:r w:rsidRPr="00ED33AA">
        <w:rPr>
          <w:rFonts w:cs="Times New Roman"/>
        </w:rPr>
        <w:t>азрешение на строительство индивидуального жилого дома и акт обследования строящегося индивидуального жилого дома, утвержденного органом местного самоуправления, подтверждающего готовность жилого дома в процентах (в случае намерения молодой семьи ст</w:t>
      </w:r>
      <w:r>
        <w:rPr>
          <w:rFonts w:cs="Times New Roman"/>
        </w:rPr>
        <w:t>роить индивидуальный жилой дом);</w:t>
      </w:r>
    </w:p>
    <w:p w:rsidR="0022488E" w:rsidRPr="00ED33AA" w:rsidRDefault="0022488E" w:rsidP="0022488E">
      <w:pPr>
        <w:ind w:firstLine="708"/>
        <w:rPr>
          <w:rFonts w:cs="Times New Roman"/>
        </w:rPr>
      </w:pPr>
      <w:r w:rsidRPr="00ED33AA">
        <w:rPr>
          <w:rFonts w:cs="Times New Roman"/>
        </w:rPr>
        <w:t>8</w:t>
      </w:r>
      <w:r>
        <w:rPr>
          <w:rFonts w:cs="Times New Roman"/>
        </w:rPr>
        <w:t>)</w:t>
      </w:r>
      <w:r w:rsidRPr="00ED33AA">
        <w:rPr>
          <w:rFonts w:cs="Times New Roman"/>
        </w:rPr>
        <w:t xml:space="preserve"> </w:t>
      </w:r>
      <w:r>
        <w:rPr>
          <w:rFonts w:cs="Times New Roman"/>
        </w:rPr>
        <w:t>г</w:t>
      </w:r>
      <w:r w:rsidRPr="00ED33AA">
        <w:rPr>
          <w:rFonts w:cs="Times New Roman"/>
        </w:rPr>
        <w:t>осударственный сертификат на материнский (семейный) капит</w:t>
      </w:r>
      <w:r>
        <w:rPr>
          <w:rFonts w:cs="Times New Roman"/>
        </w:rPr>
        <w:t>ал;</w:t>
      </w:r>
    </w:p>
    <w:p w:rsidR="0022488E" w:rsidRPr="00ED33AA" w:rsidRDefault="0022488E" w:rsidP="0022488E">
      <w:pPr>
        <w:ind w:firstLine="708"/>
        <w:rPr>
          <w:rFonts w:cs="Times New Roman"/>
        </w:rPr>
      </w:pPr>
      <w:r w:rsidRPr="00ED33AA">
        <w:rPr>
          <w:rFonts w:cs="Times New Roman"/>
        </w:rPr>
        <w:t>9</w:t>
      </w:r>
      <w:r>
        <w:rPr>
          <w:rFonts w:cs="Times New Roman"/>
        </w:rPr>
        <w:t>)</w:t>
      </w:r>
      <w:r w:rsidRPr="00ED33AA">
        <w:rPr>
          <w:rFonts w:cs="Times New Roman"/>
        </w:rPr>
        <w:t xml:space="preserve"> </w:t>
      </w:r>
      <w:r>
        <w:rPr>
          <w:rFonts w:cs="Times New Roman"/>
        </w:rPr>
        <w:t>п</w:t>
      </w:r>
      <w:r w:rsidRPr="00ED33AA">
        <w:rPr>
          <w:rFonts w:cs="Times New Roman"/>
        </w:rPr>
        <w:t>равоустанавливающие документы на недвижимое имущество, принадлежащее на пр</w:t>
      </w:r>
      <w:r>
        <w:rPr>
          <w:rFonts w:cs="Times New Roman"/>
        </w:rPr>
        <w:t>аве собственности молодой семьи.</w:t>
      </w:r>
    </w:p>
    <w:p w:rsidR="0022488E" w:rsidRPr="00ED33AA" w:rsidRDefault="0022488E" w:rsidP="0022488E">
      <w:pPr>
        <w:ind w:firstLine="708"/>
        <w:rPr>
          <w:rFonts w:cs="Times New Roman"/>
        </w:rPr>
      </w:pPr>
      <w:r w:rsidRPr="00ED33AA">
        <w:rPr>
          <w:rFonts w:cs="Times New Roman"/>
        </w:rPr>
        <w:lastRenderedPageBreak/>
        <w:t xml:space="preserve">В качестве расчетного периода принимается 6 </w:t>
      </w:r>
      <w:r>
        <w:rPr>
          <w:rFonts w:cs="Times New Roman"/>
        </w:rPr>
        <w:t xml:space="preserve">(шесть) </w:t>
      </w:r>
      <w:r w:rsidRPr="00ED33AA">
        <w:rPr>
          <w:rFonts w:cs="Times New Roman"/>
        </w:rPr>
        <w:t>полных календарных месяцев с даты подачи заявления молодой семьей на участие в мероприятии д</w:t>
      </w:r>
      <w:r>
        <w:rPr>
          <w:rFonts w:cs="Times New Roman"/>
        </w:rPr>
        <w:t>о даты выдачи свидетельства.</w:t>
      </w:r>
    </w:p>
    <w:p w:rsidR="0022488E" w:rsidRPr="00ED33AA" w:rsidRDefault="0022488E" w:rsidP="0022488E">
      <w:pPr>
        <w:ind w:firstLine="708"/>
        <w:rPr>
          <w:rFonts w:cs="Times New Roman"/>
        </w:rPr>
      </w:pPr>
      <w:r w:rsidRPr="00ED33AA">
        <w:rPr>
          <w:rFonts w:cs="Times New Roman"/>
        </w:rPr>
        <w:t>В случае представления документов, указанных в подпунктах 2</w:t>
      </w:r>
      <w:r>
        <w:rPr>
          <w:rFonts w:cs="Times New Roman"/>
        </w:rPr>
        <w:t>),</w:t>
      </w:r>
      <w:r w:rsidRPr="00ED33AA">
        <w:rPr>
          <w:rFonts w:cs="Times New Roman"/>
        </w:rPr>
        <w:t xml:space="preserve"> 3</w:t>
      </w:r>
      <w:r>
        <w:rPr>
          <w:rFonts w:cs="Times New Roman"/>
        </w:rPr>
        <w:t>) пункта 20 П</w:t>
      </w:r>
      <w:r w:rsidRPr="00ED33AA">
        <w:rPr>
          <w:rFonts w:cs="Times New Roman"/>
        </w:rPr>
        <w:t>орядка, сумма доходов считается достаточной, если она не менее суммы, подлежащей оплате части расчетной (средней) стоимости жилья, превышающей размер пред</w:t>
      </w:r>
      <w:r>
        <w:rPr>
          <w:rFonts w:cs="Times New Roman"/>
        </w:rPr>
        <w:t>оставляемой социальной выплаты.</w:t>
      </w:r>
    </w:p>
    <w:p w:rsidR="0022488E" w:rsidRPr="00ED33AA" w:rsidRDefault="0022488E" w:rsidP="0022488E">
      <w:pPr>
        <w:ind w:firstLine="708"/>
        <w:rPr>
          <w:rFonts w:cs="Times New Roman"/>
        </w:rPr>
      </w:pPr>
      <w:r w:rsidRPr="00ED33AA">
        <w:rPr>
          <w:rFonts w:cs="Times New Roman"/>
        </w:rPr>
        <w:t>В случае представления документов, указанных в подпунктах 4</w:t>
      </w:r>
      <w:r>
        <w:rPr>
          <w:rFonts w:cs="Times New Roman"/>
        </w:rPr>
        <w:t>)</w:t>
      </w:r>
      <w:r w:rsidRPr="00ED33AA">
        <w:rPr>
          <w:rFonts w:cs="Times New Roman"/>
        </w:rPr>
        <w:t>-6</w:t>
      </w:r>
      <w:r>
        <w:rPr>
          <w:rFonts w:cs="Times New Roman"/>
        </w:rPr>
        <w:t>)</w:t>
      </w:r>
      <w:r w:rsidRPr="00ED33AA">
        <w:rPr>
          <w:rFonts w:cs="Times New Roman"/>
        </w:rPr>
        <w:t>, 8</w:t>
      </w:r>
      <w:r>
        <w:rPr>
          <w:rFonts w:cs="Times New Roman"/>
        </w:rPr>
        <w:t>) пункта 20 П</w:t>
      </w:r>
      <w:r w:rsidRPr="00ED33AA">
        <w:rPr>
          <w:rFonts w:cs="Times New Roman"/>
        </w:rPr>
        <w:t>орядка, сумма доходов считается достаточной, если сумма кредитов, займов, имеющихся собственных средств, средств материнского (семейного) капитала не менее суммы, подлежащей оплате части расчетной (средней) стоимости жилья, превышающей размер пред</w:t>
      </w:r>
      <w:r>
        <w:rPr>
          <w:rFonts w:cs="Times New Roman"/>
        </w:rPr>
        <w:t>оставляемой социальной выплаты.</w:t>
      </w:r>
    </w:p>
    <w:p w:rsidR="0022488E" w:rsidRDefault="0022488E" w:rsidP="0022488E">
      <w:pPr>
        <w:ind w:firstLine="708"/>
        <w:rPr>
          <w:rFonts w:cs="Times New Roman"/>
        </w:rPr>
      </w:pPr>
      <w:r w:rsidRPr="00ED33AA">
        <w:rPr>
          <w:rFonts w:cs="Times New Roman"/>
        </w:rPr>
        <w:t>Положения настоящего пункта не распространяются на молодые семьи в случае, если они претендуют на получение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22488E" w:rsidRPr="00185919" w:rsidRDefault="0022488E" w:rsidP="0022488E">
      <w:pPr>
        <w:ind w:firstLine="708"/>
        <w:rPr>
          <w:rFonts w:cs="Times New Roman"/>
        </w:rPr>
      </w:pPr>
      <w:r>
        <w:rPr>
          <w:rFonts w:cs="Times New Roman"/>
        </w:rPr>
        <w:t>21.</w:t>
      </w:r>
      <w:r w:rsidRPr="00185919">
        <w:rPr>
          <w:rFonts w:cs="Times New Roman"/>
        </w:rPr>
        <w:t>Из документов, указанных в пунктах 18, 20 порядка, уполномоченный орган формир</w:t>
      </w:r>
      <w:r>
        <w:rPr>
          <w:rFonts w:cs="Times New Roman"/>
        </w:rPr>
        <w:t>ует учетное дело молодой семьи.</w:t>
      </w:r>
    </w:p>
    <w:p w:rsidR="0022488E" w:rsidRPr="00185919" w:rsidRDefault="0022488E" w:rsidP="0022488E">
      <w:pPr>
        <w:ind w:firstLine="708"/>
        <w:rPr>
          <w:rFonts w:cs="Times New Roman"/>
        </w:rPr>
      </w:pPr>
      <w:r w:rsidRPr="00185919">
        <w:rPr>
          <w:rFonts w:cs="Times New Roman"/>
        </w:rPr>
        <w:t>Заявления и документы, полученные в электронном виде и подписанные электронной подписью, хранятся в уполномоче</w:t>
      </w:r>
      <w:r>
        <w:rPr>
          <w:rFonts w:cs="Times New Roman"/>
        </w:rPr>
        <w:t>нном органе в электронном виде.</w:t>
      </w:r>
    </w:p>
    <w:p w:rsidR="0022488E" w:rsidRPr="00185919" w:rsidRDefault="0022488E" w:rsidP="0022488E">
      <w:pPr>
        <w:ind w:firstLine="708"/>
        <w:rPr>
          <w:rFonts w:cs="Times New Roman"/>
        </w:rPr>
      </w:pPr>
      <w:r w:rsidRPr="00185919">
        <w:rPr>
          <w:rFonts w:cs="Times New Roman"/>
        </w:rPr>
        <w:t>Учетному делу присваивается номер, соответствующий номе</w:t>
      </w:r>
      <w:r>
        <w:rPr>
          <w:rFonts w:cs="Times New Roman"/>
        </w:rPr>
        <w:t>ру в книге регистрации и учета.</w:t>
      </w:r>
    </w:p>
    <w:p w:rsidR="0022488E" w:rsidRPr="00185919" w:rsidRDefault="0022488E" w:rsidP="0022488E">
      <w:pPr>
        <w:ind w:firstLine="708"/>
        <w:rPr>
          <w:rFonts w:cs="Times New Roman"/>
        </w:rPr>
      </w:pPr>
      <w:r>
        <w:rPr>
          <w:rFonts w:cs="Times New Roman"/>
        </w:rPr>
        <w:t>22.</w:t>
      </w:r>
      <w:r w:rsidRPr="00185919">
        <w:rPr>
          <w:rFonts w:cs="Times New Roman"/>
        </w:rPr>
        <w:t>Уполномоченный орган регистрирует заявление о признании участником мероприятия в книге регистрации и учета граждан, подавших заявление на получение социальной выплаты (далее - книга регистрации и учета), в день его поступления и присваи</w:t>
      </w:r>
      <w:r>
        <w:rPr>
          <w:rFonts w:cs="Times New Roman"/>
        </w:rPr>
        <w:t>вает ему регистрационный номер.</w:t>
      </w:r>
    </w:p>
    <w:p w:rsidR="0022488E" w:rsidRPr="00185919" w:rsidRDefault="0022488E" w:rsidP="0022488E">
      <w:pPr>
        <w:ind w:firstLine="708"/>
        <w:rPr>
          <w:rFonts w:cs="Times New Roman"/>
        </w:rPr>
      </w:pPr>
      <w:r>
        <w:rPr>
          <w:rFonts w:cs="Times New Roman"/>
        </w:rPr>
        <w:t>23.</w:t>
      </w:r>
      <w:r w:rsidRPr="00185919">
        <w:rPr>
          <w:rFonts w:cs="Times New Roman"/>
        </w:rPr>
        <w:t>Уполномоченный орган в течение 20</w:t>
      </w:r>
      <w:r>
        <w:rPr>
          <w:rFonts w:cs="Times New Roman"/>
        </w:rPr>
        <w:t xml:space="preserve"> (двадцати)</w:t>
      </w:r>
      <w:r w:rsidRPr="00185919">
        <w:rPr>
          <w:rFonts w:cs="Times New Roman"/>
        </w:rPr>
        <w:t xml:space="preserve"> рабочих дней со дня регистрации заявления о признании участником мероприятия и документов, в том числе полученных по межведомственному запросу, принимает решение о признании либо об отказе в признании молодой семьи участником </w:t>
      </w:r>
      <w:r>
        <w:rPr>
          <w:rFonts w:cs="Times New Roman"/>
        </w:rPr>
        <w:t>мероприятия.</w:t>
      </w:r>
    </w:p>
    <w:p w:rsidR="0022488E" w:rsidRDefault="0022488E" w:rsidP="0022488E">
      <w:pPr>
        <w:ind w:firstLine="708"/>
        <w:rPr>
          <w:rFonts w:cs="Times New Roman"/>
        </w:rPr>
      </w:pPr>
      <w:r>
        <w:rPr>
          <w:rFonts w:cs="Times New Roman"/>
        </w:rPr>
        <w:t>24.</w:t>
      </w:r>
      <w:r w:rsidRPr="00185919">
        <w:rPr>
          <w:rFonts w:cs="Times New Roman"/>
        </w:rPr>
        <w:t>Решение о признании молодой семьи участником мероприятия либо об отказе в таком признании уполномоченный орган вручает заявителю в течение 3</w:t>
      </w:r>
      <w:r>
        <w:rPr>
          <w:rFonts w:cs="Times New Roman"/>
        </w:rPr>
        <w:t xml:space="preserve"> (трех)</w:t>
      </w:r>
      <w:r w:rsidRPr="00185919">
        <w:rPr>
          <w:rFonts w:cs="Times New Roman"/>
        </w:rPr>
        <w:t xml:space="preserve"> рабочих дней со дня принятия. В случае невозможности вручения лично</w:t>
      </w:r>
      <w:r>
        <w:rPr>
          <w:rFonts w:cs="Times New Roman"/>
        </w:rPr>
        <w:t>,</w:t>
      </w:r>
      <w:r w:rsidRPr="00185919">
        <w:rPr>
          <w:rFonts w:cs="Times New Roman"/>
        </w:rPr>
        <w:t xml:space="preserve"> решение уполномоченный орган направляет почтовым отправлением.</w:t>
      </w:r>
    </w:p>
    <w:p w:rsidR="0022488E" w:rsidRPr="00560D23" w:rsidRDefault="0022488E" w:rsidP="0022488E">
      <w:pPr>
        <w:ind w:firstLine="708"/>
        <w:rPr>
          <w:rFonts w:cs="Times New Roman"/>
        </w:rPr>
      </w:pPr>
      <w:r>
        <w:rPr>
          <w:rFonts w:cs="Times New Roman"/>
        </w:rPr>
        <w:t>25.</w:t>
      </w:r>
      <w:r w:rsidRPr="00560D23">
        <w:rPr>
          <w:rFonts w:cs="Times New Roman"/>
        </w:rPr>
        <w:t>Уполномоченный орган принимает решение об отказе в признании молодой семьи участником м</w:t>
      </w:r>
      <w:r>
        <w:rPr>
          <w:rFonts w:cs="Times New Roman"/>
        </w:rPr>
        <w:t>ероприятия в следующих случаях:</w:t>
      </w:r>
    </w:p>
    <w:p w:rsidR="0022488E" w:rsidRPr="00560D23" w:rsidRDefault="0022488E" w:rsidP="0022488E">
      <w:pPr>
        <w:ind w:firstLine="708"/>
        <w:rPr>
          <w:rFonts w:cs="Times New Roman"/>
        </w:rPr>
      </w:pPr>
      <w:r>
        <w:rPr>
          <w:rFonts w:cs="Times New Roman"/>
        </w:rPr>
        <w:t xml:space="preserve">1) </w:t>
      </w:r>
      <w:r w:rsidRPr="00560D23">
        <w:rPr>
          <w:rFonts w:cs="Times New Roman"/>
        </w:rPr>
        <w:t>несоответствия молодой семьи требованиям, предусмотренным абзацем тре</w:t>
      </w:r>
      <w:r>
        <w:rPr>
          <w:rFonts w:cs="Times New Roman"/>
        </w:rPr>
        <w:t>тьем пункта 2 Порядка;</w:t>
      </w:r>
    </w:p>
    <w:p w:rsidR="0022488E" w:rsidRPr="00560D23" w:rsidRDefault="0022488E" w:rsidP="0022488E">
      <w:pPr>
        <w:ind w:firstLine="708"/>
        <w:rPr>
          <w:rFonts w:cs="Times New Roman"/>
        </w:rPr>
      </w:pPr>
      <w:r>
        <w:rPr>
          <w:rFonts w:cs="Times New Roman"/>
        </w:rPr>
        <w:t xml:space="preserve">2) </w:t>
      </w:r>
      <w:r w:rsidRPr="00560D23">
        <w:rPr>
          <w:rFonts w:cs="Times New Roman"/>
        </w:rPr>
        <w:t>использования членами молодой семьи ранее права на улучшение жилищных условий с использованием государственной поддержки за счет средств бюджетной системы Российской Федерации (за исключением получения в установленном порядке гражданами, имеющими 3 и более детей,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 мер государственной поддержки семей, имеющих детей, в части погашения обязательств по ипотечным жилищным кредитам, предусмотренных Федеральны</w:t>
      </w:r>
      <w:r>
        <w:rPr>
          <w:rFonts w:cs="Times New Roman"/>
        </w:rPr>
        <w:t>м законом от 03.07.2019 №</w:t>
      </w:r>
      <w:r w:rsidRPr="00560D23">
        <w:rPr>
          <w:rFonts w:cs="Times New Roman"/>
        </w:rPr>
        <w:t xml:space="preserve">157-ФЗ </w:t>
      </w:r>
      <w:r>
        <w:rPr>
          <w:rFonts w:cs="Times New Roman"/>
        </w:rPr>
        <w:t>«</w:t>
      </w:r>
      <w:r w:rsidRPr="00560D23">
        <w:rPr>
          <w:rFonts w:cs="Times New Roman"/>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r>
        <w:rPr>
          <w:rFonts w:cs="Times New Roman"/>
        </w:rPr>
        <w:t>»</w:t>
      </w:r>
      <w:r w:rsidRPr="00560D23">
        <w:rPr>
          <w:rFonts w:cs="Times New Roman"/>
        </w:rPr>
        <w:t xml:space="preserve"> (далее - Закон </w:t>
      </w:r>
      <w:r>
        <w:rPr>
          <w:rFonts w:cs="Times New Roman"/>
        </w:rPr>
        <w:t>№157-ФЗ));</w:t>
      </w:r>
    </w:p>
    <w:p w:rsidR="0022488E" w:rsidRPr="00560D23" w:rsidRDefault="0022488E" w:rsidP="0022488E">
      <w:pPr>
        <w:ind w:firstLine="708"/>
        <w:rPr>
          <w:rFonts w:cs="Times New Roman"/>
        </w:rPr>
      </w:pPr>
      <w:r>
        <w:rPr>
          <w:rFonts w:cs="Times New Roman"/>
        </w:rPr>
        <w:lastRenderedPageBreak/>
        <w:t xml:space="preserve">3) </w:t>
      </w:r>
      <w:r w:rsidRPr="00560D23">
        <w:rPr>
          <w:rFonts w:cs="Times New Roman"/>
        </w:rPr>
        <w:t>установления факта недостоверности сведений, содержащих</w:t>
      </w:r>
      <w:r>
        <w:rPr>
          <w:rFonts w:cs="Times New Roman"/>
        </w:rPr>
        <w:t>ся в представленных документах;</w:t>
      </w:r>
    </w:p>
    <w:p w:rsidR="0022488E" w:rsidRPr="00560D23" w:rsidRDefault="0022488E" w:rsidP="0022488E">
      <w:pPr>
        <w:ind w:firstLine="708"/>
        <w:rPr>
          <w:rFonts w:cs="Times New Roman"/>
        </w:rPr>
      </w:pPr>
      <w:r>
        <w:rPr>
          <w:rFonts w:cs="Times New Roman"/>
        </w:rPr>
        <w:t xml:space="preserve">4) </w:t>
      </w:r>
      <w:r w:rsidRPr="00560D23">
        <w:rPr>
          <w:rFonts w:cs="Times New Roman"/>
        </w:rPr>
        <w:t>непредставления доку</w:t>
      </w:r>
      <w:r>
        <w:rPr>
          <w:rFonts w:cs="Times New Roman"/>
        </w:rPr>
        <w:t xml:space="preserve">ментов, указанных в подпунктах </w:t>
      </w:r>
      <w:r w:rsidRPr="00560D23">
        <w:rPr>
          <w:rFonts w:cs="Times New Roman"/>
        </w:rPr>
        <w:t>1</w:t>
      </w:r>
      <w:r>
        <w:rPr>
          <w:rFonts w:cs="Times New Roman"/>
        </w:rPr>
        <w:t>)</w:t>
      </w:r>
      <w:r w:rsidRPr="00560D23">
        <w:rPr>
          <w:rFonts w:cs="Times New Roman"/>
        </w:rPr>
        <w:t>, 2</w:t>
      </w:r>
      <w:r>
        <w:rPr>
          <w:rFonts w:cs="Times New Roman"/>
        </w:rPr>
        <w:t>)</w:t>
      </w:r>
      <w:r w:rsidRPr="00560D23">
        <w:rPr>
          <w:rFonts w:cs="Times New Roman"/>
        </w:rPr>
        <w:t>, 8</w:t>
      </w:r>
      <w:r>
        <w:rPr>
          <w:rFonts w:cs="Times New Roman"/>
        </w:rPr>
        <w:t>)</w:t>
      </w:r>
      <w:r w:rsidRPr="00560D23">
        <w:rPr>
          <w:rFonts w:cs="Times New Roman"/>
        </w:rPr>
        <w:t>, 9</w:t>
      </w:r>
      <w:r>
        <w:rPr>
          <w:rFonts w:cs="Times New Roman"/>
        </w:rPr>
        <w:t>)</w:t>
      </w:r>
      <w:r w:rsidRPr="00560D23">
        <w:rPr>
          <w:rFonts w:cs="Times New Roman"/>
        </w:rPr>
        <w:t>, 10</w:t>
      </w:r>
      <w:r>
        <w:rPr>
          <w:rFonts w:cs="Times New Roman"/>
        </w:rPr>
        <w:t>)</w:t>
      </w:r>
      <w:r w:rsidRPr="00560D23">
        <w:rPr>
          <w:rFonts w:cs="Times New Roman"/>
        </w:rPr>
        <w:t xml:space="preserve"> 12</w:t>
      </w:r>
      <w:r>
        <w:rPr>
          <w:rFonts w:cs="Times New Roman"/>
        </w:rPr>
        <w:t>)</w:t>
      </w:r>
      <w:r w:rsidRPr="00560D23">
        <w:rPr>
          <w:rFonts w:cs="Times New Roman"/>
        </w:rPr>
        <w:t>-14</w:t>
      </w:r>
      <w:r>
        <w:rPr>
          <w:rFonts w:cs="Times New Roman"/>
        </w:rPr>
        <w:t>) пункта 18, пункте 20 Порядка;</w:t>
      </w:r>
    </w:p>
    <w:p w:rsidR="0022488E" w:rsidRPr="00560D23" w:rsidRDefault="0022488E" w:rsidP="0022488E">
      <w:pPr>
        <w:ind w:firstLine="708"/>
        <w:rPr>
          <w:rFonts w:cs="Times New Roman"/>
        </w:rPr>
      </w:pPr>
      <w:r>
        <w:rPr>
          <w:rFonts w:cs="Times New Roman"/>
        </w:rPr>
        <w:t xml:space="preserve">5) </w:t>
      </w:r>
      <w:r w:rsidRPr="00560D23">
        <w:rPr>
          <w:rFonts w:cs="Times New Roman"/>
        </w:rPr>
        <w:t xml:space="preserve">если члены молодой семьи в течение 5 </w:t>
      </w:r>
      <w:r>
        <w:rPr>
          <w:rFonts w:cs="Times New Roman"/>
        </w:rPr>
        <w:t xml:space="preserve">(пяти) </w:t>
      </w:r>
      <w:r w:rsidRPr="00560D23">
        <w:rPr>
          <w:rFonts w:cs="Times New Roman"/>
        </w:rPr>
        <w:t>лет, предшествующих обращению с целью получения социальной выплаты, ухудшили свои жилищные условия путем продажи, дарения или отчуждения иным способом жилого помещения, принадлежащего им на праве собственности, за исключением случаев, когда до ухудшения жилищных условий члены молодой семьи нуждались в улучшении жилищных условий в со</w:t>
      </w:r>
      <w:r>
        <w:rPr>
          <w:rFonts w:cs="Times New Roman"/>
        </w:rPr>
        <w:t>ответствии с пунктом 3 порядка;</w:t>
      </w:r>
    </w:p>
    <w:p w:rsidR="0022488E" w:rsidRDefault="0022488E" w:rsidP="0022488E">
      <w:pPr>
        <w:ind w:firstLine="708"/>
        <w:rPr>
          <w:rFonts w:cs="Times New Roman"/>
        </w:rPr>
      </w:pPr>
      <w:r>
        <w:rPr>
          <w:rFonts w:cs="Times New Roman"/>
        </w:rPr>
        <w:t xml:space="preserve">6) </w:t>
      </w:r>
      <w:r w:rsidRPr="00560D23">
        <w:rPr>
          <w:rFonts w:cs="Times New Roman"/>
        </w:rPr>
        <w:t>в связи с личным обращением молодой семьи об отзыве заявления.</w:t>
      </w:r>
    </w:p>
    <w:p w:rsidR="0022488E" w:rsidRPr="00A93848" w:rsidRDefault="0022488E" w:rsidP="0022488E">
      <w:pPr>
        <w:ind w:firstLine="708"/>
        <w:rPr>
          <w:rFonts w:cs="Times New Roman"/>
        </w:rPr>
      </w:pPr>
      <w:r>
        <w:rPr>
          <w:rFonts w:cs="Times New Roman"/>
        </w:rPr>
        <w:t>26.</w:t>
      </w:r>
      <w:r w:rsidRPr="001763A0">
        <w:rPr>
          <w:rFonts w:cs="Times New Roman"/>
        </w:rPr>
        <w:t xml:space="preserve">Уполномоченный орган ежегодно в срок </w:t>
      </w:r>
      <w:r>
        <w:rPr>
          <w:rFonts w:cs="Times New Roman"/>
        </w:rPr>
        <w:t>с 1 января по 1 июня формирует</w:t>
      </w:r>
      <w:r w:rsidRPr="001763A0">
        <w:rPr>
          <w:rFonts w:cs="Times New Roman"/>
        </w:rPr>
        <w:t xml:space="preserve"> список участников мероприятия, изъявивших желание на получение социальных выплат в планируемом году (далее - список), в пределах срока действия мероприятия по обеспечению жильем молодых семей </w:t>
      </w:r>
      <w:r w:rsidRPr="00A93848">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cs="Times New Roman"/>
        </w:rPr>
        <w:t xml:space="preserve"> г</w:t>
      </w:r>
      <w:r w:rsidRPr="00A93848">
        <w:rPr>
          <w:rFonts w:cs="Times New Roman"/>
        </w:rPr>
        <w:t>осударственной программ</w:t>
      </w:r>
      <w:r>
        <w:rPr>
          <w:rFonts w:cs="Times New Roman"/>
        </w:rPr>
        <w:t>ы</w:t>
      </w:r>
      <w:r w:rsidRPr="00A93848">
        <w:rPr>
          <w:rFonts w:cs="Times New Roman"/>
        </w:rPr>
        <w:t xml:space="preserve"> Ханты-</w:t>
      </w:r>
      <w:r>
        <w:rPr>
          <w:rFonts w:cs="Times New Roman"/>
        </w:rPr>
        <w:t>Мансийского автономного округа – Югры «</w:t>
      </w:r>
      <w:r w:rsidRPr="00A93848">
        <w:rPr>
          <w:rFonts w:cs="Times New Roman"/>
        </w:rPr>
        <w:t>Развитие жилищной сферы</w:t>
      </w:r>
      <w:r>
        <w:rPr>
          <w:rFonts w:cs="Times New Roman"/>
        </w:rPr>
        <w:t>»</w:t>
      </w:r>
      <w:r w:rsidRPr="00A93848">
        <w:rPr>
          <w:rFonts w:cs="Times New Roman"/>
        </w:rPr>
        <w:t>,</w:t>
      </w:r>
      <w:r>
        <w:rPr>
          <w:rFonts w:cs="Times New Roman"/>
        </w:rPr>
        <w:t xml:space="preserve"> утвержденной</w:t>
      </w:r>
      <w:r w:rsidRPr="00A93848">
        <w:rPr>
          <w:rFonts w:cs="Times New Roman"/>
        </w:rPr>
        <w:t xml:space="preserve"> </w:t>
      </w:r>
      <w:r>
        <w:rPr>
          <w:rFonts w:cs="Times New Roman"/>
        </w:rPr>
        <w:t>п</w:t>
      </w:r>
      <w:r w:rsidRPr="00A93848">
        <w:rPr>
          <w:rFonts w:cs="Times New Roman"/>
        </w:rPr>
        <w:t>остановление</w:t>
      </w:r>
      <w:r>
        <w:rPr>
          <w:rFonts w:cs="Times New Roman"/>
        </w:rPr>
        <w:t>м</w:t>
      </w:r>
      <w:r w:rsidRPr="00A93848">
        <w:rPr>
          <w:rFonts w:cs="Times New Roman"/>
        </w:rPr>
        <w:t xml:space="preserve"> Правительства Ханты-Мансийского </w:t>
      </w:r>
      <w:r>
        <w:rPr>
          <w:rFonts w:cs="Times New Roman"/>
        </w:rPr>
        <w:t xml:space="preserve">автономного округа – </w:t>
      </w:r>
      <w:r w:rsidRPr="00A93848">
        <w:rPr>
          <w:rFonts w:cs="Times New Roman"/>
        </w:rPr>
        <w:t>Югры от 31</w:t>
      </w:r>
      <w:r>
        <w:rPr>
          <w:rFonts w:cs="Times New Roman"/>
        </w:rPr>
        <w:t>.10.</w:t>
      </w:r>
      <w:r w:rsidRPr="00A93848">
        <w:rPr>
          <w:rFonts w:cs="Times New Roman"/>
        </w:rPr>
        <w:t xml:space="preserve">2021 </w:t>
      </w:r>
      <w:r>
        <w:rPr>
          <w:rFonts w:cs="Times New Roman"/>
        </w:rPr>
        <w:t>№</w:t>
      </w:r>
      <w:r w:rsidRPr="00A93848">
        <w:rPr>
          <w:rFonts w:cs="Times New Roman"/>
        </w:rPr>
        <w:t>476-п</w:t>
      </w:r>
      <w:r>
        <w:rPr>
          <w:rFonts w:cs="Times New Roman"/>
        </w:rPr>
        <w:t>.</w:t>
      </w:r>
    </w:p>
    <w:p w:rsidR="0022488E" w:rsidRPr="001763A0" w:rsidRDefault="0022488E" w:rsidP="0022488E">
      <w:pPr>
        <w:ind w:firstLine="708"/>
        <w:rPr>
          <w:rFonts w:cs="Times New Roman"/>
        </w:rPr>
      </w:pPr>
      <w:r w:rsidRPr="001763A0">
        <w:rPr>
          <w:rFonts w:cs="Times New Roman"/>
        </w:rPr>
        <w:t xml:space="preserve">Список участников мероприятия, изъявивших желание на получение социальной выплаты в планируемом году, уполномоченный орган формирует на основании заявлений участников мероприятия о включении их в указанный список, поданных в уполномоченный орган в срок с 1 </w:t>
      </w:r>
      <w:r>
        <w:rPr>
          <w:rFonts w:cs="Times New Roman"/>
        </w:rPr>
        <w:t>января по 31 мая текущего года.</w:t>
      </w:r>
    </w:p>
    <w:p w:rsidR="0022488E" w:rsidRPr="001763A0" w:rsidRDefault="0022488E" w:rsidP="0022488E">
      <w:pPr>
        <w:ind w:firstLine="708"/>
        <w:rPr>
          <w:rFonts w:cs="Times New Roman"/>
        </w:rPr>
      </w:pPr>
      <w:r w:rsidRPr="001763A0">
        <w:rPr>
          <w:rFonts w:cs="Times New Roman"/>
        </w:rPr>
        <w:t>В целях включения в список участников мероприятия, изъявивших желание на получение социальной выплаты в планируемом году, участник мероприятия представляет в период с 1 января по 31 мая года, предшествующего году предоставления социальной выплаты, в уполномоченный орган заявление о</w:t>
      </w:r>
      <w:r>
        <w:rPr>
          <w:rFonts w:cs="Times New Roman"/>
        </w:rPr>
        <w:t xml:space="preserve"> включении его в данный список.</w:t>
      </w:r>
    </w:p>
    <w:p w:rsidR="0022488E" w:rsidRPr="001763A0" w:rsidRDefault="0022488E" w:rsidP="0022488E">
      <w:pPr>
        <w:ind w:firstLine="708"/>
        <w:rPr>
          <w:rFonts w:cs="Times New Roman"/>
        </w:rPr>
      </w:pPr>
      <w:r w:rsidRPr="001763A0">
        <w:rPr>
          <w:rFonts w:cs="Times New Roman"/>
        </w:rPr>
        <w:t>В первую очередь в список включаются участники мероприятия, поставленные на учет в качестве нуждающихся в улучшении жилищных условий до 1 марта 2005 года, а также участники меропр</w:t>
      </w:r>
      <w:r>
        <w:rPr>
          <w:rFonts w:cs="Times New Roman"/>
        </w:rPr>
        <w:t>иятия, имеющие 3 и более детей.</w:t>
      </w:r>
    </w:p>
    <w:p w:rsidR="0022488E" w:rsidRPr="001763A0" w:rsidRDefault="0022488E" w:rsidP="0022488E">
      <w:pPr>
        <w:ind w:firstLine="708"/>
        <w:rPr>
          <w:rFonts w:cs="Times New Roman"/>
        </w:rPr>
      </w:pPr>
      <w:r w:rsidRPr="001763A0">
        <w:rPr>
          <w:rFonts w:cs="Times New Roman"/>
        </w:rPr>
        <w:t>Список формируется исходя из регистрационных номеров в книге регистрации и учета заявлений на признание участником мероприятия, в том числе в отношении участников мероприятия, имеющих первоочере</w:t>
      </w:r>
      <w:r>
        <w:rPr>
          <w:rFonts w:cs="Times New Roman"/>
        </w:rPr>
        <w:t>дное право на включение в него.</w:t>
      </w:r>
    </w:p>
    <w:p w:rsidR="0022488E" w:rsidRPr="001763A0" w:rsidRDefault="0022488E" w:rsidP="0022488E">
      <w:pPr>
        <w:ind w:firstLine="708"/>
        <w:rPr>
          <w:rFonts w:cs="Times New Roman"/>
        </w:rPr>
      </w:pPr>
      <w:r w:rsidRPr="001763A0">
        <w:rPr>
          <w:rFonts w:cs="Times New Roman"/>
        </w:rPr>
        <w:t>Уполномоченный орган вносит изменения в список участников мероприятия, изъявивших желание на получение социальной выплаты</w:t>
      </w:r>
      <w:r>
        <w:rPr>
          <w:rFonts w:cs="Times New Roman"/>
        </w:rPr>
        <w:t xml:space="preserve"> в планируемом году, в случаях:</w:t>
      </w:r>
    </w:p>
    <w:p w:rsidR="0022488E" w:rsidRPr="001763A0" w:rsidRDefault="0022488E" w:rsidP="0022488E">
      <w:pPr>
        <w:ind w:firstLine="708"/>
        <w:rPr>
          <w:rFonts w:cs="Times New Roman"/>
        </w:rPr>
      </w:pPr>
      <w:r>
        <w:rPr>
          <w:rFonts w:cs="Times New Roman"/>
        </w:rPr>
        <w:t xml:space="preserve">- </w:t>
      </w:r>
      <w:r w:rsidRPr="001763A0">
        <w:rPr>
          <w:rFonts w:cs="Times New Roman"/>
        </w:rPr>
        <w:t>изменения соста</w:t>
      </w:r>
      <w:r>
        <w:rPr>
          <w:rFonts w:cs="Times New Roman"/>
        </w:rPr>
        <w:t>ва семьи участника мероприятия;</w:t>
      </w:r>
    </w:p>
    <w:p w:rsidR="0022488E" w:rsidRPr="001763A0" w:rsidRDefault="0022488E" w:rsidP="0022488E">
      <w:pPr>
        <w:ind w:firstLine="708"/>
        <w:rPr>
          <w:rFonts w:cs="Times New Roman"/>
        </w:rPr>
      </w:pPr>
      <w:r>
        <w:rPr>
          <w:rFonts w:cs="Times New Roman"/>
        </w:rPr>
        <w:t xml:space="preserve">- </w:t>
      </w:r>
      <w:r w:rsidRPr="001763A0">
        <w:rPr>
          <w:rFonts w:cs="Times New Roman"/>
        </w:rPr>
        <w:t>исключения семьи и</w:t>
      </w:r>
      <w:r>
        <w:rPr>
          <w:rFonts w:cs="Times New Roman"/>
        </w:rPr>
        <w:t>з числа участников мероприятия.</w:t>
      </w:r>
    </w:p>
    <w:p w:rsidR="0022488E" w:rsidRDefault="0022488E" w:rsidP="0022488E">
      <w:pPr>
        <w:ind w:firstLine="708"/>
        <w:rPr>
          <w:rFonts w:cs="Times New Roman"/>
        </w:rPr>
      </w:pPr>
      <w:r w:rsidRPr="001763A0">
        <w:rPr>
          <w:rFonts w:cs="Times New Roman"/>
        </w:rPr>
        <w:t xml:space="preserve">Уполномоченный орган включает участника мероприятия в список изъявивших желание на получение социальной выплаты в планируемом году, а также вносит изменения в указанный список в течение 1 </w:t>
      </w:r>
      <w:r>
        <w:rPr>
          <w:rFonts w:cs="Times New Roman"/>
        </w:rPr>
        <w:t xml:space="preserve">(одного) </w:t>
      </w:r>
      <w:r w:rsidRPr="001763A0">
        <w:rPr>
          <w:rFonts w:cs="Times New Roman"/>
        </w:rPr>
        <w:t>рабочего дня: с даты принятия решения о признании молодой семьи участником мероприятия, с даты принятия решения об исключении семьи из списка участников мероприятия, изъявивших желание на получение социальной выплаты в планируемом году, с даты получения сведений об изменении состава семьи.</w:t>
      </w:r>
    </w:p>
    <w:p w:rsidR="0022488E" w:rsidRPr="00237214" w:rsidRDefault="0022488E" w:rsidP="0022488E">
      <w:pPr>
        <w:ind w:firstLine="708"/>
        <w:rPr>
          <w:rFonts w:cs="Times New Roman"/>
        </w:rPr>
      </w:pPr>
      <w:r>
        <w:rPr>
          <w:rFonts w:cs="Times New Roman"/>
        </w:rPr>
        <w:t>27.</w:t>
      </w:r>
      <w:r w:rsidRPr="00237214">
        <w:rPr>
          <w:rFonts w:cs="Times New Roman"/>
        </w:rPr>
        <w:t>Уполномоченный орган принимает решение об исключении семьи из списка участников мероприятия, изъявивших желание на получение социальной выплаты в планируемом году, и из числа участников м</w:t>
      </w:r>
      <w:r>
        <w:rPr>
          <w:rFonts w:cs="Times New Roman"/>
        </w:rPr>
        <w:t>ероприятия в следующих случаях:</w:t>
      </w:r>
    </w:p>
    <w:p w:rsidR="0022488E" w:rsidRPr="00237214" w:rsidRDefault="0022488E" w:rsidP="0022488E">
      <w:pPr>
        <w:ind w:firstLine="708"/>
        <w:rPr>
          <w:rFonts w:cs="Times New Roman"/>
        </w:rPr>
      </w:pPr>
      <w:r>
        <w:rPr>
          <w:rFonts w:cs="Times New Roman"/>
        </w:rPr>
        <w:t>-</w:t>
      </w:r>
      <w:r w:rsidRPr="00237214">
        <w:rPr>
          <w:rFonts w:cs="Times New Roman"/>
        </w:rPr>
        <w:t>несоответствие требованиям, предусмотр</w:t>
      </w:r>
      <w:r>
        <w:rPr>
          <w:rFonts w:cs="Times New Roman"/>
        </w:rPr>
        <w:t>енным абзацем третьем пункта 2 П</w:t>
      </w:r>
      <w:r w:rsidRPr="00237214">
        <w:rPr>
          <w:rFonts w:cs="Times New Roman"/>
        </w:rPr>
        <w:t>орядка, за исключением утраты нуждаемости участниками мероприятия в связи с приобретением жилого помещения с целью получения социальной выплаты в соответствии с подпунктом 4.2 пункта 4 п</w:t>
      </w:r>
      <w:r>
        <w:rPr>
          <w:rFonts w:cs="Times New Roman"/>
        </w:rPr>
        <w:t>орядка;</w:t>
      </w:r>
    </w:p>
    <w:p w:rsidR="0022488E" w:rsidRPr="00237214" w:rsidRDefault="0022488E" w:rsidP="0022488E">
      <w:pPr>
        <w:ind w:firstLine="708"/>
        <w:rPr>
          <w:rFonts w:cs="Times New Roman"/>
        </w:rPr>
      </w:pPr>
      <w:r>
        <w:rPr>
          <w:rFonts w:cs="Times New Roman"/>
        </w:rPr>
        <w:t>-</w:t>
      </w:r>
      <w:r w:rsidRPr="00237214">
        <w:rPr>
          <w:rFonts w:cs="Times New Roman"/>
        </w:rPr>
        <w:t>получение социальной вып</w:t>
      </w:r>
      <w:r>
        <w:rPr>
          <w:rFonts w:cs="Times New Roman"/>
        </w:rPr>
        <w:t>латы в соответствии с Порядком;</w:t>
      </w:r>
    </w:p>
    <w:p w:rsidR="0022488E" w:rsidRPr="00237214" w:rsidRDefault="0022488E" w:rsidP="0022488E">
      <w:pPr>
        <w:ind w:firstLine="708"/>
        <w:rPr>
          <w:rFonts w:cs="Times New Roman"/>
        </w:rPr>
      </w:pPr>
      <w:r>
        <w:rPr>
          <w:rFonts w:cs="Times New Roman"/>
        </w:rPr>
        <w:lastRenderedPageBreak/>
        <w:t>-</w:t>
      </w:r>
      <w:r w:rsidRPr="00237214">
        <w:rPr>
          <w:rFonts w:cs="Times New Roman"/>
        </w:rPr>
        <w:t>использование ранее права на улучшение жилищных условий с использованием государственной поддержки за счет средств бюджетной системы Российской Федерации (за исключением получения в установленном порядке участниками мероприятия, имеющими 3 и более детей,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 получения в установленном порядке компенсации части процентной ставки по ипотечному к</w:t>
      </w:r>
      <w:r>
        <w:rPr>
          <w:rFonts w:cs="Times New Roman"/>
        </w:rPr>
        <w:t>редиту (займу) по подпрограмме «</w:t>
      </w:r>
      <w:r w:rsidRPr="00237214">
        <w:rPr>
          <w:rFonts w:cs="Times New Roman"/>
        </w:rPr>
        <w:t>Ипотечное жилищное кредитование</w:t>
      </w:r>
      <w:r>
        <w:rPr>
          <w:rFonts w:cs="Times New Roman"/>
        </w:rPr>
        <w:t>» программы автономного округа «</w:t>
      </w:r>
      <w:r w:rsidRPr="00237214">
        <w:rPr>
          <w:rFonts w:cs="Times New Roman"/>
        </w:rPr>
        <w:t xml:space="preserve">Улучшение жилищных условий населения Ханты-Мансийского автономного округа </w:t>
      </w:r>
      <w:r>
        <w:rPr>
          <w:rFonts w:cs="Times New Roman"/>
        </w:rPr>
        <w:t>–</w:t>
      </w:r>
      <w:r w:rsidRPr="00237214">
        <w:rPr>
          <w:rFonts w:cs="Times New Roman"/>
        </w:rPr>
        <w:t xml:space="preserve"> Югры</w:t>
      </w:r>
      <w:r>
        <w:rPr>
          <w:rFonts w:cs="Times New Roman"/>
        </w:rPr>
        <w:t>»</w:t>
      </w:r>
      <w:r w:rsidRPr="00237214">
        <w:rPr>
          <w:rFonts w:cs="Times New Roman"/>
        </w:rPr>
        <w:t xml:space="preserve"> на 2005 - 2015 годы</w:t>
      </w:r>
      <w:r>
        <w:rPr>
          <w:rFonts w:cs="Times New Roman"/>
        </w:rPr>
        <w:t>»</w:t>
      </w:r>
      <w:r w:rsidRPr="00237214">
        <w:rPr>
          <w:rFonts w:cs="Times New Roman"/>
        </w:rPr>
        <w:t>, мер государственной поддержки семей, имеющих детей, в части погашения обязательств по ипотечным жилищным кредитам, пре</w:t>
      </w:r>
      <w:r>
        <w:rPr>
          <w:rFonts w:cs="Times New Roman"/>
        </w:rPr>
        <w:t>дусмотренных Законом №157-ФЗ);</w:t>
      </w:r>
    </w:p>
    <w:p w:rsidR="0022488E" w:rsidRPr="00237214" w:rsidRDefault="0022488E" w:rsidP="0022488E">
      <w:pPr>
        <w:ind w:firstLine="708"/>
        <w:rPr>
          <w:rFonts w:cs="Times New Roman"/>
        </w:rPr>
      </w:pPr>
      <w:r>
        <w:rPr>
          <w:rFonts w:cs="Times New Roman"/>
        </w:rPr>
        <w:t>-</w:t>
      </w:r>
      <w:r w:rsidRPr="00237214">
        <w:rPr>
          <w:rFonts w:cs="Times New Roman"/>
        </w:rPr>
        <w:t>установление факта недостоверности сведений, содержащихся в предста</w:t>
      </w:r>
      <w:r>
        <w:rPr>
          <w:rFonts w:cs="Times New Roman"/>
        </w:rPr>
        <w:t>вленных документах;</w:t>
      </w:r>
    </w:p>
    <w:p w:rsidR="0022488E" w:rsidRPr="00237214" w:rsidRDefault="0022488E" w:rsidP="0022488E">
      <w:pPr>
        <w:ind w:firstLine="708"/>
        <w:rPr>
          <w:rFonts w:cs="Times New Roman"/>
        </w:rPr>
      </w:pPr>
      <w:r>
        <w:rPr>
          <w:rFonts w:cs="Times New Roman"/>
        </w:rPr>
        <w:t>-</w:t>
      </w:r>
      <w:r w:rsidRPr="00237214">
        <w:rPr>
          <w:rFonts w:cs="Times New Roman"/>
        </w:rPr>
        <w:t xml:space="preserve">несоблюдение требований, предусмотренных абзацем вторым </w:t>
      </w:r>
      <w:r>
        <w:rPr>
          <w:rFonts w:cs="Times New Roman"/>
        </w:rPr>
        <w:t>подпункта 4.3 пункта 4 порядка;</w:t>
      </w:r>
    </w:p>
    <w:p w:rsidR="0022488E" w:rsidRPr="00237214" w:rsidRDefault="0022488E" w:rsidP="0022488E">
      <w:pPr>
        <w:ind w:firstLine="708"/>
        <w:rPr>
          <w:rFonts w:cs="Times New Roman"/>
        </w:rPr>
      </w:pPr>
      <w:r>
        <w:rPr>
          <w:rFonts w:cs="Times New Roman"/>
        </w:rPr>
        <w:t>-</w:t>
      </w:r>
      <w:r w:rsidRPr="00237214">
        <w:rPr>
          <w:rFonts w:cs="Times New Roman"/>
        </w:rPr>
        <w:t>обращение участника мероприятия об отзыве заявления о включении в список участников мероприятия, изъявивших желание на получение социальной выплат</w:t>
      </w:r>
      <w:r>
        <w:rPr>
          <w:rFonts w:cs="Times New Roman"/>
        </w:rPr>
        <w:t>ы в планируемом году;</w:t>
      </w:r>
    </w:p>
    <w:p w:rsidR="0022488E" w:rsidRPr="00237214" w:rsidRDefault="0022488E" w:rsidP="0022488E">
      <w:pPr>
        <w:ind w:firstLine="708"/>
        <w:rPr>
          <w:rFonts w:cs="Times New Roman"/>
        </w:rPr>
      </w:pPr>
      <w:r>
        <w:rPr>
          <w:rFonts w:cs="Times New Roman"/>
        </w:rPr>
        <w:t>-</w:t>
      </w:r>
      <w:r w:rsidRPr="00237214">
        <w:rPr>
          <w:rFonts w:cs="Times New Roman"/>
        </w:rPr>
        <w:t>отказ в выдаче участнику мероприятия свидетельства по основаниям, пред</w:t>
      </w:r>
      <w:r>
        <w:rPr>
          <w:rFonts w:cs="Times New Roman"/>
        </w:rPr>
        <w:t>усмотренным пунктом 39 Порядка;</w:t>
      </w:r>
    </w:p>
    <w:p w:rsidR="0022488E" w:rsidRPr="00237214" w:rsidRDefault="0022488E" w:rsidP="0022488E">
      <w:pPr>
        <w:ind w:firstLine="708"/>
        <w:rPr>
          <w:rFonts w:cs="Times New Roman"/>
        </w:rPr>
      </w:pPr>
      <w:r>
        <w:rPr>
          <w:rFonts w:cs="Times New Roman"/>
        </w:rPr>
        <w:t>-</w:t>
      </w:r>
      <w:r w:rsidRPr="00237214">
        <w:rPr>
          <w:rFonts w:cs="Times New Roman"/>
        </w:rPr>
        <w:t>отказ в предоставлении участнику мероприятия социальной выплаты в связи с приобретением жилого помещения, не отвечающего требовани</w:t>
      </w:r>
      <w:r>
        <w:rPr>
          <w:rFonts w:cs="Times New Roman"/>
        </w:rPr>
        <w:t>ям пункта 5 порядка;</w:t>
      </w:r>
    </w:p>
    <w:p w:rsidR="0022488E" w:rsidRPr="00237214" w:rsidRDefault="0022488E" w:rsidP="0022488E">
      <w:pPr>
        <w:ind w:firstLine="708"/>
        <w:rPr>
          <w:rFonts w:cs="Times New Roman"/>
        </w:rPr>
      </w:pPr>
      <w:r>
        <w:rPr>
          <w:rFonts w:cs="Times New Roman"/>
        </w:rPr>
        <w:t>-</w:t>
      </w:r>
      <w:r w:rsidRPr="00237214">
        <w:rPr>
          <w:rFonts w:cs="Times New Roman"/>
        </w:rPr>
        <w:t>выезд участника мероприятия за пределы муниципального образования автономного округа, уполномоченным органом которого он признан участником мероприятия, за исключением выезда участника мероприятия в связи с приобретением жилого помещения на территории иного муниципального образования автономного округа с целью получения социальной вып</w:t>
      </w:r>
      <w:r>
        <w:rPr>
          <w:rFonts w:cs="Times New Roman"/>
        </w:rPr>
        <w:t>латы в соответствии с Порядком;</w:t>
      </w:r>
    </w:p>
    <w:p w:rsidR="0022488E" w:rsidRDefault="0022488E" w:rsidP="0022488E">
      <w:pPr>
        <w:ind w:firstLine="708"/>
        <w:rPr>
          <w:rFonts w:cs="Times New Roman"/>
        </w:rPr>
      </w:pPr>
      <w:r>
        <w:rPr>
          <w:rFonts w:cs="Times New Roman"/>
        </w:rPr>
        <w:t>-</w:t>
      </w:r>
      <w:r w:rsidRPr="00237214">
        <w:rPr>
          <w:rFonts w:cs="Times New Roman"/>
        </w:rPr>
        <w:t>отказ участника мероприятия от получения социальной выплаты или неиспользование им права на получение социальной выплаты в течение срока действия свидетельства о праве на получение социальной выплаты.</w:t>
      </w:r>
    </w:p>
    <w:p w:rsidR="0022488E" w:rsidRDefault="0022488E" w:rsidP="0022488E">
      <w:pPr>
        <w:ind w:firstLine="708"/>
        <w:rPr>
          <w:rFonts w:cs="Times New Roman"/>
        </w:rPr>
      </w:pPr>
      <w:r>
        <w:rPr>
          <w:rFonts w:cs="Times New Roman"/>
        </w:rPr>
        <w:t>28.</w:t>
      </w:r>
      <w:r w:rsidRPr="00732AE7">
        <w:rPr>
          <w:rFonts w:cs="Times New Roman"/>
        </w:rPr>
        <w:t>Исключение из списка участников мероприятия, изъявивших желание на получение социальной выплаты в планируемом году в случае превышения одним из членов молодой семьи возраста 35 лет осуществляется уполномоченным органом на основании сведений о возрасте, содержащихся в учетном деле молодой семьи, в срок не позднее 30 календарных дней с даты превышения данного возраста, а в случае превышения возраста на дату формирования списка молодых семей - претендентов на получение социальной выплаты в соответствующем году - в срок не позднее даты формирования такого списка.</w:t>
      </w:r>
    </w:p>
    <w:p w:rsidR="0022488E" w:rsidRPr="006254D3" w:rsidRDefault="0022488E" w:rsidP="0022488E">
      <w:pPr>
        <w:ind w:firstLine="708"/>
        <w:rPr>
          <w:rFonts w:cs="Times New Roman"/>
        </w:rPr>
      </w:pPr>
      <w:r>
        <w:rPr>
          <w:rFonts w:cs="Times New Roman"/>
        </w:rPr>
        <w:t>29.</w:t>
      </w:r>
      <w:r w:rsidRPr="006254D3">
        <w:rPr>
          <w:rFonts w:cs="Times New Roman"/>
        </w:rPr>
        <w:t>Отказ в признании молодой семьи участником мероприятия и исключение из списка участников мероприятия, изъявивших желание на получение социальной выплаты в планируемом году, оформляет решением, уполномоченный орган с указанием основания принятого решения и направляет по почте либо вручает молодой семье (одному из членов молодой семьи) в течение 5 ра</w:t>
      </w:r>
      <w:r>
        <w:rPr>
          <w:rFonts w:cs="Times New Roman"/>
        </w:rPr>
        <w:t>бочих дней со дня его принятия.</w:t>
      </w:r>
    </w:p>
    <w:p w:rsidR="0022488E" w:rsidRDefault="0022488E" w:rsidP="0022488E">
      <w:pPr>
        <w:ind w:firstLine="708"/>
        <w:rPr>
          <w:rFonts w:cs="Times New Roman"/>
        </w:rPr>
      </w:pPr>
      <w:r w:rsidRPr="006254D3">
        <w:rPr>
          <w:rFonts w:cs="Times New Roman"/>
        </w:rPr>
        <w:t>Решение уполномоченного органа об отказе в признании молодой семьи участником мероприятия или исключении участника мероприятия из списка участников мероприятия, изъявивших желание на получение социальной выплаты в планируемом году, может быть обжаловано в соответствии с законодательством Российской Федерации.</w:t>
      </w:r>
    </w:p>
    <w:p w:rsidR="0022488E" w:rsidRPr="007761CF" w:rsidRDefault="0022488E" w:rsidP="0022488E">
      <w:pPr>
        <w:ind w:firstLine="708"/>
        <w:rPr>
          <w:rFonts w:cs="Times New Roman"/>
        </w:rPr>
      </w:pPr>
      <w:r w:rsidRPr="007761CF">
        <w:rPr>
          <w:rFonts w:cs="Times New Roman"/>
        </w:rPr>
        <w:t>30. Уполномоченный орган до 10 июня года, предшествующего планируемому, представляет список участников мероприятия, изъявивших желание на получение социальных выплат в планируемом году, в Департамент строительства автономного округа по форме, утвержденной Департаментом ст</w:t>
      </w:r>
      <w:r>
        <w:rPr>
          <w:rFonts w:cs="Times New Roman"/>
        </w:rPr>
        <w:t>роительства автономного округа.</w:t>
      </w:r>
    </w:p>
    <w:p w:rsidR="0022488E" w:rsidRDefault="0022488E" w:rsidP="0022488E">
      <w:pPr>
        <w:ind w:firstLine="708"/>
        <w:rPr>
          <w:rFonts w:cs="Times New Roman"/>
        </w:rPr>
      </w:pPr>
      <w:r w:rsidRPr="007761CF">
        <w:rPr>
          <w:rFonts w:cs="Times New Roman"/>
        </w:rPr>
        <w:t xml:space="preserve">О внесении изменений в список участников мероприятия, изъявивших желание на </w:t>
      </w:r>
      <w:r w:rsidRPr="007761CF">
        <w:rPr>
          <w:rFonts w:cs="Times New Roman"/>
        </w:rPr>
        <w:lastRenderedPageBreak/>
        <w:t>получение социальных выплат в планируемом году, после 10 июня года, предшествующего планируемому, уполномоченный орган информирует Департамент строительства автономного округа в течение 5 рабочих дней с даты внесения изменений.</w:t>
      </w:r>
    </w:p>
    <w:p w:rsidR="0022488E" w:rsidRPr="001636BA" w:rsidRDefault="0022488E" w:rsidP="0022488E">
      <w:pPr>
        <w:ind w:firstLine="708"/>
        <w:rPr>
          <w:rFonts w:cs="Times New Roman"/>
        </w:rPr>
      </w:pPr>
      <w:r>
        <w:rPr>
          <w:rFonts w:cs="Times New Roman"/>
        </w:rPr>
        <w:t>31.</w:t>
      </w:r>
      <w:r w:rsidRPr="001636BA">
        <w:rPr>
          <w:rFonts w:cs="Times New Roman"/>
        </w:rPr>
        <w:t>Департамент строительства автономного округа на основании списков участников мероприятия, изъявивших желание на получение социальных выплат в планируемом году, представленных уполномоченными органами, и с учетом предполагаемого объема средств, которые могут быть предоставлены из федерального бюджета в виде субсидии на реализацию мероприятия в</w:t>
      </w:r>
      <w:r>
        <w:rPr>
          <w:rFonts w:cs="Times New Roman"/>
        </w:rPr>
        <w:t>едомственной целевой программы «</w:t>
      </w:r>
      <w:r w:rsidRPr="001636BA">
        <w:rPr>
          <w:rFonts w:cs="Times New Roman"/>
        </w:rPr>
        <w:t>Оказание государственной поддержки гражданам в обеспечении жильем и оплате жилищно-коммунальных услуг</w:t>
      </w:r>
      <w:r>
        <w:rPr>
          <w:rFonts w:cs="Times New Roman"/>
        </w:rPr>
        <w:t>»</w:t>
      </w:r>
      <w:r w:rsidRPr="001636BA">
        <w:rPr>
          <w:rFonts w:cs="Times New Roman"/>
        </w:rPr>
        <w:t xml:space="preserve"> государственной программы Рос</w:t>
      </w:r>
      <w:r>
        <w:rPr>
          <w:rFonts w:cs="Times New Roman"/>
        </w:rPr>
        <w:t>сийской Федерации «</w:t>
      </w:r>
      <w:r w:rsidRPr="001636BA">
        <w:rPr>
          <w:rFonts w:cs="Times New Roman"/>
        </w:rPr>
        <w:t>Обеспечение доступным и комфортным жильем и коммунальными услугами граждан Российской Федерации</w:t>
      </w:r>
      <w:r>
        <w:rPr>
          <w:rFonts w:cs="Times New Roman"/>
        </w:rPr>
        <w:t>»</w:t>
      </w:r>
      <w:r w:rsidRPr="001636BA">
        <w:rPr>
          <w:rFonts w:cs="Times New Roman"/>
        </w:rPr>
        <w:t>, утвержденной постановлением Правительства Российской Федерации от 30</w:t>
      </w:r>
      <w:r>
        <w:rPr>
          <w:rFonts w:cs="Times New Roman"/>
        </w:rPr>
        <w:t>.12.</w:t>
      </w:r>
      <w:r w:rsidRPr="001636BA">
        <w:rPr>
          <w:rFonts w:cs="Times New Roman"/>
        </w:rPr>
        <w:t xml:space="preserve">2017 </w:t>
      </w:r>
      <w:r>
        <w:rPr>
          <w:rFonts w:cs="Times New Roman"/>
        </w:rPr>
        <w:t>№</w:t>
      </w:r>
      <w:r w:rsidRPr="001636BA">
        <w:rPr>
          <w:rFonts w:cs="Times New Roman"/>
        </w:rPr>
        <w:t>1710 (далее - ведомственная целевая программа) на соответствующий год, средств, которые планируется выделить на софинансирование мероприятия ведомственной целевой программы из бюджета субъекта Российской Федерации и (или) местных бюджетов на соответствующий год, формирует и утверждает сводный список молодых семей - участников мероприятия, изъявивших желание на получение социальных выплат в планируемом году, по форме, установленной ответственным исполнителем мероприятия ведомственной целевой программы, в пределах срока ее дей</w:t>
      </w:r>
      <w:r>
        <w:rPr>
          <w:rFonts w:cs="Times New Roman"/>
        </w:rPr>
        <w:t>ствия (далее - сводный список).</w:t>
      </w:r>
    </w:p>
    <w:p w:rsidR="0022488E" w:rsidRPr="001636BA" w:rsidRDefault="0022488E" w:rsidP="0022488E">
      <w:pPr>
        <w:ind w:firstLine="708"/>
        <w:rPr>
          <w:rFonts w:cs="Times New Roman"/>
        </w:rPr>
      </w:pPr>
      <w:r w:rsidRPr="001636BA">
        <w:rPr>
          <w:rFonts w:cs="Times New Roman"/>
        </w:rPr>
        <w:t xml:space="preserve">Утвержденный Департаментом строительства автономного округа сводный список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w:t>
      </w:r>
      <w:r>
        <w:rPr>
          <w:rFonts w:cs="Times New Roman"/>
        </w:rPr>
        <w:t>№</w:t>
      </w:r>
      <w:r w:rsidRPr="001636BA">
        <w:rPr>
          <w:rFonts w:cs="Times New Roman"/>
        </w:rPr>
        <w:t xml:space="preserve">5 к государственной </w:t>
      </w:r>
      <w:r>
        <w:rPr>
          <w:rFonts w:cs="Times New Roman"/>
        </w:rPr>
        <w:t>программе Российской Федерации «</w:t>
      </w:r>
      <w:r w:rsidRPr="001636BA">
        <w:rPr>
          <w:rFonts w:cs="Times New Roman"/>
        </w:rPr>
        <w:t>Обеспечение доступным и комфортным жильем и коммунальными услугами граждан Российской Федерации</w:t>
      </w:r>
      <w:r>
        <w:rPr>
          <w:rFonts w:cs="Times New Roman"/>
        </w:rPr>
        <w:t>»</w:t>
      </w:r>
      <w:r w:rsidRPr="001636BA">
        <w:rPr>
          <w:rFonts w:cs="Times New Roman"/>
        </w:rPr>
        <w:t>, утвержденной постановлением Правительства Российской Федерации от 30</w:t>
      </w:r>
      <w:r>
        <w:rPr>
          <w:rFonts w:cs="Times New Roman"/>
        </w:rPr>
        <w:t>.12.</w:t>
      </w:r>
      <w:r w:rsidRPr="001636BA">
        <w:rPr>
          <w:rFonts w:cs="Times New Roman"/>
        </w:rPr>
        <w:t xml:space="preserve">2017 </w:t>
      </w:r>
      <w:r>
        <w:rPr>
          <w:rFonts w:cs="Times New Roman"/>
        </w:rPr>
        <w:t>№</w:t>
      </w:r>
      <w:r w:rsidRPr="001636BA">
        <w:rPr>
          <w:rFonts w:cs="Times New Roman"/>
        </w:rPr>
        <w:t>1710.</w:t>
      </w:r>
    </w:p>
    <w:p w:rsidR="0022488E" w:rsidRPr="001636BA" w:rsidRDefault="0022488E" w:rsidP="0022488E">
      <w:pPr>
        <w:ind w:firstLine="708"/>
        <w:rPr>
          <w:rFonts w:cs="Times New Roman"/>
        </w:rPr>
      </w:pPr>
      <w:r w:rsidRPr="001636BA">
        <w:rPr>
          <w:rFonts w:cs="Times New Roman"/>
        </w:rPr>
        <w:t>После доведения ответственным исполнителем ведомственной целевой программы сведений о размере субсидии, предоставляемой бюджету автономного округа на планируемый (текущий) год, до исполнительных органов государственной власти автономного округа Департамент строительства автономного округа на основании сводного списка и с учетом объема субсидий, предоставляемых из федерального бюджета, размера бюджетных ассигнований, предусматриваемых в бюджете автономного округа и местных бюджетах на соответствующий год на реализацию мероприятия, с учетом указанных средств утверждает список молодых семей - претендентов на получение социальных выплат в соответствующем году по форме, установленной ответственным исполнителем мероприятия ведомственной целевой программы</w:t>
      </w:r>
      <w:r>
        <w:rPr>
          <w:rFonts w:cs="Times New Roman"/>
        </w:rPr>
        <w:t xml:space="preserve"> (далее - список претендентов).</w:t>
      </w:r>
    </w:p>
    <w:p w:rsidR="0022488E" w:rsidRDefault="0022488E" w:rsidP="0022488E">
      <w:pPr>
        <w:ind w:firstLine="708"/>
        <w:rPr>
          <w:rFonts w:cs="Times New Roman"/>
        </w:rPr>
      </w:pPr>
      <w:r w:rsidRPr="001636BA">
        <w:rPr>
          <w:rFonts w:cs="Times New Roman"/>
        </w:rPr>
        <w:t>В случае если на дату утверждения Департаментом строительства автономного округа списка претендентов возраст одного из членов молодой семьи превышает 35 лет, такая семья подлежит исключению из участников мероприятия, изъявивших желание на получение социальной выплаты в планируемом году, в пор</w:t>
      </w:r>
      <w:r>
        <w:rPr>
          <w:rFonts w:cs="Times New Roman"/>
        </w:rPr>
        <w:t>ядке, установленном пунктом 28 П</w:t>
      </w:r>
      <w:r w:rsidRPr="001636BA">
        <w:rPr>
          <w:rFonts w:cs="Times New Roman"/>
        </w:rPr>
        <w:t>орядка.</w:t>
      </w:r>
    </w:p>
    <w:p w:rsidR="0022488E" w:rsidRPr="00820980" w:rsidRDefault="0022488E" w:rsidP="0022488E">
      <w:pPr>
        <w:ind w:firstLine="708"/>
        <w:rPr>
          <w:rFonts w:cs="Times New Roman"/>
        </w:rPr>
      </w:pPr>
      <w:r w:rsidRPr="00820980">
        <w:rPr>
          <w:rFonts w:cs="Times New Roman"/>
        </w:rPr>
        <w:t>32.Департамент строительства автономного округа в течение первых 5 рабочих дней календарного года, на который утвержден список претендентов, направляет уполномо</w:t>
      </w:r>
      <w:r>
        <w:rPr>
          <w:rFonts w:cs="Times New Roman"/>
        </w:rPr>
        <w:t>ченным органам выписки из него.</w:t>
      </w:r>
    </w:p>
    <w:p w:rsidR="0022488E" w:rsidRDefault="0022488E" w:rsidP="0022488E">
      <w:pPr>
        <w:ind w:firstLine="708"/>
        <w:rPr>
          <w:rFonts w:cs="Times New Roman"/>
        </w:rPr>
      </w:pPr>
      <w:r w:rsidRPr="00820980">
        <w:rPr>
          <w:rFonts w:cs="Times New Roman"/>
        </w:rPr>
        <w:t>Уполномоченный орган доводит до сведения участников мероприятия решение Департамента строительства автономного округа о включении их в список претендентов.</w:t>
      </w:r>
    </w:p>
    <w:p w:rsidR="0022488E" w:rsidRPr="00820980" w:rsidRDefault="0022488E" w:rsidP="0022488E">
      <w:pPr>
        <w:ind w:firstLine="708"/>
        <w:rPr>
          <w:rFonts w:cs="Times New Roman"/>
        </w:rPr>
      </w:pPr>
      <w:r>
        <w:rPr>
          <w:rFonts w:cs="Times New Roman"/>
        </w:rPr>
        <w:t>33.</w:t>
      </w:r>
      <w:r w:rsidRPr="00820980">
        <w:rPr>
          <w:rFonts w:cs="Times New Roman"/>
        </w:rPr>
        <w:t xml:space="preserve">Уполномоченный орган в течение 5 рабочих дней с даты получения уведомления о лимитах бюджетных обязательств, предусмотренных на предоставление субсидий из бюджета автономного округа, предназначенных для предоставления социальных выплат, </w:t>
      </w:r>
      <w:r w:rsidRPr="00820980">
        <w:rPr>
          <w:rFonts w:cs="Times New Roman"/>
        </w:rPr>
        <w:lastRenderedPageBreak/>
        <w:t>оповещает претендентов о необходимости представления документов для получения свидетельства о праве на получение социальной выплаты (далее - свидетельство) путем вручения лично или направления почтовым отправлением соответствующего уведомления, а также разъясняет порядок и условия получения и использования социальной выплаты, пр</w:t>
      </w:r>
      <w:r>
        <w:rPr>
          <w:rFonts w:cs="Times New Roman"/>
        </w:rPr>
        <w:t>едоставляемой по свидетельству.</w:t>
      </w:r>
    </w:p>
    <w:p w:rsidR="0022488E" w:rsidRDefault="0022488E" w:rsidP="0022488E">
      <w:pPr>
        <w:ind w:firstLine="708"/>
        <w:rPr>
          <w:rFonts w:cs="Times New Roman"/>
        </w:rPr>
      </w:pPr>
      <w:r>
        <w:rPr>
          <w:rFonts w:cs="Times New Roman"/>
        </w:rPr>
        <w:t>34.</w:t>
      </w:r>
      <w:r w:rsidRPr="00820980">
        <w:rPr>
          <w:rFonts w:cs="Times New Roman"/>
        </w:rPr>
        <w:t>В течение одного месяца с даты получения уведомления о лимитах бюджетных обязательств из бюджета автономного округа, предназначенных для предоставления социальных выплат, уполномоченный орган оформляет свидетельства и выдает их претендентам.</w:t>
      </w:r>
    </w:p>
    <w:p w:rsidR="0022488E" w:rsidRPr="00DA690C" w:rsidRDefault="0022488E" w:rsidP="0022488E">
      <w:pPr>
        <w:ind w:firstLine="708"/>
        <w:rPr>
          <w:rFonts w:cs="Times New Roman"/>
        </w:rPr>
      </w:pPr>
      <w:r w:rsidRPr="00DA690C">
        <w:rPr>
          <w:rFonts w:cs="Times New Roman"/>
        </w:rPr>
        <w:t>35. Департамент строительства автономного округа вправе вносить изменения в список претендентов на основании предложений уполномоченн</w:t>
      </w:r>
      <w:r>
        <w:rPr>
          <w:rFonts w:cs="Times New Roman"/>
        </w:rPr>
        <w:t>ых органов в следующих случаях:</w:t>
      </w:r>
    </w:p>
    <w:p w:rsidR="0022488E" w:rsidRPr="00DA690C" w:rsidRDefault="0022488E" w:rsidP="0022488E">
      <w:pPr>
        <w:ind w:firstLine="708"/>
        <w:rPr>
          <w:rFonts w:cs="Times New Roman"/>
        </w:rPr>
      </w:pPr>
      <w:r>
        <w:rPr>
          <w:rFonts w:cs="Times New Roman"/>
        </w:rPr>
        <w:t xml:space="preserve">- </w:t>
      </w:r>
      <w:r w:rsidRPr="00DA690C">
        <w:rPr>
          <w:rFonts w:cs="Times New Roman"/>
        </w:rPr>
        <w:t>исключение из списка участников мероприятия, изъявивших желание на получение социальной выплаты в планируемом году, по основаниям, преду</w:t>
      </w:r>
      <w:r>
        <w:rPr>
          <w:rFonts w:cs="Times New Roman"/>
        </w:rPr>
        <w:t>смотренным в пункте 27 порядка;</w:t>
      </w:r>
    </w:p>
    <w:p w:rsidR="0022488E" w:rsidRPr="00DA690C" w:rsidRDefault="0022488E" w:rsidP="0022488E">
      <w:pPr>
        <w:ind w:firstLine="708"/>
        <w:rPr>
          <w:rFonts w:cs="Times New Roman"/>
        </w:rPr>
      </w:pPr>
      <w:r>
        <w:rPr>
          <w:rFonts w:cs="Times New Roman"/>
        </w:rPr>
        <w:t xml:space="preserve">- </w:t>
      </w:r>
      <w:r w:rsidRPr="00DA690C">
        <w:rPr>
          <w:rFonts w:cs="Times New Roman"/>
        </w:rPr>
        <w:t>изменение с</w:t>
      </w:r>
      <w:r>
        <w:rPr>
          <w:rFonts w:cs="Times New Roman"/>
        </w:rPr>
        <w:t>остава претендента;</w:t>
      </w:r>
    </w:p>
    <w:p w:rsidR="0022488E" w:rsidRPr="00DA690C" w:rsidRDefault="0022488E" w:rsidP="0022488E">
      <w:pPr>
        <w:ind w:firstLine="708"/>
        <w:rPr>
          <w:rFonts w:cs="Times New Roman"/>
        </w:rPr>
      </w:pPr>
      <w:r>
        <w:rPr>
          <w:rFonts w:cs="Times New Roman"/>
        </w:rPr>
        <w:t xml:space="preserve">- </w:t>
      </w:r>
      <w:r w:rsidRPr="00DA690C">
        <w:rPr>
          <w:rFonts w:cs="Times New Roman"/>
        </w:rPr>
        <w:t>непредставление претендентом документов, указанных в пункте 36 порядка, для получения свидетельства в срок, ус</w:t>
      </w:r>
      <w:r>
        <w:rPr>
          <w:rFonts w:cs="Times New Roman"/>
        </w:rPr>
        <w:t>тановленный пунктом 36 порядка;</w:t>
      </w:r>
    </w:p>
    <w:p w:rsidR="0022488E" w:rsidRPr="00DA690C" w:rsidRDefault="0022488E" w:rsidP="0022488E">
      <w:pPr>
        <w:ind w:firstLine="708"/>
        <w:rPr>
          <w:rFonts w:cs="Times New Roman"/>
        </w:rPr>
      </w:pPr>
      <w:r>
        <w:rPr>
          <w:rFonts w:cs="Times New Roman"/>
        </w:rPr>
        <w:t xml:space="preserve">- </w:t>
      </w:r>
      <w:r w:rsidRPr="00DA690C">
        <w:rPr>
          <w:rFonts w:cs="Times New Roman"/>
        </w:rPr>
        <w:t>отказ в выдаче претенденту свидетельства по основаниям, пред</w:t>
      </w:r>
      <w:r>
        <w:rPr>
          <w:rFonts w:cs="Times New Roman"/>
        </w:rPr>
        <w:t>усмотренным пунктом 39 Порядка;</w:t>
      </w:r>
    </w:p>
    <w:p w:rsidR="0022488E" w:rsidRPr="00DA690C" w:rsidRDefault="0022488E" w:rsidP="0022488E">
      <w:pPr>
        <w:ind w:firstLine="708"/>
        <w:rPr>
          <w:rFonts w:cs="Times New Roman"/>
        </w:rPr>
      </w:pPr>
      <w:r>
        <w:rPr>
          <w:rFonts w:cs="Times New Roman"/>
        </w:rPr>
        <w:t xml:space="preserve">- </w:t>
      </w:r>
      <w:r w:rsidRPr="00DA690C">
        <w:rPr>
          <w:rFonts w:cs="Times New Roman"/>
        </w:rPr>
        <w:t>отказ в предоставлении претенденту социальной выплаты в связи с приобретением жилого помещения, не отвечающег</w:t>
      </w:r>
      <w:r>
        <w:rPr>
          <w:rFonts w:cs="Times New Roman"/>
        </w:rPr>
        <w:t>о требованиям пункта 5 порядка;</w:t>
      </w:r>
    </w:p>
    <w:p w:rsidR="0022488E" w:rsidRPr="00DA690C" w:rsidRDefault="0022488E" w:rsidP="0022488E">
      <w:pPr>
        <w:ind w:firstLine="708"/>
        <w:rPr>
          <w:rFonts w:cs="Times New Roman"/>
        </w:rPr>
      </w:pPr>
      <w:r>
        <w:rPr>
          <w:rFonts w:cs="Times New Roman"/>
        </w:rPr>
        <w:t xml:space="preserve">- </w:t>
      </w:r>
      <w:r w:rsidRPr="00DA690C">
        <w:rPr>
          <w:rFonts w:cs="Times New Roman"/>
        </w:rPr>
        <w:t>отказ претендента в течение срока действия свидетельства о</w:t>
      </w:r>
      <w:r>
        <w:rPr>
          <w:rFonts w:cs="Times New Roman"/>
        </w:rPr>
        <w:t>т получения социальной выплаты;</w:t>
      </w:r>
    </w:p>
    <w:p w:rsidR="0022488E" w:rsidRPr="00DA690C" w:rsidRDefault="0022488E" w:rsidP="0022488E">
      <w:pPr>
        <w:ind w:firstLine="708"/>
        <w:rPr>
          <w:rFonts w:cs="Times New Roman"/>
        </w:rPr>
      </w:pPr>
      <w:r>
        <w:rPr>
          <w:rFonts w:cs="Times New Roman"/>
        </w:rPr>
        <w:t xml:space="preserve">- </w:t>
      </w:r>
      <w:r w:rsidRPr="00DA690C">
        <w:rPr>
          <w:rFonts w:cs="Times New Roman"/>
        </w:rPr>
        <w:t>включение нового участника мероприятия при наличии остатков средств, выделенных из федерального бюджета и бюджета автономного округа, а также невостребованных участниками, включенными в список претендентов.</w:t>
      </w:r>
    </w:p>
    <w:p w:rsidR="0022488E" w:rsidRPr="00DA690C" w:rsidRDefault="0022488E" w:rsidP="0022488E">
      <w:pPr>
        <w:ind w:firstLine="708"/>
        <w:rPr>
          <w:rFonts w:cs="Times New Roman"/>
        </w:rPr>
      </w:pPr>
      <w:r w:rsidRPr="00DA690C">
        <w:rPr>
          <w:rFonts w:cs="Times New Roman"/>
        </w:rPr>
        <w:t>Изменения в список претендентов вносит Департамент строительства автономного округа в пределах утвержденных лимитов бюджетных ассигнований на текущий финансовый год при условии достижения значения показателя результативности использования средств федерального бюджета и бюджета автономного округа, установленных соглашением, заключенным между Правительством автономного округа и Министерством строительства и жилищно-коммунального хозяйства Российской Федер</w:t>
      </w:r>
      <w:r>
        <w:rPr>
          <w:rFonts w:cs="Times New Roman"/>
        </w:rPr>
        <w:t>ации на текущий финансовый год.</w:t>
      </w:r>
    </w:p>
    <w:p w:rsidR="0022488E" w:rsidRDefault="0022488E" w:rsidP="0022488E">
      <w:pPr>
        <w:ind w:firstLine="708"/>
        <w:rPr>
          <w:rFonts w:cs="Times New Roman"/>
        </w:rPr>
      </w:pPr>
      <w:r w:rsidRPr="00DA690C">
        <w:rPr>
          <w:rFonts w:cs="Times New Roman"/>
        </w:rPr>
        <w:t>Органы местного самоуправления муниципальных образований автономного округа вправе увеличивать объем финансирования мероприятия за счет средств собственных бюджетов.</w:t>
      </w:r>
    </w:p>
    <w:p w:rsidR="0022488E" w:rsidRPr="00FB5D79" w:rsidRDefault="0022488E" w:rsidP="0022488E">
      <w:pPr>
        <w:ind w:firstLine="708"/>
        <w:rPr>
          <w:rFonts w:cs="Times New Roman"/>
        </w:rPr>
      </w:pPr>
      <w:r>
        <w:rPr>
          <w:rFonts w:cs="Times New Roman"/>
        </w:rPr>
        <w:t>36.</w:t>
      </w:r>
      <w:r w:rsidRPr="00FB5D79">
        <w:rPr>
          <w:rFonts w:cs="Times New Roman"/>
        </w:rPr>
        <w:t>Для получения свидетельства претендент в течение 15 рабочих дней с даты получения уведомления о необходимости представления документов для получения свидетельства направляет в уполномоченный орган заявление о выдаче свидетельства по форме, утвержденной Департаментом строи</w:t>
      </w:r>
      <w:r>
        <w:rPr>
          <w:rFonts w:cs="Times New Roman"/>
        </w:rPr>
        <w:t>тельства автономного округа, и документы:</w:t>
      </w:r>
    </w:p>
    <w:p w:rsidR="0022488E" w:rsidRPr="00FB5D79" w:rsidRDefault="0022488E" w:rsidP="0022488E">
      <w:pPr>
        <w:ind w:firstLine="708"/>
        <w:rPr>
          <w:rFonts w:cs="Times New Roman"/>
        </w:rPr>
      </w:pPr>
      <w:r w:rsidRPr="00FB5D79">
        <w:rPr>
          <w:rFonts w:cs="Times New Roman"/>
        </w:rPr>
        <w:t>предусмотренные подпунктами 2</w:t>
      </w:r>
      <w:r>
        <w:rPr>
          <w:rFonts w:cs="Times New Roman"/>
        </w:rPr>
        <w:t xml:space="preserve">), </w:t>
      </w:r>
      <w:r w:rsidRPr="00FB5D79">
        <w:rPr>
          <w:rFonts w:cs="Times New Roman"/>
        </w:rPr>
        <w:t>6</w:t>
      </w:r>
      <w:r>
        <w:rPr>
          <w:rFonts w:cs="Times New Roman"/>
        </w:rPr>
        <w:t>)</w:t>
      </w:r>
      <w:r w:rsidRPr="00FB5D79">
        <w:rPr>
          <w:rFonts w:cs="Times New Roman"/>
        </w:rPr>
        <w:t>, 13</w:t>
      </w:r>
      <w:r>
        <w:rPr>
          <w:rFonts w:cs="Times New Roman"/>
        </w:rPr>
        <w:t xml:space="preserve">) пункта 18 порядка </w:t>
      </w:r>
      <w:r w:rsidRPr="00FB5D79">
        <w:rPr>
          <w:rFonts w:cs="Times New Roman"/>
        </w:rPr>
        <w:t>- в случае использования социальной выплаты на оплату договора купли-продажи жилого помещения, договора участия в долевом строительстве, договора уступки прав требований по договору участия в долевом строительстве, договора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 или жилищного займа на приобретение (строительство) жилого помещения или строительство индивидуального жилого дома; для осуществления последнего платежа в счет уплаты п</w:t>
      </w:r>
      <w:r>
        <w:rPr>
          <w:rFonts w:cs="Times New Roman"/>
        </w:rPr>
        <w:t>аевого взноса в полном размере;</w:t>
      </w:r>
    </w:p>
    <w:p w:rsidR="0022488E" w:rsidRDefault="0022488E" w:rsidP="0022488E">
      <w:pPr>
        <w:ind w:firstLine="708"/>
        <w:rPr>
          <w:rFonts w:cs="Times New Roman"/>
        </w:rPr>
      </w:pPr>
      <w:r>
        <w:rPr>
          <w:rFonts w:cs="Times New Roman"/>
        </w:rPr>
        <w:t xml:space="preserve">предусмотренные подпунктами </w:t>
      </w:r>
      <w:r w:rsidRPr="00FB5D79">
        <w:rPr>
          <w:rFonts w:cs="Times New Roman"/>
        </w:rPr>
        <w:t>2</w:t>
      </w:r>
      <w:r>
        <w:rPr>
          <w:rFonts w:cs="Times New Roman"/>
        </w:rPr>
        <w:t xml:space="preserve">), </w:t>
      </w:r>
      <w:r w:rsidRPr="00FB5D79">
        <w:rPr>
          <w:rFonts w:cs="Times New Roman"/>
        </w:rPr>
        <w:t>7</w:t>
      </w:r>
      <w:r>
        <w:rPr>
          <w:rFonts w:cs="Times New Roman"/>
        </w:rPr>
        <w:t>)</w:t>
      </w:r>
      <w:r w:rsidRPr="00FB5D79">
        <w:rPr>
          <w:rFonts w:cs="Times New Roman"/>
        </w:rPr>
        <w:t>-10</w:t>
      </w:r>
      <w:r>
        <w:rPr>
          <w:rFonts w:cs="Times New Roman"/>
        </w:rPr>
        <w:t xml:space="preserve">), </w:t>
      </w:r>
      <w:r w:rsidRPr="00FB5D79">
        <w:rPr>
          <w:rFonts w:cs="Times New Roman"/>
        </w:rPr>
        <w:t>13</w:t>
      </w:r>
      <w:r>
        <w:rPr>
          <w:rFonts w:cs="Times New Roman"/>
        </w:rPr>
        <w:t>)</w:t>
      </w:r>
      <w:r w:rsidRPr="00FB5D79">
        <w:rPr>
          <w:rFonts w:cs="Times New Roman"/>
        </w:rPr>
        <w:t xml:space="preserve"> пункта 18 порядка - в случае использования социальной выплаты для погашения основной суммы долга и уплаты </w:t>
      </w:r>
      <w:r w:rsidRPr="00FB5D79">
        <w:rPr>
          <w:rFonts w:cs="Times New Roman"/>
        </w:rPr>
        <w:lastRenderedPageBreak/>
        <w:t>процентов по жилищным кредитам, в том числе ипотечным, или жилищным займам на приобретение (строительство) жилого помещения или строительство индивидуального жилого дома, договора кредита (займа) на погашение ранее предоставленного жилищного кредита, за исключением иных процентов, штрафов, комиссий и пеней за просрочку исполнения обязательств по этим кредитам или займам.</w:t>
      </w:r>
    </w:p>
    <w:p w:rsidR="0022488E" w:rsidRPr="00B14311" w:rsidRDefault="0022488E" w:rsidP="0022488E">
      <w:pPr>
        <w:ind w:firstLine="708"/>
        <w:rPr>
          <w:rFonts w:cs="Times New Roman"/>
        </w:rPr>
      </w:pPr>
      <w:r>
        <w:rPr>
          <w:rFonts w:cs="Times New Roman"/>
        </w:rPr>
        <w:t>37.</w:t>
      </w:r>
      <w:r w:rsidRPr="00B14311">
        <w:rPr>
          <w:rFonts w:cs="Times New Roman"/>
        </w:rPr>
        <w:t>В заявлении претендент дает письменное согласие на получение социальной выплаты в порядке и на условиях, которые указаны в уведомлении о необходимости представления документ</w:t>
      </w:r>
      <w:r>
        <w:rPr>
          <w:rFonts w:cs="Times New Roman"/>
        </w:rPr>
        <w:t>ов для получения свидетельства.</w:t>
      </w:r>
    </w:p>
    <w:p w:rsidR="0022488E" w:rsidRDefault="0022488E" w:rsidP="0022488E">
      <w:pPr>
        <w:ind w:firstLine="708"/>
        <w:rPr>
          <w:rFonts w:cs="Times New Roman"/>
        </w:rPr>
      </w:pPr>
      <w:r>
        <w:rPr>
          <w:rFonts w:cs="Times New Roman"/>
        </w:rPr>
        <w:t>38.</w:t>
      </w:r>
      <w:r w:rsidRPr="00B14311">
        <w:rPr>
          <w:rFonts w:cs="Times New Roman"/>
        </w:rPr>
        <w:t>Уполномоченный орган осуществляет проверку содержащихся в представленных документах сведений.</w:t>
      </w:r>
    </w:p>
    <w:p w:rsidR="0022488E" w:rsidRPr="0010571A" w:rsidRDefault="0022488E" w:rsidP="0022488E">
      <w:pPr>
        <w:ind w:firstLine="708"/>
        <w:rPr>
          <w:rFonts w:cs="Times New Roman"/>
        </w:rPr>
      </w:pPr>
      <w:r>
        <w:rPr>
          <w:rFonts w:cs="Times New Roman"/>
        </w:rPr>
        <w:t>39.</w:t>
      </w:r>
      <w:r w:rsidRPr="0010571A">
        <w:rPr>
          <w:rFonts w:cs="Times New Roman"/>
        </w:rPr>
        <w:t>Основаниями для отказа в</w:t>
      </w:r>
      <w:r>
        <w:rPr>
          <w:rFonts w:cs="Times New Roman"/>
        </w:rPr>
        <w:t xml:space="preserve"> выдаче свидетельства являются:</w:t>
      </w:r>
    </w:p>
    <w:p w:rsidR="0022488E" w:rsidRPr="0010571A" w:rsidRDefault="0022488E" w:rsidP="0022488E">
      <w:pPr>
        <w:ind w:firstLine="708"/>
        <w:rPr>
          <w:rFonts w:cs="Times New Roman"/>
        </w:rPr>
      </w:pPr>
      <w:r>
        <w:rPr>
          <w:rFonts w:cs="Times New Roman"/>
        </w:rPr>
        <w:t xml:space="preserve">- </w:t>
      </w:r>
      <w:r w:rsidRPr="0010571A">
        <w:rPr>
          <w:rFonts w:cs="Times New Roman"/>
        </w:rPr>
        <w:t>нарушение установленного пунктом 36 порядка срока представления документ</w:t>
      </w:r>
      <w:r>
        <w:rPr>
          <w:rFonts w:cs="Times New Roman"/>
        </w:rPr>
        <w:t>ов для получения свидетельства;</w:t>
      </w:r>
    </w:p>
    <w:p w:rsidR="0022488E" w:rsidRPr="0010571A" w:rsidRDefault="0022488E" w:rsidP="0022488E">
      <w:pPr>
        <w:ind w:firstLine="708"/>
        <w:rPr>
          <w:rFonts w:cs="Times New Roman"/>
        </w:rPr>
      </w:pPr>
      <w:r>
        <w:rPr>
          <w:rFonts w:cs="Times New Roman"/>
        </w:rPr>
        <w:t xml:space="preserve">- </w:t>
      </w:r>
      <w:r w:rsidRPr="0010571A">
        <w:rPr>
          <w:rFonts w:cs="Times New Roman"/>
        </w:rPr>
        <w:t xml:space="preserve">непредставление или представление не в полном объеме указанных </w:t>
      </w:r>
      <w:r>
        <w:rPr>
          <w:rFonts w:cs="Times New Roman"/>
        </w:rPr>
        <w:t>в пункте 36 порядка документов;</w:t>
      </w:r>
    </w:p>
    <w:p w:rsidR="0022488E" w:rsidRPr="0010571A" w:rsidRDefault="0022488E" w:rsidP="0022488E">
      <w:pPr>
        <w:ind w:firstLine="708"/>
        <w:rPr>
          <w:rFonts w:cs="Times New Roman"/>
        </w:rPr>
      </w:pPr>
      <w:r>
        <w:rPr>
          <w:rFonts w:cs="Times New Roman"/>
        </w:rPr>
        <w:t xml:space="preserve">- </w:t>
      </w:r>
      <w:r w:rsidRPr="0010571A">
        <w:rPr>
          <w:rFonts w:cs="Times New Roman"/>
        </w:rPr>
        <w:t>недостоверность сведений, содержащих</w:t>
      </w:r>
      <w:r>
        <w:rPr>
          <w:rFonts w:cs="Times New Roman"/>
        </w:rPr>
        <w:t>ся в представленных документах;</w:t>
      </w:r>
    </w:p>
    <w:p w:rsidR="0022488E" w:rsidRPr="0010571A" w:rsidRDefault="0022488E" w:rsidP="0022488E">
      <w:pPr>
        <w:ind w:firstLine="708"/>
        <w:rPr>
          <w:rFonts w:cs="Times New Roman"/>
        </w:rPr>
      </w:pPr>
      <w:r>
        <w:rPr>
          <w:rFonts w:cs="Times New Roman"/>
        </w:rPr>
        <w:t xml:space="preserve">- </w:t>
      </w:r>
      <w:r w:rsidRPr="0010571A">
        <w:rPr>
          <w:rFonts w:cs="Times New Roman"/>
        </w:rPr>
        <w:t xml:space="preserve">несоблюдение требований, предусмотренных абзацем вторым </w:t>
      </w:r>
      <w:r>
        <w:rPr>
          <w:rFonts w:cs="Times New Roman"/>
        </w:rPr>
        <w:t>подпункта 4.3 пункта 4 порядка;</w:t>
      </w:r>
    </w:p>
    <w:p w:rsidR="0022488E" w:rsidRDefault="0022488E" w:rsidP="0022488E">
      <w:pPr>
        <w:ind w:firstLine="708"/>
        <w:rPr>
          <w:rFonts w:cs="Times New Roman"/>
        </w:rPr>
      </w:pPr>
      <w:r>
        <w:rPr>
          <w:rFonts w:cs="Times New Roman"/>
        </w:rPr>
        <w:t xml:space="preserve">- </w:t>
      </w:r>
      <w:r w:rsidRPr="0010571A">
        <w:rPr>
          <w:rFonts w:cs="Times New Roman"/>
        </w:rPr>
        <w:t>несоответствие жилого помещения, приобретенного (построенного) с помощью заемных средств, требованиям пункта 5 порядка.</w:t>
      </w:r>
    </w:p>
    <w:p w:rsidR="0022488E" w:rsidRPr="00EE3FA0" w:rsidRDefault="0022488E" w:rsidP="0022488E">
      <w:pPr>
        <w:ind w:firstLine="708"/>
        <w:rPr>
          <w:rFonts w:cs="Times New Roman"/>
        </w:rPr>
      </w:pPr>
      <w:r>
        <w:rPr>
          <w:rFonts w:cs="Times New Roman"/>
        </w:rPr>
        <w:t>40.</w:t>
      </w:r>
      <w:r w:rsidRPr="00EE3FA0">
        <w:rPr>
          <w:rFonts w:cs="Times New Roman"/>
        </w:rPr>
        <w:t>Выдачу свидетельства претенденту лично или почтовым отправлением осуществляет уполномоченный орган в соответствии с в</w:t>
      </w:r>
      <w:r>
        <w:rPr>
          <w:rFonts w:cs="Times New Roman"/>
        </w:rPr>
        <w:t>ыпиской из списка претендентов.</w:t>
      </w:r>
    </w:p>
    <w:p w:rsidR="0022488E" w:rsidRPr="00EE3FA0" w:rsidRDefault="0022488E" w:rsidP="0022488E">
      <w:pPr>
        <w:ind w:firstLine="708"/>
        <w:rPr>
          <w:rFonts w:cs="Times New Roman"/>
        </w:rPr>
      </w:pPr>
      <w:r w:rsidRPr="00EE3FA0">
        <w:rPr>
          <w:rFonts w:cs="Times New Roman"/>
        </w:rPr>
        <w:t>41</w:t>
      </w:r>
      <w:r>
        <w:rPr>
          <w:rFonts w:cs="Times New Roman"/>
        </w:rPr>
        <w:t>.</w:t>
      </w:r>
      <w:r w:rsidRPr="00EE3FA0">
        <w:rPr>
          <w:rFonts w:cs="Times New Roman"/>
        </w:rPr>
        <w:t>Право претендента на получение социальной выплаты возникает со дня предоставления свидетельства и сохраняетс</w:t>
      </w:r>
      <w:r>
        <w:rPr>
          <w:rFonts w:cs="Times New Roman"/>
        </w:rPr>
        <w:t>я в течение срока его действия.</w:t>
      </w:r>
    </w:p>
    <w:p w:rsidR="0022488E" w:rsidRPr="00EE3FA0" w:rsidRDefault="0022488E" w:rsidP="0022488E">
      <w:pPr>
        <w:ind w:firstLine="708"/>
        <w:rPr>
          <w:rFonts w:cs="Times New Roman"/>
        </w:rPr>
      </w:pPr>
      <w:r w:rsidRPr="00EE3FA0">
        <w:rPr>
          <w:rFonts w:cs="Times New Roman"/>
        </w:rPr>
        <w:t>Размер социальной выплаты рассчитывается на дату утверждения Департаментом строительства автон</w:t>
      </w:r>
      <w:r>
        <w:rPr>
          <w:rFonts w:cs="Times New Roman"/>
        </w:rPr>
        <w:t>омного округа списка претендентов</w:t>
      </w:r>
      <w:r w:rsidRPr="00EE3FA0">
        <w:rPr>
          <w:rFonts w:cs="Times New Roman"/>
        </w:rPr>
        <w:t>, указывается в свидетельстве и остается неизменным в течение всего срока его действия.</w:t>
      </w:r>
    </w:p>
    <w:p w:rsidR="0022488E" w:rsidRDefault="0022488E" w:rsidP="0022488E">
      <w:pPr>
        <w:ind w:firstLine="708"/>
        <w:rPr>
          <w:rFonts w:cs="Times New Roman"/>
        </w:rPr>
      </w:pPr>
      <w:r w:rsidRPr="00EE3FA0">
        <w:rPr>
          <w:rFonts w:cs="Times New Roman"/>
        </w:rPr>
        <w:t>Срок действия свидетельства составляет не более 7 месяцев с даты выдачи, указанной в нем, за исключением свидетельства, выданного после 20 мая текущего года, срок действия которого истекает 20 декабря текущего года.</w:t>
      </w:r>
    </w:p>
    <w:p w:rsidR="0022488E" w:rsidRPr="00EE3FA0" w:rsidRDefault="0022488E" w:rsidP="0022488E">
      <w:pPr>
        <w:ind w:firstLine="708"/>
        <w:rPr>
          <w:rFonts w:cs="Times New Roman"/>
        </w:rPr>
      </w:pPr>
      <w:r>
        <w:rPr>
          <w:rFonts w:cs="Times New Roman"/>
        </w:rPr>
        <w:t>42.</w:t>
      </w:r>
      <w:r w:rsidRPr="00EE3FA0">
        <w:rPr>
          <w:rFonts w:cs="Times New Roman"/>
        </w:rPr>
        <w:t>При возникновении у претендента обстоятельст</w:t>
      </w:r>
      <w:r>
        <w:rPr>
          <w:rFonts w:cs="Times New Roman"/>
        </w:rPr>
        <w:t>в, потребовавших замены выданного</w:t>
      </w:r>
      <w:r w:rsidRPr="00EE3FA0">
        <w:rPr>
          <w:rFonts w:cs="Times New Roman"/>
        </w:rPr>
        <w:t xml:space="preserve"> свидетельств</w:t>
      </w:r>
      <w:r>
        <w:rPr>
          <w:rFonts w:cs="Times New Roman"/>
        </w:rPr>
        <w:t>а, он представляе</w:t>
      </w:r>
      <w:r w:rsidRPr="00EE3FA0">
        <w:rPr>
          <w:rFonts w:cs="Times New Roman"/>
        </w:rPr>
        <w:t xml:space="preserve">т в уполномоченный орган, выдавший свидетельство, заявление </w:t>
      </w:r>
      <w:r>
        <w:rPr>
          <w:rFonts w:cs="Times New Roman"/>
        </w:rPr>
        <w:t>о его</w:t>
      </w:r>
      <w:r w:rsidRPr="00EE3FA0">
        <w:rPr>
          <w:rFonts w:cs="Times New Roman"/>
        </w:rPr>
        <w:t xml:space="preserve"> замене с указанием обстоятельств, потребовавших такой замены, и приложением документов, под</w:t>
      </w:r>
      <w:r>
        <w:rPr>
          <w:rFonts w:cs="Times New Roman"/>
        </w:rPr>
        <w:t>тверждающих эти обстоятельства.</w:t>
      </w:r>
    </w:p>
    <w:p w:rsidR="0022488E" w:rsidRPr="00EE3FA0" w:rsidRDefault="0022488E" w:rsidP="0022488E">
      <w:pPr>
        <w:ind w:firstLine="708"/>
        <w:rPr>
          <w:rFonts w:cs="Times New Roman"/>
        </w:rPr>
      </w:pPr>
      <w:r w:rsidRPr="00EE3FA0">
        <w:rPr>
          <w:rFonts w:cs="Times New Roman"/>
        </w:rPr>
        <w:t>К указа</w:t>
      </w:r>
      <w:r>
        <w:rPr>
          <w:rFonts w:cs="Times New Roman"/>
        </w:rPr>
        <w:t>нным обстоятельствам относятся:</w:t>
      </w:r>
    </w:p>
    <w:p w:rsidR="0022488E" w:rsidRPr="00EE3FA0" w:rsidRDefault="0022488E" w:rsidP="0022488E">
      <w:pPr>
        <w:ind w:firstLine="708"/>
        <w:rPr>
          <w:rFonts w:cs="Times New Roman"/>
        </w:rPr>
      </w:pPr>
      <w:r>
        <w:rPr>
          <w:rFonts w:cs="Times New Roman"/>
        </w:rPr>
        <w:t xml:space="preserve">- </w:t>
      </w:r>
      <w:r w:rsidRPr="00EE3FA0">
        <w:rPr>
          <w:rFonts w:cs="Times New Roman"/>
        </w:rPr>
        <w:t>утрата (х</w:t>
      </w:r>
      <w:r>
        <w:rPr>
          <w:rFonts w:cs="Times New Roman"/>
        </w:rPr>
        <w:t>ищение) или порча свидетельств;</w:t>
      </w:r>
    </w:p>
    <w:p w:rsidR="0022488E" w:rsidRPr="00EE3FA0" w:rsidRDefault="0022488E" w:rsidP="0022488E">
      <w:pPr>
        <w:ind w:firstLine="708"/>
        <w:rPr>
          <w:rFonts w:cs="Times New Roman"/>
        </w:rPr>
      </w:pPr>
      <w:r>
        <w:rPr>
          <w:rFonts w:cs="Times New Roman"/>
        </w:rPr>
        <w:t xml:space="preserve">- </w:t>
      </w:r>
      <w:r w:rsidRPr="00EE3FA0">
        <w:rPr>
          <w:rFonts w:cs="Times New Roman"/>
        </w:rPr>
        <w:t>уважительные причины, не позволившие претенденту представить свидетельст</w:t>
      </w:r>
      <w:r>
        <w:rPr>
          <w:rFonts w:cs="Times New Roman"/>
        </w:rPr>
        <w:t>во в установленный срок в банк.</w:t>
      </w:r>
    </w:p>
    <w:p w:rsidR="0022488E" w:rsidRDefault="0022488E" w:rsidP="0022488E">
      <w:pPr>
        <w:ind w:firstLine="708"/>
        <w:rPr>
          <w:rFonts w:cs="Times New Roman"/>
        </w:rPr>
      </w:pPr>
      <w:r w:rsidRPr="00EE3FA0">
        <w:rPr>
          <w:rFonts w:cs="Times New Roman"/>
        </w:rPr>
        <w:t>В течение 30 календарных дней с даты получения от претендента заявления о замене свидетельства уполномоченный орган, выдавший свидетельство, вручает претенденту лично или направляет почтовым отправлением новое свидетельство, в котором указывает размер социальной выплаты, предусмотренный в замененном свидетельстве, и срок действия, соответствующий оставшемуся сроку действия.</w:t>
      </w:r>
    </w:p>
    <w:p w:rsidR="0022488E" w:rsidRPr="0095494E" w:rsidRDefault="0022488E" w:rsidP="0022488E">
      <w:pPr>
        <w:ind w:firstLine="708"/>
        <w:rPr>
          <w:rFonts w:cs="Times New Roman"/>
        </w:rPr>
      </w:pPr>
      <w:r>
        <w:rPr>
          <w:rFonts w:cs="Times New Roman"/>
        </w:rPr>
        <w:t>43.</w:t>
      </w:r>
      <w:r w:rsidRPr="0095494E">
        <w:rPr>
          <w:rFonts w:cs="Times New Roman"/>
        </w:rPr>
        <w:t>Претенденту, получившему свидетельство на приобретение (строительство) жилья, при рождении (усыновлении) ребенка в период с даты включения его в сводный список молодых семей до окончания срока действия свидетельства предоставляется дополнительная субсидия за счет средств бюджета автономного округа и бюджетов муниципальных образований автономного округа в размере 5 процентов расчетной (средней) стоимости жилья (далее - дополнительная субсидия) в порядке, устано</w:t>
      </w:r>
      <w:r>
        <w:rPr>
          <w:rFonts w:cs="Times New Roman"/>
        </w:rPr>
        <w:t>вленном пунктами 67-69 порядка.</w:t>
      </w:r>
    </w:p>
    <w:p w:rsidR="0022488E" w:rsidRPr="0095494E" w:rsidRDefault="0022488E" w:rsidP="0022488E">
      <w:pPr>
        <w:ind w:firstLine="708"/>
        <w:rPr>
          <w:rFonts w:cs="Times New Roman"/>
        </w:rPr>
      </w:pPr>
      <w:r>
        <w:rPr>
          <w:rFonts w:cs="Times New Roman"/>
        </w:rPr>
        <w:t>44.</w:t>
      </w:r>
      <w:r w:rsidRPr="0095494E">
        <w:rPr>
          <w:rFonts w:cs="Times New Roman"/>
        </w:rPr>
        <w:t xml:space="preserve">Претендент, получивший свидетельство, предъявляет его в течение 1 месяца с даты выдачи в банк, отобранный Департаментом строительства автономного округа, где на </w:t>
      </w:r>
      <w:r w:rsidRPr="0095494E">
        <w:rPr>
          <w:rFonts w:cs="Times New Roman"/>
        </w:rPr>
        <w:lastRenderedPageBreak/>
        <w:t>его имя открывается банковский счет, предназначенный для</w:t>
      </w:r>
      <w:r>
        <w:rPr>
          <w:rFonts w:cs="Times New Roman"/>
        </w:rPr>
        <w:t xml:space="preserve"> зачисления социальной выплаты.</w:t>
      </w:r>
    </w:p>
    <w:p w:rsidR="0022488E" w:rsidRDefault="0022488E" w:rsidP="0022488E">
      <w:pPr>
        <w:ind w:firstLine="708"/>
        <w:rPr>
          <w:rFonts w:cs="Times New Roman"/>
        </w:rPr>
      </w:pPr>
      <w:r>
        <w:rPr>
          <w:rFonts w:cs="Times New Roman"/>
        </w:rPr>
        <w:t>45.</w:t>
      </w:r>
      <w:r w:rsidRPr="0095494E">
        <w:rPr>
          <w:rFonts w:cs="Times New Roman"/>
        </w:rPr>
        <w:t>Департамент строительства автономного округа осуществляет отбор банков, претендующих на участие в мероприятии, при соблюдении следующих условий:</w:t>
      </w:r>
    </w:p>
    <w:p w:rsidR="0022488E" w:rsidRPr="00AC6C66" w:rsidRDefault="0022488E" w:rsidP="0022488E">
      <w:pPr>
        <w:ind w:firstLine="708"/>
        <w:rPr>
          <w:rFonts w:cs="Times New Roman"/>
        </w:rPr>
      </w:pPr>
      <w:r>
        <w:rPr>
          <w:rFonts w:cs="Times New Roman"/>
        </w:rPr>
        <w:t>1) н</w:t>
      </w:r>
      <w:r w:rsidRPr="00AC6C66">
        <w:rPr>
          <w:rFonts w:cs="Times New Roman"/>
        </w:rPr>
        <w:t>аличие лицензии на осуществление банковских операций, в соответствии с которой банку предоставляется право на привлечение во вклады денежных средств физических лиц</w:t>
      </w:r>
      <w:r>
        <w:rPr>
          <w:rFonts w:cs="Times New Roman"/>
        </w:rPr>
        <w:t xml:space="preserve"> в рублях и иностранной валюте;</w:t>
      </w:r>
    </w:p>
    <w:p w:rsidR="0022488E" w:rsidRPr="00AC6C66" w:rsidRDefault="0022488E" w:rsidP="0022488E">
      <w:pPr>
        <w:ind w:firstLine="708"/>
        <w:rPr>
          <w:rFonts w:cs="Times New Roman"/>
        </w:rPr>
      </w:pPr>
      <w:r w:rsidRPr="00AC6C66">
        <w:rPr>
          <w:rFonts w:cs="Times New Roman"/>
        </w:rPr>
        <w:t>2</w:t>
      </w:r>
      <w:r>
        <w:rPr>
          <w:rFonts w:cs="Times New Roman"/>
        </w:rPr>
        <w:t>)</w:t>
      </w:r>
      <w:r w:rsidRPr="00AC6C66">
        <w:rPr>
          <w:rFonts w:cs="Times New Roman"/>
        </w:rPr>
        <w:t xml:space="preserve"> </w:t>
      </w:r>
      <w:r>
        <w:rPr>
          <w:rFonts w:cs="Times New Roman"/>
        </w:rPr>
        <w:t>н</w:t>
      </w:r>
      <w:r w:rsidRPr="00AC6C66">
        <w:rPr>
          <w:rFonts w:cs="Times New Roman"/>
        </w:rPr>
        <w:t>аличие опыта жилищного кредитования</w:t>
      </w:r>
      <w:r>
        <w:rPr>
          <w:rFonts w:cs="Times New Roman"/>
        </w:rPr>
        <w:t xml:space="preserve"> населения (более одного года);</w:t>
      </w:r>
    </w:p>
    <w:p w:rsidR="0022488E" w:rsidRPr="00AC6C66" w:rsidRDefault="0022488E" w:rsidP="0022488E">
      <w:pPr>
        <w:ind w:firstLine="708"/>
        <w:rPr>
          <w:rFonts w:cs="Times New Roman"/>
        </w:rPr>
      </w:pPr>
      <w:r w:rsidRPr="00AC6C66">
        <w:rPr>
          <w:rFonts w:cs="Times New Roman"/>
        </w:rPr>
        <w:t>3</w:t>
      </w:r>
      <w:r>
        <w:rPr>
          <w:rFonts w:cs="Times New Roman"/>
        </w:rPr>
        <w:t>)</w:t>
      </w:r>
      <w:r w:rsidRPr="00AC6C66">
        <w:rPr>
          <w:rFonts w:cs="Times New Roman"/>
        </w:rPr>
        <w:t xml:space="preserve"> </w:t>
      </w:r>
      <w:r>
        <w:rPr>
          <w:rFonts w:cs="Times New Roman"/>
        </w:rPr>
        <w:t>о</w:t>
      </w:r>
      <w:r w:rsidRPr="00AC6C66">
        <w:rPr>
          <w:rFonts w:cs="Times New Roman"/>
        </w:rPr>
        <w:t>тсутствие задолженности по уплате налоговых платеже</w:t>
      </w:r>
      <w:r>
        <w:rPr>
          <w:rFonts w:cs="Times New Roman"/>
        </w:rPr>
        <w:t>й перед бюджетами всех уровней;</w:t>
      </w:r>
    </w:p>
    <w:p w:rsidR="0022488E" w:rsidRPr="00AC6C66" w:rsidRDefault="0022488E" w:rsidP="0022488E">
      <w:pPr>
        <w:ind w:firstLine="708"/>
        <w:rPr>
          <w:rFonts w:cs="Times New Roman"/>
        </w:rPr>
      </w:pPr>
      <w:r w:rsidRPr="00AC6C66">
        <w:rPr>
          <w:rFonts w:cs="Times New Roman"/>
        </w:rPr>
        <w:t>4</w:t>
      </w:r>
      <w:r>
        <w:rPr>
          <w:rFonts w:cs="Times New Roman"/>
        </w:rPr>
        <w:t>) в</w:t>
      </w:r>
      <w:r w:rsidRPr="00AC6C66">
        <w:rPr>
          <w:rFonts w:cs="Times New Roman"/>
        </w:rPr>
        <w:t>ыполнение обязательных нормативов, установленных для банков Центральн</w:t>
      </w:r>
      <w:r>
        <w:rPr>
          <w:rFonts w:cs="Times New Roman"/>
        </w:rPr>
        <w:t>ым банком Российской Федерации;</w:t>
      </w:r>
    </w:p>
    <w:p w:rsidR="0022488E" w:rsidRPr="00AC6C66" w:rsidRDefault="0022488E" w:rsidP="0022488E">
      <w:pPr>
        <w:ind w:firstLine="708"/>
        <w:rPr>
          <w:rFonts w:cs="Times New Roman"/>
        </w:rPr>
      </w:pPr>
      <w:r w:rsidRPr="00AC6C66">
        <w:rPr>
          <w:rFonts w:cs="Times New Roman"/>
        </w:rPr>
        <w:t>5</w:t>
      </w:r>
      <w:r>
        <w:rPr>
          <w:rFonts w:cs="Times New Roman"/>
        </w:rPr>
        <w:t>)</w:t>
      </w:r>
      <w:r w:rsidRPr="00AC6C66">
        <w:rPr>
          <w:rFonts w:cs="Times New Roman"/>
        </w:rPr>
        <w:t xml:space="preserve"> </w:t>
      </w:r>
      <w:r>
        <w:rPr>
          <w:rFonts w:cs="Times New Roman"/>
        </w:rPr>
        <w:t>о</w:t>
      </w:r>
      <w:r w:rsidRPr="00AC6C66">
        <w:rPr>
          <w:rFonts w:cs="Times New Roman"/>
        </w:rPr>
        <w:t>тсутствие убы</w:t>
      </w:r>
      <w:r>
        <w:rPr>
          <w:rFonts w:cs="Times New Roman"/>
        </w:rPr>
        <w:t>тков за последний отчетный год;</w:t>
      </w:r>
    </w:p>
    <w:p w:rsidR="0022488E" w:rsidRPr="00AC6C66" w:rsidRDefault="0022488E" w:rsidP="0022488E">
      <w:pPr>
        <w:ind w:firstLine="708"/>
        <w:rPr>
          <w:rFonts w:cs="Times New Roman"/>
        </w:rPr>
      </w:pPr>
      <w:r w:rsidRPr="00AC6C66">
        <w:rPr>
          <w:rFonts w:cs="Times New Roman"/>
        </w:rPr>
        <w:t>6</w:t>
      </w:r>
      <w:r>
        <w:rPr>
          <w:rFonts w:cs="Times New Roman"/>
        </w:rPr>
        <w:t>)</w:t>
      </w:r>
      <w:r w:rsidRPr="00AC6C66">
        <w:rPr>
          <w:rFonts w:cs="Times New Roman"/>
        </w:rPr>
        <w:t xml:space="preserve"> </w:t>
      </w:r>
      <w:r>
        <w:rPr>
          <w:rFonts w:cs="Times New Roman"/>
        </w:rPr>
        <w:t>н</w:t>
      </w:r>
      <w:r w:rsidRPr="00AC6C66">
        <w:rPr>
          <w:rFonts w:cs="Times New Roman"/>
        </w:rPr>
        <w:t>аличие структурного подразделения банка на</w:t>
      </w:r>
      <w:r>
        <w:rPr>
          <w:rFonts w:cs="Times New Roman"/>
        </w:rPr>
        <w:t xml:space="preserve"> территории автономного округа.</w:t>
      </w:r>
    </w:p>
    <w:p w:rsidR="0022488E" w:rsidRPr="00AC6C66" w:rsidRDefault="0022488E" w:rsidP="0022488E">
      <w:pPr>
        <w:ind w:firstLine="708"/>
        <w:rPr>
          <w:rFonts w:cs="Times New Roman"/>
        </w:rPr>
      </w:pPr>
      <w:r w:rsidRPr="00AC6C66">
        <w:rPr>
          <w:rFonts w:cs="Times New Roman"/>
        </w:rPr>
        <w:t>Порядок отбора банков Департамент строительства автономного округа уста</w:t>
      </w:r>
      <w:r>
        <w:rPr>
          <w:rFonts w:cs="Times New Roman"/>
        </w:rPr>
        <w:t>навливает своим правовым актом.</w:t>
      </w:r>
    </w:p>
    <w:p w:rsidR="0022488E" w:rsidRDefault="0022488E" w:rsidP="0022488E">
      <w:pPr>
        <w:ind w:firstLine="708"/>
        <w:rPr>
          <w:rFonts w:cs="Times New Roman"/>
        </w:rPr>
      </w:pPr>
      <w:r w:rsidRPr="00AC6C66">
        <w:rPr>
          <w:rFonts w:cs="Times New Roman"/>
        </w:rPr>
        <w:t>Перечень отобранных банков Департамент строительства автономного округа публикует на своем официальном сайте.</w:t>
      </w:r>
    </w:p>
    <w:p w:rsidR="0022488E" w:rsidRPr="00BF3148" w:rsidRDefault="0022488E" w:rsidP="0022488E">
      <w:pPr>
        <w:ind w:firstLine="708"/>
        <w:rPr>
          <w:rFonts w:cs="Times New Roman"/>
        </w:rPr>
      </w:pPr>
      <w:r>
        <w:rPr>
          <w:rFonts w:cs="Times New Roman"/>
        </w:rPr>
        <w:t>46.</w:t>
      </w:r>
      <w:r w:rsidRPr="00BF3148">
        <w:rPr>
          <w:rFonts w:cs="Times New Roman"/>
        </w:rPr>
        <w:t>Претендент заключает с банком договор банковского счета, где устанавливаются условия обслуживания банковского счета, порядок взаимоотношений банка и участника мероприятия, на чье имя открыт банковский счет, а также порядок перево</w:t>
      </w:r>
      <w:r>
        <w:rPr>
          <w:rFonts w:cs="Times New Roman"/>
        </w:rPr>
        <w:t>да средств с банковского счета.</w:t>
      </w:r>
    </w:p>
    <w:p w:rsidR="0022488E" w:rsidRPr="00BF3148" w:rsidRDefault="0022488E" w:rsidP="0022488E">
      <w:pPr>
        <w:ind w:firstLine="708"/>
        <w:rPr>
          <w:rFonts w:cs="Times New Roman"/>
        </w:rPr>
      </w:pPr>
      <w:r w:rsidRPr="00BF3148">
        <w:rPr>
          <w:rFonts w:cs="Times New Roman"/>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претендента (далее также - распорядитель счета). В случае досрочного расторжения договора банковского счета (если на указанный счет не зачислена социальная выплата) банк выдает распорядителю счета справку о расторжении договора банковского счета без перечисле</w:t>
      </w:r>
      <w:r>
        <w:rPr>
          <w:rFonts w:cs="Times New Roman"/>
        </w:rPr>
        <w:t>ния средств социальной выплаты.</w:t>
      </w:r>
    </w:p>
    <w:p w:rsidR="0022488E" w:rsidRPr="00BF3148" w:rsidRDefault="0022488E" w:rsidP="0022488E">
      <w:pPr>
        <w:ind w:firstLine="708"/>
        <w:rPr>
          <w:rFonts w:cs="Times New Roman"/>
        </w:rPr>
      </w:pPr>
      <w:r w:rsidRPr="00BF3148">
        <w:rPr>
          <w:rFonts w:cs="Times New Roman"/>
        </w:rPr>
        <w:t>47.Свидетельство, представленное в банк, после заключения договора банковского счета</w:t>
      </w:r>
      <w:r>
        <w:rPr>
          <w:rFonts w:cs="Times New Roman"/>
        </w:rPr>
        <w:t xml:space="preserve"> его владельцу не возвращается.</w:t>
      </w:r>
    </w:p>
    <w:p w:rsidR="0022488E" w:rsidRPr="00BF3148" w:rsidRDefault="0022488E" w:rsidP="0022488E">
      <w:pPr>
        <w:ind w:firstLine="708"/>
        <w:rPr>
          <w:rFonts w:cs="Times New Roman"/>
        </w:rPr>
      </w:pPr>
      <w:r w:rsidRPr="00BF3148">
        <w:rPr>
          <w:rFonts w:cs="Times New Roman"/>
        </w:rPr>
        <w:t>Свидетельство, предъявленное в банк по истечении 1 месяца с даты его выдачи, банк не принимает. По истечении этого срока претендент, получивший свидетельство, вправе обратиться в поряд</w:t>
      </w:r>
      <w:r>
        <w:rPr>
          <w:rFonts w:cs="Times New Roman"/>
        </w:rPr>
        <w:t>ке, предусмотренном пунктом 42 П</w:t>
      </w:r>
      <w:r w:rsidRPr="00BF3148">
        <w:rPr>
          <w:rFonts w:cs="Times New Roman"/>
        </w:rPr>
        <w:t>орядка, в уполномоченный орган, выдавший свидетельс</w:t>
      </w:r>
      <w:r>
        <w:rPr>
          <w:rFonts w:cs="Times New Roman"/>
        </w:rPr>
        <w:t>тво, с заявлением о его замене.</w:t>
      </w:r>
    </w:p>
    <w:p w:rsidR="0022488E" w:rsidRPr="00BF3148" w:rsidRDefault="0022488E" w:rsidP="0022488E">
      <w:pPr>
        <w:ind w:firstLine="708"/>
        <w:rPr>
          <w:rFonts w:cs="Times New Roman"/>
        </w:rPr>
      </w:pPr>
      <w:r>
        <w:rPr>
          <w:rFonts w:cs="Times New Roman"/>
        </w:rPr>
        <w:t>48.</w:t>
      </w:r>
      <w:r w:rsidRPr="00BF3148">
        <w:rPr>
          <w:rFonts w:cs="Times New Roman"/>
        </w:rPr>
        <w:t>Банк проверяет соответствие данных, указанных в свидетельстве, данным, содержащимся в документах, удостоверяющих личность претендента, а также своевременность представления свидетельства в банк в соо</w:t>
      </w:r>
      <w:r>
        <w:rPr>
          <w:rFonts w:cs="Times New Roman"/>
        </w:rPr>
        <w:t>тветствии с пунктом 44 порядка.</w:t>
      </w:r>
    </w:p>
    <w:p w:rsidR="0022488E" w:rsidRPr="00BF3148" w:rsidRDefault="0022488E" w:rsidP="0022488E">
      <w:pPr>
        <w:ind w:firstLine="708"/>
        <w:rPr>
          <w:rFonts w:cs="Times New Roman"/>
        </w:rPr>
      </w:pPr>
      <w:r w:rsidRPr="00BF3148">
        <w:rPr>
          <w:rFonts w:cs="Times New Roman"/>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претенденту, а в остальных случаях заключает с ним договор банковского счета и открывает на его имя банковский сче</w:t>
      </w:r>
      <w:r>
        <w:rPr>
          <w:rFonts w:cs="Times New Roman"/>
        </w:rPr>
        <w:t>т для учета социальной выплаты.</w:t>
      </w:r>
    </w:p>
    <w:p w:rsidR="0022488E" w:rsidRDefault="0022488E" w:rsidP="0022488E">
      <w:pPr>
        <w:ind w:firstLine="708"/>
        <w:rPr>
          <w:rFonts w:cs="Times New Roman"/>
        </w:rPr>
      </w:pPr>
      <w:r>
        <w:rPr>
          <w:rFonts w:cs="Times New Roman"/>
        </w:rPr>
        <w:t>49.</w:t>
      </w:r>
      <w:r w:rsidRPr="00BF3148">
        <w:rPr>
          <w:rFonts w:cs="Times New Roman"/>
        </w:rPr>
        <w:t>Социальная выплата предоставляется в безналичной форме путем ее зачисления на банковский счет претендента.</w:t>
      </w:r>
    </w:p>
    <w:p w:rsidR="0022488E" w:rsidRPr="00AF44AD" w:rsidRDefault="0022488E" w:rsidP="0022488E">
      <w:pPr>
        <w:ind w:firstLine="708"/>
        <w:rPr>
          <w:rFonts w:cs="Times New Roman"/>
        </w:rPr>
      </w:pPr>
      <w:r>
        <w:rPr>
          <w:rFonts w:cs="Times New Roman"/>
        </w:rPr>
        <w:t>50.</w:t>
      </w:r>
      <w:r w:rsidRPr="00AF44AD">
        <w:rPr>
          <w:rFonts w:cs="Times New Roman"/>
        </w:rPr>
        <w:t xml:space="preserve">Банк представляет ежемесячно до 10 числа в уполномоченный орган информацию о фактах заключения договоров банковского счета с участниками мероприятия, об отказе в заключении договоров, их расторжении без зачисления социальной выплаты, и о перечислении социальной выплаты с банковского счета в счет оплаты приобретаемого жилого помещения (создаваемого объекта индивидуального жилищного строительства), в том числе являющегося объектом долевого строительства. Данные сведения представляются по состоянию на 1 число </w:t>
      </w:r>
      <w:r>
        <w:rPr>
          <w:rFonts w:cs="Times New Roman"/>
        </w:rPr>
        <w:t>месяца, следующего за отчетным.</w:t>
      </w:r>
    </w:p>
    <w:p w:rsidR="0022488E" w:rsidRPr="00AF44AD" w:rsidRDefault="0022488E" w:rsidP="0022488E">
      <w:pPr>
        <w:ind w:firstLine="708"/>
        <w:rPr>
          <w:rFonts w:cs="Times New Roman"/>
        </w:rPr>
      </w:pPr>
      <w:r>
        <w:rPr>
          <w:rFonts w:cs="Times New Roman"/>
        </w:rPr>
        <w:lastRenderedPageBreak/>
        <w:t>51.</w:t>
      </w:r>
      <w:r w:rsidRPr="00AF44AD">
        <w:rPr>
          <w:rFonts w:cs="Times New Roman"/>
        </w:rPr>
        <w:t>Для оплаты приобретаемого жилого помещения распорядитель счета до истечения срока действия договора банковского счета представляет в банк договор банковского счета, договор купли-продажи на жилое помещение, свидетельство о государственной регистрации права собственности на приобретаемое жилое помещение либо выписку (выписки) из Единого государственного реестра недвижимости о правах на приобретенное жилое помещение, договор участия в долевом строительстве (договор уступки прав требований по договору участия в долевом строительстве) и документы, подтверждающие наличие достаточных средств для оплаты приобретаемого жилого помещения в части, превышающей размер пред</w:t>
      </w:r>
      <w:r>
        <w:rPr>
          <w:rFonts w:cs="Times New Roman"/>
        </w:rPr>
        <w:t>оставляемой социальной выплаты.</w:t>
      </w:r>
    </w:p>
    <w:p w:rsidR="0022488E" w:rsidRDefault="0022488E" w:rsidP="0022488E">
      <w:pPr>
        <w:ind w:firstLine="708"/>
        <w:rPr>
          <w:rFonts w:cs="Times New Roman"/>
        </w:rPr>
      </w:pPr>
      <w:r w:rsidRPr="00AF44AD">
        <w:rPr>
          <w:rFonts w:cs="Times New Roman"/>
        </w:rPr>
        <w:t>В договоре купли-продажи на жилое помещение,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социальной выплаты.</w:t>
      </w:r>
    </w:p>
    <w:p w:rsidR="0022488E" w:rsidRPr="007F163B" w:rsidRDefault="0022488E" w:rsidP="0022488E">
      <w:pPr>
        <w:ind w:firstLine="708"/>
        <w:rPr>
          <w:rFonts w:cs="Times New Roman"/>
        </w:rPr>
      </w:pPr>
      <w:r w:rsidRPr="007F163B">
        <w:rPr>
          <w:rFonts w:cs="Times New Roman"/>
        </w:rPr>
        <w:t>52.Для использования социальной выплаты на оплату первоначального взноса при получении жилищного кредита (займа), в том числе ипотечного, на приобретение (строительство) жилого помещения (строительство индивидуального жилого дома) претендент представляет до истечения срока действия договора банковског</w:t>
      </w:r>
      <w:r>
        <w:rPr>
          <w:rFonts w:cs="Times New Roman"/>
        </w:rPr>
        <w:t>о счета в банк:</w:t>
      </w:r>
    </w:p>
    <w:p w:rsidR="0022488E" w:rsidRPr="007F163B" w:rsidRDefault="0022488E" w:rsidP="0022488E">
      <w:pPr>
        <w:ind w:firstLine="708"/>
        <w:rPr>
          <w:rFonts w:cs="Times New Roman"/>
        </w:rPr>
      </w:pPr>
      <w:r>
        <w:rPr>
          <w:rFonts w:cs="Times New Roman"/>
        </w:rPr>
        <w:t>1) договор банковского счета;</w:t>
      </w:r>
    </w:p>
    <w:p w:rsidR="0022488E" w:rsidRPr="007F163B" w:rsidRDefault="0022488E" w:rsidP="0022488E">
      <w:pPr>
        <w:ind w:firstLine="708"/>
        <w:rPr>
          <w:rFonts w:cs="Times New Roman"/>
        </w:rPr>
      </w:pPr>
      <w:r w:rsidRPr="007F163B">
        <w:rPr>
          <w:rFonts w:cs="Times New Roman"/>
        </w:rPr>
        <w:t>2</w:t>
      </w:r>
      <w:r>
        <w:rPr>
          <w:rFonts w:cs="Times New Roman"/>
        </w:rPr>
        <w:t>)</w:t>
      </w:r>
      <w:r w:rsidRPr="007F163B">
        <w:rPr>
          <w:rFonts w:cs="Times New Roman"/>
        </w:rPr>
        <w:t xml:space="preserve"> </w:t>
      </w:r>
      <w:r>
        <w:rPr>
          <w:rFonts w:cs="Times New Roman"/>
        </w:rPr>
        <w:t>к</w:t>
      </w:r>
      <w:r w:rsidRPr="007F163B">
        <w:rPr>
          <w:rFonts w:cs="Times New Roman"/>
        </w:rPr>
        <w:t>ре</w:t>
      </w:r>
      <w:r>
        <w:rPr>
          <w:rFonts w:cs="Times New Roman"/>
        </w:rPr>
        <w:t>дитный договор (договор займа);</w:t>
      </w:r>
    </w:p>
    <w:p w:rsidR="0022488E" w:rsidRPr="007F163B" w:rsidRDefault="0022488E" w:rsidP="0022488E">
      <w:pPr>
        <w:ind w:firstLine="708"/>
        <w:rPr>
          <w:rFonts w:cs="Times New Roman"/>
        </w:rPr>
      </w:pPr>
      <w:r w:rsidRPr="007F163B">
        <w:rPr>
          <w:rFonts w:cs="Times New Roman"/>
        </w:rPr>
        <w:t>3</w:t>
      </w:r>
      <w:r>
        <w:rPr>
          <w:rFonts w:cs="Times New Roman"/>
        </w:rPr>
        <w:t>) в</w:t>
      </w:r>
      <w:r w:rsidRPr="007F163B">
        <w:rPr>
          <w:rFonts w:cs="Times New Roman"/>
        </w:rPr>
        <w:t xml:space="preserve"> случае приобретения жилого помещения - договор купли-продажи на жилое помещение или договор участия в долевом строительстве (договор уступки прав требований по договору участия в долевом строительстве), прошедший в установленном поря</w:t>
      </w:r>
      <w:r>
        <w:rPr>
          <w:rFonts w:cs="Times New Roman"/>
        </w:rPr>
        <w:t>дке государственную регистрацию;</w:t>
      </w:r>
    </w:p>
    <w:p w:rsidR="0022488E" w:rsidRPr="007F163B" w:rsidRDefault="0022488E" w:rsidP="0022488E">
      <w:pPr>
        <w:ind w:firstLine="708"/>
        <w:rPr>
          <w:rFonts w:cs="Times New Roman"/>
        </w:rPr>
      </w:pPr>
      <w:r w:rsidRPr="007F163B">
        <w:rPr>
          <w:rFonts w:cs="Times New Roman"/>
        </w:rPr>
        <w:t>4</w:t>
      </w:r>
      <w:r>
        <w:rPr>
          <w:rFonts w:cs="Times New Roman"/>
        </w:rPr>
        <w:t>)</w:t>
      </w:r>
      <w:r w:rsidRPr="007F163B">
        <w:rPr>
          <w:rFonts w:cs="Times New Roman"/>
        </w:rPr>
        <w:t xml:space="preserve"> </w:t>
      </w:r>
      <w:r>
        <w:rPr>
          <w:rFonts w:cs="Times New Roman"/>
        </w:rPr>
        <w:t>в</w:t>
      </w:r>
      <w:r w:rsidRPr="007F163B">
        <w:rPr>
          <w:rFonts w:cs="Times New Roman"/>
        </w:rPr>
        <w:t xml:space="preserve"> случае направления социальной выплаты на оплату цены договора строительного подряд</w:t>
      </w:r>
      <w:r>
        <w:rPr>
          <w:rFonts w:cs="Times New Roman"/>
        </w:rPr>
        <w:t>а на строительство жилого дома:</w:t>
      </w:r>
    </w:p>
    <w:p w:rsidR="0022488E" w:rsidRPr="007F163B" w:rsidRDefault="0022488E" w:rsidP="0022488E">
      <w:pPr>
        <w:ind w:firstLine="708"/>
        <w:rPr>
          <w:rFonts w:cs="Times New Roman"/>
        </w:rPr>
      </w:pPr>
      <w:r w:rsidRPr="007F163B">
        <w:rPr>
          <w:rFonts w:cs="Times New Roman"/>
        </w:rPr>
        <w:t>а) документы, подтверждающие право собственности, постоянного (бессрочного) пользования или пожизненного наследуемого владения участников ме</w:t>
      </w:r>
      <w:r>
        <w:rPr>
          <w:rFonts w:cs="Times New Roman"/>
        </w:rPr>
        <w:t>роприятия на земельный участок;</w:t>
      </w:r>
    </w:p>
    <w:p w:rsidR="0022488E" w:rsidRPr="007F163B" w:rsidRDefault="0022488E" w:rsidP="0022488E">
      <w:pPr>
        <w:ind w:firstLine="708"/>
        <w:rPr>
          <w:rFonts w:cs="Times New Roman"/>
        </w:rPr>
      </w:pPr>
      <w:r w:rsidRPr="007F163B">
        <w:rPr>
          <w:rFonts w:cs="Times New Roman"/>
        </w:rPr>
        <w:t>б) разрешение на строительство либо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в</w:t>
      </w:r>
      <w:r>
        <w:rPr>
          <w:rFonts w:cs="Times New Roman"/>
        </w:rPr>
        <w:t>ыданное участникам мероприятия;</w:t>
      </w:r>
    </w:p>
    <w:p w:rsidR="0022488E" w:rsidRDefault="0022488E" w:rsidP="0022488E">
      <w:pPr>
        <w:ind w:firstLine="708"/>
        <w:rPr>
          <w:rFonts w:cs="Times New Roman"/>
        </w:rPr>
      </w:pPr>
      <w:r w:rsidRPr="007F163B">
        <w:rPr>
          <w:rFonts w:cs="Times New Roman"/>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22488E" w:rsidRPr="00D049DF" w:rsidRDefault="0022488E" w:rsidP="0022488E">
      <w:pPr>
        <w:ind w:firstLine="708"/>
        <w:rPr>
          <w:rFonts w:cs="Times New Roman"/>
        </w:rPr>
      </w:pPr>
      <w:r>
        <w:rPr>
          <w:rFonts w:cs="Times New Roman"/>
        </w:rPr>
        <w:t>53.</w:t>
      </w:r>
      <w:r w:rsidRPr="00D049DF">
        <w:rPr>
          <w:rFonts w:cs="Times New Roman"/>
        </w:rPr>
        <w:t xml:space="preserve">В случае использования социальной выплаты для погашения долга по кредитам претендент представляет до истечения срока действия договора </w:t>
      </w:r>
      <w:r>
        <w:rPr>
          <w:rFonts w:cs="Times New Roman"/>
        </w:rPr>
        <w:t>банковского счета в банк:</w:t>
      </w:r>
    </w:p>
    <w:p w:rsidR="0022488E" w:rsidRPr="00D049DF" w:rsidRDefault="0022488E" w:rsidP="0022488E">
      <w:pPr>
        <w:ind w:firstLine="708"/>
        <w:rPr>
          <w:rFonts w:cs="Times New Roman"/>
        </w:rPr>
      </w:pPr>
      <w:r w:rsidRPr="00D049DF">
        <w:rPr>
          <w:rFonts w:cs="Times New Roman"/>
        </w:rPr>
        <w:t>1</w:t>
      </w:r>
      <w:r>
        <w:rPr>
          <w:rFonts w:cs="Times New Roman"/>
        </w:rPr>
        <w:t>)</w:t>
      </w:r>
      <w:r w:rsidRPr="00D049DF">
        <w:rPr>
          <w:rFonts w:cs="Times New Roman"/>
        </w:rPr>
        <w:t xml:space="preserve"> </w:t>
      </w:r>
      <w:r>
        <w:rPr>
          <w:rFonts w:cs="Times New Roman"/>
        </w:rPr>
        <w:t>договор банковского счета;</w:t>
      </w:r>
    </w:p>
    <w:p w:rsidR="0022488E" w:rsidRPr="00D049DF" w:rsidRDefault="0022488E" w:rsidP="0022488E">
      <w:pPr>
        <w:ind w:firstLine="708"/>
        <w:rPr>
          <w:rFonts w:cs="Times New Roman"/>
        </w:rPr>
      </w:pPr>
      <w:r w:rsidRPr="00D049DF">
        <w:rPr>
          <w:rFonts w:cs="Times New Roman"/>
        </w:rPr>
        <w:t>2</w:t>
      </w:r>
      <w:r>
        <w:rPr>
          <w:rFonts w:cs="Times New Roman"/>
        </w:rPr>
        <w:t>)</w:t>
      </w:r>
      <w:r w:rsidRPr="00D049DF">
        <w:rPr>
          <w:rFonts w:cs="Times New Roman"/>
        </w:rPr>
        <w:t xml:space="preserve"> </w:t>
      </w:r>
      <w:r>
        <w:rPr>
          <w:rFonts w:cs="Times New Roman"/>
        </w:rPr>
        <w:t>к</w:t>
      </w:r>
      <w:r w:rsidRPr="00D049DF">
        <w:rPr>
          <w:rFonts w:cs="Times New Roman"/>
        </w:rPr>
        <w:t>редитный договор (договор займа), договор кредита (займа) на погашение ранее предоставленного жилищного кредита</w:t>
      </w:r>
      <w:r>
        <w:rPr>
          <w:rFonts w:cs="Times New Roman"/>
        </w:rPr>
        <w:t>;</w:t>
      </w:r>
    </w:p>
    <w:p w:rsidR="0022488E" w:rsidRPr="00D049DF" w:rsidRDefault="0022488E" w:rsidP="0022488E">
      <w:pPr>
        <w:ind w:firstLine="708"/>
        <w:rPr>
          <w:rFonts w:cs="Times New Roman"/>
        </w:rPr>
      </w:pPr>
      <w:r w:rsidRPr="00D049DF">
        <w:rPr>
          <w:rFonts w:cs="Times New Roman"/>
        </w:rPr>
        <w:t>3</w:t>
      </w:r>
      <w:r>
        <w:rPr>
          <w:rFonts w:cs="Times New Roman"/>
        </w:rPr>
        <w:t>) с</w:t>
      </w:r>
      <w:r w:rsidRPr="00D049DF">
        <w:rPr>
          <w:rFonts w:cs="Times New Roman"/>
        </w:rPr>
        <w:t>видетельство о государственной регистрации права собственности на приобретенное жилое помещение либо выписку (выписки) из Единого государственного реестра недвижимости о правах на приобретенное жилое помещение (при незавершенном строительстве индивидуального жилого дома - договор строительного подряда либо иные документы, подтверждающие расходы по строительств</w:t>
      </w:r>
      <w:r>
        <w:rPr>
          <w:rFonts w:cs="Times New Roman"/>
        </w:rPr>
        <w:t>у индивидуального жилого дома).</w:t>
      </w:r>
    </w:p>
    <w:p w:rsidR="0022488E" w:rsidRPr="00D049DF" w:rsidRDefault="0022488E" w:rsidP="0022488E">
      <w:pPr>
        <w:ind w:firstLine="708"/>
        <w:rPr>
          <w:rFonts w:cs="Times New Roman"/>
        </w:rPr>
      </w:pPr>
      <w:r w:rsidRPr="00D049DF">
        <w:rPr>
          <w:rFonts w:cs="Times New Roman"/>
        </w:rPr>
        <w:t>Договор участия в долевом строительстве, содержащий одно из условий привлечения денежных средств участников долевого строительства, установленных пунктом 5 части 4 статьи 4 Федерального закона от 30</w:t>
      </w:r>
      <w:r>
        <w:rPr>
          <w:rFonts w:cs="Times New Roman"/>
        </w:rPr>
        <w:t>.12.</w:t>
      </w:r>
      <w:r w:rsidRPr="00D049DF">
        <w:rPr>
          <w:rFonts w:cs="Times New Roman"/>
        </w:rPr>
        <w:t xml:space="preserve">2004 </w:t>
      </w:r>
      <w:r>
        <w:rPr>
          <w:rFonts w:cs="Times New Roman"/>
        </w:rPr>
        <w:t>№</w:t>
      </w:r>
      <w:r w:rsidRPr="00D049DF">
        <w:rPr>
          <w:rFonts w:cs="Times New Roman"/>
        </w:rPr>
        <w:t xml:space="preserve">214-ФЗ </w:t>
      </w:r>
      <w:r>
        <w:rPr>
          <w:rFonts w:cs="Times New Roman"/>
        </w:rPr>
        <w:t>«</w:t>
      </w:r>
      <w:r w:rsidRPr="00D049DF">
        <w:rPr>
          <w:rFonts w:cs="Times New Roman"/>
        </w:rPr>
        <w:t xml:space="preserve">Об участии в долевом строительстве многоквартирных домов и иных объектов недвижимости и о </w:t>
      </w:r>
      <w:r w:rsidRPr="00D049DF">
        <w:rPr>
          <w:rFonts w:cs="Times New Roman"/>
        </w:rPr>
        <w:lastRenderedPageBreak/>
        <w:t>внесении изменений в некоторые законодательные акты Российской Федерации</w:t>
      </w:r>
      <w:r>
        <w:rPr>
          <w:rFonts w:cs="Times New Roman"/>
        </w:rPr>
        <w:t>»</w:t>
      </w:r>
      <w:r w:rsidRPr="00D049DF">
        <w:rPr>
          <w:rFonts w:cs="Times New Roman"/>
        </w:rPr>
        <w:t xml:space="preserve"> (договор уступки прав требований по договору участия в долевом строительстве), если не осуществлена государственная регистрация прав собственности участников мероприятия на жилое помещение, являющееся объектом долевого строительства по договору у</w:t>
      </w:r>
      <w:r>
        <w:rPr>
          <w:rFonts w:cs="Times New Roman"/>
        </w:rPr>
        <w:t>частия в долевом строительстве.</w:t>
      </w:r>
    </w:p>
    <w:p w:rsidR="0022488E" w:rsidRDefault="0022488E" w:rsidP="0022488E">
      <w:pPr>
        <w:ind w:firstLine="708"/>
        <w:rPr>
          <w:rFonts w:cs="Times New Roman"/>
        </w:rPr>
      </w:pPr>
      <w:r w:rsidRPr="00D049DF">
        <w:rPr>
          <w:rFonts w:cs="Times New Roman"/>
        </w:rPr>
        <w:t>4</w:t>
      </w:r>
      <w:r>
        <w:rPr>
          <w:rFonts w:cs="Times New Roman"/>
        </w:rPr>
        <w:t>)</w:t>
      </w:r>
      <w:r w:rsidRPr="00D049DF">
        <w:rPr>
          <w:rFonts w:cs="Times New Roman"/>
        </w:rPr>
        <w:t xml:space="preserve"> </w:t>
      </w:r>
      <w:r>
        <w:rPr>
          <w:rFonts w:cs="Times New Roman"/>
        </w:rPr>
        <w:t>с</w:t>
      </w:r>
      <w:r w:rsidRPr="00D049DF">
        <w:rPr>
          <w:rFonts w:cs="Times New Roman"/>
        </w:rPr>
        <w:t>правку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 или кредитом (займом) на погашение ранее предоставленного жилищного кредита, для погашения которого используется социальная выплата.</w:t>
      </w:r>
    </w:p>
    <w:p w:rsidR="0022488E" w:rsidRPr="00001E23" w:rsidRDefault="0022488E" w:rsidP="0022488E">
      <w:pPr>
        <w:ind w:firstLine="708"/>
        <w:rPr>
          <w:rFonts w:cs="Times New Roman"/>
        </w:rPr>
      </w:pPr>
      <w:r>
        <w:rPr>
          <w:rFonts w:cs="Times New Roman"/>
        </w:rPr>
        <w:t>54.</w:t>
      </w:r>
      <w:r w:rsidRPr="00001E23">
        <w:rPr>
          <w:rFonts w:cs="Times New Roman"/>
        </w:rPr>
        <w:t>В случае направления участником мероприятия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участника мероприятия - члена кооператива (или одного из членов молодой семьи - члена кооператива), распорядитель с</w:t>
      </w:r>
      <w:r>
        <w:rPr>
          <w:rFonts w:cs="Times New Roman"/>
        </w:rPr>
        <w:t>чета должен представить в банк:</w:t>
      </w:r>
    </w:p>
    <w:p w:rsidR="0022488E" w:rsidRPr="00001E23" w:rsidRDefault="0022488E" w:rsidP="0022488E">
      <w:pPr>
        <w:ind w:firstLine="708"/>
        <w:rPr>
          <w:rFonts w:cs="Times New Roman"/>
        </w:rPr>
      </w:pPr>
      <w:r>
        <w:rPr>
          <w:rFonts w:cs="Times New Roman"/>
        </w:rPr>
        <w:t xml:space="preserve">- </w:t>
      </w:r>
      <w:r w:rsidRPr="00001E23">
        <w:rPr>
          <w:rFonts w:cs="Times New Roman"/>
        </w:rPr>
        <w:t xml:space="preserve">справку об оставшейся неуплаченной сумме паевого взноса, необходимой для приобретения им права собственности на жилое помещение, переданное </w:t>
      </w:r>
      <w:r>
        <w:rPr>
          <w:rFonts w:cs="Times New Roman"/>
        </w:rPr>
        <w:t>кооперативом в его пользование;</w:t>
      </w:r>
    </w:p>
    <w:p w:rsidR="0022488E" w:rsidRPr="00001E23" w:rsidRDefault="0022488E" w:rsidP="0022488E">
      <w:pPr>
        <w:ind w:firstLine="708"/>
        <w:rPr>
          <w:rFonts w:cs="Times New Roman"/>
        </w:rPr>
      </w:pPr>
      <w:r>
        <w:rPr>
          <w:rFonts w:cs="Times New Roman"/>
        </w:rPr>
        <w:t>- копию устава кооператива:</w:t>
      </w:r>
    </w:p>
    <w:p w:rsidR="0022488E" w:rsidRPr="00001E23" w:rsidRDefault="0022488E" w:rsidP="0022488E">
      <w:pPr>
        <w:ind w:firstLine="708"/>
        <w:rPr>
          <w:rFonts w:cs="Times New Roman"/>
        </w:rPr>
      </w:pPr>
      <w:r>
        <w:rPr>
          <w:rFonts w:cs="Times New Roman"/>
        </w:rPr>
        <w:t xml:space="preserve">- </w:t>
      </w:r>
      <w:r w:rsidRPr="00001E23">
        <w:rPr>
          <w:rFonts w:cs="Times New Roman"/>
        </w:rPr>
        <w:t>выписку из реестра членов кооператива, под</w:t>
      </w:r>
      <w:r>
        <w:rPr>
          <w:rFonts w:cs="Times New Roman"/>
        </w:rPr>
        <w:t>тверждающую его членство в нем;</w:t>
      </w:r>
    </w:p>
    <w:p w:rsidR="0022488E" w:rsidRPr="00001E23" w:rsidRDefault="0022488E" w:rsidP="0022488E">
      <w:pPr>
        <w:ind w:firstLine="708"/>
        <w:rPr>
          <w:rFonts w:cs="Times New Roman"/>
        </w:rPr>
      </w:pPr>
      <w:r>
        <w:rPr>
          <w:rFonts w:cs="Times New Roman"/>
        </w:rPr>
        <w:t xml:space="preserve">- </w:t>
      </w:r>
      <w:r w:rsidRPr="00001E23">
        <w:rPr>
          <w:rFonts w:cs="Times New Roman"/>
        </w:rPr>
        <w:t>копию свидетельства о государственной регистрации права собственности либо выписку из Единого государственного реестра недвижимости о правах кооператива на жилое помещение, которое приобре</w:t>
      </w:r>
      <w:r>
        <w:rPr>
          <w:rFonts w:cs="Times New Roman"/>
        </w:rPr>
        <w:t>тено для участника мероприятия;</w:t>
      </w:r>
    </w:p>
    <w:p w:rsidR="0022488E" w:rsidRDefault="0022488E" w:rsidP="0022488E">
      <w:pPr>
        <w:ind w:firstLine="708"/>
        <w:rPr>
          <w:rFonts w:cs="Times New Roman"/>
        </w:rPr>
      </w:pPr>
      <w:r>
        <w:rPr>
          <w:rFonts w:cs="Times New Roman"/>
        </w:rPr>
        <w:t xml:space="preserve">- </w:t>
      </w:r>
      <w:r w:rsidRPr="00001E23">
        <w:rPr>
          <w:rFonts w:cs="Times New Roman"/>
        </w:rPr>
        <w:t>копию решения о передаче жилого помещения в пользование члена кооператива.</w:t>
      </w:r>
    </w:p>
    <w:p w:rsidR="0022488E" w:rsidRPr="00960548" w:rsidRDefault="0022488E" w:rsidP="0022488E">
      <w:pPr>
        <w:ind w:firstLine="708"/>
        <w:rPr>
          <w:rFonts w:cs="Times New Roman"/>
        </w:rPr>
      </w:pPr>
      <w:r w:rsidRPr="00960548">
        <w:rPr>
          <w:rFonts w:cs="Times New Roman"/>
        </w:rPr>
        <w:t>55.В случае использования социальной выплаты в соответствии с подпунктом 4.3 пункта 4 порядка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w:t>
      </w:r>
      <w:r>
        <w:rPr>
          <w:rFonts w:cs="Times New Roman"/>
        </w:rPr>
        <w:t>альной выплаты.</w:t>
      </w:r>
    </w:p>
    <w:p w:rsidR="0022488E" w:rsidRDefault="0022488E" w:rsidP="0022488E">
      <w:pPr>
        <w:ind w:firstLine="708"/>
        <w:rPr>
          <w:rFonts w:cs="Times New Roman"/>
        </w:rPr>
      </w:pPr>
      <w:r w:rsidRPr="00960548">
        <w:rPr>
          <w:rFonts w:cs="Times New Roman"/>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22488E" w:rsidRPr="00960548" w:rsidRDefault="0022488E" w:rsidP="0022488E">
      <w:pPr>
        <w:ind w:firstLine="708"/>
        <w:rPr>
          <w:rFonts w:cs="Times New Roman"/>
        </w:rPr>
      </w:pPr>
      <w:r>
        <w:rPr>
          <w:rFonts w:cs="Times New Roman"/>
        </w:rPr>
        <w:t>56.</w:t>
      </w:r>
      <w:r w:rsidRPr="00960548">
        <w:rPr>
          <w:rFonts w:cs="Times New Roman"/>
        </w:rPr>
        <w:t xml:space="preserve">Приобретаемые жилые помещения оформляются в долевую собственность всех членов </w:t>
      </w:r>
      <w:r>
        <w:rPr>
          <w:rFonts w:cs="Times New Roman"/>
        </w:rPr>
        <w:t xml:space="preserve">семьи </w:t>
      </w:r>
      <w:r w:rsidRPr="00960548">
        <w:rPr>
          <w:rFonts w:cs="Times New Roman"/>
        </w:rPr>
        <w:t>претенде</w:t>
      </w:r>
      <w:r>
        <w:rPr>
          <w:rFonts w:cs="Times New Roman"/>
        </w:rPr>
        <w:t>нта, указанных в свидетельстве.</w:t>
      </w:r>
    </w:p>
    <w:p w:rsidR="0022488E" w:rsidRPr="00960548" w:rsidRDefault="0022488E" w:rsidP="0022488E">
      <w:pPr>
        <w:ind w:firstLine="708"/>
        <w:rPr>
          <w:rFonts w:cs="Times New Roman"/>
        </w:rPr>
      </w:pPr>
      <w:r w:rsidRPr="00960548">
        <w:rPr>
          <w:rFonts w:cs="Times New Roman"/>
        </w:rPr>
        <w:t xml:space="preserve">В случае использования социальной выплаты в соответствии с </w:t>
      </w:r>
      <w:r>
        <w:rPr>
          <w:rFonts w:cs="Times New Roman"/>
        </w:rPr>
        <w:t>подпунктами 4.1 и 4.2 пункта 4 П</w:t>
      </w:r>
      <w:r w:rsidRPr="00960548">
        <w:rPr>
          <w:rFonts w:cs="Times New Roman"/>
        </w:rPr>
        <w:t xml:space="preserve">орядка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w:t>
      </w:r>
      <w:r>
        <w:rPr>
          <w:rFonts w:cs="Times New Roman"/>
        </w:rPr>
        <w:t xml:space="preserve">семьи </w:t>
      </w:r>
      <w:r w:rsidRPr="00960548">
        <w:rPr>
          <w:rFonts w:cs="Times New Roman"/>
        </w:rPr>
        <w:t>претендента, указанных в свидетельстве о праве на получение социальной выплаты, в течение 6 месяцев после снятия обременения с жи</w:t>
      </w:r>
      <w:r>
        <w:rPr>
          <w:rFonts w:cs="Times New Roman"/>
        </w:rPr>
        <w:t>лого помещения или жилого дома.</w:t>
      </w:r>
    </w:p>
    <w:p w:rsidR="0022488E" w:rsidRDefault="0022488E" w:rsidP="0022488E">
      <w:pPr>
        <w:ind w:firstLine="708"/>
        <w:rPr>
          <w:rFonts w:cs="Times New Roman"/>
        </w:rPr>
      </w:pPr>
      <w:r w:rsidRPr="00960548">
        <w:rPr>
          <w:rFonts w:cs="Times New Roman"/>
        </w:rPr>
        <w:t>В случае использования социальной выплаты в соответс</w:t>
      </w:r>
      <w:r>
        <w:rPr>
          <w:rFonts w:cs="Times New Roman"/>
        </w:rPr>
        <w:t>твии с подпунктом 4.3 пункта 4 П</w:t>
      </w:r>
      <w:r w:rsidRPr="00960548">
        <w:rPr>
          <w:rFonts w:cs="Times New Roman"/>
        </w:rPr>
        <w:t xml:space="preserve">орядка допускается указание в договоре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w:t>
      </w:r>
      <w:r w:rsidRPr="00960548">
        <w:rPr>
          <w:rFonts w:cs="Times New Roman"/>
        </w:rPr>
        <w:lastRenderedPageBreak/>
        <w:t>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22488E" w:rsidRPr="002F3704" w:rsidRDefault="0022488E" w:rsidP="0022488E">
      <w:pPr>
        <w:ind w:firstLine="708"/>
        <w:rPr>
          <w:rFonts w:cs="Times New Roman"/>
        </w:rPr>
      </w:pPr>
      <w:r>
        <w:rPr>
          <w:rFonts w:cs="Times New Roman"/>
        </w:rPr>
        <w:t>57.</w:t>
      </w:r>
      <w:r w:rsidRPr="002F3704">
        <w:rPr>
          <w:rFonts w:cs="Times New Roman"/>
        </w:rPr>
        <w:t>Банк в течение 5 рабочих дней с даты получения документов, п</w:t>
      </w:r>
      <w:r>
        <w:rPr>
          <w:rFonts w:cs="Times New Roman"/>
        </w:rPr>
        <w:t>редусмотренных в пунктах 51-54 П</w:t>
      </w:r>
      <w:r w:rsidRPr="002F3704">
        <w:rPr>
          <w:rFonts w:cs="Times New Roman"/>
        </w:rPr>
        <w:t>орядка, осуществляет проверку содержащихся в них сведений, включающую проверку соответствия, приобретаемог</w:t>
      </w:r>
      <w:r>
        <w:rPr>
          <w:rFonts w:cs="Times New Roman"/>
        </w:rPr>
        <w:t>о (строящегося) жилого помещения</w:t>
      </w:r>
      <w:r w:rsidRPr="002F3704">
        <w:rPr>
          <w:rFonts w:cs="Times New Roman"/>
        </w:rPr>
        <w:t xml:space="preserve"> требо</w:t>
      </w:r>
      <w:r>
        <w:rPr>
          <w:rFonts w:cs="Times New Roman"/>
        </w:rPr>
        <w:t>ваниям, установленным порядком.</w:t>
      </w:r>
    </w:p>
    <w:p w:rsidR="0022488E" w:rsidRPr="002F3704" w:rsidRDefault="0022488E" w:rsidP="0022488E">
      <w:pPr>
        <w:ind w:firstLine="708"/>
        <w:rPr>
          <w:rFonts w:cs="Times New Roman"/>
        </w:rPr>
      </w:pPr>
      <w:r w:rsidRPr="002F3704">
        <w:rPr>
          <w:rFonts w:cs="Times New Roman"/>
        </w:rPr>
        <w:t>В случае вынесения банком решения об отказе в принятии договора купли-продажи на жилое помещение, договора участия в долевом строительстве,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либо об отказе от оплаты расходов на основании этих документов или уплаты оставшейся части паевого взноса распорядителю счета вручается в течение 5 рабочих дней со дня получения указанных документов обоснованное уведомление в письменной форме. При этом документы, принятые банком для провер</w:t>
      </w:r>
      <w:r>
        <w:rPr>
          <w:rFonts w:cs="Times New Roman"/>
        </w:rPr>
        <w:t>ки, возвращаются.</w:t>
      </w:r>
    </w:p>
    <w:p w:rsidR="0022488E" w:rsidRDefault="0022488E" w:rsidP="0022488E">
      <w:pPr>
        <w:ind w:firstLine="708"/>
        <w:rPr>
          <w:rFonts w:cs="Times New Roman"/>
        </w:rPr>
      </w:pPr>
      <w:r w:rsidRPr="002F3704">
        <w:rPr>
          <w:rFonts w:cs="Times New Roman"/>
        </w:rPr>
        <w:t>Оригиналы договора купли-продажи на жилое помещение, договора участия в долевом строительстве, договора уступки прав требований по договору участия в долевом строительстве,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хранятся в банке до перечисления средств указанному в них лицу или отказа от такого перечисления, а затем возвращаются распорядителю счета.</w:t>
      </w:r>
    </w:p>
    <w:p w:rsidR="0022488E" w:rsidRPr="00463443" w:rsidRDefault="0022488E" w:rsidP="0022488E">
      <w:pPr>
        <w:ind w:firstLine="708"/>
        <w:rPr>
          <w:rFonts w:cs="Times New Roman"/>
        </w:rPr>
      </w:pPr>
      <w:r>
        <w:rPr>
          <w:rFonts w:cs="Times New Roman"/>
        </w:rPr>
        <w:t>58.</w:t>
      </w:r>
      <w:r w:rsidRPr="00463443">
        <w:rPr>
          <w:rFonts w:cs="Times New Roman"/>
        </w:rPr>
        <w:t>Банк в течение 1 рабочего дня после вынесения решения о принятии договора купли-продажи на жилое помещение, договора участия в долевом строительстве, договора уступки прав требований по договору участия в долевом строительстве,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направляет в уполномоченный орган заявку на перечисление бюджетных средств в счет оплаты расходов на основании у</w:t>
      </w:r>
      <w:r>
        <w:rPr>
          <w:rFonts w:cs="Times New Roman"/>
        </w:rPr>
        <w:t>казанных документов и их копий.</w:t>
      </w:r>
    </w:p>
    <w:p w:rsidR="0022488E" w:rsidRPr="00463443" w:rsidRDefault="0022488E" w:rsidP="0022488E">
      <w:pPr>
        <w:ind w:firstLine="708"/>
        <w:rPr>
          <w:rFonts w:cs="Times New Roman"/>
        </w:rPr>
      </w:pPr>
      <w:r>
        <w:rPr>
          <w:rFonts w:cs="Times New Roman"/>
        </w:rPr>
        <w:t>59.</w:t>
      </w:r>
      <w:r w:rsidRPr="00463443">
        <w:rPr>
          <w:rFonts w:cs="Times New Roman"/>
        </w:rPr>
        <w:t>Уполномоченный орган в течение 10 рабочих дней со дня получения из банка заявки на перечисление средств из местного бюджета на банковский счет проверяет ее на соответствие данным о выданных свидетельствах, после чего перечисляет банку указанные средства при условии соответствия представленных документов положениям порядка. При несоответствии заявки данным о выданных свидетельствах либо при несоответствии представленных документов положениям порядка отказывает в перечислении указанных средств, о чем в течение 10 рабочих дней со дня получения из банка заявки на перечисление средств из местного бюд</w:t>
      </w:r>
      <w:r>
        <w:rPr>
          <w:rFonts w:cs="Times New Roman"/>
        </w:rPr>
        <w:t>жета письменно уведомляет банк.</w:t>
      </w:r>
    </w:p>
    <w:p w:rsidR="0022488E" w:rsidRDefault="0022488E" w:rsidP="0022488E">
      <w:pPr>
        <w:ind w:firstLine="708"/>
        <w:rPr>
          <w:rFonts w:cs="Times New Roman"/>
        </w:rPr>
      </w:pPr>
      <w:r>
        <w:rPr>
          <w:rFonts w:cs="Times New Roman"/>
        </w:rPr>
        <w:t>60.</w:t>
      </w:r>
      <w:r w:rsidRPr="00463443">
        <w:rPr>
          <w:rFonts w:cs="Times New Roman"/>
        </w:rP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w:t>
      </w:r>
    </w:p>
    <w:p w:rsidR="0022488E" w:rsidRPr="00965BEB" w:rsidRDefault="0022488E" w:rsidP="0022488E">
      <w:pPr>
        <w:ind w:firstLine="708"/>
        <w:rPr>
          <w:rFonts w:cs="Times New Roman"/>
        </w:rPr>
      </w:pPr>
      <w:r>
        <w:rPr>
          <w:rFonts w:cs="Times New Roman"/>
        </w:rPr>
        <w:t>61.</w:t>
      </w:r>
      <w:r w:rsidRPr="00965BEB">
        <w:rPr>
          <w:rFonts w:cs="Times New Roman"/>
        </w:rPr>
        <w:t>По соглашению сторон договор банков</w:t>
      </w:r>
      <w:r>
        <w:rPr>
          <w:rFonts w:cs="Times New Roman"/>
        </w:rPr>
        <w:t>ского счета продлевается, если:</w:t>
      </w:r>
    </w:p>
    <w:p w:rsidR="0022488E" w:rsidRPr="00965BEB" w:rsidRDefault="0022488E" w:rsidP="0022488E">
      <w:pPr>
        <w:ind w:firstLine="708"/>
        <w:rPr>
          <w:rFonts w:cs="Times New Roman"/>
        </w:rPr>
      </w:pPr>
      <w:r w:rsidRPr="00965BEB">
        <w:rPr>
          <w:rFonts w:cs="Times New Roman"/>
        </w:rPr>
        <w:t>1</w:t>
      </w:r>
      <w:r>
        <w:rPr>
          <w:rFonts w:cs="Times New Roman"/>
        </w:rPr>
        <w:t>)</w:t>
      </w:r>
      <w:r w:rsidRPr="00965BEB">
        <w:rPr>
          <w:rFonts w:cs="Times New Roman"/>
        </w:rPr>
        <w:t xml:space="preserve"> </w:t>
      </w:r>
      <w:r>
        <w:rPr>
          <w:rFonts w:cs="Times New Roman"/>
        </w:rPr>
        <w:t>д</w:t>
      </w:r>
      <w:r w:rsidRPr="00965BEB">
        <w:rPr>
          <w:rFonts w:cs="Times New Roman"/>
        </w:rPr>
        <w:t>о истечения срока действия договора банковского счета банк принял договор на жилое помещение, договор участия в долевом строительстве, договор уступки прав требований по договору участия в долевом строительстве,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w:t>
      </w:r>
      <w:r>
        <w:rPr>
          <w:rFonts w:cs="Times New Roman"/>
        </w:rPr>
        <w:t>мом), но оплата не произведена;</w:t>
      </w:r>
    </w:p>
    <w:p w:rsidR="0022488E" w:rsidRPr="00965BEB" w:rsidRDefault="0022488E" w:rsidP="0022488E">
      <w:pPr>
        <w:ind w:firstLine="708"/>
        <w:rPr>
          <w:rFonts w:cs="Times New Roman"/>
        </w:rPr>
      </w:pPr>
      <w:r w:rsidRPr="00965BEB">
        <w:rPr>
          <w:rFonts w:cs="Times New Roman"/>
        </w:rPr>
        <w:lastRenderedPageBreak/>
        <w:t>2</w:t>
      </w:r>
      <w:r>
        <w:rPr>
          <w:rFonts w:cs="Times New Roman"/>
        </w:rPr>
        <w:t>)</w:t>
      </w:r>
      <w:r w:rsidRPr="00965BEB">
        <w:rPr>
          <w:rFonts w:cs="Times New Roman"/>
        </w:rPr>
        <w:t xml:space="preserve"> до истечения срока действия договора банковского счета </w:t>
      </w:r>
      <w:r>
        <w:rPr>
          <w:rFonts w:cs="Times New Roman"/>
        </w:rPr>
        <w:t xml:space="preserve">в банк </w:t>
      </w:r>
      <w:r w:rsidRPr="00965BEB">
        <w:rPr>
          <w:rFonts w:cs="Times New Roman"/>
        </w:rPr>
        <w:t>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приобретение жилого помещения для оплаты осуществляется в соответствии с порядком</w:t>
      </w:r>
      <w:r>
        <w:rPr>
          <w:rFonts w:cs="Times New Roman"/>
        </w:rPr>
        <w:t>;</w:t>
      </w:r>
    </w:p>
    <w:p w:rsidR="0022488E" w:rsidRDefault="0022488E" w:rsidP="0022488E">
      <w:pPr>
        <w:ind w:firstLine="708"/>
        <w:rPr>
          <w:rFonts w:cs="Times New Roman"/>
        </w:rPr>
      </w:pPr>
      <w:r w:rsidRPr="00965BEB">
        <w:rPr>
          <w:rFonts w:cs="Times New Roman"/>
        </w:rPr>
        <w:t>3</w:t>
      </w:r>
      <w:r>
        <w:rPr>
          <w:rFonts w:cs="Times New Roman"/>
        </w:rPr>
        <w:t>)</w:t>
      </w:r>
      <w:r w:rsidRPr="00965BEB">
        <w:rPr>
          <w:rFonts w:cs="Times New Roman"/>
        </w:rPr>
        <w:t xml:space="preserve"> до истечения срока действия договора банковского счета </w:t>
      </w:r>
      <w:r>
        <w:rPr>
          <w:rFonts w:cs="Times New Roman"/>
        </w:rPr>
        <w:t xml:space="preserve">в банк </w:t>
      </w:r>
      <w:r w:rsidRPr="00965BEB">
        <w:rPr>
          <w:rFonts w:cs="Times New Roman"/>
        </w:rPr>
        <w:t>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соответствии с порядком.</w:t>
      </w:r>
    </w:p>
    <w:p w:rsidR="0022488E" w:rsidRPr="00E52153" w:rsidRDefault="0022488E" w:rsidP="0022488E">
      <w:pPr>
        <w:ind w:firstLine="708"/>
        <w:rPr>
          <w:rFonts w:cs="Times New Roman"/>
        </w:rPr>
      </w:pPr>
      <w:r>
        <w:rPr>
          <w:rFonts w:cs="Times New Roman"/>
        </w:rPr>
        <w:t>62.</w:t>
      </w:r>
      <w:r w:rsidRPr="00E52153">
        <w:rPr>
          <w:rFonts w:cs="Times New Roman"/>
        </w:rPr>
        <w:t>Социальная выплата считается предоставленной участнику мероприятия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(в том числе являющегося объектом долевого строительства), оплаты первоначального взноса при получении жилищного кредита, в том числе ипотечного, на приобретение жилого помещения по кредиту (займу) на погашение ранее предоставленного жилищного кредита на приобретение жилого помещения по договору купли-продажи, договору участия в долевом строительстве, договору уступки прав требований по договору участия в долевом строительстве или строительство жилого дома, погашения основной суммы долга и уплаты процентов по ипотечным жилищным кредитам или займам на приобретение (строительство) жилья по кредиту (займу) на погашение ранее предоставленного жилищного кредита на приобретение жилого помещения по договору купли-продажи, договору участия в долевом строительстве, договору уступки прав требований по договору участия в долевом строительстве или строительство жилого дома либо уплаты оставшейся части па</w:t>
      </w:r>
      <w:r>
        <w:rPr>
          <w:rFonts w:cs="Times New Roman"/>
        </w:rPr>
        <w:t>евого взноса члена кооператива.</w:t>
      </w:r>
    </w:p>
    <w:p w:rsidR="0022488E" w:rsidRPr="00E52153" w:rsidRDefault="0022488E" w:rsidP="0022488E">
      <w:pPr>
        <w:ind w:firstLine="708"/>
        <w:rPr>
          <w:rFonts w:cs="Times New Roman"/>
        </w:rPr>
      </w:pPr>
      <w:r>
        <w:rPr>
          <w:rFonts w:cs="Times New Roman"/>
        </w:rPr>
        <w:t>63.</w:t>
      </w:r>
      <w:r w:rsidRPr="00E52153">
        <w:rPr>
          <w:rFonts w:cs="Times New Roman"/>
        </w:rPr>
        <w:t>Свидетельства, находящиеся в банке, погашаются банком в устанавливаемом им поря</w:t>
      </w:r>
      <w:r>
        <w:rPr>
          <w:rFonts w:cs="Times New Roman"/>
        </w:rPr>
        <w:t>дке и хранятся в течение 3 лет.</w:t>
      </w:r>
    </w:p>
    <w:p w:rsidR="0022488E" w:rsidRPr="00E52153" w:rsidRDefault="0022488E" w:rsidP="0022488E">
      <w:pPr>
        <w:ind w:firstLine="708"/>
        <w:rPr>
          <w:rFonts w:cs="Times New Roman"/>
        </w:rPr>
      </w:pPr>
      <w:r w:rsidRPr="00E52153">
        <w:rPr>
          <w:rFonts w:cs="Times New Roman"/>
        </w:rPr>
        <w:t>Свидетельства, не предъявленные в банк в порядке и сроки, которые установлены настоящим порядко</w:t>
      </w:r>
      <w:r>
        <w:rPr>
          <w:rFonts w:cs="Times New Roman"/>
        </w:rPr>
        <w:t>м, считаются недействительными.</w:t>
      </w:r>
    </w:p>
    <w:p w:rsidR="0022488E" w:rsidRDefault="0022488E" w:rsidP="0022488E">
      <w:pPr>
        <w:ind w:firstLine="708"/>
        <w:rPr>
          <w:rFonts w:cs="Times New Roman"/>
        </w:rPr>
      </w:pPr>
      <w:r>
        <w:rPr>
          <w:rFonts w:cs="Times New Roman"/>
        </w:rPr>
        <w:t>64.</w:t>
      </w:r>
      <w:r w:rsidRPr="00E52153">
        <w:rPr>
          <w:rFonts w:cs="Times New Roman"/>
        </w:rPr>
        <w:t>В случае если владелец свидетельства по какой-либо причине не смог в установленный срок его действия воспользоваться правом на получение выделенной ему социальной выплаты, он представляет в уполномоченный орган,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22488E" w:rsidRPr="00E0781A" w:rsidRDefault="0022488E" w:rsidP="0022488E">
      <w:pPr>
        <w:ind w:firstLine="708"/>
        <w:rPr>
          <w:rFonts w:cs="Times New Roman"/>
        </w:rPr>
      </w:pPr>
      <w:r>
        <w:rPr>
          <w:rFonts w:cs="Times New Roman"/>
        </w:rPr>
        <w:t>65.</w:t>
      </w:r>
      <w:r w:rsidRPr="00E0781A">
        <w:rPr>
          <w:rFonts w:cs="Times New Roman"/>
        </w:rPr>
        <w:t>Целевым подтверждением использования участником мероприятия социальной выплаты является государственная регистрация его права собственности и всех членов его семьи, на которых осуществлялся расчет и выдача социальной выплаты, на</w:t>
      </w:r>
      <w:r>
        <w:rPr>
          <w:rFonts w:cs="Times New Roman"/>
        </w:rPr>
        <w:t xml:space="preserve"> приобретенное жилое помещение.</w:t>
      </w:r>
    </w:p>
    <w:p w:rsidR="0022488E" w:rsidRPr="00E0781A" w:rsidRDefault="0022488E" w:rsidP="0022488E">
      <w:pPr>
        <w:ind w:firstLine="708"/>
        <w:rPr>
          <w:rFonts w:cs="Times New Roman"/>
        </w:rPr>
      </w:pPr>
      <w:r w:rsidRPr="00E0781A">
        <w:rPr>
          <w:rFonts w:cs="Times New Roman"/>
        </w:rPr>
        <w:t>Участник мероприятия обязан совершить действия, направленные на государственную регистрацию его прав собственности и всех членов его семьи, на которых осуществляется расчет и предоставление социальной выплаты, на приобретенное жил</w:t>
      </w:r>
      <w:r>
        <w:rPr>
          <w:rFonts w:cs="Times New Roman"/>
        </w:rPr>
        <w:t>ое помещение в следующие сроки:</w:t>
      </w:r>
    </w:p>
    <w:p w:rsidR="0022488E" w:rsidRPr="00E0781A" w:rsidRDefault="0022488E" w:rsidP="0022488E">
      <w:pPr>
        <w:ind w:firstLine="708"/>
        <w:rPr>
          <w:rFonts w:cs="Times New Roman"/>
        </w:rPr>
      </w:pPr>
      <w:r>
        <w:rPr>
          <w:rFonts w:cs="Times New Roman"/>
        </w:rPr>
        <w:t xml:space="preserve">- </w:t>
      </w:r>
      <w:r w:rsidRPr="00E0781A">
        <w:rPr>
          <w:rFonts w:cs="Times New Roman"/>
        </w:rPr>
        <w:t xml:space="preserve">в случае приобретения жилого помещения по договору купли-продажи - не позднее </w:t>
      </w:r>
      <w:r w:rsidRPr="00E0781A">
        <w:rPr>
          <w:rFonts w:cs="Times New Roman"/>
        </w:rPr>
        <w:lastRenderedPageBreak/>
        <w:t>2 месяцев с даты пре</w:t>
      </w:r>
      <w:r>
        <w:rPr>
          <w:rFonts w:cs="Times New Roman"/>
        </w:rPr>
        <w:t>доставления социальной выплаты;</w:t>
      </w:r>
    </w:p>
    <w:p w:rsidR="0022488E" w:rsidRPr="00E0781A" w:rsidRDefault="0022488E" w:rsidP="0022488E">
      <w:pPr>
        <w:ind w:firstLine="708"/>
        <w:rPr>
          <w:rFonts w:cs="Times New Roman"/>
        </w:rPr>
      </w:pPr>
      <w:r>
        <w:rPr>
          <w:rFonts w:cs="Times New Roman"/>
        </w:rPr>
        <w:t xml:space="preserve">- </w:t>
      </w:r>
      <w:r w:rsidRPr="00E0781A">
        <w:rPr>
          <w:rFonts w:cs="Times New Roman"/>
        </w:rPr>
        <w:t>в случае приобретения жилого помещения с обременением и оформления приобретенного жилого помещения в собственность одного из супругов или обоих супругов - в течение 6 месяцев после снятия обременения с ж</w:t>
      </w:r>
      <w:r>
        <w:rPr>
          <w:rFonts w:cs="Times New Roman"/>
        </w:rPr>
        <w:t>илого помещения;</w:t>
      </w:r>
    </w:p>
    <w:p w:rsidR="0022488E" w:rsidRPr="00E0781A" w:rsidRDefault="0022488E" w:rsidP="0022488E">
      <w:pPr>
        <w:ind w:firstLine="708"/>
        <w:rPr>
          <w:rFonts w:cs="Times New Roman"/>
        </w:rPr>
      </w:pPr>
      <w:r>
        <w:rPr>
          <w:rFonts w:cs="Times New Roman"/>
        </w:rPr>
        <w:t xml:space="preserve">- </w:t>
      </w:r>
      <w:r w:rsidRPr="00E0781A">
        <w:rPr>
          <w:rFonts w:cs="Times New Roman"/>
        </w:rPr>
        <w:t>в иных случаях - не позднее 2 лет с даты пре</w:t>
      </w:r>
      <w:r>
        <w:rPr>
          <w:rFonts w:cs="Times New Roman"/>
        </w:rPr>
        <w:t>доставления социальной выплаты.</w:t>
      </w:r>
    </w:p>
    <w:p w:rsidR="0022488E" w:rsidRPr="00E0781A" w:rsidRDefault="0022488E" w:rsidP="0022488E">
      <w:pPr>
        <w:ind w:firstLine="708"/>
        <w:rPr>
          <w:rFonts w:cs="Times New Roman"/>
        </w:rPr>
      </w:pPr>
      <w:r w:rsidRPr="00E0781A">
        <w:rPr>
          <w:rFonts w:cs="Times New Roman"/>
        </w:rPr>
        <w:t>Уполномоченный орган для подтверждения целевого использования участником мероприятия социальной выплаты в течение 10 рабочих дней по истечении сроков, установленных настоящим пунктом для государственной регистрации права собственности, запрашивает в порядке межведомственного взаимодействия в соответствии с законодательством Российской Федерации у органа, осуществляющего государственную регистрацию прав на недвижимое имущество и сделок с ним, сведения о наличии или отсутствии в собственности участника мероприятия жилого помещения по месту жительства на</w:t>
      </w:r>
      <w:r>
        <w:rPr>
          <w:rFonts w:cs="Times New Roman"/>
        </w:rPr>
        <w:t xml:space="preserve"> территории автономного округа.</w:t>
      </w:r>
    </w:p>
    <w:p w:rsidR="0022488E" w:rsidRPr="00E0781A" w:rsidRDefault="0022488E" w:rsidP="0022488E">
      <w:pPr>
        <w:ind w:firstLine="708"/>
        <w:rPr>
          <w:rFonts w:cs="Times New Roman"/>
        </w:rPr>
      </w:pPr>
      <w:r w:rsidRPr="00E0781A">
        <w:rPr>
          <w:rFonts w:cs="Times New Roman"/>
        </w:rPr>
        <w:t>В случае невозможности осуществления государственной регистрации права собственности участника мероприятия на приобретенное жилое помещение в установленные настоящим пунктом сроки по не зависящим от него причинам, указанные сроки продлевает уполномоченный орган на срок устранения таких причин на основании письменного заявления претендент</w:t>
      </w:r>
      <w:r>
        <w:rPr>
          <w:rFonts w:cs="Times New Roman"/>
        </w:rPr>
        <w:t>а.</w:t>
      </w:r>
    </w:p>
    <w:p w:rsidR="0022488E" w:rsidRDefault="0022488E" w:rsidP="0022488E">
      <w:pPr>
        <w:ind w:firstLine="708"/>
        <w:rPr>
          <w:rFonts w:cs="Times New Roman"/>
        </w:rPr>
      </w:pPr>
      <w:r w:rsidRPr="00E0781A">
        <w:rPr>
          <w:rFonts w:cs="Times New Roman"/>
        </w:rPr>
        <w:t>В случае нецелевого использования социальной выплаты уполномоченный орган взыскивает полученные участником мероприятия средства в соответствии с действующим законодательством Российской Федерации.</w:t>
      </w:r>
    </w:p>
    <w:p w:rsidR="0022488E" w:rsidRPr="00C97F7B" w:rsidRDefault="0022488E" w:rsidP="0022488E">
      <w:pPr>
        <w:ind w:firstLine="708"/>
        <w:rPr>
          <w:rFonts w:cs="Times New Roman"/>
        </w:rPr>
      </w:pPr>
      <w:r>
        <w:rPr>
          <w:rFonts w:cs="Times New Roman"/>
        </w:rPr>
        <w:t>66.</w:t>
      </w:r>
      <w:r w:rsidRPr="00C97F7B">
        <w:rPr>
          <w:rFonts w:cs="Times New Roman"/>
        </w:rPr>
        <w:t>Информация о претендентах, получивших социальные выплаты, в течение 5 рабочих дней заносит</w:t>
      </w:r>
      <w:r>
        <w:rPr>
          <w:rFonts w:cs="Times New Roman"/>
        </w:rPr>
        <w:t>ся уполномоченным</w:t>
      </w:r>
      <w:r w:rsidRPr="00C97F7B">
        <w:rPr>
          <w:rFonts w:cs="Times New Roman"/>
        </w:rPr>
        <w:t xml:space="preserve"> орган</w:t>
      </w:r>
      <w:r>
        <w:rPr>
          <w:rFonts w:cs="Times New Roman"/>
        </w:rPr>
        <w:t>ом</w:t>
      </w:r>
      <w:r w:rsidRPr="00C97F7B">
        <w:rPr>
          <w:rFonts w:cs="Times New Roman"/>
        </w:rPr>
        <w:t xml:space="preserve"> в реестр граждан, получивших государственную поддержку. Форму реестра устанавливает Департамент строительства автономного округа.</w:t>
      </w:r>
    </w:p>
    <w:p w:rsidR="0022488E" w:rsidRPr="00C97F7B" w:rsidRDefault="0022488E" w:rsidP="0022488E">
      <w:pPr>
        <w:ind w:firstLine="708"/>
        <w:rPr>
          <w:rFonts w:cs="Times New Roman"/>
        </w:rPr>
      </w:pPr>
      <w:r>
        <w:rPr>
          <w:rFonts w:cs="Times New Roman"/>
        </w:rPr>
        <w:t>67.</w:t>
      </w:r>
      <w:r w:rsidRPr="00C97F7B">
        <w:rPr>
          <w:rFonts w:cs="Times New Roman"/>
        </w:rPr>
        <w:t>Дополнительная субсидия в соответствии с пунктом 43 порядка предоставляется безналичным платежом без оформления свидетельства на основании приказа Департамента строительства автономного округа об утверждении списка участников мероприятия - получателей дополнительной субсидии (далее - список получа</w:t>
      </w:r>
      <w:r>
        <w:rPr>
          <w:rFonts w:cs="Times New Roman"/>
        </w:rPr>
        <w:t>телей дополнительной субсидии).</w:t>
      </w:r>
    </w:p>
    <w:p w:rsidR="0022488E" w:rsidRPr="00C97F7B" w:rsidRDefault="0022488E" w:rsidP="0022488E">
      <w:pPr>
        <w:ind w:firstLine="708"/>
        <w:rPr>
          <w:rFonts w:cs="Times New Roman"/>
        </w:rPr>
      </w:pPr>
      <w:r w:rsidRPr="00C97F7B">
        <w:rPr>
          <w:rFonts w:cs="Times New Roman"/>
        </w:rPr>
        <w:t xml:space="preserve">При поступлении до использования свидетельства от претендента заявления на дополнительную субсидию уполномоченный орган до 5 числа каждого месяца формирует списки участников мероприятия, подавших заявление на получение дополнительной субсидии, утверждает их своим решением и направляет в Департамент строительства автономного округа с приложением заверенных копий документов, представленных участниками мероприятия, а также копий заявлений молодых семей об участии в мероприятии, копий свидетельств, копий платежных поручений о перечислении средств социальной выплаты </w:t>
      </w:r>
      <w:r>
        <w:rPr>
          <w:rFonts w:cs="Times New Roman"/>
        </w:rPr>
        <w:t>в счет исполнения обязательств.</w:t>
      </w:r>
    </w:p>
    <w:p w:rsidR="0022488E" w:rsidRPr="00C97F7B" w:rsidRDefault="0022488E" w:rsidP="0022488E">
      <w:pPr>
        <w:ind w:firstLine="708"/>
        <w:rPr>
          <w:rFonts w:cs="Times New Roman"/>
        </w:rPr>
      </w:pPr>
      <w:r>
        <w:rPr>
          <w:rFonts w:cs="Times New Roman"/>
        </w:rPr>
        <w:t>68.</w:t>
      </w:r>
      <w:r w:rsidRPr="00C97F7B">
        <w:rPr>
          <w:rFonts w:cs="Times New Roman"/>
        </w:rPr>
        <w:t>По результатам рассмотрения представленных документов Департамент строительства автономного округа в пределах лимитов бюджетных ассигнований в течение одного месяца со дня поступления списков от уполномоченных органов формирует список получателей дополнительной субсидии в хронологическом порядке по дате подачи заявлений и утверждает его своим прик</w:t>
      </w:r>
      <w:r>
        <w:rPr>
          <w:rFonts w:cs="Times New Roman"/>
        </w:rPr>
        <w:t>азом.</w:t>
      </w:r>
    </w:p>
    <w:p w:rsidR="0022488E" w:rsidRPr="00C97F7B" w:rsidRDefault="0022488E" w:rsidP="0022488E">
      <w:pPr>
        <w:ind w:firstLine="708"/>
        <w:rPr>
          <w:rFonts w:cs="Times New Roman"/>
        </w:rPr>
      </w:pPr>
      <w:r w:rsidRPr="00C97F7B">
        <w:rPr>
          <w:rFonts w:cs="Times New Roman"/>
        </w:rPr>
        <w:t>В случае недостаточности средств в соответствующем финансовом году выплата дополнительной субсидии переносит</w:t>
      </w:r>
      <w:r>
        <w:rPr>
          <w:rFonts w:cs="Times New Roman"/>
        </w:rPr>
        <w:t>ся на следующий финансовый год.</w:t>
      </w:r>
    </w:p>
    <w:p w:rsidR="0022488E" w:rsidRPr="00C97F7B" w:rsidRDefault="0022488E" w:rsidP="0022488E">
      <w:pPr>
        <w:ind w:firstLine="708"/>
        <w:rPr>
          <w:rFonts w:cs="Times New Roman"/>
        </w:rPr>
      </w:pPr>
      <w:r>
        <w:rPr>
          <w:rFonts w:cs="Times New Roman"/>
        </w:rPr>
        <w:t>69.</w:t>
      </w:r>
      <w:r w:rsidRPr="00C97F7B">
        <w:rPr>
          <w:rFonts w:cs="Times New Roman"/>
        </w:rPr>
        <w:t>Департамент строительства автономного округа в течение 5 рабочих дней со дня издания приказа об утверждении списка получателей дополнительной субсидии доводит до уполномочен</w:t>
      </w:r>
      <w:r>
        <w:rPr>
          <w:rFonts w:cs="Times New Roman"/>
        </w:rPr>
        <w:t>ных органов выписку из приказа.</w:t>
      </w:r>
    </w:p>
    <w:p w:rsidR="0022488E" w:rsidRDefault="0022488E" w:rsidP="0022488E">
      <w:pPr>
        <w:ind w:firstLine="708"/>
        <w:rPr>
          <w:rFonts w:cs="Times New Roman"/>
        </w:rPr>
      </w:pPr>
      <w:r w:rsidRPr="00C97F7B">
        <w:rPr>
          <w:rFonts w:cs="Times New Roman"/>
        </w:rPr>
        <w:t>Уполномоченный орган в течение 3 рабочих дней со дня поступления бюджетных средств, предназначенных для предоставления дополнительных субсидий участникам мероприятия, осуществляет их перечисление.</w:t>
      </w:r>
    </w:p>
    <w:p w:rsidR="00B91F20" w:rsidRDefault="00B91F20"/>
    <w:p w:rsidR="0022488E" w:rsidRDefault="0022488E" w:rsidP="0022488E">
      <w:pPr>
        <w:shd w:val="clear" w:color="auto" w:fill="FFFFFF" w:themeFill="background1"/>
        <w:ind w:left="5670"/>
        <w:jc w:val="right"/>
      </w:pPr>
      <w:r w:rsidRPr="00DC5740">
        <w:lastRenderedPageBreak/>
        <w:t xml:space="preserve">Приложение </w:t>
      </w:r>
      <w:r>
        <w:t xml:space="preserve">2 </w:t>
      </w:r>
      <w:r w:rsidRPr="00DC5740">
        <w:t xml:space="preserve">к </w:t>
      </w:r>
    </w:p>
    <w:p w:rsidR="0022488E" w:rsidRDefault="0022488E" w:rsidP="0022488E">
      <w:pPr>
        <w:shd w:val="clear" w:color="auto" w:fill="FFFFFF" w:themeFill="background1"/>
        <w:ind w:left="5245"/>
        <w:jc w:val="right"/>
      </w:pPr>
      <w:r w:rsidRPr="00DC5740">
        <w:t xml:space="preserve">постановлению </w:t>
      </w:r>
      <w:r>
        <w:t>а</w:t>
      </w:r>
      <w:r w:rsidRPr="00DC5740">
        <w:t xml:space="preserve">дминистрации </w:t>
      </w:r>
      <w:r>
        <w:t>г</w:t>
      </w:r>
      <w:r w:rsidRPr="00DC5740">
        <w:t xml:space="preserve">орода </w:t>
      </w:r>
    </w:p>
    <w:p w:rsidR="0022488E" w:rsidRDefault="0022488E" w:rsidP="0022488E">
      <w:pPr>
        <w:shd w:val="clear" w:color="auto" w:fill="FFFFFF" w:themeFill="background1"/>
        <w:ind w:left="6096"/>
        <w:jc w:val="right"/>
      </w:pPr>
      <w:r w:rsidRPr="00DC5740">
        <w:t>от «</w:t>
      </w:r>
      <w:r>
        <w:t>___</w:t>
      </w:r>
      <w:r w:rsidRPr="00DC5740">
        <w:t>» __</w:t>
      </w:r>
      <w:r>
        <w:t>_</w:t>
      </w:r>
      <w:r w:rsidRPr="00DC5740">
        <w:rPr>
          <w:u w:val="single"/>
        </w:rPr>
        <w:t xml:space="preserve">     </w:t>
      </w:r>
      <w:r w:rsidRPr="00DC5740">
        <w:t>20</w:t>
      </w:r>
      <w:r>
        <w:t>___</w:t>
      </w:r>
      <w:r w:rsidRPr="00DC5740">
        <w:t>г. №</w:t>
      </w:r>
      <w:r>
        <w:t>____</w:t>
      </w:r>
    </w:p>
    <w:p w:rsidR="0022488E" w:rsidRPr="00973527" w:rsidRDefault="0022488E" w:rsidP="0022488E">
      <w:pPr>
        <w:shd w:val="clear" w:color="auto" w:fill="FFFFFF" w:themeFill="background1"/>
        <w:ind w:left="6096"/>
        <w:jc w:val="right"/>
      </w:pPr>
    </w:p>
    <w:p w:rsidR="0022488E" w:rsidRPr="00C11DC6" w:rsidRDefault="0022488E" w:rsidP="0022488E">
      <w:pPr>
        <w:jc w:val="center"/>
        <w:rPr>
          <w:rFonts w:cs="Times New Roman"/>
        </w:rPr>
      </w:pPr>
      <w:r w:rsidRPr="00C11DC6">
        <w:rPr>
          <w:rFonts w:cs="Times New Roman"/>
        </w:rPr>
        <w:t>Порядок</w:t>
      </w:r>
    </w:p>
    <w:p w:rsidR="0022488E" w:rsidRDefault="0022488E" w:rsidP="0022488E">
      <w:pPr>
        <w:jc w:val="center"/>
        <w:rPr>
          <w:rFonts w:cs="Times New Roman"/>
        </w:rPr>
      </w:pPr>
      <w:r w:rsidRPr="00C11DC6">
        <w:rPr>
          <w:rFonts w:cs="Times New Roman"/>
        </w:rPr>
        <w:t>предоставления детям-сиротам и детям, оставшимся без попечения родителей, лицам из числа детей-сирот и детей, оставшихся без попечения родителей, благоустроенных жилых помещений специализированного жилищного фонда по договорам найма специализированных жилых помещений</w:t>
      </w:r>
      <w:r>
        <w:rPr>
          <w:rFonts w:cs="Times New Roman"/>
        </w:rPr>
        <w:t>, в рамках о</w:t>
      </w:r>
      <w:r w:rsidRPr="00211848">
        <w:rPr>
          <w:rFonts w:cs="Times New Roman"/>
        </w:rPr>
        <w:t>сновно</w:t>
      </w:r>
      <w:r>
        <w:rPr>
          <w:rFonts w:cs="Times New Roman"/>
        </w:rPr>
        <w:t>го мероприятия</w:t>
      </w:r>
      <w:r w:rsidRPr="00211848">
        <w:rPr>
          <w:rFonts w:cs="Times New Roman"/>
        </w:rPr>
        <w:t xml:space="preserve"> 1 </w:t>
      </w:r>
    </w:p>
    <w:p w:rsidR="0022488E" w:rsidRDefault="0022488E" w:rsidP="0022488E">
      <w:pPr>
        <w:jc w:val="center"/>
        <w:rPr>
          <w:rFonts w:cs="Times New Roman"/>
        </w:rPr>
      </w:pPr>
      <w:r w:rsidRPr="00211848">
        <w:rPr>
          <w:rFonts w:cs="Times New Roman"/>
        </w:rPr>
        <w:t>«Повышение уровня благосостояния малоимущих граждан и граждан, нуждающихся в особой заботе государства»</w:t>
      </w:r>
      <w:r>
        <w:rPr>
          <w:rFonts w:cs="Times New Roman"/>
        </w:rPr>
        <w:t>, Подпрограммы 2</w:t>
      </w:r>
      <w:r w:rsidRPr="00225FA9">
        <w:rPr>
          <w:rFonts w:cs="Times New Roman"/>
        </w:rPr>
        <w:t>«</w:t>
      </w:r>
      <w:r>
        <w:rPr>
          <w:rFonts w:cs="Times New Roman"/>
        </w:rPr>
        <w:t>Улучшение жилищных условий отдельных категорий граждан</w:t>
      </w:r>
      <w:r w:rsidRPr="00225FA9">
        <w:rPr>
          <w:rFonts w:cs="Times New Roman"/>
        </w:rPr>
        <w:t>»</w:t>
      </w:r>
      <w:r>
        <w:rPr>
          <w:rFonts w:cs="Times New Roman"/>
        </w:rPr>
        <w:t>, муниципальной программы</w:t>
      </w:r>
      <w:r w:rsidRPr="00973527">
        <w:t xml:space="preserve"> </w:t>
      </w:r>
      <w:r w:rsidRPr="00973527">
        <w:rPr>
          <w:rFonts w:cs="Times New Roman"/>
        </w:rPr>
        <w:t>муниципальной программы «Развитие жилищной сфер</w:t>
      </w:r>
      <w:r>
        <w:rPr>
          <w:rFonts w:cs="Times New Roman"/>
        </w:rPr>
        <w:t xml:space="preserve">ы на территории города Мегиона </w:t>
      </w:r>
      <w:r w:rsidRPr="00973527">
        <w:rPr>
          <w:rFonts w:cs="Times New Roman"/>
        </w:rPr>
        <w:t>в 2019-2025 годах»</w:t>
      </w:r>
      <w:r>
        <w:rPr>
          <w:rFonts w:cs="Times New Roman"/>
        </w:rPr>
        <w:t>,</w:t>
      </w:r>
      <w:r w:rsidRPr="00973527">
        <w:rPr>
          <w:rFonts w:cs="Times New Roman"/>
        </w:rPr>
        <w:t xml:space="preserve"> утвержденной постановлением администрации города от 20.12.2018 №2779</w:t>
      </w:r>
    </w:p>
    <w:p w:rsidR="0022488E" w:rsidRDefault="0022488E" w:rsidP="0022488E">
      <w:pPr>
        <w:rPr>
          <w:rFonts w:cs="Times New Roman"/>
        </w:rPr>
      </w:pPr>
    </w:p>
    <w:p w:rsidR="0022488E" w:rsidRDefault="0022488E" w:rsidP="0022488E">
      <w:pPr>
        <w:jc w:val="center"/>
        <w:rPr>
          <w:rFonts w:cs="Times New Roman"/>
        </w:rPr>
      </w:pPr>
      <w:r>
        <w:rPr>
          <w:rFonts w:cs="Times New Roman"/>
        </w:rPr>
        <w:t xml:space="preserve">Алгоритм действий </w:t>
      </w:r>
    </w:p>
    <w:p w:rsidR="0022488E" w:rsidRDefault="0022488E" w:rsidP="0022488E">
      <w:pPr>
        <w:jc w:val="center"/>
        <w:rPr>
          <w:rFonts w:cs="Times New Roman"/>
        </w:rPr>
      </w:pPr>
    </w:p>
    <w:p w:rsidR="0022488E" w:rsidRPr="006E0B90" w:rsidRDefault="0022488E" w:rsidP="0022488E">
      <w:pPr>
        <w:jc w:val="center"/>
        <w:rPr>
          <w:rFonts w:cs="Times New Roman"/>
        </w:rPr>
      </w:pPr>
      <w:r>
        <w:rPr>
          <w:rFonts w:cs="Times New Roman"/>
          <w:noProof/>
        </w:rPr>
        <mc:AlternateContent>
          <mc:Choice Requires="wps">
            <w:drawing>
              <wp:anchor distT="0" distB="0" distL="114300" distR="114300" simplePos="0" relativeHeight="251680768" behindDoc="0" locked="0" layoutInCell="1" allowOverlap="1" wp14:anchorId="5EF21FEE" wp14:editId="09BFD8D6">
                <wp:simplePos x="0" y="0"/>
                <wp:positionH relativeFrom="column">
                  <wp:posOffset>-737235</wp:posOffset>
                </wp:positionH>
                <wp:positionV relativeFrom="paragraph">
                  <wp:posOffset>140970</wp:posOffset>
                </wp:positionV>
                <wp:extent cx="2438400" cy="1695450"/>
                <wp:effectExtent l="0" t="0" r="19050" b="1905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2438400" cy="1695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488E" w:rsidRPr="00A3327F" w:rsidRDefault="0022488E" w:rsidP="0022488E">
                            <w:pPr>
                              <w:jc w:val="center"/>
                              <w:rPr>
                                <w:sz w:val="22"/>
                                <w:szCs w:val="22"/>
                              </w:rPr>
                            </w:pPr>
                            <w:r>
                              <w:rPr>
                                <w:sz w:val="22"/>
                                <w:szCs w:val="22"/>
                              </w:rPr>
                              <w:t xml:space="preserve">Направление органами опеки и попечительства списка участников мероприятия, подлежащих обеспечению жилыми помещениями в текущем году, в департамент муниципальной собственности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F21FEE" id="Скругленный прямоугольник 1" o:spid="_x0000_s1036" style="position:absolute;left:0;text-align:left;margin-left:-58.05pt;margin-top:11.1pt;width:192pt;height:1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juQIAAHoFAAAOAAAAZHJzL2Uyb0RvYy54bWysVM1uEzEQviPxDpbvdDchKW3UTRW1KkKq&#10;2qot6tnx2tmVvLaxneyGExJHkHgGngEhQUvLK2zeiLF3s43aigMih43HM/PN3zfe268KgRbM2FzJ&#10;BPe2YoyYpCrN5SzBby+PXuxgZB2RKRFKsgQvmcX74+fP9ko9Yn2VKZEygwBE2lGpE5w5p0dRZGnG&#10;CmK3lGYSlFyZgjgQzSxKDSkBvRBRP463o1KZVBtFmbVwe9go8Tjgc86oO+XcModEgiE3F74mfKf+&#10;G433yGhmiM5y2qZB/iGLguQSgnZQh8QRNDf5I6gip0ZZxd0WVUWkOM8pCzVANb34QTUXGdEs1ALN&#10;sbprk/1/sPRkcWZQnsLsMJKkgBHVX+vr1YfVx/pbfVN/r2/r29Wn+ieqf8Pll/pXfRdUd/XN6jMo&#10;f9TXqOfbWGo7ArQLfWZaycLR96TipvD/UC2qQuuXXetZ5RCFy/7g5c4ghglR0PW2d4eDYRhOdO+u&#10;jXWvmSqQPyTYqLlMz2HAoe9kcWwdxAX7tR0IPqcmi3ByS8F8IkKeMw5F+7jBO9CNHQiDFgSIQihl&#10;0vUaVUZS1lwPY/j5UiFI5xGkAOiReS5Eh90CeCo/xm5gWnvvygJbO+f4b4k1zp1HiKyk65yLXCrz&#10;FICAqtrIjf26SU1rfJdcNa0aQoRa/dVUpUtgiVHN+lhNj3KYwTGx7owY2BeYG7wB7hQ+XKgywao9&#10;YZQp8/6pe28PNAYtRiXsX4LtuzkxDCPxRgLBd3uDgV/YIAyGr/ogmE3NdFMj58WBgskBiSG7cPT2&#10;TqyP3KjiCp6KiY8KKiIpxE4wdWYtHLjmXYDHhrLJJJjBkmrijuWFph7cN9rT67K6Ika3RHTA4RO1&#10;3lUyekDFxtZ7SjWZO8XzwNP7vrYjgAUPXGofI/+CbMrB6v7JHP8BAAD//wMAUEsDBBQABgAIAAAA&#10;IQBvXAZM3wAAAAsBAAAPAAAAZHJzL2Rvd25yZXYueG1sTI+xTsMwEIZ3JN7BOiS21okRIQ1xqkLV&#10;iYnA0s2JjzgQ21HstubtOSbY7nSf/vv+epvsxM64hNE7Cfk6A4au93p0g4T3t8OqBBaiclpN3qGE&#10;bwywba6valVpf3GveG7jwCjEhUpJMDHOFeehN2hVWPsZHd0+/GJVpHUZuF7UhcLtxEWWFdyq0dEH&#10;o2Z8Nth/tScrweq7tP9UuyMeyvbpeJ9e9ovppLy9SbtHYBFT/IPhV5/UoSGnzp+cDmySsMrzIidW&#10;ghACGBGieNgA62goNwJ4U/P/HZofAAAA//8DAFBLAQItABQABgAIAAAAIQC2gziS/gAAAOEBAAAT&#10;AAAAAAAAAAAAAAAAAAAAAABbQ29udGVudF9UeXBlc10ueG1sUEsBAi0AFAAGAAgAAAAhADj9If/W&#10;AAAAlAEAAAsAAAAAAAAAAAAAAAAALwEAAF9yZWxzLy5yZWxzUEsBAi0AFAAGAAgAAAAhAL5d42O5&#10;AgAAegUAAA4AAAAAAAAAAAAAAAAALgIAAGRycy9lMm9Eb2MueG1sUEsBAi0AFAAGAAgAAAAhAG9c&#10;BkzfAAAACwEAAA8AAAAAAAAAAAAAAAAAEwUAAGRycy9kb3ducmV2LnhtbFBLBQYAAAAABAAEAPMA&#10;AAAfBgAAAAA=&#10;" fillcolor="#5b9bd5 [3204]" strokecolor="#1f4d78 [1604]" strokeweight="1pt">
                <v:stroke joinstyle="miter"/>
                <v:textbox>
                  <w:txbxContent>
                    <w:p w:rsidR="0022488E" w:rsidRPr="00A3327F" w:rsidRDefault="0022488E" w:rsidP="0022488E">
                      <w:pPr>
                        <w:jc w:val="center"/>
                        <w:rPr>
                          <w:sz w:val="22"/>
                          <w:szCs w:val="22"/>
                        </w:rPr>
                      </w:pPr>
                      <w:r>
                        <w:rPr>
                          <w:sz w:val="22"/>
                          <w:szCs w:val="22"/>
                        </w:rPr>
                        <w:t xml:space="preserve">Направление органами опеки и попечительства списка участников мероприятия, подлежащих обеспечению жилыми помещениями в текущем году, в департамент муниципальной собственности </w:t>
                      </w:r>
                    </w:p>
                  </w:txbxContent>
                </v:textbox>
              </v:roundrect>
            </w:pict>
          </mc:Fallback>
        </mc:AlternateContent>
      </w:r>
      <w:r>
        <w:rPr>
          <w:rFonts w:cs="Times New Roman"/>
          <w:noProof/>
        </w:rPr>
        <mc:AlternateContent>
          <mc:Choice Requires="wps">
            <w:drawing>
              <wp:anchor distT="0" distB="0" distL="114300" distR="114300" simplePos="0" relativeHeight="251682816" behindDoc="0" locked="0" layoutInCell="1" allowOverlap="1" wp14:anchorId="1FEE4862" wp14:editId="135BABC0">
                <wp:simplePos x="0" y="0"/>
                <wp:positionH relativeFrom="column">
                  <wp:posOffset>4644390</wp:posOffset>
                </wp:positionH>
                <wp:positionV relativeFrom="paragraph">
                  <wp:posOffset>93345</wp:posOffset>
                </wp:positionV>
                <wp:extent cx="1495425" cy="1762125"/>
                <wp:effectExtent l="0" t="0" r="28575" b="28575"/>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1495425" cy="17621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488E" w:rsidRDefault="0022488E" w:rsidP="0022488E">
                            <w:pPr>
                              <w:jc w:val="center"/>
                              <w:rPr>
                                <w:sz w:val="22"/>
                                <w:szCs w:val="22"/>
                              </w:rPr>
                            </w:pPr>
                            <w:r>
                              <w:rPr>
                                <w:sz w:val="22"/>
                                <w:szCs w:val="22"/>
                              </w:rPr>
                              <w:t xml:space="preserve">Приобретение жилых помещений </w:t>
                            </w:r>
                          </w:p>
                          <w:p w:rsidR="0022488E" w:rsidRPr="00A3327F" w:rsidRDefault="0022488E" w:rsidP="0022488E">
                            <w:pPr>
                              <w:jc w:val="center"/>
                              <w:rPr>
                                <w:sz w:val="22"/>
                                <w:szCs w:val="22"/>
                              </w:rPr>
                            </w:pPr>
                            <w:r w:rsidRPr="00B57735">
                              <w:rPr>
                                <w:sz w:val="22"/>
                                <w:szCs w:val="22"/>
                              </w:rPr>
                              <w:t>общей площа</w:t>
                            </w:r>
                            <w:r>
                              <w:rPr>
                                <w:sz w:val="22"/>
                                <w:szCs w:val="22"/>
                              </w:rPr>
                              <w:t xml:space="preserve">дью не менее </w:t>
                            </w:r>
                            <w:r w:rsidRPr="00B57735">
                              <w:rPr>
                                <w:sz w:val="22"/>
                                <w:szCs w:val="22"/>
                              </w:rPr>
                              <w:t>33 кв</w:t>
                            </w:r>
                            <w:r>
                              <w:rPr>
                                <w:sz w:val="22"/>
                                <w:szCs w:val="22"/>
                              </w:rPr>
                              <w:t>.</w:t>
                            </w:r>
                            <w:r w:rsidRPr="00B57735">
                              <w:rPr>
                                <w:sz w:val="22"/>
                                <w:szCs w:val="22"/>
                              </w:rPr>
                              <w:t>м</w:t>
                            </w:r>
                            <w:r>
                              <w:rPr>
                                <w:sz w:val="22"/>
                                <w:szCs w:val="22"/>
                              </w:rPr>
                              <w:t>., не более 45 кв.м.</w:t>
                            </w:r>
                            <w:r w:rsidRPr="00B57735">
                              <w:rPr>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EE4862" id="Скругленный прямоугольник 2" o:spid="_x0000_s1037" style="position:absolute;left:0;text-align:left;margin-left:365.7pt;margin-top:7.35pt;width:117.75pt;height:13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omuQIAAHoFAAAOAAAAZHJzL2Uyb0RvYy54bWysVMFO3DAQvVfqP1i+l2yiXSgrsmgFoqqE&#10;AAEVZ69jk0iO7dreTbanSj0Wqd/Qb6gqtVDoL2T/qGMnGxCgHqrm4Hg8M88z4zezs1uXAi2YsYWS&#10;KY43BhgxSVVWyMsUvzs/ePUaI+uIzIhQkqV4ySzenbx8sVPpMUtUrkTGDAIQaceVTnHunB5HkaU5&#10;K4ndUJpJUHJlSuJANJdRZkgF6KWIksFgM6qUybRRlFkLp/utEk8CPueMumPOLXNIpBhic2E1YZ35&#10;NZrskPGlITovaBcG+YcoSlJIuLSH2ieOoLkpnkCVBTXKKu42qCojxXlBWcgBsokHj7I5y4lmIRco&#10;jtV9mez/g6VHixODiizFCUaSlPBEzdfmevVx9an51tw035vb5nb1ufmJmt9w+KX51dwF1V1zs7oC&#10;5Y/mGiW+jJW2Y0A70yemkyxsfU1qbkr/h2xRHUq/7EvPaocoHMbD7dEwGWFEQRdvbSYxCIAT3btr&#10;Y90bpkrkNyk2ai6zU3jgUHeyOLSutV/bgbOPqY0i7NxSMB+IkKeMQ9JwbxK8A93YnjBoQYAohFIm&#10;XdyqcpKx9ng0gK8LqvcIIQZAj8wLIXrsDsBT+Sl2G2tn711ZYGvvPPhbYK1z7xFuVtL1zmUhlXkO&#10;QEBW3c2t/bpIbWl8lVw9qwMh4mDqj2YqWwJLjGrbx2p6UMAbHBLrToiBfoHOghngjmHhQlUpVt0O&#10;o1yZD8+de3ugMWgxqqD/Umzfz4lhGIm3Egi+HQ+HvmGDMBxtJSCYh5rZQ42cl3sKXi6GaaNp2Hp7&#10;J9ZbblR5AaNi6m8FFZEU7k4xdWYt7Ll2LsCwoWw6DWbQpJq4Q3mmqQf3hfb0Oq8viNEdER1w+Eit&#10;e5WMH1GxtfWeUk3nTvEi8PS+rt0TQIMHLnXDyE+Qh3Kwuh+Zkz8AAAD//wMAUEsDBBQABgAIAAAA&#10;IQAvuuBw3wAAAAoBAAAPAAAAZHJzL2Rvd25yZXYueG1sTI8xT8MwEIV3JP6DdUhs1Gla0iaNUxWq&#10;TkwElm5OfMQpsR3Fbmv+PcdEx9P79N535TaagV1w8r2zAuazBBja1qnedgI+Pw5Pa2A+SKvk4CwK&#10;+EEP2+r+rpSFclf7jpc6dIxKrC+kAB3CWHDuW41G+pkb0VL25SYjA51Tx9Ukr1RuBp4mScaN7C0t&#10;aDniq8b2uz4bAUYt4v4kd0c8rOuX43N820+6EeLxIe42wALG8A/Dnz6pQ0VOjTtb5dkgYLWYLwml&#10;YLkCRkCeZTmwRkCapynwquS3L1S/AAAA//8DAFBLAQItABQABgAIAAAAIQC2gziS/gAAAOEBAAAT&#10;AAAAAAAAAAAAAAAAAAAAAABbQ29udGVudF9UeXBlc10ueG1sUEsBAi0AFAAGAAgAAAAhADj9If/W&#10;AAAAlAEAAAsAAAAAAAAAAAAAAAAALwEAAF9yZWxzLy5yZWxzUEsBAi0AFAAGAAgAAAAhAJvxSia5&#10;AgAAegUAAA4AAAAAAAAAAAAAAAAALgIAAGRycy9lMm9Eb2MueG1sUEsBAi0AFAAGAAgAAAAhAC+6&#10;4HDfAAAACgEAAA8AAAAAAAAAAAAAAAAAEwUAAGRycy9kb3ducmV2LnhtbFBLBQYAAAAABAAEAPMA&#10;AAAfBgAAAAA=&#10;" fillcolor="#5b9bd5 [3204]" strokecolor="#1f4d78 [1604]" strokeweight="1pt">
                <v:stroke joinstyle="miter"/>
                <v:textbox>
                  <w:txbxContent>
                    <w:p w:rsidR="0022488E" w:rsidRDefault="0022488E" w:rsidP="0022488E">
                      <w:pPr>
                        <w:jc w:val="center"/>
                        <w:rPr>
                          <w:sz w:val="22"/>
                          <w:szCs w:val="22"/>
                        </w:rPr>
                      </w:pPr>
                      <w:r>
                        <w:rPr>
                          <w:sz w:val="22"/>
                          <w:szCs w:val="22"/>
                        </w:rPr>
                        <w:t xml:space="preserve">Приобретение жилых помещений </w:t>
                      </w:r>
                    </w:p>
                    <w:p w:rsidR="0022488E" w:rsidRPr="00A3327F" w:rsidRDefault="0022488E" w:rsidP="0022488E">
                      <w:pPr>
                        <w:jc w:val="center"/>
                        <w:rPr>
                          <w:sz w:val="22"/>
                          <w:szCs w:val="22"/>
                        </w:rPr>
                      </w:pPr>
                      <w:r w:rsidRPr="00B57735">
                        <w:rPr>
                          <w:sz w:val="22"/>
                          <w:szCs w:val="22"/>
                        </w:rPr>
                        <w:t>общей площа</w:t>
                      </w:r>
                      <w:r>
                        <w:rPr>
                          <w:sz w:val="22"/>
                          <w:szCs w:val="22"/>
                        </w:rPr>
                        <w:t xml:space="preserve">дью не менее </w:t>
                      </w:r>
                      <w:r w:rsidRPr="00B57735">
                        <w:rPr>
                          <w:sz w:val="22"/>
                          <w:szCs w:val="22"/>
                        </w:rPr>
                        <w:t xml:space="preserve">33 </w:t>
                      </w:r>
                      <w:proofErr w:type="spellStart"/>
                      <w:r w:rsidRPr="00B57735">
                        <w:rPr>
                          <w:sz w:val="22"/>
                          <w:szCs w:val="22"/>
                        </w:rPr>
                        <w:t>кв</w:t>
                      </w:r>
                      <w:r>
                        <w:rPr>
                          <w:sz w:val="22"/>
                          <w:szCs w:val="22"/>
                        </w:rPr>
                        <w:t>.</w:t>
                      </w:r>
                      <w:r w:rsidRPr="00B57735">
                        <w:rPr>
                          <w:sz w:val="22"/>
                          <w:szCs w:val="22"/>
                        </w:rPr>
                        <w:t>м</w:t>
                      </w:r>
                      <w:proofErr w:type="spellEnd"/>
                      <w:r>
                        <w:rPr>
                          <w:sz w:val="22"/>
                          <w:szCs w:val="22"/>
                        </w:rPr>
                        <w:t xml:space="preserve">., не более 45 </w:t>
                      </w:r>
                      <w:proofErr w:type="spellStart"/>
                      <w:r>
                        <w:rPr>
                          <w:sz w:val="22"/>
                          <w:szCs w:val="22"/>
                        </w:rPr>
                        <w:t>кв.м</w:t>
                      </w:r>
                      <w:proofErr w:type="spellEnd"/>
                      <w:r>
                        <w:rPr>
                          <w:sz w:val="22"/>
                          <w:szCs w:val="22"/>
                        </w:rPr>
                        <w:t>.</w:t>
                      </w:r>
                      <w:r w:rsidRPr="00B57735">
                        <w:rPr>
                          <w:sz w:val="22"/>
                          <w:szCs w:val="22"/>
                        </w:rPr>
                        <w:t xml:space="preserve">  </w:t>
                      </w:r>
                    </w:p>
                  </w:txbxContent>
                </v:textbox>
              </v:roundrect>
            </w:pict>
          </mc:Fallback>
        </mc:AlternateContent>
      </w:r>
      <w:r>
        <w:rPr>
          <w:rFonts w:cs="Times New Roman"/>
          <w:noProof/>
        </w:rPr>
        <mc:AlternateContent>
          <mc:Choice Requires="wps">
            <w:drawing>
              <wp:anchor distT="0" distB="0" distL="114300" distR="114300" simplePos="0" relativeHeight="251681792" behindDoc="0" locked="0" layoutInCell="1" allowOverlap="1" wp14:anchorId="3ED8978D" wp14:editId="163ADBE9">
                <wp:simplePos x="0" y="0"/>
                <wp:positionH relativeFrom="column">
                  <wp:posOffset>1863090</wp:posOffset>
                </wp:positionH>
                <wp:positionV relativeFrom="paragraph">
                  <wp:posOffset>102870</wp:posOffset>
                </wp:positionV>
                <wp:extent cx="2600325" cy="1752600"/>
                <wp:effectExtent l="0" t="0" r="28575" b="1905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2600325" cy="1752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488E" w:rsidRDefault="0022488E" w:rsidP="0022488E">
                            <w:pPr>
                              <w:rPr>
                                <w:sz w:val="22"/>
                                <w:szCs w:val="22"/>
                              </w:rPr>
                            </w:pPr>
                            <w:r>
                              <w:rPr>
                                <w:sz w:val="22"/>
                                <w:szCs w:val="22"/>
                              </w:rPr>
                              <w:t>Участники мероприятия:</w:t>
                            </w:r>
                          </w:p>
                          <w:p w:rsidR="0022488E" w:rsidRPr="00F44B59" w:rsidRDefault="0022488E" w:rsidP="0022488E">
                            <w:pPr>
                              <w:rPr>
                                <w:sz w:val="22"/>
                                <w:szCs w:val="22"/>
                              </w:rPr>
                            </w:pPr>
                            <w:r>
                              <w:rPr>
                                <w:sz w:val="22"/>
                                <w:szCs w:val="22"/>
                              </w:rPr>
                              <w:t>дети</w:t>
                            </w:r>
                            <w:r w:rsidRPr="00F44B59">
                              <w:rPr>
                                <w:sz w:val="22"/>
                                <w:szCs w:val="22"/>
                              </w:rPr>
                              <w:t>-сирот</w:t>
                            </w:r>
                            <w:r>
                              <w:rPr>
                                <w:sz w:val="22"/>
                                <w:szCs w:val="22"/>
                              </w:rPr>
                              <w:t>ы</w:t>
                            </w:r>
                            <w:r w:rsidRPr="00F44B59">
                              <w:rPr>
                                <w:sz w:val="22"/>
                                <w:szCs w:val="22"/>
                              </w:rPr>
                              <w:t xml:space="preserve"> и дет</w:t>
                            </w:r>
                            <w:r>
                              <w:rPr>
                                <w:sz w:val="22"/>
                                <w:szCs w:val="22"/>
                              </w:rPr>
                              <w:t>и, оставшие</w:t>
                            </w:r>
                            <w:r w:rsidRPr="00F44B59">
                              <w:rPr>
                                <w:sz w:val="22"/>
                                <w:szCs w:val="22"/>
                              </w:rPr>
                              <w:t>ся без попечения родителей</w:t>
                            </w:r>
                            <w:r>
                              <w:rPr>
                                <w:sz w:val="22"/>
                                <w:szCs w:val="22"/>
                              </w:rPr>
                              <w:t>,</w:t>
                            </w:r>
                            <w:r w:rsidRPr="00F44B59">
                              <w:rPr>
                                <w:sz w:val="22"/>
                                <w:szCs w:val="22"/>
                              </w:rPr>
                              <w:t xml:space="preserve"> лица из числа детей-сирот и детей, оставшихся без попечения родителей</w:t>
                            </w:r>
                            <w:r>
                              <w:rPr>
                                <w:sz w:val="22"/>
                                <w:szCs w:val="22"/>
                              </w:rPr>
                              <w:t>,</w:t>
                            </w:r>
                            <w:r w:rsidRPr="00F44B59">
                              <w:rPr>
                                <w:sz w:val="22"/>
                                <w:szCs w:val="22"/>
                              </w:rPr>
                              <w:t xml:space="preserve"> а также лица, которые относились к категории детей-сирот и лиц из числа детей-сирот и достигли возраста 23 лет</w:t>
                            </w:r>
                            <w:r>
                              <w:rPr>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D8978D" id="Скругленный прямоугольник 3" o:spid="_x0000_s1038" style="position:absolute;left:0;text-align:left;margin-left:146.7pt;margin-top:8.1pt;width:204.75pt;height:1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9mKuAIAAHoFAAAOAAAAZHJzL2Uyb0RvYy54bWysVMFO3DAQvVfqP1i+lyQLC+2KLFqBqCoh&#10;WAEVZ69jk0iO7dreTbanSj22Ur+h31BVaqHQX8j+UcdONiBAPVTNwfF4Zp5nxm9md68uBVowYwsl&#10;U5xsxBgxSVVWyMsUvz0/fPESI+uIzIhQkqV4ySzeGz9/tlvpERuoXImMGQQg0o4qneLcOT2KIktz&#10;VhK7oTSToOTKlMSBaC6jzJAK0EsRDeJ4O6qUybRRlFkLpwetEo8DPueMuhPOLXNIpBhic2E1YZ35&#10;NRrvktGlITovaBcG+YcoSlJIuLSHOiCOoLkpHkGVBTXKKu42qCojxXlBWcgBskniB9mc5USzkAsU&#10;x+q+TPb/wdLjxdSgIkvxJkaSlPBEzdfmavVh9bH51lw335ub5mb1qfmJmt9w+KX51dwG1W1zvfoM&#10;yh/NFdr0Zay0HQHamZ6aTrKw9TWpuSn9H7JFdSj9si89qx2icDjYjuPNwRAjCrpkZ+hljxrduWtj&#10;3WumSuQ3KTZqLrNTeOBQd7I4sq61X9uBs4+pjSLs3FIwH4iQp4xD0v7e4B3oxvaFQQsCRCGUMumS&#10;VpWTjLXHwxi+LqjeI4QYAD0yL4TosTsAT+XH2G2snb13ZYGtvXP8t8Ba594j3Kyk653LQirzFICA&#10;rLqbW/t1kdrS+Cq5elYHQiQDb+qPZipbAkuMatvHanpYwBscEeumxEC/QGfBDHAnsHChqhSrbodR&#10;rsz7p869PdAYtBhV0H8ptu/mxDCMxBsJBH+VbG35hg3C1nBnAIK5r5nd18h5ua/g5RKYNpqGrbd3&#10;Yr3lRpUXMCom/lZQEUnh7hRTZ9bCvmvnAgwbyiaTYAZNqok7kmeaenBfaE+v8/qCGN0R0QGHj9W6&#10;V8noARVbW+8p1WTuFC8CT+/q2j0BNHjgUjeM/AS5Lweru5E5/gMAAP//AwBQSwMEFAAGAAgAAAAh&#10;AG8zXcrdAAAACgEAAA8AAABkcnMvZG93bnJldi54bWxMjzFPwzAQhXck/oN1SGzUwYXShjhVoerE&#10;RGDpdomPOBDbke225t/jTnQ8fU/vfVetkxnZkXwYnJVwPyuAke2cGmwv4fNjd7cEFiJahaOzJOGX&#10;Aqzr66sKS+VO9p2OTexZLrGhRAk6xqnkPHSaDIaZm8hm9uW8wZhP33Pl8ZTLzchFUSy4wcHmBY0T&#10;vWrqfpqDkWDUPG2/cbOn3bJ52T+mt63XrZS3N2nzDCxSiv9hOOtndaizU+sOVgU2ShCr+UOOZrAQ&#10;wHLgqRArYO2ZCAG8rvjlC/UfAAAA//8DAFBLAQItABQABgAIAAAAIQC2gziS/gAAAOEBAAATAAAA&#10;AAAAAAAAAAAAAAAAAABbQ29udGVudF9UeXBlc10ueG1sUEsBAi0AFAAGAAgAAAAhADj9If/WAAAA&#10;lAEAAAsAAAAAAAAAAAAAAAAALwEAAF9yZWxzLy5yZWxzUEsBAi0AFAAGAAgAAAAhAPcn2Yq4AgAA&#10;egUAAA4AAAAAAAAAAAAAAAAALgIAAGRycy9lMm9Eb2MueG1sUEsBAi0AFAAGAAgAAAAhAG8zXcrd&#10;AAAACgEAAA8AAAAAAAAAAAAAAAAAEgUAAGRycy9kb3ducmV2LnhtbFBLBQYAAAAABAAEAPMAAAAc&#10;BgAAAAA=&#10;" fillcolor="#5b9bd5 [3204]" strokecolor="#1f4d78 [1604]" strokeweight="1pt">
                <v:stroke joinstyle="miter"/>
                <v:textbox>
                  <w:txbxContent>
                    <w:p w:rsidR="0022488E" w:rsidRDefault="0022488E" w:rsidP="0022488E">
                      <w:pPr>
                        <w:rPr>
                          <w:sz w:val="22"/>
                          <w:szCs w:val="22"/>
                        </w:rPr>
                      </w:pPr>
                      <w:r>
                        <w:rPr>
                          <w:sz w:val="22"/>
                          <w:szCs w:val="22"/>
                        </w:rPr>
                        <w:t>Участники мероприятия:</w:t>
                      </w:r>
                    </w:p>
                    <w:p w:rsidR="0022488E" w:rsidRPr="00F44B59" w:rsidRDefault="0022488E" w:rsidP="0022488E">
                      <w:pPr>
                        <w:rPr>
                          <w:sz w:val="22"/>
                          <w:szCs w:val="22"/>
                        </w:rPr>
                      </w:pPr>
                      <w:r>
                        <w:rPr>
                          <w:sz w:val="22"/>
                          <w:szCs w:val="22"/>
                        </w:rPr>
                        <w:t>дети</w:t>
                      </w:r>
                      <w:r w:rsidRPr="00F44B59">
                        <w:rPr>
                          <w:sz w:val="22"/>
                          <w:szCs w:val="22"/>
                        </w:rPr>
                        <w:t>-сирот</w:t>
                      </w:r>
                      <w:r>
                        <w:rPr>
                          <w:sz w:val="22"/>
                          <w:szCs w:val="22"/>
                        </w:rPr>
                        <w:t>ы</w:t>
                      </w:r>
                      <w:r w:rsidRPr="00F44B59">
                        <w:rPr>
                          <w:sz w:val="22"/>
                          <w:szCs w:val="22"/>
                        </w:rPr>
                        <w:t xml:space="preserve"> и дет</w:t>
                      </w:r>
                      <w:r>
                        <w:rPr>
                          <w:sz w:val="22"/>
                          <w:szCs w:val="22"/>
                        </w:rPr>
                        <w:t>и, оставшие</w:t>
                      </w:r>
                      <w:r w:rsidRPr="00F44B59">
                        <w:rPr>
                          <w:sz w:val="22"/>
                          <w:szCs w:val="22"/>
                        </w:rPr>
                        <w:t>ся без попечения родителей</w:t>
                      </w:r>
                      <w:r>
                        <w:rPr>
                          <w:sz w:val="22"/>
                          <w:szCs w:val="22"/>
                        </w:rPr>
                        <w:t>,</w:t>
                      </w:r>
                      <w:r w:rsidRPr="00F44B59">
                        <w:rPr>
                          <w:sz w:val="22"/>
                          <w:szCs w:val="22"/>
                        </w:rPr>
                        <w:t xml:space="preserve"> лица из числа детей-сирот и детей, оставшихся без попечения родителей</w:t>
                      </w:r>
                      <w:r>
                        <w:rPr>
                          <w:sz w:val="22"/>
                          <w:szCs w:val="22"/>
                        </w:rPr>
                        <w:t>,</w:t>
                      </w:r>
                      <w:r w:rsidRPr="00F44B59">
                        <w:rPr>
                          <w:sz w:val="22"/>
                          <w:szCs w:val="22"/>
                        </w:rPr>
                        <w:t xml:space="preserve"> а также лица, которые относились к категории детей-сирот и лиц из числа детей-сирот и достигли возраста 23 лет</w:t>
                      </w:r>
                      <w:r>
                        <w:rPr>
                          <w:sz w:val="22"/>
                          <w:szCs w:val="22"/>
                        </w:rPr>
                        <w:t>.</w:t>
                      </w:r>
                    </w:p>
                  </w:txbxContent>
                </v:textbox>
              </v:roundrect>
            </w:pict>
          </mc:Fallback>
        </mc:AlternateContent>
      </w: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r>
        <w:rPr>
          <w:rFonts w:cs="Times New Roman"/>
          <w:noProof/>
        </w:rPr>
        <mc:AlternateContent>
          <mc:Choice Requires="wps">
            <w:drawing>
              <wp:anchor distT="0" distB="0" distL="114300" distR="114300" simplePos="0" relativeHeight="251684864" behindDoc="0" locked="0" layoutInCell="1" allowOverlap="1" wp14:anchorId="6B132B65" wp14:editId="5974B2E8">
                <wp:simplePos x="0" y="0"/>
                <wp:positionH relativeFrom="column">
                  <wp:posOffset>1691640</wp:posOffset>
                </wp:positionH>
                <wp:positionV relativeFrom="paragraph">
                  <wp:posOffset>26035</wp:posOffset>
                </wp:positionV>
                <wp:extent cx="209550" cy="123825"/>
                <wp:effectExtent l="0" t="19050" r="38100" b="47625"/>
                <wp:wrapNone/>
                <wp:docPr id="4" name="Стрелка вправо 4"/>
                <wp:cNvGraphicFramePr/>
                <a:graphic xmlns:a="http://schemas.openxmlformats.org/drawingml/2006/main">
                  <a:graphicData uri="http://schemas.microsoft.com/office/word/2010/wordprocessingShape">
                    <wps:wsp>
                      <wps:cNvSpPr/>
                      <wps:spPr>
                        <a:xfrm>
                          <a:off x="0" y="0"/>
                          <a:ext cx="209550" cy="1238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4B006" id="Стрелка вправо 4" o:spid="_x0000_s1026" type="#_x0000_t13" style="position:absolute;margin-left:133.2pt;margin-top:2.05pt;width:16.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kyAlgIAAEQFAAAOAAAAZHJzL2Uyb0RvYy54bWysVM1u1DAQviPxDpbvNMmyC+2q2WrVqgip&#10;aita1LPr2JsIxzZj72aXE+JNeIMKiQtI8ArpGzF2smkp5YLIwZnx/Hjm8zfeP1jXiqwEuMronGY7&#10;KSVCc1NUepHTt5fHz3YpcZ7pgimjRU43wtGD2dMn+42dipEpjSoEEEyi3bSxOS29t9MkcbwUNXM7&#10;xgqNRmmgZh5VWCQFsAaz1yoZpemLpDFQWDBcOIe7R52RzmJ+KQX3Z1I64YnKKdbm4wpxvQ5rMttn&#10;0wUwW1a8L4P9QxU1qzQeOqQ6Yp6RJVR/pKorDsYZ6Xe4qRMjZcVF7AG7ydIH3VyUzIrYC4Lj7ACT&#10;+39p+enqHEhV5HRMiWY1XlH7+fbT7cf2a/u9/dbekPZL+xPVG/z/IOMAWGPdFOMu7Dn0mkMxdL+W&#10;UIc/9kXWEeTNALJYe8Jxc5TuTSZ4FRxN2ej57mgSciZ3wRacfyVMTYKQU6gWpZ8DmCYCzFYnzncB&#10;W0eMDiV1RUTJb5QIdSj9RkjsLhwboyOvxKECsmLIiOJd1m2XrBDd1iTFr69o8I71xWQhq6yUGvL2&#10;CQJff8/b1dj7hjAR6TgEpn8rqAscvOOJRvshsK60gceClc/6wmXnvwWmgyMgc22KDd43mG4QnOXH&#10;FaJ8wpw/Z4DMx4vBafZnuEhlmpyaXqKkNPDhsf3gj4REKyUNTlJO3fslA0GJeq2RqnvZeBxGLyrj&#10;ycsRKnDfcn3fopf1ocGryfDdsDyKwd+rrSjB1Fc49PNwKpqY5nh2TrmHrXLouwnHZ4OL+Ty64bhZ&#10;5k/0heUheUA18OdyfcXA9lTzyNFTs506Nn3Atc43RGozX3ojq0jEO1x7vHFUI2H6ZyW8Bff16HX3&#10;+M1+AQAA//8DAFBLAwQUAAYACAAAACEAC97AnN4AAAAIAQAADwAAAGRycy9kb3ducmV2LnhtbEyP&#10;QU+DQBCF7yb+h82YeDHtUmjQIktjSEwPnoqaXrfsFEjZWcJuC/57x5O9zct7efO9fDvbXlxx9J0j&#10;BatlBAKpdqajRsHX5/viBYQPmozuHaGCH/SwLe7vcp0ZN9Eer1VoBJeQz7SCNoQhk9LXLVrtl25A&#10;Yu/kRqsDy7GRZtQTl9texlGUSqs74g+tHrBssT5XF6tgig/fyfNQ7ZKyPO32eMYPNE9KPT7Mb68g&#10;As7hPwx/+IwOBTMd3YWMF72COE3XHFWwXoFgP95sWB/5SFKQRS5vBxS/AAAA//8DAFBLAQItABQA&#10;BgAIAAAAIQC2gziS/gAAAOEBAAATAAAAAAAAAAAAAAAAAAAAAABbQ29udGVudF9UeXBlc10ueG1s&#10;UEsBAi0AFAAGAAgAAAAhADj9If/WAAAAlAEAAAsAAAAAAAAAAAAAAAAALwEAAF9yZWxzLy5yZWxz&#10;UEsBAi0AFAAGAAgAAAAhAC3aTICWAgAARAUAAA4AAAAAAAAAAAAAAAAALgIAAGRycy9lMm9Eb2Mu&#10;eG1sUEsBAi0AFAAGAAgAAAAhAAvewJzeAAAACAEAAA8AAAAAAAAAAAAAAAAA8AQAAGRycy9kb3du&#10;cmV2LnhtbFBLBQYAAAAABAAEAPMAAAD7BQAAAAA=&#10;" adj="15218" fillcolor="black [3200]" strokecolor="black [1600]" strokeweight="1pt"/>
            </w:pict>
          </mc:Fallback>
        </mc:AlternateContent>
      </w:r>
      <w:r>
        <w:rPr>
          <w:rFonts w:cs="Times New Roman"/>
          <w:noProof/>
        </w:rPr>
        <mc:AlternateContent>
          <mc:Choice Requires="wps">
            <w:drawing>
              <wp:anchor distT="0" distB="0" distL="114300" distR="114300" simplePos="0" relativeHeight="251685888" behindDoc="0" locked="0" layoutInCell="1" allowOverlap="1" wp14:anchorId="6D0059CD" wp14:editId="4182006A">
                <wp:simplePos x="0" y="0"/>
                <wp:positionH relativeFrom="column">
                  <wp:posOffset>4482465</wp:posOffset>
                </wp:positionH>
                <wp:positionV relativeFrom="paragraph">
                  <wp:posOffset>35560</wp:posOffset>
                </wp:positionV>
                <wp:extent cx="200025" cy="123825"/>
                <wp:effectExtent l="0" t="19050" r="47625" b="47625"/>
                <wp:wrapNone/>
                <wp:docPr id="5" name="Стрелка вправо 5"/>
                <wp:cNvGraphicFramePr/>
                <a:graphic xmlns:a="http://schemas.openxmlformats.org/drawingml/2006/main">
                  <a:graphicData uri="http://schemas.microsoft.com/office/word/2010/wordprocessingShape">
                    <wps:wsp>
                      <wps:cNvSpPr/>
                      <wps:spPr>
                        <a:xfrm>
                          <a:off x="0" y="0"/>
                          <a:ext cx="200025" cy="1238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C90C6" id="Стрелка вправо 5" o:spid="_x0000_s1026" type="#_x0000_t13" style="position:absolute;margin-left:352.95pt;margin-top:2.8pt;width:15.7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lQIAAEQFAAAOAAAAZHJzL2Uyb0RvYy54bWysVM1uEzEQviPxDpbvdLOhgRJ1U0WtipCq&#10;tqJFPbteO2vhtc3YySacEG/CG1RIXECCV9i+EWPvZlsKXBAXe8bz45nP33j/YF1rshLglTUFzXdG&#10;lAjDbanMoqBvLo+f7FHiAzMl09aIgm6Epwezx4/2GzcVY1tZXQogmMT4aeMKWoXgplnmeSVq5nes&#10;EwaN0kLNAqqwyEpgDWavdTYejZ5ljYXSgeXCezw96ox0lvJLKXg4k9KLQHRBsbaQVkjrdVyz2T6b&#10;LoC5SvG+DPYPVdRMGbx0SHXEAiNLUL+lqhUH660MO9zWmZVScZF6wG7y0YNuLirmROoFwfFugMn/&#10;v7T8dHUORJUFnVBiWI1P1H66/Xj7of3Sfmu/tjek/dz+QPUG9+9kEgFrnJ9i3IU7h17zKMbu1xLq&#10;uGNfZJ1A3gwgi3UgHA/x1UZjvIyjKR8/3UMZs2R3wQ58eClsTaJQUFCLKswBbJMAZqsTH7qArSNG&#10;x5K6IpIUNlrEOrR5LSR2F69N0YlX4lADWTFkRPk2744rVoruaILlJVpgRYN3qi8li1ml0nrI2yeI&#10;fP01b1dj7xvDRKLjEDj6W0Fd4OCdbrQmDIG1Mhb+FKxD3kMpO/8tMB0cEZlrW27wvcF2g+AdP1aI&#10;8gnz4ZwBMh9nBKc5nOEitW0KanuJksrC+z+dR38kJFopaXCSCurfLRkISvQrg1R9ke/uxtFLyu7k&#10;+RgVuG+5vm8xy/rQ4tPk+G84nsToH/RWlGDrKxz6ebwVTcxwvLugPMBWOQzdhOO3wcV8ntxw3BwL&#10;J+bC8Zg8ohr5c7m+YuB6qgXk6KndTh2bPuBa5xsjjZ0vg5UqEfEO1x5vHNVEmP5biX/BfT153X1+&#10;s58AAAD//wMAUEsDBBQABgAIAAAAIQCE6Wua4AAAAAgBAAAPAAAAZHJzL2Rvd25yZXYueG1sTI9B&#10;T8JAFITvJP6HzTPxQmRbpFRrXwkxyoGTViQel+6jbey+bboL1H/vetLjZCYz3+Sr0XTiTINrLSPE&#10;swgEcWV1yzXC7v3l9h6E84q16iwTwjc5WBVXk1xl2l74jc6lr0UoYZcphMb7PpPSVQ0Z5Wa2Jw7e&#10;0Q5G+SCHWupBXUK56eQ8ipbSqJbDQqN6emqo+ipPBuHjOSkX2y1N5b7ZTHfHz/XrPq4Rb67H9SMI&#10;T6P/C8MvfkCHIjAd7Im1Ex1CGiUPIYqQLEEEP71LFyAOCPMkBlnk8v+B4gcAAP//AwBQSwECLQAU&#10;AAYACAAAACEAtoM4kv4AAADhAQAAEwAAAAAAAAAAAAAAAAAAAAAAW0NvbnRlbnRfVHlwZXNdLnht&#10;bFBLAQItABQABgAIAAAAIQA4/SH/1gAAAJQBAAALAAAAAAAAAAAAAAAAAC8BAABfcmVscy8ucmVs&#10;c1BLAQItABQABgAIAAAAIQBw+k+ElQIAAEQFAAAOAAAAAAAAAAAAAAAAAC4CAABkcnMvZTJvRG9j&#10;LnhtbFBLAQItABQABgAIAAAAIQCE6Wua4AAAAAgBAAAPAAAAAAAAAAAAAAAAAO8EAABkcnMvZG93&#10;bnJldi54bWxQSwUGAAAAAAQABADzAAAA/AUAAAAA&#10;" adj="14914" fillcolor="black [3200]" strokecolor="black [1600]" strokeweight="1pt"/>
            </w:pict>
          </mc:Fallback>
        </mc:AlternateContent>
      </w: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r>
        <w:rPr>
          <w:rFonts w:cs="Times New Roman"/>
          <w:noProof/>
        </w:rPr>
        <mc:AlternateContent>
          <mc:Choice Requires="wps">
            <w:drawing>
              <wp:anchor distT="0" distB="0" distL="114300" distR="114300" simplePos="0" relativeHeight="251686912" behindDoc="0" locked="0" layoutInCell="1" allowOverlap="1" wp14:anchorId="3356AE90" wp14:editId="1F738BCD">
                <wp:simplePos x="0" y="0"/>
                <wp:positionH relativeFrom="column">
                  <wp:posOffset>5330190</wp:posOffset>
                </wp:positionH>
                <wp:positionV relativeFrom="paragraph">
                  <wp:posOffset>103505</wp:posOffset>
                </wp:positionV>
                <wp:extent cx="133350" cy="428625"/>
                <wp:effectExtent l="19050" t="0" r="38100" b="47625"/>
                <wp:wrapNone/>
                <wp:docPr id="6" name="Стрелка вниз 6"/>
                <wp:cNvGraphicFramePr/>
                <a:graphic xmlns:a="http://schemas.openxmlformats.org/drawingml/2006/main">
                  <a:graphicData uri="http://schemas.microsoft.com/office/word/2010/wordprocessingShape">
                    <wps:wsp>
                      <wps:cNvSpPr/>
                      <wps:spPr>
                        <a:xfrm>
                          <a:off x="0" y="0"/>
                          <a:ext cx="133350" cy="4286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DA8AA" id="Стрелка вниз 6" o:spid="_x0000_s1026" type="#_x0000_t67" style="position:absolute;margin-left:419.7pt;margin-top:8.15pt;width:10.5pt;height:3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JlgIAAD8FAAAOAAAAZHJzL2Uyb0RvYy54bWysVMFu1DAQvSPxD5bvNJvt7lJWzVarVkVI&#10;VbuiRT27jt1EOB5jeze7nFD/hD9ASAgE4h/SP2LsZNNSygWRg2N7Zp5nnt94/2BdKbIS1pWgM5ru&#10;DCgRmkNe6uuMvrk4frZHifNM50yBFhndCEcPZk+f7NdmKoZQgMqFJQii3bQ2GS28N9MkcbwQFXM7&#10;YIRGowRbMY9Le53kltWIXqlkOBhMkhpsbixw4RzuHrVGOov4Ugruz6R0whOVUczNx9HG8SqMyWyf&#10;Ta8tM0XJuzTYP2RRsVLjoT3UEfOMLG35B1RVcgsOpN/hUCUgZclFrAGrSQcPqjkvmBGxFiTHmZ4m&#10;9/9g+elqYUmZZ3RCiWYVXlHz8fbm9kPzpfnRfG8+keZz87P51nwlk0BWbdwUY87NwnYrh9NQ+Vra&#10;KvyxJrKOBG96gsXaE46b6e7u7hivgaNpNNybDMcBM7kLNtb5lwIqEiYZzaHWc2uhjtyy1Ynzrf/W&#10;D4NDRm0OceY3SoQ0lH4tJBaGpw5jdJSUOFSWrBiKIX+bttsFy0W7NR7g1yXUe8f0IlhAlaVSPW4H&#10;EKT6O26bY+cbwkRUYh84+FtCbWDvHU8E7fvAqtRgHwtWPu0Sl63/lpiWjsDMFeQbvGoLbQ84w49L&#10;JPmEOb9gFkWP94KN7M9wkArqjEI3o6QA+/6x/eCPWkQrJTU2UUbduyWzghL1SqNKX6SjUei6uBiN&#10;nw9xYe9bru5b9LI6BLyaFJ8Mw+M0+Hu1nUoL1SX2+zyciiamOZ6dUe7tdnHo2+bGF4OL+Ty6YacZ&#10;5k/0ueEBPLAa9HOxvmTWdErzKNFT2DYcmz7QWusbIjXMlx5kGYV4x2vHN3ZpFEz3ooRn4P46et29&#10;e7NfAAAA//8DAFBLAwQUAAYACAAAACEAWxY+lt0AAAAJAQAADwAAAGRycy9kb3ducmV2LnhtbEyP&#10;TU/DMAyG70j8h8hI3FgKgyorTSfEh5AYFwbaOW1NW9E4JUm39t/jndjRfl69fpyvJ9uLPfrQOdJw&#10;vUhAIFWu7qjR8PX5cqVAhGioNr0j1DBjgHVxfpabrHYH+sD9NjaCSyhkRkMb45BJGaoWrQkLNyAx&#10;+3bemsijb2TtzYHLbS9vkiSV1nTEF1oz4GOL1c92tBr8U3M3z68b9U6+2v12z5vwNpZaX15MD/cg&#10;Ik7xPwxHfVaHgp1KN1IdRK9BLVe3HGWQLkFwQKUJL8ojUSCLXJ5+UPwBAAD//wMAUEsBAi0AFAAG&#10;AAgAAAAhALaDOJL+AAAA4QEAABMAAAAAAAAAAAAAAAAAAAAAAFtDb250ZW50X1R5cGVzXS54bWxQ&#10;SwECLQAUAAYACAAAACEAOP0h/9YAAACUAQAACwAAAAAAAAAAAAAAAAAvAQAAX3JlbHMvLnJlbHNQ&#10;SwECLQAUAAYACAAAACEAnmP4CZYCAAA/BQAADgAAAAAAAAAAAAAAAAAuAgAAZHJzL2Uyb0RvYy54&#10;bWxQSwECLQAUAAYACAAAACEAWxY+lt0AAAAJAQAADwAAAAAAAAAAAAAAAADwBAAAZHJzL2Rvd25y&#10;ZXYueG1sUEsFBgAAAAAEAAQA8wAAAPoFAAAAAA==&#10;" adj="18240" fillcolor="black [3200]" strokecolor="black [1600]" strokeweight="1pt"/>
            </w:pict>
          </mc:Fallback>
        </mc:AlternateContent>
      </w:r>
    </w:p>
    <w:p w:rsidR="0022488E" w:rsidRDefault="0022488E" w:rsidP="0022488E">
      <w:pPr>
        <w:jc w:val="center"/>
        <w:rPr>
          <w:rFonts w:cs="Times New Roman"/>
        </w:rPr>
      </w:pPr>
    </w:p>
    <w:p w:rsidR="0022488E" w:rsidRDefault="0022488E" w:rsidP="0022488E">
      <w:pPr>
        <w:jc w:val="center"/>
        <w:rPr>
          <w:rFonts w:cs="Times New Roman"/>
        </w:rPr>
      </w:pPr>
      <w:r>
        <w:rPr>
          <w:rFonts w:cs="Times New Roman"/>
          <w:noProof/>
        </w:rPr>
        <mc:AlternateContent>
          <mc:Choice Requires="wps">
            <w:drawing>
              <wp:anchor distT="0" distB="0" distL="114300" distR="114300" simplePos="0" relativeHeight="251691008" behindDoc="0" locked="0" layoutInCell="1" allowOverlap="1" wp14:anchorId="2EC707DF" wp14:editId="2485CC08">
                <wp:simplePos x="0" y="0"/>
                <wp:positionH relativeFrom="column">
                  <wp:posOffset>-632460</wp:posOffset>
                </wp:positionH>
                <wp:positionV relativeFrom="paragraph">
                  <wp:posOffset>181610</wp:posOffset>
                </wp:positionV>
                <wp:extent cx="1876425" cy="1057275"/>
                <wp:effectExtent l="0" t="0" r="28575" b="28575"/>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876425" cy="1057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488E" w:rsidRDefault="0022488E" w:rsidP="0022488E">
                            <w:pPr>
                              <w:jc w:val="center"/>
                              <w:rPr>
                                <w:sz w:val="22"/>
                                <w:szCs w:val="22"/>
                              </w:rPr>
                            </w:pPr>
                            <w:r>
                              <w:rPr>
                                <w:sz w:val="22"/>
                                <w:szCs w:val="22"/>
                              </w:rPr>
                              <w:t>Постановление</w:t>
                            </w:r>
                          </w:p>
                          <w:p w:rsidR="0022488E" w:rsidRPr="00A3327F" w:rsidRDefault="0022488E" w:rsidP="0022488E">
                            <w:pPr>
                              <w:jc w:val="center"/>
                              <w:rPr>
                                <w:sz w:val="22"/>
                                <w:szCs w:val="22"/>
                              </w:rPr>
                            </w:pPr>
                            <w:r>
                              <w:rPr>
                                <w:sz w:val="22"/>
                                <w:szCs w:val="22"/>
                              </w:rPr>
                              <w:t xml:space="preserve"> о предоставлении жилого помещения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707DF" id="Скругленный прямоугольник 7" o:spid="_x0000_s1039" style="position:absolute;left:0;text-align:left;margin-left:-49.8pt;margin-top:14.3pt;width:147.75pt;height:8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EDuwIAAHoFAAAOAAAAZHJzL2Uyb0RvYy54bWysVFFv0zAQfkfiP1h+Z0lKu45q6VRtGkKa&#10;tmob2rPr2Eskxza227Q8IfEIEr+B34CQYGPjL6T/iLOTZtM28YDIg3P23X2+O393u3vLUqAFM7ZQ&#10;MsXJVowRk1RlhbxM8dvzwxc7GFlHZEaEkizFK2bx3vj5s91Kj1hP5UpkzCAAkXZU6RTnzulRFFma&#10;s5LYLaWZBCVXpiQOtuYyygypAL0UUS+Ot6NKmUwbRZm1cHrQKPE44HPOqDvh3DKHRIohNhdWE9aZ&#10;X6PxLhldGqLzgrZhkH+IoiSFhEs7qAPiCJqb4hFUWVCjrOJui6oyUpwXlIUcIJskfpDNWU40C7lA&#10;cazuymT/Hyw9XkwNKrIUDzGSpIQnqr/WV+sP64/1t/q6/l7f1DfrT/VPVP+Gwy/1r/o2qG7r6/Vn&#10;UP6or9DQl7HSdgRoZ3pq2p0F0ddkyU3p/5AtWobSr7rSs6VDFA6TneF2vzfAiIIuiQfD3nDgUaM7&#10;d22se81UibyQYqPmMjuFBw51J4sj6xr7jR04+5iaKILkVoL5QIQ8ZRyShnt7wTvQje0LgxYEiEIo&#10;ZdIljSonGWuOBzF8bVCdRwgxAHpkXgjRYbcAnsqPsZtYW3vvygJbO+f4b4E1zp1HuFlJ1zmXhVTm&#10;KQABWbU3N/abIjWl8VVyy9kyECJ56U390UxlK2CJUU37WE0PC3iDI2LdlBjoF+gsmAHuBBYuVJVi&#10;1UoY5cq8f+rc2wONQYtRBf2XYvtuTgzDSLyRQPBXSb/vGzZs+sAH2Jj7mtl9jZyX+wpeLoFpo2kQ&#10;vb0TG5EbVV7AqJj4W0FFJIW7U0yd2Wz2XTMXYNhQNpkEM2hSTdyRPNPUg/tCe3qdLy+I0S0RHXD4&#10;WG16lYweULGx9Z5STeZO8SLw9K6u7RNAgwcutcPIT5D7+2B1NzLHfwAAAP//AwBQSwMEFAAGAAgA&#10;AAAhAEkeGTDdAAAACgEAAA8AAABkcnMvZG93bnJldi54bWxMj8FOwzAMhu9IvENkJG5buqFNbWk6&#10;DaadOFG47OY2XtPRJFWSbeHtybjAybb86ffnahP1yC7k/GCNgMU8A0ams3IwvYDPj/0sB+YDGomj&#10;NSTgmzxs6vu7Cktpr+adLk3oWQoxvkQBKoSp5Nx3ijT6uZ3IpN3ROo0hja7n0uE1heuRL7NszTUO&#10;Jl1QONGrou6rOWsBWj7F3Qm3B9rnzcthFd92TrVCPD7E7TOwQDH8wXDTT+pQJ6fWno30bBQwK4p1&#10;QgUs81RvQLEqgLW/zQJ4XfH/L9Q/AAAA//8DAFBLAQItABQABgAIAAAAIQC2gziS/gAAAOEBAAAT&#10;AAAAAAAAAAAAAAAAAAAAAABbQ29udGVudF9UeXBlc10ueG1sUEsBAi0AFAAGAAgAAAAhADj9If/W&#10;AAAAlAEAAAsAAAAAAAAAAAAAAAAALwEAAF9yZWxzLy5yZWxzUEsBAi0AFAAGAAgAAAAhAFZA4QO7&#10;AgAAegUAAA4AAAAAAAAAAAAAAAAALgIAAGRycy9lMm9Eb2MueG1sUEsBAi0AFAAGAAgAAAAhAEke&#10;GTDdAAAACgEAAA8AAAAAAAAAAAAAAAAAFQUAAGRycy9kb3ducmV2LnhtbFBLBQYAAAAABAAEAPMA&#10;AAAfBgAAAAA=&#10;" fillcolor="#5b9bd5 [3204]" strokecolor="#1f4d78 [1604]" strokeweight="1pt">
                <v:stroke joinstyle="miter"/>
                <v:textbox>
                  <w:txbxContent>
                    <w:p w:rsidR="0022488E" w:rsidRDefault="0022488E" w:rsidP="0022488E">
                      <w:pPr>
                        <w:jc w:val="center"/>
                        <w:rPr>
                          <w:sz w:val="22"/>
                          <w:szCs w:val="22"/>
                        </w:rPr>
                      </w:pPr>
                      <w:r>
                        <w:rPr>
                          <w:sz w:val="22"/>
                          <w:szCs w:val="22"/>
                        </w:rPr>
                        <w:t>Постановление</w:t>
                      </w:r>
                    </w:p>
                    <w:p w:rsidR="0022488E" w:rsidRPr="00A3327F" w:rsidRDefault="0022488E" w:rsidP="0022488E">
                      <w:pPr>
                        <w:jc w:val="center"/>
                        <w:rPr>
                          <w:sz w:val="22"/>
                          <w:szCs w:val="22"/>
                        </w:rPr>
                      </w:pPr>
                      <w:r>
                        <w:rPr>
                          <w:sz w:val="22"/>
                          <w:szCs w:val="22"/>
                        </w:rPr>
                        <w:t xml:space="preserve"> о предоставлении жилого помещения</w:t>
                      </w:r>
                    </w:p>
                  </w:txbxContent>
                </v:textbox>
              </v:roundrect>
            </w:pict>
          </mc:Fallback>
        </mc:AlternateContent>
      </w:r>
    </w:p>
    <w:p w:rsidR="0022488E" w:rsidRDefault="0022488E" w:rsidP="0022488E">
      <w:pPr>
        <w:jc w:val="center"/>
        <w:rPr>
          <w:rFonts w:cs="Times New Roman"/>
        </w:rPr>
      </w:pPr>
      <w:r>
        <w:rPr>
          <w:rFonts w:cs="Times New Roman"/>
          <w:noProof/>
        </w:rPr>
        <mc:AlternateContent>
          <mc:Choice Requires="wps">
            <w:drawing>
              <wp:anchor distT="0" distB="0" distL="114300" distR="114300" simplePos="0" relativeHeight="251689984" behindDoc="0" locked="0" layoutInCell="1" allowOverlap="1" wp14:anchorId="3BF11677" wp14:editId="2AF7989E">
                <wp:simplePos x="0" y="0"/>
                <wp:positionH relativeFrom="margin">
                  <wp:align>center</wp:align>
                </wp:positionH>
                <wp:positionV relativeFrom="paragraph">
                  <wp:posOffset>6350</wp:posOffset>
                </wp:positionV>
                <wp:extent cx="1981200" cy="1057275"/>
                <wp:effectExtent l="0" t="0" r="19050" b="28575"/>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1981200" cy="1057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488E" w:rsidRPr="00A3327F" w:rsidRDefault="0022488E" w:rsidP="0022488E">
                            <w:pPr>
                              <w:jc w:val="center"/>
                              <w:rPr>
                                <w:sz w:val="22"/>
                                <w:szCs w:val="22"/>
                              </w:rPr>
                            </w:pPr>
                            <w:r>
                              <w:rPr>
                                <w:sz w:val="22"/>
                                <w:szCs w:val="22"/>
                              </w:rPr>
                              <w:t>Рассмотрение вопроса о предоставлении жилых помещений на жилищной комиссии при администрации города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F11677" id="Скругленный прямоугольник 8" o:spid="_x0000_s1040" style="position:absolute;left:0;text-align:left;margin-left:0;margin-top:.5pt;width:156pt;height:83.2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FuQIAAHoFAAAOAAAAZHJzL2Uyb0RvYy54bWysVM1O3DAQvlfqO1i+lySrpcCKLFqBqCoh&#10;QCwVZ69jk0iO7dreTbanSj0Wqc/QZ6gqtVDoK2TfqGMnGxCgHqrm4Niemc/z883s7tWlQAtmbKFk&#10;ipONGCMmqcoKeZnid+eHr7Yxso7IjAglWYqXzOK98csXu5UesYHKlciYQQAi7ajSKc6d06MosjRn&#10;JbEbSjMJQq5MSRwczWWUGVIBeimiQRy/jiplMm0UZdbC7UErxOOAzzmj7oRzyxwSKQbfXFhNWGd+&#10;jca7ZHRpiM4L2rlB/sGLkhQSHu2hDogjaG6KJ1BlQY2yirsNqspIcV5QFmKAaJL4UTTTnGgWYoHk&#10;WN2nyf4/WHq8ODWoyFIMhZKkhBI1X5vr1cfVp+Zbc9N8b26b29Xn5idqfsPll+ZXcxdEd83N6gqE&#10;P5prtO3TWGk7ArSpPjXdycLW56TmpvR/iBbVIfXLPvWsdojCZbKznUA9MaIgS+LNrcHWpkeN7s21&#10;se4NUyXymxQbNZfZGRQ45J0sjqxr9dd6YOx9ar0IO7cUzDsi5BnjEDS8OwjWgW5sXxi0IEAUQimT&#10;LmlFOclYe70Zw9c51VsEFwOgR+aFED12B+Cp/BS79bXT96YssLU3jv/mWGvcW4SXlXS9cVlIZZ4D&#10;EBBV93Krv05SmxqfJVfP6kCIZOhV/dVMZUtgiVFt+1hNDwuowRGx7pQY6BeoG8wAdwILF6pKsep2&#10;GOXKfHju3usDjUGKUQX9l2L7fk4Mw0i8lUDwnWQ49A0bDkPgAxzMQ8nsoUTOy30FlUtg2mgatl7f&#10;ifWWG1VewKiY+FdBRCSFt1NMnVkf9l07F2DYUDaZBDVoUk3ckZxq6sF9oj29zusLYnRHRAccPlbr&#10;XiWjR1Rsdb2lVJO5U7wIPL3Pa1cCaPDApW4Y+Qny8By07kfm+A8AAAD//wMAUEsDBBQABgAIAAAA&#10;IQBD/1jL2QAAAAYBAAAPAAAAZHJzL2Rvd25yZXYueG1sTI9BT8MwDIXvSPyHyEjcWLpNG1NpOg2m&#10;nTjRcdnNbUxTaJIqybbw7zEnONnPz3r+XG2zHcWFQhy8UzCfFSDIdV4Prlfwfjw8bEDEhE7j6B0p&#10;+KYI2/r2psJS+6t7o0uTesEhLpaowKQ0lVLGzpDFOPMTOfY+fLCYWIZe6oBXDrejXBTFWlocHF8w&#10;ONGLoe6rOVsFVi/z/hN3JzpsmufTKr/ug2mVur/LuycQiXL6W4ZffEaHmplaf3Y6ilEBP5J4yoXN&#10;5XzBTct6/bgCWVfyP379AwAA//8DAFBLAQItABQABgAIAAAAIQC2gziS/gAAAOEBAAATAAAAAAAA&#10;AAAAAAAAAAAAAABbQ29udGVudF9UeXBlc10ueG1sUEsBAi0AFAAGAAgAAAAhADj9If/WAAAAlAEA&#10;AAsAAAAAAAAAAAAAAAAALwEAAF9yZWxzLy5yZWxzUEsBAi0AFAAGAAgAAAAhAL8zjcW5AgAAegUA&#10;AA4AAAAAAAAAAAAAAAAALgIAAGRycy9lMm9Eb2MueG1sUEsBAi0AFAAGAAgAAAAhAEP/WMvZAAAA&#10;BgEAAA8AAAAAAAAAAAAAAAAAEwUAAGRycy9kb3ducmV2LnhtbFBLBQYAAAAABAAEAPMAAAAZBgAA&#10;AAA=&#10;" fillcolor="#5b9bd5 [3204]" strokecolor="#1f4d78 [1604]" strokeweight="1pt">
                <v:stroke joinstyle="miter"/>
                <v:textbox>
                  <w:txbxContent>
                    <w:p w:rsidR="0022488E" w:rsidRPr="00A3327F" w:rsidRDefault="0022488E" w:rsidP="0022488E">
                      <w:pPr>
                        <w:jc w:val="center"/>
                        <w:rPr>
                          <w:sz w:val="22"/>
                          <w:szCs w:val="22"/>
                        </w:rPr>
                      </w:pPr>
                      <w:r>
                        <w:rPr>
                          <w:sz w:val="22"/>
                          <w:szCs w:val="22"/>
                        </w:rPr>
                        <w:t>Рассмотрение вопроса о предоставлении жилых помещений на жилищной комиссии при администрации города</w:t>
                      </w:r>
                    </w:p>
                  </w:txbxContent>
                </v:textbox>
                <w10:wrap anchorx="margin"/>
              </v:roundrect>
            </w:pict>
          </mc:Fallback>
        </mc:AlternateContent>
      </w:r>
      <w:r>
        <w:rPr>
          <w:rFonts w:cs="Times New Roman"/>
          <w:noProof/>
        </w:rPr>
        <mc:AlternateContent>
          <mc:Choice Requires="wps">
            <w:drawing>
              <wp:anchor distT="0" distB="0" distL="114300" distR="114300" simplePos="0" relativeHeight="251683840" behindDoc="0" locked="0" layoutInCell="1" allowOverlap="1" wp14:anchorId="77A6A084" wp14:editId="4E68CDDB">
                <wp:simplePos x="0" y="0"/>
                <wp:positionH relativeFrom="column">
                  <wp:posOffset>4311015</wp:posOffset>
                </wp:positionH>
                <wp:positionV relativeFrom="paragraph">
                  <wp:posOffset>5715</wp:posOffset>
                </wp:positionV>
                <wp:extent cx="1876425" cy="1057275"/>
                <wp:effectExtent l="0" t="0" r="28575" b="285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1876425" cy="1057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488E" w:rsidRPr="00A3327F" w:rsidRDefault="0022488E" w:rsidP="0022488E">
                            <w:pPr>
                              <w:jc w:val="center"/>
                              <w:rPr>
                                <w:sz w:val="22"/>
                                <w:szCs w:val="22"/>
                              </w:rPr>
                            </w:pPr>
                            <w:r>
                              <w:rPr>
                                <w:sz w:val="22"/>
                                <w:szCs w:val="22"/>
                              </w:rPr>
                              <w:t>Ввод жилых помещений        в состав муниципального специализированного жилищного фонда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A6A084" id="Скругленный прямоугольник 9" o:spid="_x0000_s1041" style="position:absolute;left:0;text-align:left;margin-left:339.45pt;margin-top:.45pt;width:147.75pt;height:8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KeTugIAAHoFAAAOAAAAZHJzL2Uyb0RvYy54bWysVM1q3DAQvhf6DkL3xvaym58l3rAkpBRC&#10;EpKUnLWyFBtkSZW0a29PhR5b6DP0GUqhTZr0Fbxv1JHsdUISeij1QR5pZj7NjL6Z3b26FGjBjC2U&#10;THGyEWPEJFVZIa9S/Pbi8NU2RtYRmRGhJEvxklm8N3n5YrfSYzZQuRIZMwhApB1XOsW5c3ocRZbm&#10;rCR2Q2kmQcmVKYmDrbmKMkMqQC9FNIjjzahSJtNGUWYtnB60SjwJ+Jwz6k44t8whkWKIzYXVhHXm&#10;12iyS8ZXhui8oF0Y5B+iKEkh4dIe6oA4guameAJVFtQoq7jboKqMFOcFZSEHyCaJH2VznhPNQi5Q&#10;HKv7Mtn/B0uPF6cGFVmKdzCSpIQnar4216sPq4/Nt+am+d7cNrerT81P1PyGwy/Nr+YuqO6am9Vn&#10;UP5ortGOL2Ol7RjQzvWp6XYWRF+TmpvS/yFbVIfSL/vSs9ohCofJ9tbmcDDCiIIuiUdbg62RR43u&#10;3bWx7jVTJfJCio2ay+wMHjjUnSyOrGvt13bg7GNqowiSWwrmAxHyjHFIGu4dBO9AN7YvDFoQIAqh&#10;lEmXtKqcZKw9HsXwdUH1HiHEAOiReSFEj90BeCo/xW5j7ey9Kwts7Z3jvwXWOvce4WYlXe9cFlKZ&#10;5wAEZNXd3Nqvi9SWxlfJ1bM6ECIJD+CPZipbAkuMatvHanpYwBscEetOiYF+gc6CGeBOYOFCVSlW&#10;nYRRrsz75869PdAYtBhV0H8ptu/mxDCMxBsJBN9JhkPfsGEzBD7AxjzUzB5q5LzcV/ByCUwbTYPo&#10;7Z1Yi9yo8hJGxdTfCioiKdydYurMerPv2rkAw4ay6TSYQZNq4o7kuaYe3Bfa0+uiviRGd0R0wOFj&#10;te5VMn5ExdbWe0o1nTvFi8DT+7p2TwANHrjUDSM/QR7ug9X9yJz8AQAA//8DAFBLAwQUAAYACAAA&#10;ACEAzA8frt0AAAAIAQAADwAAAGRycy9kb3ducmV2LnhtbEyPsU7DMBCGdyTewTokNuoAIUlDnKpQ&#10;dWIisHRz4iMOxHZku615e44JlpNO/6f/vms2yczshD5Mzgq4XWXA0A5OTXYU8P62v6mAhSitkrOz&#10;KOAbA2zay4tG1sqd7SueujgyKrGhlgJ0jEvNeRg0GhlWbkFL2YfzRkZa/ciVl2cqNzO/y7KCGzlZ&#10;uqDlgs8ah6/uaAQYdZ92n3J7wH3VPR0e0svO616I66u0fQQWMcU/GH71SR1acurd0arAZgFFWa0J&#10;FUCT4nWZ58B64ooyB942/P8D7Q8AAAD//wMAUEsBAi0AFAAGAAgAAAAhALaDOJL+AAAA4QEAABMA&#10;AAAAAAAAAAAAAAAAAAAAAFtDb250ZW50X1R5cGVzXS54bWxQSwECLQAUAAYACAAAACEAOP0h/9YA&#10;AACUAQAACwAAAAAAAAAAAAAAAAAvAQAAX3JlbHMvLnJlbHNQSwECLQAUAAYACAAAACEAmOSnk7oC&#10;AAB6BQAADgAAAAAAAAAAAAAAAAAuAgAAZHJzL2Uyb0RvYy54bWxQSwECLQAUAAYACAAAACEAzA8f&#10;rt0AAAAIAQAADwAAAAAAAAAAAAAAAAAUBQAAZHJzL2Rvd25yZXYueG1sUEsFBgAAAAAEAAQA8wAA&#10;AB4GAAAAAA==&#10;" fillcolor="#5b9bd5 [3204]" strokecolor="#1f4d78 [1604]" strokeweight="1pt">
                <v:stroke joinstyle="miter"/>
                <v:textbox>
                  <w:txbxContent>
                    <w:p w:rsidR="0022488E" w:rsidRPr="00A3327F" w:rsidRDefault="0022488E" w:rsidP="0022488E">
                      <w:pPr>
                        <w:jc w:val="center"/>
                        <w:rPr>
                          <w:sz w:val="22"/>
                          <w:szCs w:val="22"/>
                        </w:rPr>
                      </w:pPr>
                      <w:r>
                        <w:rPr>
                          <w:sz w:val="22"/>
                          <w:szCs w:val="22"/>
                        </w:rPr>
                        <w:t>Ввод жилых помещений        в состав муниципального специализированного жилищного фонда</w:t>
                      </w:r>
                    </w:p>
                  </w:txbxContent>
                </v:textbox>
              </v:roundrect>
            </w:pict>
          </mc:Fallback>
        </mc:AlternateContent>
      </w:r>
    </w:p>
    <w:p w:rsidR="0022488E" w:rsidRDefault="0022488E" w:rsidP="0022488E">
      <w:pPr>
        <w:jc w:val="center"/>
        <w:rPr>
          <w:rFonts w:cs="Times New Roman"/>
        </w:rPr>
      </w:pPr>
    </w:p>
    <w:p w:rsidR="0022488E" w:rsidRDefault="0022488E" w:rsidP="0022488E">
      <w:pPr>
        <w:jc w:val="center"/>
        <w:rPr>
          <w:rFonts w:cs="Times New Roman"/>
        </w:rPr>
      </w:pPr>
      <w:r>
        <w:rPr>
          <w:rFonts w:cs="Times New Roman"/>
          <w:noProof/>
        </w:rPr>
        <mc:AlternateContent>
          <mc:Choice Requires="wps">
            <w:drawing>
              <wp:anchor distT="0" distB="0" distL="114300" distR="114300" simplePos="0" relativeHeight="251688960" behindDoc="0" locked="0" layoutInCell="1" allowOverlap="1" wp14:anchorId="25AE2599" wp14:editId="24E52CA9">
                <wp:simplePos x="0" y="0"/>
                <wp:positionH relativeFrom="column">
                  <wp:posOffset>3968114</wp:posOffset>
                </wp:positionH>
                <wp:positionV relativeFrom="paragraph">
                  <wp:posOffset>132079</wp:posOffset>
                </wp:positionV>
                <wp:extent cx="333375" cy="142876"/>
                <wp:effectExtent l="19050" t="19050" r="28575" b="47625"/>
                <wp:wrapNone/>
                <wp:docPr id="10" name="Стрелка вправо 10"/>
                <wp:cNvGraphicFramePr/>
                <a:graphic xmlns:a="http://schemas.openxmlformats.org/drawingml/2006/main">
                  <a:graphicData uri="http://schemas.microsoft.com/office/word/2010/wordprocessingShape">
                    <wps:wsp>
                      <wps:cNvSpPr/>
                      <wps:spPr>
                        <a:xfrm rot="10800000">
                          <a:off x="0" y="0"/>
                          <a:ext cx="333375" cy="142876"/>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BBA94" id="Стрелка вправо 10" o:spid="_x0000_s1026" type="#_x0000_t13" style="position:absolute;margin-left:312.45pt;margin-top:10.4pt;width:26.25pt;height:11.25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1gDogIAAFUFAAAOAAAAZHJzL2Uyb0RvYy54bWysVM1uEzEQviPxDpbvdLMh/SHqpopaFSFV&#10;bUSLena9dnaF1zZjJ5twQrwJb1AhcQEJXiF9I8b2ZltKT4g9eD2emW9mPs/48GjVKLIU4GqjC5rv&#10;DCgRmpuy1vOCvrs6fXFAifNMl0wZLQq6Fo4eTZ4/O2ztWAxNZVQpgCCIduPWFrTy3o6zzPFKNMzt&#10;GCs0KqWBhnkUYZ6VwFpEb1Q2HAz2stZAacFw4RyeniQlnUR8KQX3F1I64YkqKObm4wpxvQlrNjlk&#10;4zkwW9W8S4P9QxYNqzUG7aFOmGdkAfVfUE3NwTgj/Q43TWakrLmINWA1+eBRNZcVsyLWguQ429Pk&#10;/h8sP1/OgNQl3h3So1mDd7T5cvf57tPm2+bH5vvmlmy+bn6heIv/nwStkLLWujF6XtoZdJLDbah/&#10;JaEhYJDnfHAwCF+kBQslq8j6umddrDzhePgSv/1dSjiq8tHwYH8vhMgSVsC04PxrYRoSNgWFel75&#10;KYBpIzRbnjmfHLaG6B0yTDnFnV8rEaCUfisklothh9E7Npo4VkCWDFukfJ+n44qVIh3txiJSgN46&#10;5hfBAqqslepxO4DQwH/iJojONriJ2J+9Y2KqD3GfUHLsrWNEo33v2NTawFPVKJ93VMpkvyUm0RGY&#10;uTHlGhsg3hg2gLP8tEaWz5jzMwY4CniI4+0vcJHKtAU13Y6SysDHp86DPXYoailpcbQK6j4sGAhK&#10;1BuNvfsqH43CLEZhtLs/RAEeam4eavSiOTZ4NXnMLm6DvVfbrQTTXOMrMA1RUcU0x9gF5R62wrFP&#10;I4/vCBfTaTTD+bPMn+lLywN4YDX0z9XqmoHtWs1jj56b7Riy8aNeS7bBU5vpwhtZx0a857XjG2c3&#10;Nkz3zoTH4aEcre5fw8lvAAAA//8DAFBLAwQUAAYACAAAACEAIqNMvt4AAAAJAQAADwAAAGRycy9k&#10;b3ducmV2LnhtbEyPQU+EMBCF7yb+h2ZMvLlFICwiZWM0HPQmGhNvXToLRDpF2t2Ff+940uNkvrz3&#10;vXK32FGccPaDIwW3mwgEUuvMQJ2C97f6JgfhgyajR0eoYEUPu+ryotSFcWd6xVMTOsEh5AutoA9h&#10;KqT0bY9W+42bkPh3cLPVgc+5k2bWZw63o4yjKJNWD8QNvZ7wscf2qzlaBTLJa7I5fh8+n9Ym/ZjW&#10;+uW5Uer6anm4BxFwCX8w/OqzOlTstHdHMl6MCrI4vWNUQRzxBAay7TYFsVeQJgnIqpT/F1Q/AAAA&#10;//8DAFBLAQItABQABgAIAAAAIQC2gziS/gAAAOEBAAATAAAAAAAAAAAAAAAAAAAAAABbQ29udGVu&#10;dF9UeXBlc10ueG1sUEsBAi0AFAAGAAgAAAAhADj9If/WAAAAlAEAAAsAAAAAAAAAAAAAAAAALwEA&#10;AF9yZWxzLy5yZWxzUEsBAi0AFAAGAAgAAAAhAFgXWAOiAgAAVQUAAA4AAAAAAAAAAAAAAAAALgIA&#10;AGRycy9lMm9Eb2MueG1sUEsBAi0AFAAGAAgAAAAhACKjTL7eAAAACQEAAA8AAAAAAAAAAAAAAAAA&#10;/AQAAGRycy9kb3ducmV2LnhtbFBLBQYAAAAABAAEAPMAAAAHBgAAAAA=&#10;" adj="16971" fillcolor="black [3200]" strokecolor="black [1600]" strokeweight="1pt"/>
            </w:pict>
          </mc:Fallback>
        </mc:AlternateContent>
      </w:r>
      <w:r>
        <w:rPr>
          <w:rFonts w:cs="Times New Roman"/>
          <w:noProof/>
        </w:rPr>
        <mc:AlternateContent>
          <mc:Choice Requires="wps">
            <w:drawing>
              <wp:anchor distT="0" distB="0" distL="114300" distR="114300" simplePos="0" relativeHeight="251692032" behindDoc="0" locked="0" layoutInCell="1" allowOverlap="1" wp14:anchorId="06EF0D37" wp14:editId="1BDAA4D7">
                <wp:simplePos x="0" y="0"/>
                <wp:positionH relativeFrom="column">
                  <wp:posOffset>1263014</wp:posOffset>
                </wp:positionH>
                <wp:positionV relativeFrom="paragraph">
                  <wp:posOffset>151129</wp:posOffset>
                </wp:positionV>
                <wp:extent cx="695325" cy="142875"/>
                <wp:effectExtent l="19050" t="19050" r="28575" b="47625"/>
                <wp:wrapNone/>
                <wp:docPr id="11" name="Стрелка вправо 11"/>
                <wp:cNvGraphicFramePr/>
                <a:graphic xmlns:a="http://schemas.openxmlformats.org/drawingml/2006/main">
                  <a:graphicData uri="http://schemas.microsoft.com/office/word/2010/wordprocessingShape">
                    <wps:wsp>
                      <wps:cNvSpPr/>
                      <wps:spPr>
                        <a:xfrm rot="10800000">
                          <a:off x="0" y="0"/>
                          <a:ext cx="695325" cy="1428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60424" id="Стрелка вправо 11" o:spid="_x0000_s1026" type="#_x0000_t13" style="position:absolute;margin-left:99.45pt;margin-top:11.9pt;width:54.75pt;height:11.25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45pgIAAFUFAAAOAAAAZHJzL2Uyb0RvYy54bWysVM1uEzEQviPxDpbvdJOQ9CfqpopaFSFV&#10;bUWLena9dnaF1zZjJ5twQrwJb1AhcQEJXmH7RoztzbYUTogcNh575puZz9/48GhdK7IS4Cqjczrc&#10;GVAiNDdFpRc5fXt9+mKfEueZLpgyWuR0Ixw9mj1/dtjYqRiZ0qhCAEEQ7aaNzWnpvZ1mmeOlqJnb&#10;MVZoPJQGaubRhEVWAGsQvVbZaDDYzRoDhQXDhXO4e5IO6SziSym4v5DSCU9UTrE2H78Qv7fhm80O&#10;2XQBzJYV78pg/1BFzSqNSXuoE+YZWUL1B1RdcTDOSL/DTZ0ZKSsuYg/YzXDwpJurklkRe0FynO1p&#10;cv8Plp+vLoFUBd7dkBLNaryj9vP9p/uP7df2e/utvSPtl/Ynmnf4/4OgF1LWWDfFyCt7CZ3lcBn6&#10;X0uoCRjkeTjYH4RfpAUbJevI+qZnXaw94bi5ezB5OZpQwvFoOB7t701CiixhBUwLzr8SpiZhkVOo&#10;FqWfA5gmQrPVmfMpYOuI0aHCVFNc+Y0SAUrpN0Jiu5h2FKOj0MSxArJiKJHi3TBtl6wQaWsSm0gJ&#10;eu9YXwQLqLJSqsftAIKAf8dNEJ1vCBNRn31gYqpP8VBQCuy9Y0ajfR9YV9rA37pRPt4WUimT/5aY&#10;REdg5tYUGxRAvDGcD2f5aYUsnzHnLxngKOAmjre/wI9Upsmp6VaUlAY+/G0/+KNC8ZSSBkcrp+79&#10;koGgRL3WqN2D4XgcZjEa48neCA14fHL7+EQv62ODV4PyxOriMvh7tV1KMPUNvgLzkBWPmOaYO6fc&#10;w9Y49mnk8R3hYj6Pbjh/lvkzfWV5AA+sBv1cr28Y2E5qHjV6brZjyKZPtJZ8Q6Q286U3sopCfOC1&#10;4xtnNwqme2fC4/DYjl4Pr+HsFwAAAP//AwBQSwMEFAAGAAgAAAAhAA5sFjXeAAAACQEAAA8AAABk&#10;cnMvZG93bnJldi54bWxMj0FPg0AQhe8m/ofNmHizi9AQiiyN0ZiYeGil9r5lRyBlZwm7Bfz3jid7&#10;fJkvb75XbBfbiwlH3zlS8LiKQCDVznTUKPg6vD1kIHzQZHTvCBX8oIdteXtT6Ny4mT5xqkIjuIR8&#10;rhW0IQy5lL5u0Wq/cgMS377daHXgODbSjHrmctvLOIpSaXVH/KHVA760WJ+ri1WQDfv342766Ooj&#10;HdLz625fxdGs1P3d8vwEIuAS/mH402d1KNnp5C5kvOg5b7INowrihCcwkETZGsRJwTpNQJaFvF5Q&#10;/gIAAP//AwBQSwECLQAUAAYACAAAACEAtoM4kv4AAADhAQAAEwAAAAAAAAAAAAAAAAAAAAAAW0Nv&#10;bnRlbnRfVHlwZXNdLnhtbFBLAQItABQABgAIAAAAIQA4/SH/1gAAAJQBAAALAAAAAAAAAAAAAAAA&#10;AC8BAABfcmVscy8ucmVsc1BLAQItABQABgAIAAAAIQADbg45pgIAAFUFAAAOAAAAAAAAAAAAAAAA&#10;AC4CAABkcnMvZTJvRG9jLnhtbFBLAQItABQABgAIAAAAIQAObBY13gAAAAkBAAAPAAAAAAAAAAAA&#10;AAAAAAAFAABkcnMvZG93bnJldi54bWxQSwUGAAAAAAQABADzAAAACwYAAAAA&#10;" adj="19381" fillcolor="black [3200]" strokecolor="black [1600]" strokeweight="1pt"/>
            </w:pict>
          </mc:Fallback>
        </mc:AlternateContent>
      </w: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r>
        <w:rPr>
          <w:rFonts w:cs="Times New Roman"/>
          <w:noProof/>
        </w:rPr>
        <mc:AlternateContent>
          <mc:Choice Requires="wps">
            <w:drawing>
              <wp:anchor distT="0" distB="0" distL="114300" distR="114300" simplePos="0" relativeHeight="251687936" behindDoc="0" locked="0" layoutInCell="1" allowOverlap="1" wp14:anchorId="2DF285E0" wp14:editId="4C06BDF0">
                <wp:simplePos x="0" y="0"/>
                <wp:positionH relativeFrom="column">
                  <wp:posOffset>234316</wp:posOffset>
                </wp:positionH>
                <wp:positionV relativeFrom="page">
                  <wp:posOffset>6505576</wp:posOffset>
                </wp:positionV>
                <wp:extent cx="133350" cy="361950"/>
                <wp:effectExtent l="19050" t="0" r="38100" b="38100"/>
                <wp:wrapNone/>
                <wp:docPr id="12" name="Стрелка вниз 12"/>
                <wp:cNvGraphicFramePr/>
                <a:graphic xmlns:a="http://schemas.openxmlformats.org/drawingml/2006/main">
                  <a:graphicData uri="http://schemas.microsoft.com/office/word/2010/wordprocessingShape">
                    <wps:wsp>
                      <wps:cNvSpPr/>
                      <wps:spPr>
                        <a:xfrm>
                          <a:off x="0" y="0"/>
                          <a:ext cx="133350" cy="3619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B6F50" id="Стрелка вниз 12" o:spid="_x0000_s1026" type="#_x0000_t67" style="position:absolute;margin-left:18.45pt;margin-top:512.25pt;width:10.5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WzlgIAAEEFAAAOAAAAZHJzL2Uyb0RvYy54bWysVMFuEzEQvSPxD5bvdLNJW2jUTRW1KkKq&#10;SkWLena9dneF7TG2k004If6EP0BICATiH7Z/xNi72ZZSLogcNmPPzPPM8xvvH6y0IkvhfA2moPnW&#10;iBJhOJS1uS7o64vjJ88o8YGZkikwoqBr4enB7PGj/cZOxRgqUKVwBEGMnza2oFUIdpplnldCM78F&#10;Vhh0SnCaBVy666x0rEF0rbLxaLSbNeBK64AL73H3qHPSWcKXUvDwUkovAlEFxdpC+rr0vYrfbLbP&#10;pteO2armfRnsH6rQrDZ46AB1xAIjC1f/AaVr7sCDDFscdAZS1lykHrCbfHSvm/OKWZF6QXK8HWjy&#10;/w+Wny7PHKlLvLsxJYZpvKP2482Hm/ftl/ZH+739RNrP7c/2W/uVYATS1Vg/xaxze+b6lUcz9r6S&#10;Tsd/7IqsEsXrgWKxCoTjZj6ZTHbwIji6Jrv5HtqIkt0mW+fDcwGaRKOgJTRm7hw0iV22PPGhi9/E&#10;YXKsqKshWWGtRCxDmVdCYmt46jhlJ1GJQ+XIkqEcyjd5t12xUnRbOyP89QUN0am8BBZRZa3UgNsD&#10;RLH+jtvV2MfGNJG0OCSO/lZQlzhEpxPBhCFR1wbcQ8kq5H3hsovfENPREZm5gnKNl+2gmwJv+XGN&#10;JJ8wH86YQ9njveAoh5f4kQqagkJvUVKBe/fQfoxHNaKXkgbHqKD+7YI5QYl6YVCne/n2dpy7tNje&#10;eTrGhbvrubrrMQt9CHg1OT4aliczxge1MaUDfYkTP4+noosZjmcXlAe3WRyGbrzxzeBiPk9hOGuW&#10;hRNzbnkEj6xG/VysLpmzvdICSvQUNiPHpve01sXGTAPzRQBZJyHe8trzjXOaBNO/KfEhuLtOUbcv&#10;3+wXAAAA//8DAFBLAwQUAAYACAAAACEACBbENt8AAAALAQAADwAAAGRycy9kb3ducmV2LnhtbEyP&#10;wU7DMAyG70i8Q2QkbizdoKOUptMEAiE4sU6IY9ZkTUXilCTdytvjneDoz79+f65Wk7PsoEPsPQqY&#10;zzJgGluveuwEbJunqwJYTBKVtB61gB8dYVWfn1WyVP6I7/qwSR2jEoylFGBSGkrOY2u0k3HmB420&#10;2/vgZKIxdFwFeaRyZ/kiy5bcyR7pgpGDfjC6/dqMTsDr40c04S19P28tVy9j0ezXn40QlxfT+h5Y&#10;0lP6C8NJn9ShJqedH1FFZgVcL+8oSTxb3OTAKJHfEtmdSDHPgdcV//9D/QsAAP//AwBQSwECLQAU&#10;AAYACAAAACEAtoM4kv4AAADhAQAAEwAAAAAAAAAAAAAAAAAAAAAAW0NvbnRlbnRfVHlwZXNdLnht&#10;bFBLAQItABQABgAIAAAAIQA4/SH/1gAAAJQBAAALAAAAAAAAAAAAAAAAAC8BAABfcmVscy8ucmVs&#10;c1BLAQItABQABgAIAAAAIQAEbgWzlgIAAEEFAAAOAAAAAAAAAAAAAAAAAC4CAABkcnMvZTJvRG9j&#10;LnhtbFBLAQItABQABgAIAAAAIQAIFsQ23wAAAAsBAAAPAAAAAAAAAAAAAAAAAPAEAABkcnMvZG93&#10;bnJldi54bWxQSwUGAAAAAAQABADzAAAA/AUAAAAA&#10;" adj="17621" fillcolor="black [3200]" strokecolor="black [1600]" strokeweight="1pt">
                <w10:wrap anchory="page"/>
              </v:shape>
            </w:pict>
          </mc:Fallback>
        </mc:AlternateContent>
      </w:r>
    </w:p>
    <w:p w:rsidR="0022488E" w:rsidRDefault="0022488E" w:rsidP="0022488E">
      <w:pPr>
        <w:jc w:val="center"/>
        <w:rPr>
          <w:rFonts w:cs="Times New Roman"/>
        </w:rPr>
      </w:pPr>
    </w:p>
    <w:p w:rsidR="0022488E" w:rsidRDefault="0022488E" w:rsidP="0022488E">
      <w:pPr>
        <w:jc w:val="center"/>
        <w:rPr>
          <w:rFonts w:cs="Times New Roman"/>
        </w:rPr>
      </w:pPr>
      <w:r>
        <w:rPr>
          <w:rFonts w:cs="Times New Roman"/>
          <w:noProof/>
        </w:rPr>
        <mc:AlternateContent>
          <mc:Choice Requires="wps">
            <w:drawing>
              <wp:anchor distT="0" distB="0" distL="114300" distR="114300" simplePos="0" relativeHeight="251693056" behindDoc="0" locked="0" layoutInCell="1" allowOverlap="1" wp14:anchorId="39B178AE" wp14:editId="686F728A">
                <wp:simplePos x="0" y="0"/>
                <wp:positionH relativeFrom="column">
                  <wp:posOffset>-613410</wp:posOffset>
                </wp:positionH>
                <wp:positionV relativeFrom="paragraph">
                  <wp:posOffset>198755</wp:posOffset>
                </wp:positionV>
                <wp:extent cx="1876425" cy="1057275"/>
                <wp:effectExtent l="0" t="0" r="28575" b="28575"/>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1876425" cy="1057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488E" w:rsidRDefault="0022488E" w:rsidP="0022488E">
                            <w:pPr>
                              <w:jc w:val="center"/>
                              <w:rPr>
                                <w:sz w:val="22"/>
                                <w:szCs w:val="22"/>
                              </w:rPr>
                            </w:pPr>
                            <w:r>
                              <w:rPr>
                                <w:sz w:val="22"/>
                                <w:szCs w:val="22"/>
                              </w:rPr>
                              <w:t xml:space="preserve">Заключение </w:t>
                            </w:r>
                          </w:p>
                          <w:p w:rsidR="0022488E" w:rsidRPr="00A028F6" w:rsidRDefault="0022488E" w:rsidP="0022488E">
                            <w:pPr>
                              <w:jc w:val="center"/>
                              <w:rPr>
                                <w:sz w:val="22"/>
                                <w:szCs w:val="22"/>
                              </w:rPr>
                            </w:pPr>
                            <w:r>
                              <w:rPr>
                                <w:sz w:val="22"/>
                                <w:szCs w:val="22"/>
                              </w:rPr>
                              <w:t xml:space="preserve">договора </w:t>
                            </w:r>
                            <w:r w:rsidRPr="00A028F6">
                              <w:rPr>
                                <w:sz w:val="22"/>
                                <w:szCs w:val="22"/>
                              </w:rPr>
                              <w:t>найма специализированного жилого помещения</w:t>
                            </w:r>
                            <w:r>
                              <w:rPr>
                                <w:sz w:val="22"/>
                                <w:szCs w:val="22"/>
                              </w:rPr>
                              <w:t xml:space="preserve"> сроком на 5 лет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B178AE" id="Скругленный прямоугольник 13" o:spid="_x0000_s1042" style="position:absolute;left:0;text-align:left;margin-left:-48.3pt;margin-top:15.65pt;width:147.75pt;height:8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1+uwIAAHwFAAAOAAAAZHJzL2Uyb0RvYy54bWysVMFO3DAQvVfqP1i+lyTbXaArsmgFoqqE&#10;AAEVZ69jk0iO7dreTbanSj22Ur+h31BVaqHQX8j+UcdONiBAPVTNwRl7Zp5nxm9mZ7cuBVowYwsl&#10;U5xsxBgxSVVWyMsUvz0/eLGNkXVEZkQoyVK8ZBbvTp4/26n0mA1UrkTGDAIQaceVTnHunB5HkaU5&#10;K4ndUJpJUHJlSuJgay6jzJAK0EsRDeJ4M6qUybRRlFkLp/utEk8CPueMumPOLXNIpBhic2E1YZ35&#10;NZrskPGlITovaBcG+YcoSlJIuLSH2ieOoLkpHkGVBTXKKu42qCojxXlBWcgBskniB9mc5USzkAsU&#10;x+q+TPb/wdKjxYlBRQZv9xIjSUp4o+Zrc7X6sPrYfGuum+/NTXOz+tT8RM1vOPzS/Gpug+q2uV59&#10;BuWP5gqBLxSy0nYMeGf6xHQ7C6KvSs1N6f+QL6pD8Zd98VntEIXDZHtrczgYYURBl8SjrcHWyKNG&#10;d+7aWPeaqRJ5IcVGzWV2Ck8cKk8Wh9a19ms7cPYxtVEEyS0F84EIeco4pA33DoJ3IBzbEwYtCFCF&#10;UMqkS1pVTjLWHo9i+Lqgeo8QYgD0yLwQosfuADyZH2O3sXb23pUFvvbO8d8Ca517j3Czkq53Lgup&#10;zFMAArLqbm7t10VqS+Or5OpZ3VJi05v6o5nKlsATo9oGspoeFPAGh8S6E2KgY6C3YAq4Y1i4UFWK&#10;VSdhlCvz/qlzbw9EBi1GFXRgiu27OTEMI/FGAsVfJcOhb9mwGQIfYGPua2b3NXJe7il4uQTmjaZB&#10;9PZOrEVuVHkBw2LqbwUVkRTuTjF1Zr3Zc+1kgHFD2XQazKBNNXGH8kxTD+4L7el1Xl8QozsiOuDw&#10;kVp3Kxk/oGJr6z2lms6d4kXg6V1duyeAFg9c6saRnyH398HqbmhO/gAAAP//AwBQSwMEFAAGAAgA&#10;AAAhAJDSQcjdAAAACgEAAA8AAABkcnMvZG93bnJldi54bWxMj7FOwzAQhnck3sE6JLbWKREhCXGq&#10;QtWJicDSzYmPOBCfo9htzdvjTHS703367/urbTAjO+PsBksCNusEGFJn1UC9gM+PwyoH5rwkJUdL&#10;KOAXHWzr25tKlspe6B3Pje9ZDCFXSgHa+6nk3HUajXRrOyHF25edjfRxnXuuZnmJ4WbkD0mScSMH&#10;ih+0nPBVY/fTnIwAo9Kw/5a7Ix7y5uX4GN72s26FuL8Lu2dgHoP/h2HRj+pQR6fWnkg5NgpYFVkW&#10;UQHpJgW2AEVeAGuX4SkHXlf8ukL9BwAA//8DAFBLAQItABQABgAIAAAAIQC2gziS/gAAAOEBAAAT&#10;AAAAAAAAAAAAAAAAAAAAAABbQ29udGVudF9UeXBlc10ueG1sUEsBAi0AFAAGAAgAAAAhADj9If/W&#10;AAAAlAEAAAsAAAAAAAAAAAAAAAAALwEAAF9yZWxzLy5yZWxzUEsBAi0AFAAGAAgAAAAhAD5FfX67&#10;AgAAfAUAAA4AAAAAAAAAAAAAAAAALgIAAGRycy9lMm9Eb2MueG1sUEsBAi0AFAAGAAgAAAAhAJDS&#10;QcjdAAAACgEAAA8AAAAAAAAAAAAAAAAAFQUAAGRycy9kb3ducmV2LnhtbFBLBQYAAAAABAAEAPMA&#10;AAAfBgAAAAA=&#10;" fillcolor="#5b9bd5 [3204]" strokecolor="#1f4d78 [1604]" strokeweight="1pt">
                <v:stroke joinstyle="miter"/>
                <v:textbox>
                  <w:txbxContent>
                    <w:p w:rsidR="0022488E" w:rsidRDefault="0022488E" w:rsidP="0022488E">
                      <w:pPr>
                        <w:jc w:val="center"/>
                        <w:rPr>
                          <w:sz w:val="22"/>
                          <w:szCs w:val="22"/>
                        </w:rPr>
                      </w:pPr>
                      <w:r>
                        <w:rPr>
                          <w:sz w:val="22"/>
                          <w:szCs w:val="22"/>
                        </w:rPr>
                        <w:t xml:space="preserve">Заключение </w:t>
                      </w:r>
                    </w:p>
                    <w:p w:rsidR="0022488E" w:rsidRPr="00A028F6" w:rsidRDefault="0022488E" w:rsidP="0022488E">
                      <w:pPr>
                        <w:jc w:val="center"/>
                        <w:rPr>
                          <w:sz w:val="22"/>
                          <w:szCs w:val="22"/>
                        </w:rPr>
                      </w:pPr>
                      <w:r>
                        <w:rPr>
                          <w:sz w:val="22"/>
                          <w:szCs w:val="22"/>
                        </w:rPr>
                        <w:t xml:space="preserve">договора </w:t>
                      </w:r>
                      <w:r w:rsidRPr="00A028F6">
                        <w:rPr>
                          <w:sz w:val="22"/>
                          <w:szCs w:val="22"/>
                        </w:rPr>
                        <w:t>найма специализированного жилого помещения</w:t>
                      </w:r>
                      <w:r>
                        <w:rPr>
                          <w:sz w:val="22"/>
                          <w:szCs w:val="22"/>
                        </w:rPr>
                        <w:t xml:space="preserve"> сроком на 5 лет</w:t>
                      </w:r>
                    </w:p>
                  </w:txbxContent>
                </v:textbox>
              </v:roundrect>
            </w:pict>
          </mc:Fallback>
        </mc:AlternateContent>
      </w: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rPr>
          <w:rFonts w:cs="Times New Roman"/>
        </w:rPr>
      </w:pPr>
    </w:p>
    <w:p w:rsidR="0022488E" w:rsidRDefault="0022488E" w:rsidP="0022488E">
      <w:pPr>
        <w:rPr>
          <w:rFonts w:cs="Times New Roman"/>
        </w:rPr>
      </w:pPr>
    </w:p>
    <w:p w:rsidR="0022488E" w:rsidRDefault="0022488E" w:rsidP="0022488E">
      <w:pPr>
        <w:jc w:val="center"/>
        <w:rPr>
          <w:rFonts w:cs="Times New Roman"/>
        </w:rPr>
      </w:pPr>
    </w:p>
    <w:p w:rsidR="0022488E" w:rsidRPr="00820FAD" w:rsidRDefault="0022488E" w:rsidP="0022488E">
      <w:pPr>
        <w:pStyle w:val="a3"/>
        <w:ind w:left="66" w:firstLine="642"/>
        <w:rPr>
          <w:rFonts w:cs="Times New Roman"/>
        </w:rPr>
      </w:pPr>
      <w:r>
        <w:rPr>
          <w:rFonts w:cs="Times New Roman"/>
        </w:rPr>
        <w:lastRenderedPageBreak/>
        <w:t>1.П</w:t>
      </w:r>
      <w:r w:rsidRPr="00DB5B2A">
        <w:rPr>
          <w:rFonts w:cs="Times New Roman"/>
        </w:rPr>
        <w:t xml:space="preserve">орядок определяет организацию работы по предоставлению </w:t>
      </w:r>
      <w:r>
        <w:rPr>
          <w:rFonts w:cs="Times New Roman"/>
        </w:rPr>
        <w:t xml:space="preserve">государственной поддержки </w:t>
      </w:r>
      <w:r w:rsidRPr="00DB5B2A">
        <w:rPr>
          <w:rFonts w:cs="Times New Roman"/>
        </w:rPr>
        <w:t xml:space="preserve">детям-сиротам и детям, оставшимся без попечения родителей (далее - дети-сироты, ребёнок-сирота), лицам из числа детей-сирот и детей, оставшихся без попечения родителей (далее - лица из числа детей-сирот), а также лицам, которые относились к категории детей-сирот и лиц из числа детей-сирот и достигли возраста 23 лет (далее - иные лица), </w:t>
      </w:r>
      <w:r>
        <w:rPr>
          <w:rFonts w:cs="Times New Roman"/>
        </w:rPr>
        <w:t xml:space="preserve">в виде предоставления </w:t>
      </w:r>
      <w:r w:rsidRPr="00DB5B2A">
        <w:rPr>
          <w:rFonts w:cs="Times New Roman"/>
        </w:rPr>
        <w:t>жилых помещений специализированного жилищного фонда по договорам найма специализированных жилых поме</w:t>
      </w:r>
      <w:r>
        <w:rPr>
          <w:rFonts w:cs="Times New Roman"/>
        </w:rPr>
        <w:t>щений, в соответствии с п</w:t>
      </w:r>
      <w:r w:rsidRPr="00931302">
        <w:rPr>
          <w:rFonts w:cs="Times New Roman"/>
        </w:rPr>
        <w:t>остановление</w:t>
      </w:r>
      <w:r>
        <w:rPr>
          <w:rFonts w:cs="Times New Roman"/>
        </w:rPr>
        <w:t>м</w:t>
      </w:r>
      <w:r w:rsidRPr="00931302">
        <w:rPr>
          <w:rFonts w:cs="Times New Roman"/>
        </w:rPr>
        <w:t xml:space="preserve"> П</w:t>
      </w:r>
      <w:r>
        <w:rPr>
          <w:rFonts w:cs="Times New Roman"/>
        </w:rPr>
        <w:t xml:space="preserve">равительства Ханты-Мансийского автономного округа – Югры </w:t>
      </w:r>
      <w:r w:rsidRPr="00931302">
        <w:rPr>
          <w:rFonts w:cs="Times New Roman"/>
        </w:rPr>
        <w:t>от 29</w:t>
      </w:r>
      <w:r>
        <w:rPr>
          <w:rFonts w:cs="Times New Roman"/>
        </w:rPr>
        <w:t>.12.</w:t>
      </w:r>
      <w:r w:rsidRPr="00931302">
        <w:rPr>
          <w:rFonts w:cs="Times New Roman"/>
        </w:rPr>
        <w:t xml:space="preserve">2012 </w:t>
      </w:r>
      <w:r>
        <w:rPr>
          <w:rFonts w:cs="Times New Roman"/>
        </w:rPr>
        <w:t>№</w:t>
      </w:r>
      <w:r w:rsidRPr="00931302">
        <w:rPr>
          <w:rFonts w:cs="Times New Roman"/>
        </w:rPr>
        <w:t xml:space="preserve">559-п </w:t>
      </w:r>
      <w:r>
        <w:rPr>
          <w:rFonts w:cs="Times New Roman"/>
        </w:rPr>
        <w:t>«</w:t>
      </w:r>
      <w:r w:rsidRPr="00931302">
        <w:rPr>
          <w:rFonts w:cs="Times New Roman"/>
        </w:rPr>
        <w:t xml:space="preserve">О Порядке предоставления детям-сиротам и детям, оставшимся без попечения родителей, лицам из числа детей-сирот и детей, оставшихся без попечения родителей, благоустроенных жилых помещений специализированного жилищного фонда по договорам найма специализированных жилых помещений в Ханты-Мансийском автономном округе </w:t>
      </w:r>
      <w:r>
        <w:rPr>
          <w:rFonts w:cs="Times New Roman"/>
        </w:rPr>
        <w:t>–</w:t>
      </w:r>
      <w:r w:rsidRPr="00931302">
        <w:rPr>
          <w:rFonts w:cs="Times New Roman"/>
        </w:rPr>
        <w:t xml:space="preserve"> Югре</w:t>
      </w:r>
      <w:r>
        <w:rPr>
          <w:rFonts w:cs="Times New Roman"/>
        </w:rPr>
        <w:t>», з</w:t>
      </w:r>
      <w:r w:rsidRPr="00906FBA">
        <w:rPr>
          <w:rFonts w:cs="Times New Roman"/>
        </w:rPr>
        <w:t>акон</w:t>
      </w:r>
      <w:r>
        <w:rPr>
          <w:rFonts w:cs="Times New Roman"/>
        </w:rPr>
        <w:t>ом</w:t>
      </w:r>
      <w:r w:rsidRPr="00906FBA">
        <w:rPr>
          <w:rFonts w:cs="Times New Roman"/>
        </w:rPr>
        <w:t xml:space="preserve"> </w:t>
      </w:r>
      <w:r>
        <w:rPr>
          <w:rFonts w:cs="Times New Roman"/>
        </w:rPr>
        <w:t>Ханты-Мансийского автономного округа – Югры</w:t>
      </w:r>
      <w:r w:rsidRPr="00906FBA">
        <w:rPr>
          <w:rFonts w:cs="Times New Roman"/>
        </w:rPr>
        <w:t xml:space="preserve"> от </w:t>
      </w:r>
      <w:r>
        <w:rPr>
          <w:rFonts w:cs="Times New Roman"/>
        </w:rPr>
        <w:t>0</w:t>
      </w:r>
      <w:r w:rsidRPr="00906FBA">
        <w:rPr>
          <w:rFonts w:cs="Times New Roman"/>
        </w:rPr>
        <w:t>9</w:t>
      </w:r>
      <w:r>
        <w:rPr>
          <w:rFonts w:cs="Times New Roman"/>
        </w:rPr>
        <w:t>.06.2</w:t>
      </w:r>
      <w:r w:rsidRPr="00906FBA">
        <w:rPr>
          <w:rFonts w:cs="Times New Roman"/>
        </w:rPr>
        <w:t xml:space="preserve">009 </w:t>
      </w:r>
      <w:r>
        <w:rPr>
          <w:rFonts w:cs="Times New Roman"/>
        </w:rPr>
        <w:t>№86-оз «</w:t>
      </w:r>
      <w:r w:rsidRPr="00906FBA">
        <w:rPr>
          <w:rFonts w:cs="Times New Roman"/>
        </w:rPr>
        <w:t xml:space="preserve">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w:t>
      </w:r>
      <w:r>
        <w:rPr>
          <w:rFonts w:cs="Times New Roman"/>
        </w:rPr>
        <w:t>–</w:t>
      </w:r>
      <w:r w:rsidRPr="00906FBA">
        <w:rPr>
          <w:rFonts w:cs="Times New Roman"/>
        </w:rPr>
        <w:t xml:space="preserve"> Югре</w:t>
      </w:r>
      <w:r>
        <w:rPr>
          <w:rFonts w:cs="Times New Roman"/>
        </w:rPr>
        <w:t>» (далее Закон №86-оз), в рамках реализации основного мероприятия 1</w:t>
      </w:r>
      <w:r w:rsidRPr="006014E9">
        <w:t xml:space="preserve"> </w:t>
      </w:r>
      <w:r>
        <w:t>«</w:t>
      </w:r>
      <w:r w:rsidRPr="006014E9">
        <w:rPr>
          <w:rFonts w:cs="Times New Roman"/>
        </w:rPr>
        <w:t>Повышение уровня благосостояния малоимущих граждан и граждан, нуждающихся в особой заботе государства»</w:t>
      </w:r>
      <w:r>
        <w:rPr>
          <w:rFonts w:cs="Times New Roman"/>
        </w:rPr>
        <w:t xml:space="preserve">, </w:t>
      </w:r>
      <w:r w:rsidRPr="00820FAD">
        <w:rPr>
          <w:rFonts w:cs="Times New Roman"/>
        </w:rPr>
        <w:t xml:space="preserve">подпрограммы </w:t>
      </w:r>
      <w:r>
        <w:rPr>
          <w:rFonts w:cs="Times New Roman"/>
        </w:rPr>
        <w:t>2</w:t>
      </w:r>
      <w:r w:rsidRPr="00820FAD">
        <w:rPr>
          <w:rFonts w:cs="Times New Roman"/>
        </w:rPr>
        <w:t xml:space="preserve"> </w:t>
      </w:r>
      <w:r w:rsidRPr="0012123C">
        <w:rPr>
          <w:rFonts w:cs="Times New Roman"/>
        </w:rPr>
        <w:t>«Улучшение жилищных условий отдельных категорий граждан»</w:t>
      </w:r>
      <w:r w:rsidRPr="00820FAD">
        <w:rPr>
          <w:rFonts w:cs="Times New Roman"/>
        </w:rPr>
        <w:t xml:space="preserve">, муниципальной программы «Развитие жилищной сферы на территории города Мегиона в 2019-2025 годах», утвержденной постановлением администрации города от 20.12.2018 №2779, (далее – мероприятие). </w:t>
      </w:r>
    </w:p>
    <w:p w:rsidR="0022488E" w:rsidRPr="00EA1BA3" w:rsidRDefault="0022488E" w:rsidP="0022488E">
      <w:pPr>
        <w:pStyle w:val="a3"/>
        <w:ind w:left="66" w:firstLine="642"/>
        <w:rPr>
          <w:rFonts w:cs="Times New Roman"/>
        </w:rPr>
      </w:pPr>
      <w:r>
        <w:rPr>
          <w:rFonts w:cs="Times New Roman"/>
        </w:rPr>
        <w:t>2.</w:t>
      </w:r>
      <w:r w:rsidRPr="00EA1BA3">
        <w:rPr>
          <w:rFonts w:cs="Times New Roman"/>
        </w:rPr>
        <w:t>Для целей порядка использую</w:t>
      </w:r>
      <w:r>
        <w:rPr>
          <w:rFonts w:cs="Times New Roman"/>
        </w:rPr>
        <w:t>тся следующие основные понятия:</w:t>
      </w:r>
    </w:p>
    <w:p w:rsidR="0022488E" w:rsidRPr="00EA1BA3" w:rsidRDefault="0022488E" w:rsidP="0022488E">
      <w:pPr>
        <w:pStyle w:val="a3"/>
        <w:ind w:left="66" w:firstLine="642"/>
        <w:rPr>
          <w:rFonts w:cs="Times New Roman"/>
        </w:rPr>
      </w:pPr>
      <w:r w:rsidRPr="00EA1BA3">
        <w:rPr>
          <w:rFonts w:cs="Times New Roman"/>
          <w:b/>
        </w:rPr>
        <w:t>уполномоченный орган</w:t>
      </w:r>
      <w:r w:rsidRPr="00EA1BA3">
        <w:rPr>
          <w:rFonts w:cs="Times New Roman"/>
        </w:rPr>
        <w:t xml:space="preserve"> </w:t>
      </w:r>
      <w:r>
        <w:rPr>
          <w:rFonts w:cs="Times New Roman"/>
        </w:rPr>
        <w:t>–</w:t>
      </w:r>
      <w:r w:rsidRPr="00EA1BA3">
        <w:rPr>
          <w:rFonts w:cs="Times New Roman"/>
        </w:rPr>
        <w:t xml:space="preserve"> </w:t>
      </w:r>
      <w:r w:rsidRPr="002A3D00">
        <w:rPr>
          <w:rFonts w:cs="Times New Roman"/>
        </w:rPr>
        <w:t xml:space="preserve">администрация города Мегиона, осуществляющая отдельные функции по предоставлению </w:t>
      </w:r>
      <w:r w:rsidRPr="00C5423E">
        <w:rPr>
          <w:rFonts w:cs="Times New Roman"/>
        </w:rPr>
        <w:t>жилых помещений специализированного жилищного фонда по договорам найма специализированных жилых помещений (далее - жилые помещения)</w:t>
      </w:r>
      <w:r>
        <w:rPr>
          <w:rFonts w:cs="Times New Roman"/>
        </w:rPr>
        <w:t>,</w:t>
      </w:r>
      <w:r w:rsidRPr="002A3D00">
        <w:rPr>
          <w:rFonts w:cs="Times New Roman"/>
        </w:rPr>
        <w:t xml:space="preserve"> в соответствии с порядком;</w:t>
      </w:r>
    </w:p>
    <w:p w:rsidR="0022488E" w:rsidRPr="003E5C1A" w:rsidRDefault="0022488E" w:rsidP="0022488E">
      <w:pPr>
        <w:pStyle w:val="a3"/>
        <w:ind w:left="66" w:firstLine="642"/>
        <w:rPr>
          <w:rFonts w:cs="Times New Roman"/>
          <w:highlight w:val="lightGray"/>
        </w:rPr>
      </w:pPr>
      <w:r w:rsidRPr="002140E7">
        <w:rPr>
          <w:rFonts w:cs="Times New Roman"/>
          <w:b/>
        </w:rPr>
        <w:t>участник</w:t>
      </w:r>
      <w:r>
        <w:rPr>
          <w:rFonts w:cs="Times New Roman"/>
          <w:b/>
        </w:rPr>
        <w:t>и</w:t>
      </w:r>
      <w:r w:rsidRPr="002140E7">
        <w:rPr>
          <w:rFonts w:cs="Times New Roman"/>
          <w:b/>
        </w:rPr>
        <w:t xml:space="preserve"> мероприятия</w:t>
      </w:r>
      <w:r w:rsidRPr="002140E7">
        <w:rPr>
          <w:rFonts w:cs="Times New Roman"/>
        </w:rPr>
        <w:t xml:space="preserve"> - </w:t>
      </w:r>
      <w:r>
        <w:rPr>
          <w:rFonts w:cs="Times New Roman"/>
        </w:rPr>
        <w:t>дети</w:t>
      </w:r>
      <w:r w:rsidRPr="004248AE">
        <w:rPr>
          <w:rFonts w:cs="Times New Roman"/>
        </w:rPr>
        <w:t>-сирот</w:t>
      </w:r>
      <w:r>
        <w:rPr>
          <w:rFonts w:cs="Times New Roman"/>
        </w:rPr>
        <w:t>ы</w:t>
      </w:r>
      <w:r w:rsidRPr="004248AE">
        <w:rPr>
          <w:rFonts w:cs="Times New Roman"/>
        </w:rPr>
        <w:t xml:space="preserve"> и дет</w:t>
      </w:r>
      <w:r>
        <w:rPr>
          <w:rFonts w:cs="Times New Roman"/>
        </w:rPr>
        <w:t>и, оставшие</w:t>
      </w:r>
      <w:r w:rsidRPr="004248AE">
        <w:rPr>
          <w:rFonts w:cs="Times New Roman"/>
        </w:rPr>
        <w:t>ся без попечения родителей (далее - дет</w:t>
      </w:r>
      <w:r>
        <w:rPr>
          <w:rFonts w:cs="Times New Roman"/>
        </w:rPr>
        <w:t>и-сироты, ребёнок-сирота), лица</w:t>
      </w:r>
      <w:r w:rsidRPr="004248AE">
        <w:rPr>
          <w:rFonts w:cs="Times New Roman"/>
        </w:rPr>
        <w:t xml:space="preserve"> из числа детей-сирот и детей, оставшихся без попечения родителей (далее - лица из ч</w:t>
      </w:r>
      <w:r>
        <w:rPr>
          <w:rFonts w:cs="Times New Roman"/>
        </w:rPr>
        <w:t>исла детей-сирот), а также лица</w:t>
      </w:r>
      <w:r w:rsidRPr="004248AE">
        <w:rPr>
          <w:rFonts w:cs="Times New Roman"/>
        </w:rPr>
        <w:t>, которые относились к категории детей-сирот и лиц</w:t>
      </w:r>
      <w:r>
        <w:rPr>
          <w:rFonts w:cs="Times New Roman"/>
        </w:rPr>
        <w:t>ам</w:t>
      </w:r>
      <w:r w:rsidRPr="004248AE">
        <w:rPr>
          <w:rFonts w:cs="Times New Roman"/>
        </w:rPr>
        <w:t xml:space="preserve"> из числа детей-сирот и достигли возраста 23 лет (далее - иные лица)</w:t>
      </w:r>
      <w:r w:rsidRPr="002140E7">
        <w:rPr>
          <w:rFonts w:cs="Times New Roman"/>
        </w:rPr>
        <w:t>;</w:t>
      </w:r>
    </w:p>
    <w:p w:rsidR="0022488E" w:rsidRPr="00F44B59" w:rsidRDefault="0022488E" w:rsidP="0022488E">
      <w:pPr>
        <w:pStyle w:val="a3"/>
        <w:ind w:left="66" w:firstLine="642"/>
        <w:rPr>
          <w:rFonts w:cs="Times New Roman"/>
        </w:rPr>
      </w:pPr>
      <w:r w:rsidRPr="005F0D99">
        <w:rPr>
          <w:rFonts w:cs="Times New Roman"/>
          <w:b/>
        </w:rPr>
        <w:t>претендент</w:t>
      </w:r>
      <w:r w:rsidRPr="005F0D99">
        <w:rPr>
          <w:rFonts w:cs="Times New Roman"/>
        </w:rPr>
        <w:t xml:space="preserve"> - участник мероприятия, включенный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специализированного жилищного фонда по договорам найма специализированных жилых помещений в соответствующем году.</w:t>
      </w:r>
      <w:r w:rsidRPr="009654C0">
        <w:rPr>
          <w:rFonts w:cs="Times New Roman"/>
        </w:rPr>
        <w:t xml:space="preserve">   </w:t>
      </w:r>
    </w:p>
    <w:p w:rsidR="0022488E" w:rsidRDefault="0022488E" w:rsidP="0022488E">
      <w:pPr>
        <w:pStyle w:val="a3"/>
        <w:ind w:left="66" w:firstLine="642"/>
        <w:rPr>
          <w:rFonts w:cs="Times New Roman"/>
        </w:rPr>
      </w:pPr>
      <w:r>
        <w:rPr>
          <w:rFonts w:cs="Times New Roman"/>
        </w:rPr>
        <w:t>3.</w:t>
      </w:r>
      <w:r w:rsidRPr="00CB3141">
        <w:rPr>
          <w:rFonts w:cs="Times New Roman"/>
        </w:rPr>
        <w:t>Детям-сиротам и детям, оставшимся без попечения родителей, лицам из числа детей-сирот и детей, оставшихся без попечения родителей,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 обстоятельствам, установленным пунктом 2 статьи</w:t>
      </w:r>
      <w:r>
        <w:rPr>
          <w:rFonts w:cs="Times New Roman"/>
        </w:rPr>
        <w:t xml:space="preserve"> 5 </w:t>
      </w:r>
      <w:r w:rsidRPr="0023112D">
        <w:rPr>
          <w:rFonts w:cs="Times New Roman"/>
        </w:rPr>
        <w:t>Закон</w:t>
      </w:r>
      <w:r>
        <w:rPr>
          <w:rFonts w:cs="Times New Roman"/>
        </w:rPr>
        <w:t>а</w:t>
      </w:r>
      <w:r w:rsidRPr="0023112D">
        <w:rPr>
          <w:rFonts w:cs="Times New Roman"/>
        </w:rPr>
        <w:t xml:space="preserve"> №86-оз</w:t>
      </w:r>
      <w:r w:rsidRPr="00CB3141">
        <w:rPr>
          <w:rFonts w:cs="Times New Roman"/>
        </w:rPr>
        <w:t xml:space="preserve">, </w:t>
      </w:r>
      <w:r>
        <w:rPr>
          <w:rFonts w:cs="Times New Roman"/>
        </w:rPr>
        <w:t>уполномоченным органом</w:t>
      </w:r>
      <w:r w:rsidRPr="00CB3141">
        <w:rPr>
          <w:rFonts w:cs="Times New Roman"/>
        </w:rPr>
        <w:t xml:space="preserve">, в порядке, установленном Правительством </w:t>
      </w:r>
      <w:r>
        <w:rPr>
          <w:rFonts w:cs="Times New Roman"/>
        </w:rPr>
        <w:t xml:space="preserve">Ханты-Мансийского </w:t>
      </w:r>
      <w:r w:rsidRPr="00CB3141">
        <w:rPr>
          <w:rFonts w:cs="Times New Roman"/>
        </w:rPr>
        <w:t>автономного округа</w:t>
      </w:r>
      <w:r>
        <w:rPr>
          <w:rFonts w:cs="Times New Roman"/>
        </w:rPr>
        <w:t xml:space="preserve"> – Югры</w:t>
      </w:r>
      <w:r w:rsidRPr="00CB3141">
        <w:rPr>
          <w:rFonts w:cs="Times New Roman"/>
        </w:rPr>
        <w:t xml:space="preserve">, однократно предоставляются благоустроенные </w:t>
      </w:r>
      <w:r w:rsidRPr="00CB3141">
        <w:rPr>
          <w:rFonts w:cs="Times New Roman"/>
        </w:rPr>
        <w:lastRenderedPageBreak/>
        <w:t xml:space="preserve">жилые помещения специализированного жилищного фонда по договорам найма специализированных жилых помещений в соответствии с законодательством Российской Федерации и Ханты-Мансийского автономного округа </w:t>
      </w:r>
      <w:r w:rsidRPr="00402505">
        <w:rPr>
          <w:rFonts w:cs="Times New Roman"/>
        </w:rPr>
        <w:t>–</w:t>
      </w:r>
      <w:r w:rsidRPr="00CB3141">
        <w:rPr>
          <w:rFonts w:cs="Times New Roman"/>
        </w:rPr>
        <w:t xml:space="preserve"> Югры. </w:t>
      </w:r>
    </w:p>
    <w:p w:rsidR="0022488E" w:rsidRDefault="0022488E" w:rsidP="0022488E">
      <w:pPr>
        <w:pStyle w:val="a3"/>
        <w:ind w:left="66" w:firstLine="642"/>
        <w:rPr>
          <w:rFonts w:cs="Times New Roman"/>
        </w:rPr>
      </w:pPr>
      <w:r w:rsidRPr="00CB3141">
        <w:rPr>
          <w:rFonts w:cs="Times New Roman"/>
        </w:rPr>
        <w:t>Благоустроенные жилые помещения специализированного жилищного фонда предоставляются по месту жительства на территории автономного округа.</w:t>
      </w:r>
    </w:p>
    <w:p w:rsidR="0022488E" w:rsidRDefault="0022488E" w:rsidP="0022488E">
      <w:pPr>
        <w:pStyle w:val="a3"/>
        <w:ind w:left="66" w:firstLine="642"/>
        <w:rPr>
          <w:rFonts w:cs="Times New Roman"/>
        </w:rPr>
      </w:pPr>
      <w:r w:rsidRPr="00CC3B1D">
        <w:rPr>
          <w:rFonts w:cs="Times New Roman"/>
        </w:rPr>
        <w:t>Право на обеспечение жилыми помещениями специализированного жилищного фонда по основаниям и в по</w:t>
      </w:r>
      <w:r>
        <w:rPr>
          <w:rFonts w:cs="Times New Roman"/>
        </w:rPr>
        <w:t>рядке, предусмотренным настоящим</w:t>
      </w:r>
      <w:r w:rsidRPr="00CC3B1D">
        <w:rPr>
          <w:rFonts w:cs="Times New Roman"/>
        </w:rPr>
        <w:t xml:space="preserve"> </w:t>
      </w:r>
      <w:r>
        <w:rPr>
          <w:rFonts w:cs="Times New Roman"/>
        </w:rPr>
        <w:t>пунктом</w:t>
      </w:r>
      <w:r w:rsidRPr="00CC3B1D">
        <w:rPr>
          <w:rFonts w:cs="Times New Roman"/>
        </w:rPr>
        <w:t>, сохраняется за лицами, которые относились к категориям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22488E" w:rsidRDefault="0022488E" w:rsidP="0022488E">
      <w:pPr>
        <w:pStyle w:val="a3"/>
        <w:ind w:left="66" w:firstLine="642"/>
        <w:rPr>
          <w:rFonts w:cs="Times New Roman"/>
        </w:rPr>
      </w:pPr>
      <w:r>
        <w:rPr>
          <w:rFonts w:cs="Times New Roman"/>
        </w:rPr>
        <w:t xml:space="preserve">4.Потребность в жилых помещениях определяется на основании поступившего в департамент муниципальной собственности </w:t>
      </w:r>
      <w:r w:rsidRPr="00BB4543">
        <w:rPr>
          <w:rFonts w:cs="Times New Roman"/>
        </w:rPr>
        <w:t>списк</w:t>
      </w:r>
      <w:r>
        <w:rPr>
          <w:rFonts w:cs="Times New Roman"/>
        </w:rPr>
        <w:t>а</w:t>
      </w:r>
      <w:r w:rsidRPr="00BB4543">
        <w:rPr>
          <w:rFonts w:cs="Times New Roman"/>
        </w:rPr>
        <w:t xml:space="preserve">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специализированного жилищного фонда по договорам найма специализированных жилых помещений</w:t>
      </w:r>
      <w:r>
        <w:rPr>
          <w:rFonts w:cs="Times New Roman"/>
        </w:rPr>
        <w:t xml:space="preserve"> (далее – Список), </w:t>
      </w:r>
      <w:r w:rsidRPr="000F40CC">
        <w:rPr>
          <w:rFonts w:cs="Times New Roman"/>
        </w:rPr>
        <w:t xml:space="preserve">сформированного органами опеки и </w:t>
      </w:r>
      <w:r>
        <w:rPr>
          <w:rFonts w:cs="Times New Roman"/>
        </w:rPr>
        <w:t>попечительства.</w:t>
      </w:r>
    </w:p>
    <w:p w:rsidR="0022488E" w:rsidRDefault="0022488E" w:rsidP="0022488E">
      <w:pPr>
        <w:pStyle w:val="a3"/>
        <w:ind w:left="66" w:firstLine="642"/>
        <w:rPr>
          <w:rFonts w:cs="Times New Roman"/>
        </w:rPr>
      </w:pPr>
      <w:r>
        <w:rPr>
          <w:rFonts w:cs="Times New Roman"/>
        </w:rPr>
        <w:t>5.</w:t>
      </w:r>
      <w:r w:rsidRPr="00D834BD">
        <w:rPr>
          <w:rFonts w:cs="Times New Roman"/>
        </w:rPr>
        <w:t>Финансирование мероприятия осуществляется из средств бюджет</w:t>
      </w:r>
      <w:r>
        <w:rPr>
          <w:rFonts w:cs="Times New Roman"/>
        </w:rPr>
        <w:t>а</w:t>
      </w:r>
      <w:r w:rsidRPr="00D834BD">
        <w:rPr>
          <w:rFonts w:cs="Times New Roman"/>
        </w:rPr>
        <w:t xml:space="preserve"> автономного округа и местного</w:t>
      </w:r>
      <w:r>
        <w:rPr>
          <w:rFonts w:cs="Times New Roman"/>
        </w:rPr>
        <w:t xml:space="preserve"> бюджета</w:t>
      </w:r>
      <w:r w:rsidRPr="00D834BD">
        <w:rPr>
          <w:rFonts w:cs="Times New Roman"/>
        </w:rPr>
        <w:t>.</w:t>
      </w:r>
    </w:p>
    <w:p w:rsidR="0022488E" w:rsidRDefault="0022488E" w:rsidP="0022488E">
      <w:pPr>
        <w:pStyle w:val="a3"/>
        <w:ind w:left="66" w:firstLine="642"/>
        <w:rPr>
          <w:rFonts w:cs="Times New Roman"/>
        </w:rPr>
      </w:pPr>
      <w:r>
        <w:rPr>
          <w:rFonts w:cs="Times New Roman"/>
        </w:rPr>
        <w:t>6.</w:t>
      </w:r>
      <w:r w:rsidRPr="00672C94">
        <w:rPr>
          <w:rFonts w:cs="Times New Roman"/>
        </w:rPr>
        <w:t xml:space="preserve">Приобретение </w:t>
      </w:r>
      <w:r>
        <w:rPr>
          <w:rFonts w:cs="Times New Roman"/>
        </w:rPr>
        <w:t xml:space="preserve">(строительство) </w:t>
      </w:r>
      <w:r w:rsidRPr="00672C94">
        <w:rPr>
          <w:rFonts w:cs="Times New Roman"/>
        </w:rPr>
        <w:t>жилых помещений с целью их дальнейшего предоставления детям-сиротам</w:t>
      </w:r>
      <w:r>
        <w:rPr>
          <w:rFonts w:cs="Times New Roman"/>
        </w:rPr>
        <w:t>,</w:t>
      </w:r>
      <w:r w:rsidRPr="00672C94">
        <w:rPr>
          <w:rFonts w:cs="Times New Roman"/>
        </w:rPr>
        <w:t xml:space="preserve"> лицам из числа детей-сирот</w:t>
      </w:r>
      <w:r>
        <w:rPr>
          <w:rFonts w:cs="Times New Roman"/>
        </w:rPr>
        <w:t xml:space="preserve">, </w:t>
      </w:r>
      <w:r w:rsidRPr="00672C94">
        <w:rPr>
          <w:rFonts w:cs="Times New Roman"/>
        </w:rPr>
        <w:t>иным лицам по договорам найма специализированных жилых помещений осуществляется в пределах утвержденных бюджетных ассигнований и доведенных лимитов бюджетных обязательств на соответствующий финансовый год, предусмотренных на указанные цели законом о бюджете автономного округа.</w:t>
      </w:r>
    </w:p>
    <w:p w:rsidR="0022488E" w:rsidRPr="00F6707C" w:rsidRDefault="0022488E" w:rsidP="0022488E">
      <w:pPr>
        <w:pStyle w:val="a3"/>
        <w:ind w:left="66" w:firstLine="642"/>
        <w:rPr>
          <w:rFonts w:cs="Times New Roman"/>
        </w:rPr>
      </w:pPr>
      <w:r>
        <w:rPr>
          <w:rFonts w:cs="Times New Roman"/>
        </w:rPr>
        <w:t>6.1.</w:t>
      </w:r>
      <w:r w:rsidRPr="00057E9F">
        <w:rPr>
          <w:rFonts w:cs="Times New Roman"/>
        </w:rPr>
        <w:t xml:space="preserve">Сумма фактически использованной субвенции, предоставленной из бюджета автономного округа муниципальному образованию для целей, указанных в абзаце первом </w:t>
      </w:r>
      <w:r>
        <w:rPr>
          <w:rFonts w:cs="Times New Roman"/>
        </w:rPr>
        <w:t>настоящего</w:t>
      </w:r>
      <w:r w:rsidRPr="00057E9F">
        <w:rPr>
          <w:rFonts w:cs="Times New Roman"/>
        </w:rPr>
        <w:t xml:space="preserve"> </w:t>
      </w:r>
      <w:r>
        <w:rPr>
          <w:rFonts w:cs="Times New Roman"/>
        </w:rPr>
        <w:t>пункта</w:t>
      </w:r>
      <w:r w:rsidRPr="00057E9F">
        <w:rPr>
          <w:rFonts w:cs="Times New Roman"/>
        </w:rPr>
        <w:t>, определяется путем умножения норматива средней рыночной стоимости 1 квадратного метра на норму предоставления площади жилого помещения и на количество жилых помещений, фактически приобретенных в соответствующем муниципальном образовании.</w:t>
      </w:r>
    </w:p>
    <w:p w:rsidR="0022488E" w:rsidRDefault="0022488E" w:rsidP="0022488E">
      <w:pPr>
        <w:pStyle w:val="a3"/>
        <w:ind w:left="66" w:firstLine="642"/>
        <w:rPr>
          <w:rFonts w:cs="Times New Roman"/>
        </w:rPr>
      </w:pPr>
      <w:r>
        <w:rPr>
          <w:rFonts w:cs="Times New Roman"/>
        </w:rPr>
        <w:t>6.2.</w:t>
      </w:r>
      <w:r w:rsidRPr="00057E9F">
        <w:rPr>
          <w:rFonts w:cs="Times New Roman"/>
        </w:rPr>
        <w:t>Для целей расчета фактически использованной субвенции принимается значение норматива средней рыночной стоимости 1 квадратного метра, утвержденного уполномоченным органом государственной власти автономного округа на третий квартал года, предшествующего году приобретения (строительства) соответствующего жилого помещения.</w:t>
      </w:r>
    </w:p>
    <w:p w:rsidR="0022488E" w:rsidRPr="008F6A02" w:rsidRDefault="0022488E" w:rsidP="0022488E">
      <w:pPr>
        <w:pStyle w:val="a3"/>
        <w:ind w:left="66" w:firstLine="642"/>
        <w:rPr>
          <w:rFonts w:cs="Times New Roman"/>
        </w:rPr>
      </w:pPr>
      <w:r>
        <w:rPr>
          <w:rFonts w:cs="Times New Roman"/>
        </w:rPr>
        <w:t>7.</w:t>
      </w:r>
      <w:r w:rsidRPr="001321DD">
        <w:rPr>
          <w:rFonts w:cs="Times New Roman"/>
        </w:rPr>
        <w:t>Превышение фактических расходов над размером субвенции финансируется за счет средств бюджета муниципального образования или внебюджетных источников.</w:t>
      </w:r>
    </w:p>
    <w:p w:rsidR="0022488E" w:rsidRDefault="0022488E" w:rsidP="0022488E">
      <w:pPr>
        <w:pStyle w:val="a3"/>
        <w:ind w:left="66" w:firstLine="642"/>
        <w:rPr>
          <w:rFonts w:cs="Times New Roman"/>
        </w:rPr>
      </w:pPr>
      <w:r>
        <w:rPr>
          <w:rFonts w:cs="Times New Roman"/>
        </w:rPr>
        <w:t xml:space="preserve">8.Софинансирование мероприятия за счет средств местного бюджета осуществляется </w:t>
      </w:r>
      <w:r w:rsidRPr="000A5659">
        <w:rPr>
          <w:rFonts w:cs="Times New Roman"/>
        </w:rPr>
        <w:t xml:space="preserve">в случаях, если минимальная проектная площадь приобретаемых </w:t>
      </w:r>
      <w:r>
        <w:rPr>
          <w:rFonts w:cs="Times New Roman"/>
        </w:rPr>
        <w:t xml:space="preserve">уполномоченным органом </w:t>
      </w:r>
      <w:r w:rsidRPr="000A5659">
        <w:rPr>
          <w:rFonts w:cs="Times New Roman"/>
        </w:rPr>
        <w:t>однокомнатных жилых помещений</w:t>
      </w:r>
      <w:r>
        <w:rPr>
          <w:rFonts w:cs="Times New Roman"/>
        </w:rPr>
        <w:t>,</w:t>
      </w:r>
      <w:r w:rsidRPr="000A5659">
        <w:rPr>
          <w:rFonts w:cs="Times New Roman"/>
        </w:rPr>
        <w:t xml:space="preserve"> превышает норму предоставления площади жилого помещения по договору социального найма на одиноко проживающего человека, установленную постановлением администрации города Мегиона, но не более 45 квадратных метров, с учётом рыночной стоимости жилья, предлагаемого к продаже на территории город</w:t>
      </w:r>
      <w:r>
        <w:rPr>
          <w:rFonts w:cs="Times New Roman"/>
        </w:rPr>
        <w:t>а</w:t>
      </w:r>
      <w:r w:rsidRPr="000A5659">
        <w:rPr>
          <w:rFonts w:cs="Times New Roman"/>
        </w:rPr>
        <w:t xml:space="preserve"> Мегион</w:t>
      </w:r>
      <w:r>
        <w:rPr>
          <w:rFonts w:cs="Times New Roman"/>
        </w:rPr>
        <w:t>а</w:t>
      </w:r>
      <w:r w:rsidRPr="000A5659">
        <w:rPr>
          <w:rFonts w:cs="Times New Roman"/>
        </w:rPr>
        <w:t>.</w:t>
      </w:r>
    </w:p>
    <w:p w:rsidR="0022488E" w:rsidRDefault="0022488E" w:rsidP="0022488E">
      <w:pPr>
        <w:pStyle w:val="a3"/>
        <w:ind w:left="66" w:firstLine="642"/>
        <w:rPr>
          <w:rFonts w:cs="Times New Roman"/>
        </w:rPr>
      </w:pPr>
      <w:r>
        <w:rPr>
          <w:rFonts w:cs="Times New Roman"/>
        </w:rPr>
        <w:t>8.1.Средства местного бюджета, для осуществления переданного отдельного государственного полномочия, используются в следующем порядке:</w:t>
      </w:r>
    </w:p>
    <w:p w:rsidR="0022488E" w:rsidRPr="00053EBA" w:rsidRDefault="0022488E" w:rsidP="0022488E">
      <w:pPr>
        <w:pStyle w:val="a3"/>
        <w:ind w:left="66" w:firstLine="642"/>
        <w:rPr>
          <w:rFonts w:cs="Times New Roman"/>
        </w:rPr>
      </w:pPr>
      <w:r w:rsidRPr="00C96DAF">
        <w:rPr>
          <w:rFonts w:cs="Times New Roman"/>
        </w:rPr>
        <w:t>а) главный распорядитель бюджетных средств, за которым закреплены расходы на приобретение и оформление в муниципальную собственность однокомнатных жилых помещений для детей-сирот</w:t>
      </w:r>
      <w:r>
        <w:rPr>
          <w:rFonts w:cs="Times New Roman"/>
        </w:rPr>
        <w:t>, лиц</w:t>
      </w:r>
      <w:r w:rsidRPr="00C96DAF">
        <w:rPr>
          <w:rFonts w:cs="Times New Roman"/>
        </w:rPr>
        <w:t xml:space="preserve"> из числа детей-сирот</w:t>
      </w:r>
      <w:r>
        <w:rPr>
          <w:rFonts w:cs="Times New Roman"/>
        </w:rPr>
        <w:t>, иных лиц</w:t>
      </w:r>
      <w:r w:rsidRPr="00C96DAF">
        <w:rPr>
          <w:rFonts w:cs="Times New Roman"/>
        </w:rPr>
        <w:t xml:space="preserve">, при наличии доведенных </w:t>
      </w:r>
      <w:r w:rsidRPr="00C96DAF">
        <w:rPr>
          <w:rFonts w:cs="Times New Roman"/>
        </w:rPr>
        <w:lastRenderedPageBreak/>
        <w:t xml:space="preserve">субвенций на выполнение переданного отдельного государственного полномочия в текущем финансовом году (далее - субвенция), рассчитанной в соответствии с методикой расчета, установленной статьей 14 Закона </w:t>
      </w:r>
      <w:r>
        <w:rPr>
          <w:rFonts w:cs="Times New Roman"/>
        </w:rPr>
        <w:t xml:space="preserve">№86-оз </w:t>
      </w:r>
      <w:r w:rsidRPr="00C96DAF">
        <w:rPr>
          <w:rFonts w:cs="Times New Roman"/>
        </w:rPr>
        <w:t>(далее - Методика расчета), производит закупку однокомнатных жилых помещений в домах капитального исполнения в соответствии с Феде</w:t>
      </w:r>
      <w:r>
        <w:rPr>
          <w:rFonts w:cs="Times New Roman"/>
        </w:rPr>
        <w:t>ральным законом от 05.04.2013 №</w:t>
      </w:r>
      <w:r w:rsidRPr="00C96DAF">
        <w:rPr>
          <w:rFonts w:cs="Times New Roman"/>
        </w:rPr>
        <w:t xml:space="preserve">44-ФЗ </w:t>
      </w:r>
      <w:r>
        <w:rPr>
          <w:rFonts w:cs="Times New Roman"/>
        </w:rPr>
        <w:t>«</w:t>
      </w:r>
      <w:r w:rsidRPr="00C96DAF">
        <w:rPr>
          <w:rFonts w:cs="Times New Roman"/>
        </w:rPr>
        <w:t>О контрактной системе в сфере закупок товаров, работ, услуг для обеспечения государственных и муниципальных нужд</w:t>
      </w:r>
      <w:r>
        <w:rPr>
          <w:rFonts w:cs="Times New Roman"/>
        </w:rPr>
        <w:t>»</w:t>
      </w:r>
      <w:r w:rsidRPr="00C96DAF">
        <w:rPr>
          <w:rFonts w:cs="Times New Roman"/>
        </w:rPr>
        <w:t xml:space="preserve"> (с изменениями), с учетом Мет</w:t>
      </w:r>
      <w:r>
        <w:rPr>
          <w:rFonts w:cs="Times New Roman"/>
        </w:rPr>
        <w:t>одики расчета объема субвенций;</w:t>
      </w:r>
    </w:p>
    <w:p w:rsidR="0022488E" w:rsidRPr="005F7C9A" w:rsidRDefault="0022488E" w:rsidP="0022488E">
      <w:pPr>
        <w:pStyle w:val="a3"/>
        <w:ind w:left="66" w:firstLine="642"/>
        <w:rPr>
          <w:rFonts w:cs="Times New Roman"/>
        </w:rPr>
      </w:pPr>
      <w:r w:rsidRPr="00C96DAF">
        <w:rPr>
          <w:rFonts w:cs="Times New Roman"/>
        </w:rPr>
        <w:t xml:space="preserve">б) в случае признания аукциона несостоявшимся, </w:t>
      </w:r>
      <w:r>
        <w:rPr>
          <w:rFonts w:cs="Times New Roman"/>
        </w:rPr>
        <w:t xml:space="preserve">уполномоченный орган </w:t>
      </w:r>
      <w:r w:rsidRPr="005700C5">
        <w:rPr>
          <w:rFonts w:cs="Times New Roman"/>
        </w:rPr>
        <w:t>готовит заключение</w:t>
      </w:r>
      <w:r w:rsidRPr="00C96DAF">
        <w:rPr>
          <w:rFonts w:cs="Times New Roman"/>
        </w:rPr>
        <w:t>, содержащее анализ рынка недвижимости в город</w:t>
      </w:r>
      <w:r>
        <w:rPr>
          <w:rFonts w:cs="Times New Roman"/>
        </w:rPr>
        <w:t>е</w:t>
      </w:r>
      <w:r w:rsidRPr="00C96DAF">
        <w:rPr>
          <w:rFonts w:cs="Times New Roman"/>
        </w:rPr>
        <w:t xml:space="preserve"> Мегион</w:t>
      </w:r>
      <w:r>
        <w:rPr>
          <w:rFonts w:cs="Times New Roman"/>
        </w:rPr>
        <w:t>е</w:t>
      </w:r>
      <w:r w:rsidRPr="00C96DAF">
        <w:rPr>
          <w:rFonts w:cs="Times New Roman"/>
        </w:rPr>
        <w:t xml:space="preserve">, в котором отражается информация о стоимости предполагаемых к продаже однокомнатных жилых помещений площадью не менее 33 квадратных метров, но не </w:t>
      </w:r>
      <w:r>
        <w:rPr>
          <w:rFonts w:cs="Times New Roman"/>
        </w:rPr>
        <w:t>превышающих</w:t>
      </w:r>
      <w:r w:rsidRPr="00C96DAF">
        <w:rPr>
          <w:rFonts w:cs="Times New Roman"/>
        </w:rPr>
        <w:t xml:space="preserve"> 45 квадратных метров, реализуемых физическими и</w:t>
      </w:r>
      <w:r>
        <w:rPr>
          <w:rFonts w:cs="Times New Roman"/>
        </w:rPr>
        <w:t>(или)</w:t>
      </w:r>
      <w:r w:rsidRPr="00C96DAF">
        <w:rPr>
          <w:rFonts w:cs="Times New Roman"/>
        </w:rPr>
        <w:t xml:space="preserve"> юридическими лицами, в соответствии с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Министерства экономического развития Росси</w:t>
      </w:r>
      <w:r>
        <w:rPr>
          <w:rFonts w:cs="Times New Roman"/>
        </w:rPr>
        <w:t>йской Федерации от 02.10.2013 №567 «</w:t>
      </w:r>
      <w:r w:rsidRPr="00D76A05">
        <w:rPr>
          <w:rFonts w:cs="Times New Roman"/>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w:t>
      </w:r>
      <w:r>
        <w:rPr>
          <w:rFonts w:cs="Times New Roman"/>
        </w:rPr>
        <w:t>ком (подрядчиком, исполнителем)»;</w:t>
      </w:r>
    </w:p>
    <w:p w:rsidR="0022488E" w:rsidRPr="000F40CC" w:rsidRDefault="0022488E" w:rsidP="0022488E">
      <w:pPr>
        <w:pStyle w:val="a3"/>
        <w:ind w:left="66" w:firstLine="642"/>
        <w:rPr>
          <w:rFonts w:cs="Times New Roman"/>
        </w:rPr>
      </w:pPr>
      <w:r>
        <w:rPr>
          <w:rFonts w:cs="Times New Roman"/>
        </w:rPr>
        <w:t xml:space="preserve">в) </w:t>
      </w:r>
      <w:r w:rsidRPr="00C96DAF">
        <w:rPr>
          <w:rFonts w:cs="Times New Roman"/>
        </w:rPr>
        <w:t>производит расчет (дополнительной потребности) бюджетных ассигнований, необходимых для организации выполнения переданного государственного полномочия, на текущий финансовый год.</w:t>
      </w:r>
    </w:p>
    <w:p w:rsidR="0022488E" w:rsidRDefault="0022488E" w:rsidP="0022488E">
      <w:pPr>
        <w:pStyle w:val="a3"/>
        <w:ind w:left="66" w:firstLine="642"/>
        <w:rPr>
          <w:rFonts w:cs="Times New Roman"/>
        </w:rPr>
      </w:pPr>
      <w:r>
        <w:rPr>
          <w:rFonts w:cs="Times New Roman"/>
        </w:rPr>
        <w:t>8.2.</w:t>
      </w:r>
      <w:r w:rsidRPr="0076240A">
        <w:rPr>
          <w:rFonts w:cs="Times New Roman"/>
        </w:rPr>
        <w:t>В случае если расчетная потребность на реализацию отдельного государственного полномочия, определ</w:t>
      </w:r>
      <w:r>
        <w:rPr>
          <w:rFonts w:cs="Times New Roman"/>
        </w:rPr>
        <w:t>енная в соответствии с подпунктом б)</w:t>
      </w:r>
      <w:r w:rsidRPr="0076240A">
        <w:rPr>
          <w:rFonts w:cs="Times New Roman"/>
        </w:rPr>
        <w:t xml:space="preserve"> пункта </w:t>
      </w:r>
      <w:r>
        <w:rPr>
          <w:rFonts w:cs="Times New Roman"/>
        </w:rPr>
        <w:t>8.1</w:t>
      </w:r>
      <w:r w:rsidRPr="0076240A">
        <w:rPr>
          <w:rFonts w:cs="Times New Roman"/>
        </w:rPr>
        <w:t xml:space="preserve"> настоящего Порядка, выше объема субвенции, доведенной в соответствии с </w:t>
      </w:r>
      <w:r>
        <w:rPr>
          <w:rFonts w:cs="Times New Roman"/>
        </w:rPr>
        <w:t>под</w:t>
      </w:r>
      <w:r w:rsidRPr="0076240A">
        <w:rPr>
          <w:rFonts w:cs="Times New Roman"/>
        </w:rPr>
        <w:t xml:space="preserve">пунктом </w:t>
      </w:r>
      <w:r>
        <w:rPr>
          <w:rFonts w:cs="Times New Roman"/>
        </w:rPr>
        <w:t>а)</w:t>
      </w:r>
      <w:r w:rsidRPr="0076240A">
        <w:rPr>
          <w:rFonts w:cs="Times New Roman"/>
        </w:rPr>
        <w:t xml:space="preserve"> </w:t>
      </w:r>
      <w:r>
        <w:rPr>
          <w:rFonts w:cs="Times New Roman"/>
        </w:rPr>
        <w:t>пункта</w:t>
      </w:r>
      <w:r w:rsidRPr="0076240A">
        <w:rPr>
          <w:rFonts w:cs="Times New Roman"/>
        </w:rPr>
        <w:t xml:space="preserve"> </w:t>
      </w:r>
      <w:r>
        <w:rPr>
          <w:rFonts w:cs="Times New Roman"/>
        </w:rPr>
        <w:t>8.1</w:t>
      </w:r>
      <w:r w:rsidRPr="0076240A">
        <w:rPr>
          <w:rFonts w:cs="Times New Roman"/>
        </w:rPr>
        <w:t xml:space="preserve"> настоящего Порядка, </w:t>
      </w:r>
      <w:r>
        <w:rPr>
          <w:rFonts w:cs="Times New Roman"/>
        </w:rPr>
        <w:t>уполномоченный орган</w:t>
      </w:r>
      <w:r w:rsidRPr="0076240A">
        <w:rPr>
          <w:rFonts w:cs="Times New Roman"/>
        </w:rPr>
        <w:t>, при наличии возможности, имеет право дополнительно использовать собственные финансовые средства для осуществления государственного полномочия в объеме превышения</w:t>
      </w:r>
      <w:r>
        <w:rPr>
          <w:rFonts w:cs="Times New Roman"/>
        </w:rPr>
        <w:t>,</w:t>
      </w:r>
      <w:r w:rsidRPr="0076240A">
        <w:rPr>
          <w:rFonts w:cs="Times New Roman"/>
        </w:rPr>
        <w:t xml:space="preserve"> путем включения в состав расходов бюджета, осуществляемых за счет собственных средств бюджета города.</w:t>
      </w:r>
    </w:p>
    <w:p w:rsidR="0022488E" w:rsidRDefault="0022488E" w:rsidP="0022488E">
      <w:pPr>
        <w:pStyle w:val="a3"/>
        <w:ind w:left="66" w:firstLine="642"/>
        <w:rPr>
          <w:rFonts w:cs="Times New Roman"/>
        </w:rPr>
      </w:pPr>
      <w:r>
        <w:rPr>
          <w:rFonts w:cs="Times New Roman"/>
        </w:rPr>
        <w:t>8.3.</w:t>
      </w:r>
      <w:r w:rsidRPr="007E1A66">
        <w:rPr>
          <w:rFonts w:cs="Times New Roman"/>
        </w:rPr>
        <w:t xml:space="preserve">Использование собственных финансовых средств </w:t>
      </w:r>
      <w:r>
        <w:rPr>
          <w:rFonts w:cs="Times New Roman"/>
        </w:rPr>
        <w:t>уполномоченным органом</w:t>
      </w:r>
      <w:r w:rsidRPr="007E1A66">
        <w:rPr>
          <w:rFonts w:cs="Times New Roman"/>
        </w:rPr>
        <w:t xml:space="preserve"> для осуществления отдельного государственного полномочия производится в пределах средств бюджета города Мегиона, утвержденных решением Думы города о бюджете город</w:t>
      </w:r>
      <w:r>
        <w:rPr>
          <w:rFonts w:cs="Times New Roman"/>
        </w:rPr>
        <w:t>а</w:t>
      </w:r>
      <w:r w:rsidRPr="007E1A66">
        <w:rPr>
          <w:rFonts w:cs="Times New Roman"/>
        </w:rPr>
        <w:t xml:space="preserve"> Мегион</w:t>
      </w:r>
      <w:r>
        <w:rPr>
          <w:rFonts w:cs="Times New Roman"/>
        </w:rPr>
        <w:t>а,</w:t>
      </w:r>
      <w:r w:rsidRPr="007E1A66">
        <w:rPr>
          <w:rFonts w:cs="Times New Roman"/>
        </w:rPr>
        <w:t xml:space="preserve"> в рамках заключенных соглашений о благотворительной деятельности в части приобретения жилых помещений детям-сиротам</w:t>
      </w:r>
      <w:r>
        <w:rPr>
          <w:rFonts w:cs="Times New Roman"/>
        </w:rPr>
        <w:t>,</w:t>
      </w:r>
      <w:r w:rsidRPr="007E1A66">
        <w:rPr>
          <w:rFonts w:cs="Times New Roman"/>
        </w:rPr>
        <w:t xml:space="preserve"> </w:t>
      </w:r>
      <w:r w:rsidRPr="0002609E">
        <w:rPr>
          <w:rFonts w:cs="Times New Roman"/>
        </w:rPr>
        <w:t>лиц</w:t>
      </w:r>
      <w:r>
        <w:rPr>
          <w:rFonts w:cs="Times New Roman"/>
        </w:rPr>
        <w:t>ам из числа детей-сирот, иным</w:t>
      </w:r>
      <w:r w:rsidRPr="0002609E">
        <w:rPr>
          <w:rFonts w:cs="Times New Roman"/>
        </w:rPr>
        <w:t xml:space="preserve"> лиц</w:t>
      </w:r>
      <w:r>
        <w:rPr>
          <w:rFonts w:cs="Times New Roman"/>
        </w:rPr>
        <w:t>ам</w:t>
      </w:r>
      <w:r w:rsidRPr="007E1A66">
        <w:rPr>
          <w:rFonts w:cs="Times New Roman"/>
        </w:rPr>
        <w:t>.</w:t>
      </w:r>
    </w:p>
    <w:p w:rsidR="0022488E" w:rsidRDefault="0022488E" w:rsidP="0022488E">
      <w:pPr>
        <w:pStyle w:val="a3"/>
        <w:ind w:left="66" w:firstLine="642"/>
        <w:rPr>
          <w:rFonts w:cs="Times New Roman"/>
        </w:rPr>
      </w:pPr>
      <w:r>
        <w:rPr>
          <w:rFonts w:cs="Times New Roman"/>
        </w:rPr>
        <w:t>8.4.</w:t>
      </w:r>
      <w:r w:rsidRPr="009A52F4">
        <w:rPr>
          <w:rFonts w:cs="Times New Roman"/>
        </w:rPr>
        <w:t>Решение об использовании собственных финансовых средств город</w:t>
      </w:r>
      <w:r>
        <w:rPr>
          <w:rFonts w:cs="Times New Roman"/>
        </w:rPr>
        <w:t>а</w:t>
      </w:r>
      <w:r w:rsidRPr="009A52F4">
        <w:rPr>
          <w:rFonts w:cs="Times New Roman"/>
        </w:rPr>
        <w:t xml:space="preserve"> Мегион</w:t>
      </w:r>
      <w:r>
        <w:rPr>
          <w:rFonts w:cs="Times New Roman"/>
        </w:rPr>
        <w:t>а</w:t>
      </w:r>
      <w:r w:rsidRPr="009A52F4">
        <w:rPr>
          <w:rFonts w:cs="Times New Roman"/>
        </w:rPr>
        <w:t xml:space="preserve"> для осуществления отдельного государственного полномочия оформляется постановлением администрации города Мегион</w:t>
      </w:r>
      <w:r>
        <w:rPr>
          <w:rFonts w:cs="Times New Roman"/>
        </w:rPr>
        <w:t>а</w:t>
      </w:r>
      <w:r w:rsidRPr="009A52F4">
        <w:rPr>
          <w:rFonts w:cs="Times New Roman"/>
        </w:rPr>
        <w:t>.</w:t>
      </w:r>
    </w:p>
    <w:p w:rsidR="0022488E" w:rsidRDefault="0022488E" w:rsidP="0022488E">
      <w:pPr>
        <w:pStyle w:val="a3"/>
        <w:ind w:left="66" w:firstLine="642"/>
        <w:rPr>
          <w:rFonts w:cs="Times New Roman"/>
        </w:rPr>
      </w:pPr>
      <w:r>
        <w:rPr>
          <w:rFonts w:cs="Times New Roman"/>
        </w:rPr>
        <w:t>9.Детям-сиротам</w:t>
      </w:r>
      <w:r w:rsidRPr="00406B9F">
        <w:rPr>
          <w:rFonts w:cs="Times New Roman"/>
        </w:rPr>
        <w:t>, лицам из числа детей-сирот</w:t>
      </w:r>
      <w:r>
        <w:rPr>
          <w:rFonts w:cs="Times New Roman"/>
        </w:rPr>
        <w:t xml:space="preserve">, </w:t>
      </w:r>
      <w:r w:rsidRPr="00406B9F">
        <w:rPr>
          <w:rFonts w:cs="Times New Roman"/>
        </w:rPr>
        <w:t xml:space="preserve">иным лицам в соответствии с законодательством Российской Федерации однократно предоставляются жилые помещения по договорам найма специализированных жилых помещений в виде жилых домов и квартир, благоустроенных применительно к условиям соответствующего населенного пункта, в котором они предоставляются, площадью не менее нормы предоставления площади жилого помещения по договору социального найма на одиноко проживающего гражданина, установленной </w:t>
      </w:r>
      <w:r>
        <w:rPr>
          <w:rFonts w:cs="Times New Roman"/>
        </w:rPr>
        <w:t>уполномоченным органом, которая в соответствии с постановлением администрации города Мегиона от 20.07.2012 №1747 «Об установлении учетной нормы и нормы предоставления жилых помещений по договорам социального найма» составляет 33 квадратных метра общей площади жилого помещения.</w:t>
      </w:r>
    </w:p>
    <w:p w:rsidR="0022488E" w:rsidRPr="00914C87" w:rsidRDefault="0022488E" w:rsidP="0022488E">
      <w:pPr>
        <w:pStyle w:val="a3"/>
        <w:ind w:left="66" w:firstLine="642"/>
        <w:rPr>
          <w:rFonts w:cs="Times New Roman"/>
        </w:rPr>
      </w:pPr>
      <w:r>
        <w:rPr>
          <w:rFonts w:cs="Times New Roman"/>
        </w:rPr>
        <w:t>10.</w:t>
      </w:r>
      <w:r w:rsidRPr="00EA3C64">
        <w:rPr>
          <w:rFonts w:cs="Times New Roman"/>
        </w:rPr>
        <w:t xml:space="preserve">При приобретении жилых помещений у застройщиков и у лиц, не являющихся застройщиками в многоквартирных домах, а также в жилых домах, указанных в пункте 2 части 2 статьи 49 Градостроительного кодекса Российской Федерации, в строящихся многоквартирных домах или в многоквартирных домах, в которых жилые помещения </w:t>
      </w:r>
      <w:r w:rsidRPr="00EA3C64">
        <w:rPr>
          <w:rFonts w:cs="Times New Roman"/>
        </w:rPr>
        <w:lastRenderedPageBreak/>
        <w:t>будут созданы в будущем, в случае если их готовность составляет не менее чем 40% от предусмотренной проектной документацией готовности таких многоквартирных домов, авансовые платежи по муниципальным контрактам, заключенным в соответствии с действующим законодательством Российской Федерации, производятся в размере 100% цены контракта (договора). Готовность соответствующего дома подтверждается уполномоченным органом местного самоуправления, выдавшим разрешение на строительство.</w:t>
      </w:r>
    </w:p>
    <w:p w:rsidR="0022488E" w:rsidRDefault="0022488E" w:rsidP="0022488E">
      <w:pPr>
        <w:pStyle w:val="a3"/>
        <w:ind w:left="66" w:firstLine="642"/>
        <w:rPr>
          <w:rFonts w:cs="Times New Roman"/>
        </w:rPr>
      </w:pPr>
      <w:r w:rsidRPr="00D256D6">
        <w:rPr>
          <w:rFonts w:cs="Times New Roman"/>
        </w:rPr>
        <w:t xml:space="preserve">11.Общее количество жилых помещений в виде квартир, предоставляемых детям-сиротам, лицам из числа детей-сирот, иным лицам, в одном многоквартирном доме не может превышать </w:t>
      </w:r>
      <w:r>
        <w:rPr>
          <w:rFonts w:cs="Times New Roman"/>
        </w:rPr>
        <w:t>25</w:t>
      </w:r>
      <w:r w:rsidRPr="00D256D6">
        <w:rPr>
          <w:rFonts w:cs="Times New Roman"/>
        </w:rPr>
        <w:t>% (</w:t>
      </w:r>
      <w:r>
        <w:rPr>
          <w:rFonts w:cs="Times New Roman"/>
        </w:rPr>
        <w:t>двадцать пять</w:t>
      </w:r>
      <w:r w:rsidRPr="00D256D6">
        <w:rPr>
          <w:rFonts w:cs="Times New Roman"/>
        </w:rPr>
        <w:t xml:space="preserve"> процентов) от общего количества квартир в этом многоквартирном доме, за исключением населенных пунктов с численностью жителей менее 10</w:t>
      </w:r>
      <w:r>
        <w:rPr>
          <w:rFonts w:cs="Times New Roman"/>
        </w:rPr>
        <w:t xml:space="preserve"> 000</w:t>
      </w:r>
      <w:r w:rsidRPr="00D256D6">
        <w:rPr>
          <w:rFonts w:cs="Times New Roman"/>
        </w:rPr>
        <w:t xml:space="preserve"> </w:t>
      </w:r>
      <w:r>
        <w:rPr>
          <w:rFonts w:cs="Times New Roman"/>
        </w:rPr>
        <w:t xml:space="preserve">(десяти </w:t>
      </w:r>
      <w:r w:rsidRPr="00D256D6">
        <w:rPr>
          <w:rFonts w:cs="Times New Roman"/>
        </w:rPr>
        <w:t>тысяч</w:t>
      </w:r>
      <w:r>
        <w:rPr>
          <w:rFonts w:cs="Times New Roman"/>
        </w:rPr>
        <w:t>)</w:t>
      </w:r>
      <w:r w:rsidRPr="00D256D6">
        <w:rPr>
          <w:rFonts w:cs="Times New Roman"/>
        </w:rPr>
        <w:t xml:space="preserve">, а также многоквартирных домов, количество квартир в которых составляет менее </w:t>
      </w:r>
      <w:r>
        <w:rPr>
          <w:rFonts w:cs="Times New Roman"/>
        </w:rPr>
        <w:t>10 (десяти)</w:t>
      </w:r>
      <w:r w:rsidRPr="00D256D6">
        <w:rPr>
          <w:rFonts w:cs="Times New Roman"/>
        </w:rPr>
        <w:t>.</w:t>
      </w:r>
    </w:p>
    <w:p w:rsidR="0022488E" w:rsidRDefault="0022488E" w:rsidP="0022488E">
      <w:pPr>
        <w:pStyle w:val="a3"/>
        <w:ind w:left="66" w:firstLine="642"/>
        <w:rPr>
          <w:rFonts w:cs="Times New Roman"/>
        </w:rPr>
      </w:pPr>
      <w:r>
        <w:rPr>
          <w:rFonts w:cs="Times New Roman"/>
        </w:rPr>
        <w:t>12.</w:t>
      </w:r>
      <w:r w:rsidRPr="00F71F20">
        <w:rPr>
          <w:rFonts w:cs="Times New Roman"/>
        </w:rPr>
        <w:t>При отсутствии свободных жилых помещений в специализированном жилищном фонде в границах муниципального образования, являющегося местом жительства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специализированного жилищного фонда по договорам найма специализированных жилых помещений, с письменного согласия детей-сирот и детей, оставшихся без попечения родителей, объявленных полностью дееспособными (эмансипированными), либо лиц из числа детей-сирот и детей, оставшихся без попечения родителей, им может быть предоставлено жилое помещение специализированного жилищного фонда по договорам найма специализированных жилых помещений в границах другого муниципального образования на территории автономного округа в порядке, установленном Правительством Ханты-М</w:t>
      </w:r>
      <w:r>
        <w:rPr>
          <w:rFonts w:cs="Times New Roman"/>
        </w:rPr>
        <w:t xml:space="preserve">ансийского автономного округа – </w:t>
      </w:r>
      <w:r w:rsidRPr="00F71F20">
        <w:rPr>
          <w:rFonts w:cs="Times New Roman"/>
        </w:rPr>
        <w:t>Югры.</w:t>
      </w:r>
    </w:p>
    <w:p w:rsidR="0022488E" w:rsidRPr="00F91922" w:rsidRDefault="0022488E" w:rsidP="0022488E">
      <w:pPr>
        <w:pStyle w:val="a3"/>
        <w:ind w:left="66" w:firstLine="642"/>
        <w:rPr>
          <w:rFonts w:cs="Times New Roman"/>
        </w:rPr>
      </w:pPr>
      <w:r>
        <w:rPr>
          <w:rFonts w:cs="Times New Roman"/>
        </w:rPr>
        <w:t>13.</w:t>
      </w:r>
      <w:r w:rsidRPr="00A42429">
        <w:rPr>
          <w:rFonts w:cs="Times New Roman"/>
        </w:rPr>
        <w:t>Жилые помещения специализированного жилищного фонда предоставляются детям-сиротам</w:t>
      </w:r>
      <w:r>
        <w:rPr>
          <w:rFonts w:cs="Times New Roman"/>
        </w:rPr>
        <w:t>,</w:t>
      </w:r>
      <w:r w:rsidRPr="00A42429">
        <w:rPr>
          <w:rFonts w:cs="Times New Roman"/>
        </w:rPr>
        <w:t xml:space="preserve"> лицам из числа детей-сирот</w:t>
      </w:r>
      <w:r>
        <w:rPr>
          <w:rFonts w:cs="Times New Roman"/>
        </w:rPr>
        <w:t xml:space="preserve">, </w:t>
      </w:r>
      <w:r w:rsidRPr="00A42429">
        <w:rPr>
          <w:rFonts w:cs="Times New Roman"/>
        </w:rPr>
        <w:t xml:space="preserve">иным лицам, включенным в </w:t>
      </w:r>
      <w:r>
        <w:rPr>
          <w:rFonts w:cs="Times New Roman"/>
        </w:rPr>
        <w:t>С</w:t>
      </w:r>
      <w:r w:rsidRPr="00A42429">
        <w:rPr>
          <w:rFonts w:cs="Times New Roman"/>
        </w:rPr>
        <w:t>писок</w:t>
      </w:r>
      <w:r>
        <w:rPr>
          <w:rFonts w:cs="Times New Roman"/>
        </w:rPr>
        <w:t>,</w:t>
      </w:r>
      <w:r w:rsidRPr="00A42429">
        <w:rPr>
          <w:rFonts w:cs="Times New Roman"/>
        </w:rPr>
        <w:t xml:space="preserve"> либо на основании вступивших в законную силу судебных решений.</w:t>
      </w:r>
    </w:p>
    <w:p w:rsidR="0022488E" w:rsidRPr="00406FBC" w:rsidRDefault="0022488E" w:rsidP="0022488E">
      <w:pPr>
        <w:pStyle w:val="a3"/>
        <w:ind w:left="66" w:firstLine="642"/>
        <w:rPr>
          <w:rFonts w:cs="Times New Roman"/>
        </w:rPr>
      </w:pPr>
      <w:r>
        <w:rPr>
          <w:rFonts w:cs="Times New Roman"/>
        </w:rPr>
        <w:t>14</w:t>
      </w:r>
      <w:r w:rsidRPr="00FC0A59">
        <w:rPr>
          <w:rFonts w:cs="Times New Roman"/>
        </w:rPr>
        <w:t>.</w:t>
      </w:r>
      <w:r>
        <w:rPr>
          <w:rFonts w:cs="Times New Roman"/>
        </w:rPr>
        <w:t>Вопрос</w:t>
      </w:r>
      <w:r w:rsidRPr="00FC0A59">
        <w:rPr>
          <w:rFonts w:cs="Times New Roman"/>
        </w:rPr>
        <w:t xml:space="preserve"> о предоставлении жилых помещений детям-сиротам, лицам из числа детей-сирот, иным лицам, </w:t>
      </w:r>
      <w:r>
        <w:rPr>
          <w:rFonts w:cs="Times New Roman"/>
        </w:rPr>
        <w:t>выносится на рассмотрение жилищной комиссии при администрации города, решение о предоставлении жилых помещений оформляе</w:t>
      </w:r>
      <w:r w:rsidRPr="00FC0A59">
        <w:rPr>
          <w:rFonts w:cs="Times New Roman"/>
        </w:rPr>
        <w:t xml:space="preserve">тся </w:t>
      </w:r>
      <w:r>
        <w:rPr>
          <w:rFonts w:cs="Times New Roman"/>
        </w:rPr>
        <w:t>постановлением администрации города.</w:t>
      </w:r>
    </w:p>
    <w:p w:rsidR="0022488E" w:rsidRDefault="0022488E" w:rsidP="0022488E">
      <w:pPr>
        <w:pStyle w:val="a3"/>
        <w:ind w:left="66" w:firstLine="642"/>
        <w:rPr>
          <w:rFonts w:cs="Times New Roman"/>
        </w:rPr>
      </w:pPr>
      <w:r>
        <w:rPr>
          <w:rFonts w:cs="Times New Roman"/>
        </w:rPr>
        <w:t>15</w:t>
      </w:r>
      <w:r w:rsidRPr="00E72E02">
        <w:rPr>
          <w:rFonts w:cs="Times New Roman"/>
        </w:rPr>
        <w:t>.Уполномоченный орган в течение 10 рабочих дней с даты принятия решения о предоставлении жилого помещения детям-сиротам, лицам из числа детей-сирот, иным лицам</w:t>
      </w:r>
      <w:r>
        <w:rPr>
          <w:rFonts w:cs="Times New Roman"/>
        </w:rPr>
        <w:t>,</w:t>
      </w:r>
      <w:r w:rsidRPr="00E72E02">
        <w:rPr>
          <w:rFonts w:cs="Times New Roman"/>
        </w:rPr>
        <w:t xml:space="preserve"> направляет им заказным почтовым отправлением с уведомлением о вручении либо вручает лично соответствующий акт и письменное уведомление о необходимости заключения договора найма жилого помещения.</w:t>
      </w:r>
    </w:p>
    <w:p w:rsidR="0022488E" w:rsidRDefault="0022488E" w:rsidP="0022488E">
      <w:pPr>
        <w:pStyle w:val="a3"/>
        <w:ind w:left="66" w:firstLine="642"/>
        <w:rPr>
          <w:rFonts w:cs="Times New Roman"/>
        </w:rPr>
      </w:pPr>
      <w:r>
        <w:rPr>
          <w:rFonts w:cs="Times New Roman"/>
        </w:rPr>
        <w:t>16.</w:t>
      </w:r>
      <w:r w:rsidRPr="00D13176">
        <w:rPr>
          <w:rFonts w:cs="Times New Roman"/>
        </w:rPr>
        <w:t>Решение о предоставлении жилого помещения является основанием заключения договора найма специализированного жилого помещения в срок, установленный указанным решением, но не позднее 30 календарных дней со дня его принятия.</w:t>
      </w:r>
    </w:p>
    <w:p w:rsidR="0022488E" w:rsidRDefault="0022488E" w:rsidP="0022488E">
      <w:pPr>
        <w:pStyle w:val="a3"/>
        <w:ind w:left="66" w:firstLine="642"/>
        <w:rPr>
          <w:rFonts w:cs="Times New Roman"/>
        </w:rPr>
      </w:pPr>
      <w:r>
        <w:rPr>
          <w:rFonts w:cs="Times New Roman"/>
        </w:rPr>
        <w:t>17.</w:t>
      </w:r>
      <w:r w:rsidRPr="00D13176">
        <w:rPr>
          <w:rFonts w:cs="Times New Roman"/>
        </w:rPr>
        <w:t xml:space="preserve">В случае если ребёнок-сирота, лицо из числа-детей-сирот, иное лицо в течение срока, указанного в пункте </w:t>
      </w:r>
      <w:r>
        <w:rPr>
          <w:rFonts w:cs="Times New Roman"/>
        </w:rPr>
        <w:t>16</w:t>
      </w:r>
      <w:r w:rsidRPr="00D13176">
        <w:rPr>
          <w:rFonts w:cs="Times New Roman"/>
        </w:rPr>
        <w:t xml:space="preserve"> настоящего Порядка, отказалось от заключения договора найма специализированного жилого помещения (при отсутствии обстоятельств, предусмотренных абзацем шестым пункта 4 статьи 5 Закона </w:t>
      </w:r>
      <w:r>
        <w:rPr>
          <w:rFonts w:cs="Times New Roman"/>
        </w:rPr>
        <w:t>№</w:t>
      </w:r>
      <w:r w:rsidRPr="00D13176">
        <w:rPr>
          <w:rFonts w:cs="Times New Roman"/>
        </w:rPr>
        <w:t xml:space="preserve">86-оз), уполномоченный орган в течение </w:t>
      </w:r>
      <w:r>
        <w:rPr>
          <w:rFonts w:cs="Times New Roman"/>
        </w:rPr>
        <w:t>3</w:t>
      </w:r>
      <w:r w:rsidRPr="00D13176">
        <w:rPr>
          <w:rFonts w:cs="Times New Roman"/>
        </w:rPr>
        <w:t xml:space="preserve"> рабочих дней принимает акт об отмене решения о предоставлении жилого помещения. </w:t>
      </w:r>
    </w:p>
    <w:p w:rsidR="0022488E" w:rsidRPr="00D13176" w:rsidRDefault="0022488E" w:rsidP="0022488E">
      <w:pPr>
        <w:pStyle w:val="a3"/>
        <w:ind w:left="66" w:firstLine="642"/>
        <w:rPr>
          <w:rFonts w:cs="Times New Roman"/>
        </w:rPr>
      </w:pPr>
      <w:r w:rsidRPr="00D13176">
        <w:rPr>
          <w:rFonts w:cs="Times New Roman"/>
        </w:rPr>
        <w:t xml:space="preserve">Указанный акт направляется заказным почтовым отправлением с уведомлением о вручении по месту жительства (месту пребывания) лица, </w:t>
      </w:r>
      <w:r>
        <w:rPr>
          <w:rFonts w:cs="Times New Roman"/>
        </w:rPr>
        <w:t>в отношении которого он принят.</w:t>
      </w:r>
    </w:p>
    <w:p w:rsidR="0022488E" w:rsidRDefault="0022488E" w:rsidP="0022488E">
      <w:pPr>
        <w:pStyle w:val="a3"/>
        <w:ind w:left="66" w:firstLine="642"/>
        <w:rPr>
          <w:rFonts w:cs="Times New Roman"/>
        </w:rPr>
      </w:pPr>
      <w:r>
        <w:rPr>
          <w:rFonts w:cs="Times New Roman"/>
        </w:rPr>
        <w:t>18.</w:t>
      </w:r>
      <w:r w:rsidRPr="00D13176">
        <w:rPr>
          <w:rFonts w:cs="Times New Roman"/>
        </w:rPr>
        <w:t xml:space="preserve">Заключение договора найма специализированного жилого помещения осуществляется </w:t>
      </w:r>
      <w:r>
        <w:rPr>
          <w:rFonts w:cs="Times New Roman"/>
        </w:rPr>
        <w:t xml:space="preserve">уполномоченным </w:t>
      </w:r>
      <w:r w:rsidRPr="00D13176">
        <w:rPr>
          <w:rFonts w:cs="Times New Roman"/>
        </w:rPr>
        <w:t xml:space="preserve">органом местного самоуправления муниципального образования Ханты-Мансийского автономного округа </w:t>
      </w:r>
      <w:r>
        <w:rPr>
          <w:rFonts w:cs="Times New Roman"/>
        </w:rPr>
        <w:t>–</w:t>
      </w:r>
      <w:r w:rsidRPr="00D13176">
        <w:rPr>
          <w:rFonts w:cs="Times New Roman"/>
        </w:rPr>
        <w:t xml:space="preserve"> Югры</w:t>
      </w:r>
      <w:r>
        <w:rPr>
          <w:rFonts w:cs="Times New Roman"/>
        </w:rPr>
        <w:t>.</w:t>
      </w:r>
    </w:p>
    <w:p w:rsidR="0022488E" w:rsidRDefault="0022488E" w:rsidP="0022488E">
      <w:pPr>
        <w:pStyle w:val="a3"/>
        <w:ind w:left="66" w:firstLine="642"/>
        <w:rPr>
          <w:rFonts w:cs="Times New Roman"/>
        </w:rPr>
      </w:pPr>
      <w:r>
        <w:rPr>
          <w:rFonts w:cs="Times New Roman"/>
        </w:rPr>
        <w:t>19.</w:t>
      </w:r>
      <w:r w:rsidRPr="008C2123">
        <w:rPr>
          <w:rFonts w:cs="Times New Roman"/>
        </w:rPr>
        <w:t xml:space="preserve">Срок действия договора найма специализированного жилого помещения </w:t>
      </w:r>
      <w:r w:rsidRPr="008C2123">
        <w:rPr>
          <w:rFonts w:cs="Times New Roman"/>
        </w:rPr>
        <w:lastRenderedPageBreak/>
        <w:t>составляет пять лет.</w:t>
      </w:r>
    </w:p>
    <w:p w:rsidR="0022488E" w:rsidRPr="006507C9" w:rsidRDefault="0022488E" w:rsidP="0022488E">
      <w:pPr>
        <w:pStyle w:val="a3"/>
        <w:ind w:left="66" w:firstLine="642"/>
        <w:rPr>
          <w:rFonts w:cs="Times New Roman"/>
        </w:rPr>
      </w:pPr>
      <w:r>
        <w:rPr>
          <w:rFonts w:cs="Times New Roman"/>
        </w:rPr>
        <w:t>20.По решению органов опеки и попечительства, в случае выявления о</w:t>
      </w:r>
      <w:r w:rsidRPr="00195E04">
        <w:rPr>
          <w:rFonts w:cs="Times New Roman"/>
        </w:rPr>
        <w:t xml:space="preserve">бстоятельств, свидетельствующих о необходимости оказания лицам, указанным в пункте </w:t>
      </w:r>
      <w:r>
        <w:rPr>
          <w:rFonts w:cs="Times New Roman"/>
        </w:rPr>
        <w:t>3 Порядка</w:t>
      </w:r>
      <w:r w:rsidRPr="00195E04">
        <w:rPr>
          <w:rFonts w:cs="Times New Roman"/>
        </w:rPr>
        <w:t>, содействия в преодолении трудной жизненной ситуации</w:t>
      </w:r>
      <w:r>
        <w:rPr>
          <w:rFonts w:cs="Times New Roman"/>
        </w:rPr>
        <w:t>,</w:t>
      </w:r>
      <w:r w:rsidRPr="00195E04">
        <w:rPr>
          <w:rFonts w:cs="Times New Roman"/>
        </w:rPr>
        <w:t xml:space="preserve"> договор найма специализированного жилого помещения может быть заключен на новый пятилетний срок неоднократно</w:t>
      </w:r>
      <w:r>
        <w:rPr>
          <w:rFonts w:cs="Times New Roman"/>
        </w:rPr>
        <w:t xml:space="preserve">. </w:t>
      </w:r>
      <w:r w:rsidRPr="006507C9">
        <w:rPr>
          <w:rFonts w:cs="Times New Roman"/>
        </w:rPr>
        <w:t>Порядок выявления этих обстоятельств устанавливается Правительством автономного округа.</w:t>
      </w:r>
    </w:p>
    <w:p w:rsidR="0022488E" w:rsidRDefault="0022488E" w:rsidP="0022488E">
      <w:pPr>
        <w:pStyle w:val="a3"/>
        <w:ind w:left="66" w:firstLine="642"/>
        <w:rPr>
          <w:rFonts w:cs="Times New Roman"/>
        </w:rPr>
      </w:pPr>
      <w:r>
        <w:rPr>
          <w:rFonts w:cs="Times New Roman"/>
        </w:rPr>
        <w:t>21.</w:t>
      </w:r>
      <w:r w:rsidRPr="00807359">
        <w:rPr>
          <w:rFonts w:cs="Times New Roman"/>
        </w:rP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пункте </w:t>
      </w:r>
      <w:r>
        <w:rPr>
          <w:rFonts w:cs="Times New Roman"/>
        </w:rPr>
        <w:t>3</w:t>
      </w:r>
      <w:r w:rsidRPr="00807359">
        <w:rPr>
          <w:rFonts w:cs="Times New Roman"/>
        </w:rPr>
        <w:t xml:space="preserve"> </w:t>
      </w:r>
      <w:r>
        <w:rPr>
          <w:rFonts w:cs="Times New Roman"/>
        </w:rPr>
        <w:t>Порядка</w:t>
      </w:r>
      <w:r w:rsidRPr="00807359">
        <w:rPr>
          <w:rFonts w:cs="Times New Roman"/>
        </w:rPr>
        <w:t xml:space="preserve">, содействия в преодолении трудной жизненной ситуации, </w:t>
      </w:r>
      <w:r>
        <w:rPr>
          <w:rFonts w:cs="Times New Roman"/>
        </w:rPr>
        <w:t>уполномоченный орган</w:t>
      </w:r>
      <w:r w:rsidRPr="00807359">
        <w:rPr>
          <w:rFonts w:cs="Times New Roman"/>
        </w:rPr>
        <w:t xml:space="preserve">, осуществляющий управление муниципальным жилищным фондом, </w:t>
      </w:r>
      <w:r>
        <w:rPr>
          <w:rFonts w:cs="Times New Roman"/>
        </w:rPr>
        <w:t>принимает</w:t>
      </w:r>
      <w:r w:rsidRPr="00807359">
        <w:rPr>
          <w:rFonts w:cs="Times New Roman"/>
        </w:rPr>
        <w:t xml:space="preserve"> решение об исключении жилого помещения из специализированного жилищного фонда и заключ</w:t>
      </w:r>
      <w:r>
        <w:rPr>
          <w:rFonts w:cs="Times New Roman"/>
        </w:rPr>
        <w:t>ает</w:t>
      </w:r>
      <w:r w:rsidRPr="00807359">
        <w:rPr>
          <w:rFonts w:cs="Times New Roman"/>
        </w:rPr>
        <w:t xml:space="preserve"> с лицами, указанными в пункте </w:t>
      </w:r>
      <w:r w:rsidRPr="0017348A">
        <w:rPr>
          <w:rFonts w:cs="Times New Roman"/>
        </w:rPr>
        <w:t>3 Порядка</w:t>
      </w:r>
      <w:r w:rsidRPr="00807359">
        <w:rPr>
          <w:rFonts w:cs="Times New Roman"/>
        </w:rPr>
        <w:t>, договор социального найма в отношении данного жилого помещения в порядке, установленном Пра</w:t>
      </w:r>
      <w:r>
        <w:rPr>
          <w:rFonts w:cs="Times New Roman"/>
        </w:rPr>
        <w:t>вительством автономного округа.</w:t>
      </w:r>
    </w:p>
    <w:p w:rsidR="0022488E" w:rsidRDefault="0022488E" w:rsidP="0022488E">
      <w:pPr>
        <w:pStyle w:val="a3"/>
        <w:ind w:left="66" w:firstLine="642"/>
        <w:rPr>
          <w:rFonts w:cs="Times New Roman"/>
        </w:rPr>
      </w:pPr>
      <w:r>
        <w:rPr>
          <w:rFonts w:cs="Times New Roman"/>
        </w:rPr>
        <w:t xml:space="preserve">22.Решение </w:t>
      </w:r>
      <w:r w:rsidRPr="002959BF">
        <w:rPr>
          <w:rFonts w:cs="Times New Roman"/>
        </w:rPr>
        <w:t>о заключении на новый пятилетний срок договора найма специа</w:t>
      </w:r>
      <w:r>
        <w:rPr>
          <w:rFonts w:cs="Times New Roman"/>
        </w:rPr>
        <w:t xml:space="preserve">лизированного жилого помещения или </w:t>
      </w:r>
      <w:r w:rsidRPr="002959BF">
        <w:rPr>
          <w:rFonts w:cs="Times New Roman"/>
        </w:rPr>
        <w:t>об исключении жилого помещения из специализированного жилищного фонда и заключении с нанимателем договора соц</w:t>
      </w:r>
      <w:r>
        <w:rPr>
          <w:rFonts w:cs="Times New Roman"/>
        </w:rPr>
        <w:t xml:space="preserve">иального найма жилого помещения, уполномоченный орган принимает в течение 10 рабочих дней, со дня поступления заключения от </w:t>
      </w:r>
      <w:r w:rsidRPr="00CF38CA">
        <w:rPr>
          <w:rFonts w:cs="Times New Roman"/>
        </w:rPr>
        <w:t>органов опеки и попечительства</w:t>
      </w:r>
      <w:r>
        <w:rPr>
          <w:rFonts w:cs="Times New Roman"/>
        </w:rPr>
        <w:t>.</w:t>
      </w:r>
    </w:p>
    <w:p w:rsidR="0022488E" w:rsidRPr="002959BF" w:rsidRDefault="0022488E" w:rsidP="0022488E">
      <w:pPr>
        <w:pStyle w:val="a3"/>
        <w:ind w:left="66" w:firstLine="642"/>
        <w:rPr>
          <w:rFonts w:cs="Times New Roman"/>
        </w:rPr>
      </w:pPr>
      <w:r w:rsidRPr="00CF38CA">
        <w:rPr>
          <w:rFonts w:cs="Times New Roman"/>
        </w:rPr>
        <w:t>Копию решения в течение 5 рабочих дней со дня принятия соответствующего решения уполномоченный орган вручает лично нанимателю либо направляет почтовой связью с уведомлением о вручении и в орган опеки и попечительства.</w:t>
      </w:r>
    </w:p>
    <w:p w:rsidR="0022488E" w:rsidRPr="00142299" w:rsidRDefault="0022488E" w:rsidP="0022488E">
      <w:pPr>
        <w:pStyle w:val="a3"/>
        <w:ind w:left="66" w:firstLine="642"/>
        <w:rPr>
          <w:rFonts w:cs="Times New Roman"/>
        </w:rPr>
      </w:pPr>
      <w:r>
        <w:rPr>
          <w:rFonts w:cs="Times New Roman"/>
        </w:rPr>
        <w:t>23.</w:t>
      </w:r>
      <w:r w:rsidRPr="00807359">
        <w:rPr>
          <w:rFonts w:cs="Times New Roman"/>
        </w:rPr>
        <w:t>При расторжении или прекращении договора найма специализированного жилого помещения, за исключением случаев заключения с проживающим лицом договора социального найма, жилое помещение предоставляется иному нуждающемуся в обеспечении жилым помещением лицу в соответствии с настоящ</w:t>
      </w:r>
      <w:r>
        <w:rPr>
          <w:rFonts w:cs="Times New Roman"/>
        </w:rPr>
        <w:t>им Порядком</w:t>
      </w:r>
      <w:r w:rsidRPr="00807359">
        <w:rPr>
          <w:rFonts w:cs="Times New Roman"/>
        </w:rPr>
        <w:t>.</w:t>
      </w:r>
    </w:p>
    <w:p w:rsidR="0022488E" w:rsidRDefault="0022488E" w:rsidP="0022488E">
      <w:pPr>
        <w:pStyle w:val="a3"/>
        <w:ind w:left="66" w:firstLine="642"/>
        <w:rPr>
          <w:rFonts w:cs="Times New Roman"/>
        </w:rPr>
      </w:pPr>
      <w:r>
        <w:rPr>
          <w:rFonts w:cs="Times New Roman"/>
        </w:rPr>
        <w:t>24.</w:t>
      </w:r>
      <w:r w:rsidRPr="009F5512">
        <w:rPr>
          <w:rFonts w:cs="Times New Roman"/>
        </w:rPr>
        <w:t>При отсутствии свободных жилых помещений в специализированном жилищном фонде в границах муниципального образования, являющегося местом жительства детей-сирот, лиц из числа детей-сирот, подлежащих обеспечению жилыми помещениями специализированного жилищного фонда по договорам найма специализированных жилых помещений, орган местного самоуправления организует проведение процедур по приобретению (строительству) жилых помещений в границах иного муниципального образования автономного округа в соответствии с федеральным законодательством в сфере закупок товаров, работ, услуг для обеспечения государственных и муниципальных нужд.</w:t>
      </w:r>
    </w:p>
    <w:p w:rsidR="0022488E" w:rsidRPr="005256DE" w:rsidRDefault="0022488E" w:rsidP="0022488E">
      <w:pPr>
        <w:pStyle w:val="a3"/>
        <w:ind w:left="66" w:firstLine="642"/>
        <w:rPr>
          <w:rFonts w:cs="Times New Roman"/>
        </w:rPr>
      </w:pPr>
      <w:r>
        <w:rPr>
          <w:rFonts w:cs="Times New Roman"/>
        </w:rPr>
        <w:t>25.</w:t>
      </w:r>
      <w:r w:rsidRPr="00FB4D6E">
        <w:rPr>
          <w:rFonts w:cs="Times New Roman"/>
        </w:rPr>
        <w:t xml:space="preserve">Предоставление жилых помещений детям-сиротам, лицам из числа детей-сирот и иным лицам в другом муниципальном образовании в случаях, установленных пунктом </w:t>
      </w:r>
      <w:r>
        <w:rPr>
          <w:rFonts w:cs="Times New Roman"/>
        </w:rPr>
        <w:t>12</w:t>
      </w:r>
      <w:r w:rsidRPr="00FB4D6E">
        <w:rPr>
          <w:rFonts w:cs="Times New Roman"/>
        </w:rPr>
        <w:t xml:space="preserve"> настоящего Порядка, осуществляется по прав</w:t>
      </w:r>
      <w:r>
        <w:rPr>
          <w:rFonts w:cs="Times New Roman"/>
        </w:rPr>
        <w:t>илам, предусмотренным пунктами                    13</w:t>
      </w:r>
      <w:r w:rsidRPr="00FB4D6E">
        <w:rPr>
          <w:rFonts w:cs="Times New Roman"/>
        </w:rPr>
        <w:t xml:space="preserve"> - </w:t>
      </w:r>
      <w:r>
        <w:rPr>
          <w:rFonts w:cs="Times New Roman"/>
        </w:rPr>
        <w:t xml:space="preserve">18 </w:t>
      </w:r>
      <w:r w:rsidRPr="00FB4D6E">
        <w:rPr>
          <w:rFonts w:cs="Times New Roman"/>
        </w:rPr>
        <w:t xml:space="preserve"> Порядка.</w:t>
      </w:r>
    </w:p>
    <w:p w:rsidR="0022488E" w:rsidRDefault="0022488E" w:rsidP="0022488E">
      <w:pPr>
        <w:pStyle w:val="a3"/>
        <w:ind w:left="66" w:firstLine="642"/>
        <w:rPr>
          <w:rFonts w:cs="Times New Roman"/>
        </w:rPr>
      </w:pPr>
      <w:r>
        <w:rPr>
          <w:rFonts w:cs="Times New Roman"/>
        </w:rPr>
        <w:t>26.</w:t>
      </w:r>
      <w:r w:rsidRPr="009F5512">
        <w:rPr>
          <w:rFonts w:cs="Times New Roman"/>
        </w:rPr>
        <w:t>Приобретенные (построенные) органом местного самоуправления жилые помещения в границах иного муниципального образования автономного округа включаются в специализированный жилищный фонд органа местного самоуправления, осуществившего соответствующую процедуру закупки.</w:t>
      </w:r>
    </w:p>
    <w:p w:rsidR="0022488E" w:rsidRPr="00042889" w:rsidRDefault="0022488E" w:rsidP="0022488E">
      <w:pPr>
        <w:rPr>
          <w:rFonts w:cs="Times New Roman"/>
        </w:rPr>
      </w:pPr>
    </w:p>
    <w:p w:rsidR="0022488E" w:rsidRDefault="0022488E" w:rsidP="0022488E">
      <w:pPr>
        <w:pStyle w:val="a3"/>
        <w:ind w:left="66" w:firstLine="642"/>
        <w:rPr>
          <w:rFonts w:cs="Times New Roman"/>
        </w:rPr>
      </w:pPr>
    </w:p>
    <w:p w:rsidR="0022488E" w:rsidRDefault="0022488E" w:rsidP="0022488E">
      <w:pPr>
        <w:pStyle w:val="a3"/>
        <w:ind w:left="66" w:firstLine="642"/>
        <w:rPr>
          <w:rFonts w:cs="Times New Roman"/>
        </w:rPr>
      </w:pPr>
    </w:p>
    <w:p w:rsidR="0022488E" w:rsidRDefault="0022488E" w:rsidP="0022488E">
      <w:pPr>
        <w:pStyle w:val="a3"/>
        <w:ind w:left="66" w:firstLine="642"/>
        <w:rPr>
          <w:rFonts w:cs="Times New Roman"/>
        </w:rPr>
      </w:pPr>
    </w:p>
    <w:p w:rsidR="0022488E" w:rsidRDefault="0022488E" w:rsidP="0022488E">
      <w:pPr>
        <w:ind w:firstLine="708"/>
        <w:rPr>
          <w:rFonts w:cs="Times New Roman"/>
        </w:rPr>
      </w:pPr>
    </w:p>
    <w:p w:rsidR="0022488E" w:rsidRDefault="0022488E"/>
    <w:p w:rsidR="0022488E" w:rsidRDefault="0022488E"/>
    <w:p w:rsidR="0022488E" w:rsidRDefault="0022488E"/>
    <w:p w:rsidR="0022488E" w:rsidRDefault="0022488E" w:rsidP="0022488E">
      <w:pPr>
        <w:shd w:val="clear" w:color="auto" w:fill="FFFFFF" w:themeFill="background1"/>
        <w:ind w:left="5670"/>
        <w:jc w:val="right"/>
      </w:pPr>
      <w:r w:rsidRPr="00DC5740">
        <w:lastRenderedPageBreak/>
        <w:t xml:space="preserve">Приложение </w:t>
      </w:r>
      <w:r>
        <w:t xml:space="preserve">3 </w:t>
      </w:r>
      <w:r w:rsidRPr="00DC5740">
        <w:t xml:space="preserve">к </w:t>
      </w:r>
    </w:p>
    <w:p w:rsidR="0022488E" w:rsidRDefault="0022488E" w:rsidP="0022488E">
      <w:pPr>
        <w:shd w:val="clear" w:color="auto" w:fill="FFFFFF" w:themeFill="background1"/>
        <w:ind w:left="5245"/>
        <w:jc w:val="right"/>
      </w:pPr>
      <w:r w:rsidRPr="00DC5740">
        <w:t xml:space="preserve">постановлению </w:t>
      </w:r>
      <w:r>
        <w:t>а</w:t>
      </w:r>
      <w:r w:rsidRPr="00DC5740">
        <w:t xml:space="preserve">дминистрации </w:t>
      </w:r>
      <w:r>
        <w:t>г</w:t>
      </w:r>
      <w:r w:rsidRPr="00DC5740">
        <w:t xml:space="preserve">орода </w:t>
      </w:r>
    </w:p>
    <w:p w:rsidR="0022488E" w:rsidRDefault="0022488E" w:rsidP="0022488E">
      <w:pPr>
        <w:shd w:val="clear" w:color="auto" w:fill="FFFFFF" w:themeFill="background1"/>
        <w:ind w:left="6096"/>
        <w:jc w:val="right"/>
      </w:pPr>
      <w:r w:rsidRPr="00DC5740">
        <w:t>от «</w:t>
      </w:r>
      <w:r>
        <w:t>___</w:t>
      </w:r>
      <w:r w:rsidRPr="00DC5740">
        <w:t>» __</w:t>
      </w:r>
      <w:r>
        <w:t>_</w:t>
      </w:r>
      <w:r w:rsidRPr="00DC5740">
        <w:rPr>
          <w:u w:val="single"/>
        </w:rPr>
        <w:t xml:space="preserve">     </w:t>
      </w:r>
      <w:r w:rsidRPr="00DC5740">
        <w:t>20</w:t>
      </w:r>
      <w:r>
        <w:t>___</w:t>
      </w:r>
      <w:r w:rsidRPr="00DC5740">
        <w:t>г. №</w:t>
      </w:r>
      <w:r>
        <w:t>____</w:t>
      </w:r>
    </w:p>
    <w:p w:rsidR="0022488E" w:rsidRPr="00973527" w:rsidRDefault="0022488E" w:rsidP="0022488E">
      <w:pPr>
        <w:shd w:val="clear" w:color="auto" w:fill="FFFFFF" w:themeFill="background1"/>
        <w:ind w:left="6096"/>
        <w:jc w:val="right"/>
      </w:pPr>
    </w:p>
    <w:p w:rsidR="0022488E" w:rsidRPr="00C11DC6" w:rsidRDefault="0022488E" w:rsidP="0022488E">
      <w:pPr>
        <w:jc w:val="center"/>
        <w:rPr>
          <w:rFonts w:cs="Times New Roman"/>
        </w:rPr>
      </w:pPr>
      <w:r w:rsidRPr="00C11DC6">
        <w:rPr>
          <w:rFonts w:cs="Times New Roman"/>
        </w:rPr>
        <w:t>Порядок</w:t>
      </w:r>
    </w:p>
    <w:p w:rsidR="0022488E" w:rsidRDefault="0022488E" w:rsidP="0022488E">
      <w:pPr>
        <w:jc w:val="center"/>
        <w:rPr>
          <w:rFonts w:cs="Times New Roman"/>
        </w:rPr>
      </w:pPr>
      <w:r w:rsidRPr="009651BD">
        <w:rPr>
          <w:rFonts w:cs="Times New Roman"/>
        </w:rPr>
        <w:t>предоставления государственной поддержки на улучшение жилищных условий ветеранам Великой Отечественной войны, на реализацию отдельных государственных полномочий по обеспечению жильем ветеранов, инвалидов, семей, имеющих детей-инвалидов, граждан, уволенных с военной службы (службы), и прирав</w:t>
      </w:r>
      <w:r>
        <w:rPr>
          <w:rFonts w:cs="Times New Roman"/>
        </w:rPr>
        <w:t>ненных к ним лиц,                      в рамках о</w:t>
      </w:r>
      <w:r w:rsidRPr="00211848">
        <w:rPr>
          <w:rFonts w:cs="Times New Roman"/>
        </w:rPr>
        <w:t>сновно</w:t>
      </w:r>
      <w:r>
        <w:rPr>
          <w:rFonts w:cs="Times New Roman"/>
        </w:rPr>
        <w:t>го мероприятия</w:t>
      </w:r>
      <w:r w:rsidRPr="00211848">
        <w:rPr>
          <w:rFonts w:cs="Times New Roman"/>
        </w:rPr>
        <w:t xml:space="preserve"> 1 </w:t>
      </w:r>
    </w:p>
    <w:p w:rsidR="0022488E" w:rsidRDefault="0022488E" w:rsidP="0022488E">
      <w:pPr>
        <w:jc w:val="center"/>
        <w:rPr>
          <w:rFonts w:cs="Times New Roman"/>
        </w:rPr>
      </w:pPr>
      <w:r w:rsidRPr="00211848">
        <w:rPr>
          <w:rFonts w:cs="Times New Roman"/>
        </w:rPr>
        <w:t>«Повышение уровня благосостояния малоимущих граждан и граждан, нуждающихся в особой заботе государства»</w:t>
      </w:r>
      <w:r>
        <w:rPr>
          <w:rFonts w:cs="Times New Roman"/>
        </w:rPr>
        <w:t>, Подпрограммы 2</w:t>
      </w:r>
      <w:r w:rsidRPr="00225FA9">
        <w:rPr>
          <w:rFonts w:cs="Times New Roman"/>
        </w:rPr>
        <w:t>«</w:t>
      </w:r>
      <w:r>
        <w:rPr>
          <w:rFonts w:cs="Times New Roman"/>
        </w:rPr>
        <w:t>Улучшение жилищных условий отдельных категорий граждан</w:t>
      </w:r>
      <w:r w:rsidRPr="00225FA9">
        <w:rPr>
          <w:rFonts w:cs="Times New Roman"/>
        </w:rPr>
        <w:t>»</w:t>
      </w:r>
      <w:r>
        <w:rPr>
          <w:rFonts w:cs="Times New Roman"/>
        </w:rPr>
        <w:t>, муниципальной программы</w:t>
      </w:r>
      <w:r w:rsidRPr="00973527">
        <w:t xml:space="preserve"> </w:t>
      </w:r>
      <w:r w:rsidRPr="00973527">
        <w:rPr>
          <w:rFonts w:cs="Times New Roman"/>
        </w:rPr>
        <w:t>муниципальной программы «Развитие жилищной сфер</w:t>
      </w:r>
      <w:r>
        <w:rPr>
          <w:rFonts w:cs="Times New Roman"/>
        </w:rPr>
        <w:t xml:space="preserve">ы на территории города Мегиона </w:t>
      </w:r>
      <w:r w:rsidRPr="00973527">
        <w:rPr>
          <w:rFonts w:cs="Times New Roman"/>
        </w:rPr>
        <w:t>в 2019-2025 годах»</w:t>
      </w:r>
      <w:r>
        <w:rPr>
          <w:rFonts w:cs="Times New Roman"/>
        </w:rPr>
        <w:t>,</w:t>
      </w:r>
      <w:r w:rsidRPr="00973527">
        <w:rPr>
          <w:rFonts w:cs="Times New Roman"/>
        </w:rPr>
        <w:t xml:space="preserve"> утвержденной постановлением администрации города от 20.12.2018 №2779</w:t>
      </w:r>
    </w:p>
    <w:p w:rsidR="0022488E" w:rsidRDefault="0022488E" w:rsidP="0022488E">
      <w:pPr>
        <w:rPr>
          <w:rFonts w:cs="Times New Roman"/>
        </w:rPr>
      </w:pPr>
    </w:p>
    <w:p w:rsidR="0022488E" w:rsidRDefault="0022488E" w:rsidP="0022488E">
      <w:pPr>
        <w:jc w:val="center"/>
        <w:rPr>
          <w:rFonts w:cs="Times New Roman"/>
        </w:rPr>
      </w:pPr>
    </w:p>
    <w:p w:rsidR="0022488E" w:rsidRDefault="0022488E" w:rsidP="0022488E">
      <w:pPr>
        <w:ind w:firstLine="708"/>
      </w:pPr>
      <w:r>
        <w:rPr>
          <w:rFonts w:cs="Times New Roman"/>
        </w:rPr>
        <w:t>1.</w:t>
      </w:r>
      <w:r>
        <w:t xml:space="preserve">Порядок </w:t>
      </w:r>
      <w:r w:rsidRPr="00254C68">
        <w:t>предоставления государственной поддержки на улучшение жилищных условий ветеранам Великой Отечественной войны</w:t>
      </w:r>
      <w:r>
        <w:t xml:space="preserve">, </w:t>
      </w:r>
      <w:r w:rsidRPr="00832559">
        <w:t>на реализацию отдельных государственных полномочий по обеспечению жильем ветеранов, инвалидов, семей, имеющих детей-инвалидов, граждан, уволенных с военной службы (службы), и приравненных к ним лиц</w:t>
      </w:r>
      <w:r>
        <w:t>,</w:t>
      </w:r>
      <w:r w:rsidRPr="00254C68">
        <w:t xml:space="preserve"> </w:t>
      </w:r>
      <w:r>
        <w:t xml:space="preserve">осуществляется </w:t>
      </w:r>
      <w:r w:rsidRPr="00254C68">
        <w:t>в соответствии с Федеральным</w:t>
      </w:r>
      <w:r>
        <w:t>и</w:t>
      </w:r>
      <w:r w:rsidRPr="00254C68">
        <w:t xml:space="preserve"> з</w:t>
      </w:r>
      <w:r>
        <w:t>аконами от 12.01.1995 №</w:t>
      </w:r>
      <w:r w:rsidRPr="00254C68">
        <w:t xml:space="preserve">5-ФЗ </w:t>
      </w:r>
      <w:r>
        <w:t>«</w:t>
      </w:r>
      <w:r w:rsidRPr="00254C68">
        <w:t>О ветеранах</w:t>
      </w:r>
      <w:r>
        <w:t>», от 24.11.1995 №181-ФЗ «</w:t>
      </w:r>
      <w:r w:rsidRPr="006E4754">
        <w:t>О социальной защите и</w:t>
      </w:r>
      <w:r>
        <w:t>нвалидов в Российской Федерации»,</w:t>
      </w:r>
      <w:r w:rsidRPr="00EF1119">
        <w:t xml:space="preserve"> </w:t>
      </w:r>
      <w:r>
        <w:t>постановлением</w:t>
      </w:r>
      <w:r w:rsidRPr="00920320">
        <w:t xml:space="preserve"> Правительства Ханты-Мансийского </w:t>
      </w:r>
      <w:r>
        <w:t xml:space="preserve">автономного округа – </w:t>
      </w:r>
      <w:r w:rsidRPr="00920320">
        <w:t>Югры</w:t>
      </w:r>
      <w:r w:rsidRPr="00EF1119">
        <w:t xml:space="preserve"> </w:t>
      </w:r>
      <w:r w:rsidRPr="00005ECB">
        <w:t>от 29</w:t>
      </w:r>
      <w:r>
        <w:t>.12.</w:t>
      </w:r>
      <w:r w:rsidRPr="00005ECB">
        <w:t>2020</w:t>
      </w:r>
      <w:r>
        <w:t xml:space="preserve"> №643-п «</w:t>
      </w:r>
      <w:r w:rsidRPr="00005ECB">
        <w:t xml:space="preserve">О мерах по реализации государственной программы </w:t>
      </w:r>
      <w:r w:rsidRPr="00920320">
        <w:t xml:space="preserve">Ханты-Мансийского </w:t>
      </w:r>
      <w:r>
        <w:t xml:space="preserve">автономного округа – </w:t>
      </w:r>
      <w:r w:rsidRPr="00920320">
        <w:t>Югры</w:t>
      </w:r>
      <w:r>
        <w:t xml:space="preserve"> «Развитие жилищной сферы».</w:t>
      </w:r>
    </w:p>
    <w:p w:rsidR="0022488E" w:rsidRDefault="0022488E" w:rsidP="0022488E">
      <w:pPr>
        <w:pStyle w:val="a3"/>
        <w:ind w:left="66" w:firstLine="642"/>
        <w:rPr>
          <w:rFonts w:cs="Times New Roman"/>
        </w:rPr>
      </w:pPr>
    </w:p>
    <w:p w:rsidR="0022488E" w:rsidRDefault="0022488E" w:rsidP="0022488E">
      <w:pPr>
        <w:pStyle w:val="a3"/>
        <w:ind w:left="66" w:firstLine="642"/>
        <w:rPr>
          <w:rFonts w:cs="Times New Roman"/>
        </w:rPr>
      </w:pPr>
    </w:p>
    <w:p w:rsidR="0022488E" w:rsidRDefault="0022488E"/>
    <w:p w:rsidR="0022488E" w:rsidRDefault="0022488E"/>
    <w:p w:rsidR="0022488E" w:rsidRDefault="0022488E"/>
    <w:p w:rsidR="0022488E" w:rsidRDefault="0022488E"/>
    <w:p w:rsidR="0022488E" w:rsidRDefault="0022488E"/>
    <w:p w:rsidR="0022488E" w:rsidRDefault="0022488E"/>
    <w:p w:rsidR="0022488E" w:rsidRDefault="0022488E"/>
    <w:p w:rsidR="0022488E" w:rsidRDefault="0022488E"/>
    <w:p w:rsidR="0022488E" w:rsidRDefault="0022488E"/>
    <w:p w:rsidR="0022488E" w:rsidRDefault="0022488E"/>
    <w:p w:rsidR="0022488E" w:rsidRDefault="0022488E"/>
    <w:p w:rsidR="0022488E" w:rsidRDefault="0022488E"/>
    <w:p w:rsidR="0022488E" w:rsidRDefault="0022488E"/>
    <w:p w:rsidR="0022488E" w:rsidRDefault="0022488E"/>
    <w:p w:rsidR="0022488E" w:rsidRDefault="0022488E"/>
    <w:p w:rsidR="0022488E" w:rsidRDefault="0022488E"/>
    <w:p w:rsidR="0022488E" w:rsidRDefault="0022488E"/>
    <w:p w:rsidR="0022488E" w:rsidRDefault="0022488E"/>
    <w:p w:rsidR="0022488E" w:rsidRDefault="0022488E"/>
    <w:p w:rsidR="0022488E" w:rsidRDefault="0022488E"/>
    <w:p w:rsidR="0022488E" w:rsidRDefault="0022488E"/>
    <w:p w:rsidR="0022488E" w:rsidRDefault="0022488E"/>
    <w:p w:rsidR="0022488E" w:rsidRDefault="0022488E"/>
    <w:p w:rsidR="0022488E" w:rsidRDefault="0022488E" w:rsidP="0022488E">
      <w:pPr>
        <w:shd w:val="clear" w:color="auto" w:fill="FFFFFF" w:themeFill="background1"/>
        <w:ind w:left="5670"/>
        <w:jc w:val="right"/>
      </w:pPr>
      <w:r w:rsidRPr="00DC5740">
        <w:lastRenderedPageBreak/>
        <w:t xml:space="preserve">Приложение </w:t>
      </w:r>
      <w:r>
        <w:t xml:space="preserve">4 </w:t>
      </w:r>
      <w:r w:rsidRPr="00DC5740">
        <w:t xml:space="preserve">к </w:t>
      </w:r>
    </w:p>
    <w:p w:rsidR="0022488E" w:rsidRDefault="0022488E" w:rsidP="0022488E">
      <w:pPr>
        <w:shd w:val="clear" w:color="auto" w:fill="FFFFFF" w:themeFill="background1"/>
        <w:ind w:left="5245"/>
        <w:jc w:val="right"/>
      </w:pPr>
      <w:r w:rsidRPr="00DC5740">
        <w:t xml:space="preserve">постановлению </w:t>
      </w:r>
      <w:r>
        <w:t>а</w:t>
      </w:r>
      <w:r w:rsidRPr="00DC5740">
        <w:t xml:space="preserve">дминистрации </w:t>
      </w:r>
      <w:r>
        <w:t>г</w:t>
      </w:r>
      <w:r w:rsidRPr="00DC5740">
        <w:t xml:space="preserve">орода </w:t>
      </w:r>
    </w:p>
    <w:p w:rsidR="0022488E" w:rsidRPr="00DC5740" w:rsidRDefault="0022488E" w:rsidP="0022488E">
      <w:pPr>
        <w:shd w:val="clear" w:color="auto" w:fill="FFFFFF" w:themeFill="background1"/>
        <w:ind w:left="6096"/>
        <w:jc w:val="right"/>
      </w:pPr>
      <w:r w:rsidRPr="00DC5740">
        <w:t>от «</w:t>
      </w:r>
      <w:r>
        <w:t>___</w:t>
      </w:r>
      <w:r w:rsidRPr="00DC5740">
        <w:t>» __</w:t>
      </w:r>
      <w:r>
        <w:t>_</w:t>
      </w:r>
      <w:r w:rsidRPr="00DC5740">
        <w:rPr>
          <w:u w:val="single"/>
        </w:rPr>
        <w:t xml:space="preserve">     </w:t>
      </w:r>
      <w:r w:rsidRPr="00DC5740">
        <w:t>20</w:t>
      </w:r>
      <w:r>
        <w:t>___</w:t>
      </w:r>
      <w:r w:rsidRPr="00DC5740">
        <w:t>г. №</w:t>
      </w:r>
      <w:r>
        <w:t>____</w:t>
      </w:r>
    </w:p>
    <w:p w:rsidR="0022488E" w:rsidRDefault="0022488E" w:rsidP="0022488E">
      <w:pPr>
        <w:jc w:val="center"/>
        <w:rPr>
          <w:rFonts w:cs="Times New Roman"/>
        </w:rPr>
      </w:pPr>
    </w:p>
    <w:p w:rsidR="0022488E" w:rsidRDefault="0022488E" w:rsidP="0022488E">
      <w:pPr>
        <w:jc w:val="center"/>
        <w:rPr>
          <w:rFonts w:cs="Times New Roman"/>
        </w:rPr>
      </w:pPr>
    </w:p>
    <w:p w:rsidR="0022488E" w:rsidRDefault="0022488E" w:rsidP="0022488E">
      <w:pPr>
        <w:jc w:val="center"/>
        <w:rPr>
          <w:rFonts w:cs="Times New Roman"/>
        </w:rPr>
      </w:pPr>
      <w:r>
        <w:rPr>
          <w:rFonts w:cs="Times New Roman"/>
        </w:rPr>
        <w:br/>
        <w:t xml:space="preserve">Порядок </w:t>
      </w:r>
    </w:p>
    <w:p w:rsidR="0022488E" w:rsidRDefault="0022488E" w:rsidP="0022488E">
      <w:pPr>
        <w:jc w:val="center"/>
        <w:rPr>
          <w:rFonts w:cs="Times New Roman"/>
        </w:rPr>
      </w:pPr>
      <w:r>
        <w:rPr>
          <w:rFonts w:cs="Times New Roman"/>
        </w:rPr>
        <w:t xml:space="preserve">реализации </w:t>
      </w:r>
      <w:r w:rsidRPr="007C277F">
        <w:rPr>
          <w:rFonts w:cs="Times New Roman"/>
        </w:rPr>
        <w:t xml:space="preserve">Подпрограммы 3 </w:t>
      </w:r>
    </w:p>
    <w:p w:rsidR="0022488E" w:rsidRDefault="0022488E" w:rsidP="0022488E">
      <w:pPr>
        <w:jc w:val="center"/>
        <w:rPr>
          <w:rFonts w:cs="Times New Roman"/>
        </w:rPr>
      </w:pPr>
      <w:r w:rsidRPr="0009410F">
        <w:rPr>
          <w:rFonts w:cs="Times New Roman"/>
        </w:rPr>
        <w:t>«Содействие развитию жилищно</w:t>
      </w:r>
      <w:r>
        <w:rPr>
          <w:rFonts w:cs="Times New Roman"/>
        </w:rPr>
        <w:t xml:space="preserve">го строительства на территории </w:t>
      </w:r>
      <w:r w:rsidRPr="0009410F">
        <w:rPr>
          <w:rFonts w:cs="Times New Roman"/>
        </w:rPr>
        <w:t>города Мегиона»</w:t>
      </w:r>
      <w:r>
        <w:rPr>
          <w:rFonts w:cs="Times New Roman"/>
        </w:rPr>
        <w:t xml:space="preserve"> муниципальной программы «Развитие жилищной сферы на территории города Мегиона </w:t>
      </w:r>
    </w:p>
    <w:p w:rsidR="0022488E" w:rsidRPr="007C277F" w:rsidRDefault="0022488E" w:rsidP="0022488E">
      <w:pPr>
        <w:jc w:val="center"/>
        <w:rPr>
          <w:rFonts w:cs="Times New Roman"/>
        </w:rPr>
      </w:pPr>
      <w:r>
        <w:rPr>
          <w:rFonts w:cs="Times New Roman"/>
        </w:rPr>
        <w:t xml:space="preserve">в 2019-2025 годах», </w:t>
      </w:r>
      <w:r w:rsidRPr="007C277F">
        <w:rPr>
          <w:rFonts w:cs="Times New Roman"/>
        </w:rPr>
        <w:t>утвержденной постановлением администрации города от 20.12.2018 №2779</w:t>
      </w:r>
    </w:p>
    <w:p w:rsidR="0022488E" w:rsidRDefault="0022488E" w:rsidP="0022488E">
      <w:pPr>
        <w:rPr>
          <w:rFonts w:cs="Times New Roman"/>
        </w:rPr>
      </w:pPr>
    </w:p>
    <w:p w:rsidR="0022488E" w:rsidRDefault="0054387B" w:rsidP="0022488E">
      <w:pPr>
        <w:ind w:firstLine="708"/>
        <w:rPr>
          <w:rFonts w:cs="Times New Roman"/>
        </w:rPr>
      </w:pPr>
      <w:hyperlink w:anchor="sub_102" w:history="1">
        <w:r w:rsidR="0022488E" w:rsidRPr="00C64AC9">
          <w:rPr>
            <w:rStyle w:val="a4"/>
          </w:rPr>
          <w:t xml:space="preserve">Подпрограмма </w:t>
        </w:r>
      </w:hyperlink>
      <w:r w:rsidR="0022488E">
        <w:rPr>
          <w:rStyle w:val="a4"/>
        </w:rPr>
        <w:t>3</w:t>
      </w:r>
      <w:r w:rsidR="0022488E" w:rsidRPr="001A7AB9">
        <w:rPr>
          <w:rFonts w:cs="Times New Roman"/>
        </w:rPr>
        <w:t xml:space="preserve"> </w:t>
      </w:r>
      <w:r w:rsidR="0022488E" w:rsidRPr="006F7F0E">
        <w:rPr>
          <w:rStyle w:val="a5"/>
          <w:rFonts w:cs="Times New Roman"/>
          <w:bCs/>
        </w:rPr>
        <w:t xml:space="preserve">«Содействие развитию жилищного строительства на территории города Мегиона» </w:t>
      </w:r>
      <w:r w:rsidR="0022488E">
        <w:rPr>
          <w:rStyle w:val="a5"/>
          <w:rFonts w:cs="Times New Roman"/>
          <w:bCs/>
        </w:rPr>
        <w:t xml:space="preserve">(далее – Подпрограмма 3) муниципальной программы </w:t>
      </w:r>
      <w:r w:rsidR="0022488E">
        <w:rPr>
          <w:rFonts w:cs="Times New Roman"/>
        </w:rPr>
        <w:t>Развитие жилищной сферы на территории города Мегиона в 2019-2025 годах», утвержденной постановлением администрации города от 20.12.2018 №2779 (далее – муниципальная программа, Программа), включает четыре основных мероприятия:</w:t>
      </w:r>
    </w:p>
    <w:p w:rsidR="0022488E" w:rsidRDefault="0022488E" w:rsidP="0022488E">
      <w:pPr>
        <w:ind w:firstLine="708"/>
        <w:rPr>
          <w:rFonts w:cs="Times New Roman"/>
        </w:rPr>
      </w:pPr>
      <w:r>
        <w:rPr>
          <w:rFonts w:cs="Times New Roman"/>
        </w:rPr>
        <w:t>1)</w:t>
      </w:r>
      <w:r w:rsidRPr="00B61E5F">
        <w:rPr>
          <w:rFonts w:cs="Times New Roman"/>
        </w:rPr>
        <w:t xml:space="preserve">Основное мероприятие 1 </w:t>
      </w:r>
      <w:r w:rsidRPr="006F7F0E">
        <w:rPr>
          <w:rFonts w:cs="Times New Roman"/>
        </w:rPr>
        <w:t>«Приобретение жиль</w:t>
      </w:r>
      <w:r>
        <w:rPr>
          <w:rFonts w:cs="Times New Roman"/>
        </w:rPr>
        <w:t xml:space="preserve">я, изъятие земельного участка, </w:t>
      </w:r>
      <w:r w:rsidRPr="006F7F0E">
        <w:rPr>
          <w:rFonts w:cs="Times New Roman"/>
        </w:rPr>
        <w:t>в целях реализации полномочий в области жилищных отношений, установленных законодательством Российской Федерации».</w:t>
      </w:r>
      <w:r>
        <w:rPr>
          <w:rFonts w:cs="Times New Roman"/>
        </w:rPr>
        <w:t xml:space="preserve"> </w:t>
      </w:r>
    </w:p>
    <w:p w:rsidR="0022488E" w:rsidRDefault="0022488E" w:rsidP="0022488E">
      <w:pPr>
        <w:ind w:firstLine="708"/>
        <w:rPr>
          <w:rFonts w:cs="Times New Roman"/>
        </w:rPr>
      </w:pPr>
      <w:r>
        <w:rPr>
          <w:rFonts w:cs="Times New Roman"/>
        </w:rPr>
        <w:t>2)</w:t>
      </w:r>
      <w:r w:rsidRPr="00B34F73">
        <w:rPr>
          <w:rFonts w:cs="Times New Roman"/>
        </w:rPr>
        <w:t xml:space="preserve">Основное мероприятие 2 </w:t>
      </w:r>
      <w:r>
        <w:rPr>
          <w:rFonts w:cs="Times New Roman"/>
        </w:rPr>
        <w:t>«</w:t>
      </w:r>
      <w:r w:rsidRPr="006F7F0E">
        <w:rPr>
          <w:rFonts w:cs="Times New Roman"/>
        </w:rPr>
        <w:t>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p w:rsidR="0022488E" w:rsidRDefault="0022488E" w:rsidP="0022488E">
      <w:pPr>
        <w:ind w:firstLine="708"/>
        <w:rPr>
          <w:rFonts w:cs="Times New Roman"/>
        </w:rPr>
      </w:pPr>
      <w:r>
        <w:rPr>
          <w:rFonts w:cs="Times New Roman"/>
        </w:rPr>
        <w:t>3)</w:t>
      </w:r>
      <w:r w:rsidRPr="00B34F73">
        <w:rPr>
          <w:rFonts w:cs="Times New Roman"/>
        </w:rPr>
        <w:t>Основное мероприя</w:t>
      </w:r>
      <w:r>
        <w:rPr>
          <w:rFonts w:cs="Times New Roman"/>
        </w:rPr>
        <w:t xml:space="preserve">тие 3 </w:t>
      </w:r>
      <w:r w:rsidRPr="0064017C">
        <w:rPr>
          <w:rFonts w:cs="Times New Roman"/>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p w:rsidR="0022488E" w:rsidRDefault="0022488E" w:rsidP="0022488E">
      <w:pPr>
        <w:ind w:firstLine="708"/>
        <w:rPr>
          <w:rFonts w:cs="Times New Roman"/>
          <w:color w:val="000000"/>
        </w:rPr>
      </w:pPr>
      <w:r>
        <w:rPr>
          <w:rFonts w:cs="Times New Roman"/>
        </w:rPr>
        <w:t>4)</w:t>
      </w:r>
      <w:r w:rsidRPr="00B34F73">
        <w:rPr>
          <w:rFonts w:cs="Times New Roman"/>
        </w:rPr>
        <w:t>Основное мероприя</w:t>
      </w:r>
      <w:r>
        <w:rPr>
          <w:rFonts w:cs="Times New Roman"/>
        </w:rPr>
        <w:t xml:space="preserve">тие 4 </w:t>
      </w:r>
      <w:r>
        <w:rPr>
          <w:rFonts w:cs="Times New Roman"/>
          <w:color w:val="000000"/>
        </w:rPr>
        <w:t xml:space="preserve">региональный </w:t>
      </w:r>
      <w:r w:rsidRPr="006B4445">
        <w:rPr>
          <w:rFonts w:cs="Times New Roman"/>
          <w:color w:val="000000"/>
        </w:rPr>
        <w:t>проект «Обеспечение устойчивого сокращен</w:t>
      </w:r>
      <w:r>
        <w:rPr>
          <w:rFonts w:cs="Times New Roman"/>
          <w:color w:val="000000"/>
        </w:rPr>
        <w:t xml:space="preserve">ия непригодного для проживания </w:t>
      </w:r>
      <w:r w:rsidRPr="006B4445">
        <w:rPr>
          <w:rFonts w:cs="Times New Roman"/>
          <w:color w:val="000000"/>
        </w:rPr>
        <w:t>жилищного фонда»</w:t>
      </w:r>
      <w:r>
        <w:rPr>
          <w:rFonts w:cs="Times New Roman"/>
          <w:color w:val="000000"/>
        </w:rPr>
        <w:t>.</w:t>
      </w:r>
    </w:p>
    <w:p w:rsidR="0022488E" w:rsidRDefault="0022488E" w:rsidP="0022488E">
      <w:pPr>
        <w:ind w:firstLine="708"/>
        <w:rPr>
          <w:rFonts w:cs="Times New Roman"/>
        </w:rPr>
      </w:pPr>
    </w:p>
    <w:p w:rsidR="0022488E" w:rsidRDefault="0022488E" w:rsidP="0022488E">
      <w:pPr>
        <w:widowControl/>
        <w:rPr>
          <w:rFonts w:eastAsia="Times New Roman"/>
        </w:rPr>
      </w:pPr>
    </w:p>
    <w:p w:rsidR="0022488E" w:rsidRPr="00E113C9" w:rsidRDefault="0022488E" w:rsidP="0022488E">
      <w:pPr>
        <w:widowControl/>
        <w:ind w:firstLine="708"/>
        <w:rPr>
          <w:rFonts w:eastAsiaTheme="minorHAnsi" w:cs="Times New Roman"/>
          <w:lang w:eastAsia="en-US"/>
        </w:rPr>
      </w:pPr>
      <w:r w:rsidRPr="00DB56C0">
        <w:rPr>
          <w:rFonts w:eastAsia="Times New Roman"/>
        </w:rPr>
        <w:t>1.Порядок</w:t>
      </w:r>
      <w:r w:rsidRPr="00E113C9">
        <w:rPr>
          <w:rFonts w:eastAsia="Times New Roman"/>
        </w:rPr>
        <w:t xml:space="preserve"> определяет правила и условия освоения субсидии предоставляемой из </w:t>
      </w:r>
      <w:r w:rsidRPr="00E113C9">
        <w:rPr>
          <w:rFonts w:eastAsiaTheme="minorHAnsi" w:cs="Times New Roman"/>
          <w:lang w:eastAsia="en-US"/>
        </w:rPr>
        <w:t>бюджета Ханты-Мансийского автономного округа - Югры (далее - автономный округ) бюджету муниципального образования на реализацию основных мероприятий</w:t>
      </w:r>
      <w:r>
        <w:rPr>
          <w:rFonts w:eastAsiaTheme="minorHAnsi" w:cs="Times New Roman"/>
          <w:lang w:eastAsia="en-US"/>
        </w:rPr>
        <w:t>.</w:t>
      </w:r>
    </w:p>
    <w:p w:rsidR="0022488E" w:rsidRPr="00071C3C" w:rsidRDefault="0022488E" w:rsidP="0022488E">
      <w:pPr>
        <w:widowControl/>
        <w:ind w:firstLine="708"/>
        <w:rPr>
          <w:rFonts w:eastAsia="Times New Roman"/>
        </w:rPr>
      </w:pPr>
      <w:r w:rsidRPr="00E113C9">
        <w:rPr>
          <w:rFonts w:eastAsia="Times New Roman"/>
        </w:rPr>
        <w:t>2.Для реализации порядка</w:t>
      </w:r>
      <w:r w:rsidRPr="00071C3C">
        <w:rPr>
          <w:rFonts w:eastAsia="Times New Roman"/>
        </w:rPr>
        <w:t xml:space="preserve"> используются следующие основные понятия:</w:t>
      </w:r>
    </w:p>
    <w:p w:rsidR="0022488E" w:rsidRDefault="0022488E" w:rsidP="0022488E">
      <w:pPr>
        <w:ind w:firstLine="709"/>
        <w:rPr>
          <w:rFonts w:eastAsia="Times New Roman"/>
        </w:rPr>
      </w:pPr>
      <w:r w:rsidRPr="00071C3C">
        <w:rPr>
          <w:rFonts w:eastAsia="Times New Roman"/>
          <w:b/>
        </w:rPr>
        <w:t>уполномоченный орган</w:t>
      </w:r>
      <w:r w:rsidRPr="00071C3C">
        <w:rPr>
          <w:rFonts w:eastAsia="Times New Roman"/>
        </w:rPr>
        <w:t xml:space="preserve"> – администрация города Мегиона, осуществляющая </w:t>
      </w:r>
      <w:r w:rsidRPr="00703812">
        <w:rPr>
          <w:rFonts w:eastAsia="Times New Roman"/>
        </w:rPr>
        <w:t xml:space="preserve">отдельные функции по приобретению </w:t>
      </w:r>
      <w:r>
        <w:rPr>
          <w:rFonts w:eastAsia="Times New Roman"/>
        </w:rPr>
        <w:t>и предоставлению жилых помещений, изъятию жилых помещений аварийного жилищного фонда.</w:t>
      </w:r>
    </w:p>
    <w:p w:rsidR="0022488E" w:rsidRDefault="0022488E" w:rsidP="0022488E">
      <w:pPr>
        <w:ind w:firstLine="709"/>
        <w:rPr>
          <w:rFonts w:eastAsia="Times New Roman"/>
        </w:rPr>
      </w:pPr>
      <w:r w:rsidRPr="004411FF">
        <w:rPr>
          <w:rFonts w:eastAsia="Times New Roman"/>
          <w:b/>
        </w:rPr>
        <w:t>участники мероприятия</w:t>
      </w:r>
      <w:r>
        <w:rPr>
          <w:rFonts w:eastAsia="Times New Roman"/>
          <w:b/>
        </w:rPr>
        <w:t>:</w:t>
      </w:r>
      <w:r w:rsidRPr="004411FF">
        <w:rPr>
          <w:rFonts w:eastAsia="Times New Roman"/>
        </w:rPr>
        <w:t xml:space="preserve">  </w:t>
      </w:r>
    </w:p>
    <w:p w:rsidR="0022488E" w:rsidRPr="003D05A6" w:rsidRDefault="0022488E" w:rsidP="0022488E">
      <w:pPr>
        <w:ind w:firstLine="709"/>
        <w:rPr>
          <w:rFonts w:eastAsia="Times New Roman"/>
          <w:color w:val="000000" w:themeColor="text1"/>
        </w:rPr>
      </w:pPr>
      <w:r w:rsidRPr="003D05A6">
        <w:rPr>
          <w:rFonts w:eastAsia="Times New Roman"/>
          <w:color w:val="000000" w:themeColor="text1"/>
        </w:rPr>
        <w:t xml:space="preserve">граждане, являющиеся собственниками жилых помещений, </w:t>
      </w:r>
      <w:r>
        <w:rPr>
          <w:rFonts w:eastAsia="Times New Roman"/>
          <w:color w:val="000000" w:themeColor="text1"/>
        </w:rPr>
        <w:t xml:space="preserve">расположенных </w:t>
      </w:r>
      <w:r w:rsidRPr="003D05A6">
        <w:rPr>
          <w:rFonts w:eastAsia="Times New Roman"/>
          <w:color w:val="000000" w:themeColor="text1"/>
        </w:rPr>
        <w:t>в домах, признанных в установленном порядке аварийными и подл</w:t>
      </w:r>
      <w:r>
        <w:rPr>
          <w:rFonts w:eastAsia="Times New Roman"/>
          <w:color w:val="000000" w:themeColor="text1"/>
        </w:rPr>
        <w:t>ежащими сносу</w:t>
      </w:r>
      <w:r w:rsidRPr="00290F0C">
        <w:rPr>
          <w:rFonts w:eastAsia="Times New Roman"/>
          <w:color w:val="000000" w:themeColor="text1"/>
        </w:rPr>
        <w:t>,</w:t>
      </w:r>
      <w:r w:rsidRPr="003D05A6">
        <w:rPr>
          <w:color w:val="000000" w:themeColor="text1"/>
        </w:rPr>
        <w:t xml:space="preserve"> </w:t>
      </w:r>
      <w:r w:rsidRPr="003D05A6">
        <w:rPr>
          <w:rFonts w:eastAsia="Times New Roman"/>
          <w:color w:val="000000" w:themeColor="text1"/>
        </w:rPr>
        <w:t xml:space="preserve">подлежащих изъятию на основании принятого постановлением администрацией города решения об изъятии земельного участка, расположенного под жилым домом, признанным аварийным и подлежащим сносу; </w:t>
      </w:r>
    </w:p>
    <w:p w:rsidR="0022488E" w:rsidRPr="003D05A6" w:rsidRDefault="0022488E" w:rsidP="0022488E">
      <w:pPr>
        <w:ind w:firstLine="709"/>
        <w:rPr>
          <w:rFonts w:eastAsia="Times New Roman"/>
          <w:color w:val="000000" w:themeColor="text1"/>
        </w:rPr>
      </w:pPr>
      <w:r w:rsidRPr="003D05A6">
        <w:rPr>
          <w:rFonts w:eastAsia="Times New Roman"/>
          <w:color w:val="000000" w:themeColor="text1"/>
        </w:rPr>
        <w:t>граждане, проживающие в жилых помещениях,</w:t>
      </w:r>
      <w:r w:rsidRPr="003D05A6">
        <w:rPr>
          <w:color w:val="000000" w:themeColor="text1"/>
        </w:rPr>
        <w:t xml:space="preserve"> </w:t>
      </w:r>
      <w:r w:rsidRPr="003D05A6">
        <w:rPr>
          <w:rFonts w:eastAsia="Times New Roman"/>
          <w:color w:val="000000" w:themeColor="text1"/>
        </w:rPr>
        <w:t xml:space="preserve">признанных непригодными для проживания, в жилых домах, признанных аварийными и подлежащими сносу, на основании договоров социального найма; </w:t>
      </w:r>
    </w:p>
    <w:p w:rsidR="0022488E" w:rsidRPr="003D05A6" w:rsidRDefault="0022488E" w:rsidP="0022488E">
      <w:pPr>
        <w:ind w:firstLine="709"/>
        <w:rPr>
          <w:rFonts w:eastAsia="Times New Roman"/>
          <w:color w:val="000000" w:themeColor="text1"/>
        </w:rPr>
      </w:pPr>
      <w:r w:rsidRPr="003D05A6">
        <w:rPr>
          <w:rFonts w:eastAsia="Times New Roman"/>
          <w:color w:val="000000" w:themeColor="text1"/>
        </w:rPr>
        <w:t>граждане, состоящие на учете в качестве нуждающихся в жилых помещениях, предоставляемых по договорам социального найма, принятые на учет до 01.03.2005;</w:t>
      </w:r>
    </w:p>
    <w:p w:rsidR="0022488E" w:rsidRPr="003D05A6" w:rsidRDefault="0022488E" w:rsidP="0022488E">
      <w:pPr>
        <w:ind w:firstLine="709"/>
        <w:rPr>
          <w:rFonts w:eastAsia="Times New Roman"/>
          <w:color w:val="000000" w:themeColor="text1"/>
        </w:rPr>
      </w:pPr>
      <w:r w:rsidRPr="003D05A6">
        <w:rPr>
          <w:rFonts w:eastAsia="Times New Roman"/>
          <w:color w:val="000000" w:themeColor="text1"/>
        </w:rPr>
        <w:t>граждане, признанные уполномоченным органом в установленном порядке малоимущими и нуждающимися в жилых помещениях, предоставляемых по договорам социального найма, принятые на учет после 01.03.2005.</w:t>
      </w:r>
    </w:p>
    <w:p w:rsidR="0022488E" w:rsidRPr="001A7AB9" w:rsidRDefault="0022488E" w:rsidP="0022488E">
      <w:pPr>
        <w:widowControl/>
        <w:autoSpaceDE/>
        <w:autoSpaceDN/>
        <w:adjustRightInd/>
        <w:ind w:firstLine="708"/>
        <w:rPr>
          <w:rFonts w:eastAsia="Calibri" w:cs="Times New Roman"/>
          <w:lang w:eastAsia="en-US"/>
        </w:rPr>
      </w:pPr>
      <w:r>
        <w:rPr>
          <w:rFonts w:eastAsia="Times New Roman" w:cs="Times New Roman"/>
        </w:rPr>
        <w:lastRenderedPageBreak/>
        <w:t>3</w:t>
      </w:r>
      <w:r w:rsidRPr="001A7AB9">
        <w:rPr>
          <w:rFonts w:eastAsia="Times New Roman" w:cs="Times New Roman"/>
        </w:rPr>
        <w:t>.</w:t>
      </w:r>
      <w:r w:rsidRPr="001A7AB9">
        <w:rPr>
          <w:rFonts w:eastAsia="Calibri" w:cs="Times New Roman"/>
          <w:lang w:eastAsia="en-US"/>
        </w:rPr>
        <w:t xml:space="preserve">Финансирование мероприятия осуществляется за счёт средств окружного и местного бюджетов. </w:t>
      </w:r>
    </w:p>
    <w:p w:rsidR="0022488E" w:rsidRPr="001A7AB9" w:rsidRDefault="0022488E" w:rsidP="0022488E">
      <w:pPr>
        <w:widowControl/>
        <w:autoSpaceDE/>
        <w:autoSpaceDN/>
        <w:adjustRightInd/>
        <w:ind w:firstLine="708"/>
        <w:rPr>
          <w:rFonts w:eastAsia="Calibri" w:cs="Times New Roman"/>
          <w:szCs w:val="22"/>
          <w:lang w:eastAsia="en-US"/>
        </w:rPr>
      </w:pPr>
      <w:r w:rsidRPr="001A7AB9">
        <w:rPr>
          <w:rFonts w:eastAsia="Calibri" w:cs="Times New Roman"/>
          <w:szCs w:val="22"/>
          <w:lang w:eastAsia="en-US"/>
        </w:rPr>
        <w:t xml:space="preserve">Распределение </w:t>
      </w:r>
      <w:r>
        <w:rPr>
          <w:rFonts w:eastAsia="Calibri" w:cs="Times New Roman"/>
          <w:szCs w:val="22"/>
          <w:lang w:eastAsia="en-US"/>
        </w:rPr>
        <w:t>финансирования (</w:t>
      </w:r>
      <w:r w:rsidRPr="001A7AB9">
        <w:rPr>
          <w:rFonts w:eastAsia="Calibri" w:cs="Times New Roman"/>
          <w:szCs w:val="22"/>
          <w:lang w:eastAsia="en-US"/>
        </w:rPr>
        <w:t>субсидии</w:t>
      </w:r>
      <w:r>
        <w:rPr>
          <w:rFonts w:eastAsia="Calibri" w:cs="Times New Roman"/>
          <w:szCs w:val="22"/>
          <w:lang w:eastAsia="en-US"/>
        </w:rPr>
        <w:t>)</w:t>
      </w:r>
      <w:r w:rsidRPr="001A7AB9">
        <w:rPr>
          <w:rFonts w:eastAsia="Calibri" w:cs="Times New Roman"/>
          <w:szCs w:val="22"/>
          <w:lang w:eastAsia="en-US"/>
        </w:rPr>
        <w:t xml:space="preserve"> </w:t>
      </w:r>
      <w:r w:rsidRPr="009F0718">
        <w:rPr>
          <w:rFonts w:eastAsia="Calibri" w:cs="Times New Roman"/>
          <w:szCs w:val="22"/>
          <w:lang w:eastAsia="en-US"/>
        </w:rPr>
        <w:t xml:space="preserve">между мероприятиями </w:t>
      </w:r>
      <w:r w:rsidRPr="00E3517A">
        <w:rPr>
          <w:rFonts w:eastAsia="Calibri" w:cs="Times New Roman"/>
          <w:szCs w:val="22"/>
          <w:lang w:eastAsia="en-US"/>
        </w:rPr>
        <w:t>1), 2), 3), подпрограммы 3</w:t>
      </w:r>
      <w:r w:rsidRPr="009F0718">
        <w:rPr>
          <w:rFonts w:eastAsia="Calibri" w:cs="Times New Roman"/>
          <w:szCs w:val="22"/>
          <w:lang w:eastAsia="en-US"/>
        </w:rPr>
        <w:t xml:space="preserve"> муниципальной программы</w:t>
      </w:r>
      <w:r w:rsidRPr="001A7AB9">
        <w:rPr>
          <w:rFonts w:eastAsia="Calibri" w:cs="Times New Roman"/>
          <w:szCs w:val="22"/>
          <w:lang w:eastAsia="en-US"/>
        </w:rPr>
        <w:t xml:space="preserve">, осуществляется </w:t>
      </w:r>
      <w:r>
        <w:rPr>
          <w:rFonts w:eastAsia="Calibri" w:cs="Times New Roman"/>
          <w:szCs w:val="22"/>
          <w:lang w:eastAsia="en-US"/>
        </w:rPr>
        <w:t>уполномоченным органом</w:t>
      </w:r>
      <w:r w:rsidRPr="001A7AB9">
        <w:rPr>
          <w:rFonts w:eastAsia="Calibri" w:cs="Times New Roman"/>
          <w:szCs w:val="22"/>
          <w:lang w:eastAsia="en-US"/>
        </w:rPr>
        <w:t xml:space="preserve"> самостоятельно, с использованием </w:t>
      </w:r>
      <w:r w:rsidRPr="0011246A">
        <w:rPr>
          <w:rFonts w:eastAsia="Calibri" w:cs="Times New Roman"/>
          <w:szCs w:val="22"/>
          <w:lang w:eastAsia="en-US"/>
        </w:rPr>
        <w:t>механизмов инициативного бюджетирования</w:t>
      </w:r>
      <w:r w:rsidRPr="001A7AB9">
        <w:rPr>
          <w:rFonts w:eastAsia="Calibri" w:cs="Times New Roman"/>
          <w:szCs w:val="22"/>
          <w:lang w:eastAsia="en-US"/>
        </w:rPr>
        <w:t xml:space="preserve">, соблюдением условий достижения целевых показателей, предусмотренных соглашением о предоставлении субсидии, заключенным между </w:t>
      </w:r>
      <w:r>
        <w:rPr>
          <w:rFonts w:eastAsia="Calibri" w:cs="Times New Roman"/>
          <w:szCs w:val="22"/>
          <w:lang w:eastAsia="en-US"/>
        </w:rPr>
        <w:t>уполномоченным органом</w:t>
      </w:r>
      <w:r w:rsidRPr="001A7AB9">
        <w:rPr>
          <w:rFonts w:eastAsia="Calibri" w:cs="Times New Roman"/>
          <w:szCs w:val="22"/>
          <w:lang w:eastAsia="en-US"/>
        </w:rPr>
        <w:t xml:space="preserve"> и </w:t>
      </w:r>
      <w:r w:rsidRPr="005F5D9C">
        <w:rPr>
          <w:rFonts w:eastAsia="Calibri" w:cs="Times New Roman"/>
          <w:szCs w:val="22"/>
          <w:lang w:eastAsia="en-US"/>
        </w:rPr>
        <w:t>Департаментом строительства автономного округа</w:t>
      </w:r>
      <w:r w:rsidRPr="001A7AB9">
        <w:rPr>
          <w:rFonts w:eastAsia="Calibri" w:cs="Times New Roman"/>
          <w:szCs w:val="22"/>
          <w:lang w:eastAsia="en-US"/>
        </w:rPr>
        <w:t>.</w:t>
      </w:r>
    </w:p>
    <w:p w:rsidR="0022488E" w:rsidRPr="001A7AB9" w:rsidRDefault="0022488E" w:rsidP="0022488E">
      <w:pPr>
        <w:widowControl/>
        <w:autoSpaceDE/>
        <w:autoSpaceDN/>
        <w:adjustRightInd/>
        <w:rPr>
          <w:rFonts w:eastAsia="Calibri" w:cs="Times New Roman"/>
          <w:lang w:eastAsia="en-US"/>
        </w:rPr>
      </w:pPr>
      <w:r w:rsidRPr="001A7AB9">
        <w:rPr>
          <w:rFonts w:eastAsia="Calibri" w:cs="Times New Roman"/>
          <w:lang w:eastAsia="en-US"/>
        </w:rPr>
        <w:tab/>
        <w:t xml:space="preserve">  Предельный уровень софинансирования расходных обязательств муниципального образования из бюджета автономного округа устанавливается в соответствии с таблицей.</w:t>
      </w:r>
    </w:p>
    <w:p w:rsidR="0022488E" w:rsidRPr="001A7AB9" w:rsidRDefault="0022488E" w:rsidP="0022488E">
      <w:pPr>
        <w:widowControl/>
        <w:autoSpaceDE/>
        <w:autoSpaceDN/>
        <w:adjustRightInd/>
        <w:jc w:val="left"/>
        <w:rPr>
          <w:rFonts w:eastAsia="Calibri" w:cs="Times New Roman"/>
          <w:lang w:eastAsia="en-US"/>
        </w:rPr>
      </w:pPr>
      <w:r w:rsidRPr="001A7AB9">
        <w:rPr>
          <w:rFonts w:eastAsia="Calibri" w:cs="Times New Roman"/>
          <w:lang w:eastAsia="en-US"/>
        </w:rPr>
        <w:tab/>
      </w:r>
      <w:r w:rsidRPr="001A7AB9">
        <w:rPr>
          <w:rFonts w:eastAsia="Calibri" w:cs="Times New Roman"/>
          <w:lang w:eastAsia="en-US"/>
        </w:rPr>
        <w:tab/>
      </w:r>
      <w:r w:rsidRPr="001A7AB9">
        <w:rPr>
          <w:rFonts w:eastAsia="Calibri" w:cs="Times New Roman"/>
          <w:lang w:eastAsia="en-US"/>
        </w:rPr>
        <w:tab/>
      </w:r>
      <w:r w:rsidRPr="001A7AB9">
        <w:rPr>
          <w:rFonts w:eastAsia="Calibri" w:cs="Times New Roman"/>
          <w:lang w:eastAsia="en-US"/>
        </w:rPr>
        <w:tab/>
      </w:r>
      <w:r w:rsidRPr="001A7AB9">
        <w:rPr>
          <w:rFonts w:eastAsia="Calibri" w:cs="Times New Roman"/>
          <w:lang w:eastAsia="en-US"/>
        </w:rPr>
        <w:tab/>
      </w:r>
      <w:r w:rsidRPr="001A7AB9">
        <w:rPr>
          <w:rFonts w:eastAsia="Calibri" w:cs="Times New Roman"/>
          <w:lang w:eastAsia="en-US"/>
        </w:rPr>
        <w:tab/>
      </w:r>
      <w:r w:rsidRPr="001A7AB9">
        <w:rPr>
          <w:rFonts w:eastAsia="Calibri" w:cs="Times New Roman"/>
          <w:lang w:eastAsia="en-US"/>
        </w:rPr>
        <w:tab/>
      </w:r>
      <w:r w:rsidRPr="001A7AB9">
        <w:rPr>
          <w:rFonts w:eastAsia="Calibri" w:cs="Times New Roman"/>
          <w:lang w:eastAsia="en-US"/>
        </w:rPr>
        <w:tab/>
      </w:r>
      <w:r w:rsidRPr="001A7AB9">
        <w:rPr>
          <w:rFonts w:eastAsia="Calibri" w:cs="Times New Roman"/>
          <w:lang w:eastAsia="en-US"/>
        </w:rPr>
        <w:tab/>
      </w:r>
      <w:r w:rsidRPr="001A7AB9">
        <w:rPr>
          <w:rFonts w:eastAsia="Calibri" w:cs="Times New Roman"/>
          <w:lang w:eastAsia="en-US"/>
        </w:rPr>
        <w:tab/>
      </w:r>
      <w:r w:rsidRPr="001A7AB9">
        <w:rPr>
          <w:rFonts w:eastAsia="Calibri" w:cs="Times New Roman"/>
          <w:lang w:eastAsia="en-US"/>
        </w:rPr>
        <w:tab/>
        <w:t xml:space="preserve">          Таблица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701"/>
        <w:gridCol w:w="2248"/>
        <w:gridCol w:w="3402"/>
      </w:tblGrid>
      <w:tr w:rsidR="0022488E" w:rsidRPr="001A7AB9" w:rsidTr="00BE55FA">
        <w:tc>
          <w:tcPr>
            <w:tcW w:w="3701" w:type="dxa"/>
            <w:vAlign w:val="center"/>
          </w:tcPr>
          <w:p w:rsidR="0022488E" w:rsidRPr="001A7AB9" w:rsidRDefault="0022488E" w:rsidP="00BE55FA">
            <w:pPr>
              <w:widowControl/>
              <w:autoSpaceDE/>
              <w:autoSpaceDN/>
              <w:adjustRightInd/>
              <w:jc w:val="center"/>
              <w:rPr>
                <w:rFonts w:eastAsia="Calibri" w:cs="Times New Roman"/>
                <w:lang w:eastAsia="en-US"/>
              </w:rPr>
            </w:pPr>
            <w:r w:rsidRPr="001A7AB9">
              <w:rPr>
                <w:rFonts w:eastAsia="Calibri" w:cs="Times New Roman"/>
                <w:lang w:eastAsia="en-US"/>
              </w:rPr>
              <w:t>Уровень расчетной бюджетной обеспеченности муниципального образования</w:t>
            </w:r>
          </w:p>
        </w:tc>
        <w:tc>
          <w:tcPr>
            <w:tcW w:w="2248" w:type="dxa"/>
            <w:vAlign w:val="center"/>
          </w:tcPr>
          <w:p w:rsidR="0022488E" w:rsidRPr="001A7AB9" w:rsidRDefault="0022488E" w:rsidP="00BE55FA">
            <w:pPr>
              <w:widowControl/>
              <w:autoSpaceDE/>
              <w:autoSpaceDN/>
              <w:adjustRightInd/>
              <w:jc w:val="center"/>
              <w:rPr>
                <w:rFonts w:eastAsia="Calibri" w:cs="Times New Roman"/>
                <w:lang w:eastAsia="en-US"/>
              </w:rPr>
            </w:pPr>
            <w:r w:rsidRPr="001A7AB9">
              <w:rPr>
                <w:rFonts w:eastAsia="Calibri" w:cs="Times New Roman"/>
                <w:lang w:eastAsia="en-US"/>
              </w:rPr>
              <w:t>Группа муниципального образования</w:t>
            </w:r>
          </w:p>
        </w:tc>
        <w:tc>
          <w:tcPr>
            <w:tcW w:w="3402" w:type="dxa"/>
            <w:vAlign w:val="center"/>
          </w:tcPr>
          <w:p w:rsidR="0022488E" w:rsidRPr="001A7AB9" w:rsidRDefault="0022488E" w:rsidP="00BE55FA">
            <w:pPr>
              <w:widowControl/>
              <w:autoSpaceDE/>
              <w:autoSpaceDN/>
              <w:adjustRightInd/>
              <w:jc w:val="center"/>
              <w:rPr>
                <w:rFonts w:eastAsia="Calibri" w:cs="Times New Roman"/>
                <w:lang w:eastAsia="en-US"/>
              </w:rPr>
            </w:pPr>
            <w:r w:rsidRPr="001A7AB9">
              <w:rPr>
                <w:rFonts w:eastAsia="Calibri" w:cs="Times New Roman"/>
                <w:lang w:eastAsia="en-US"/>
              </w:rPr>
              <w:t>Объем финансирования муниципального образования автономного округа</w:t>
            </w:r>
          </w:p>
        </w:tc>
      </w:tr>
      <w:tr w:rsidR="0022488E" w:rsidRPr="001A7AB9" w:rsidTr="00BE55FA">
        <w:tc>
          <w:tcPr>
            <w:tcW w:w="3701" w:type="dxa"/>
            <w:vAlign w:val="center"/>
          </w:tcPr>
          <w:p w:rsidR="0022488E" w:rsidRPr="001A7AB9" w:rsidRDefault="0022488E" w:rsidP="00BE55FA">
            <w:pPr>
              <w:widowControl/>
              <w:autoSpaceDE/>
              <w:autoSpaceDN/>
              <w:adjustRightInd/>
              <w:jc w:val="center"/>
              <w:rPr>
                <w:rFonts w:eastAsia="Calibri" w:cs="Times New Roman"/>
                <w:lang w:eastAsia="en-US"/>
              </w:rPr>
            </w:pPr>
            <w:r w:rsidRPr="001A7AB9">
              <w:rPr>
                <w:rFonts w:eastAsia="Calibri" w:cs="Times New Roman"/>
                <w:lang w:eastAsia="en-US"/>
              </w:rPr>
              <w:t>от 0 до 0,500</w:t>
            </w:r>
          </w:p>
        </w:tc>
        <w:tc>
          <w:tcPr>
            <w:tcW w:w="2248" w:type="dxa"/>
            <w:vAlign w:val="center"/>
          </w:tcPr>
          <w:p w:rsidR="0022488E" w:rsidRPr="001A7AB9" w:rsidRDefault="0022488E" w:rsidP="00BE55FA">
            <w:pPr>
              <w:widowControl/>
              <w:autoSpaceDE/>
              <w:autoSpaceDN/>
              <w:adjustRightInd/>
              <w:jc w:val="center"/>
              <w:rPr>
                <w:rFonts w:eastAsia="Calibri" w:cs="Times New Roman"/>
                <w:lang w:eastAsia="en-US"/>
              </w:rPr>
            </w:pPr>
            <w:r w:rsidRPr="001A7AB9">
              <w:rPr>
                <w:rFonts w:eastAsia="Calibri" w:cs="Times New Roman"/>
                <w:lang w:eastAsia="en-US"/>
              </w:rPr>
              <w:t>1</w:t>
            </w:r>
          </w:p>
        </w:tc>
        <w:tc>
          <w:tcPr>
            <w:tcW w:w="3402" w:type="dxa"/>
            <w:vAlign w:val="center"/>
          </w:tcPr>
          <w:p w:rsidR="0022488E" w:rsidRPr="001A7AB9" w:rsidRDefault="0022488E" w:rsidP="00BE55FA">
            <w:pPr>
              <w:widowControl/>
              <w:autoSpaceDE/>
              <w:autoSpaceDN/>
              <w:adjustRightInd/>
              <w:jc w:val="center"/>
              <w:rPr>
                <w:rFonts w:eastAsia="Calibri" w:cs="Times New Roman"/>
                <w:lang w:eastAsia="en-US"/>
              </w:rPr>
            </w:pPr>
            <w:r w:rsidRPr="001A7AB9">
              <w:rPr>
                <w:rFonts w:eastAsia="Calibri" w:cs="Times New Roman"/>
                <w:lang w:eastAsia="en-US"/>
              </w:rPr>
              <w:t>97%</w:t>
            </w:r>
          </w:p>
        </w:tc>
      </w:tr>
      <w:tr w:rsidR="0022488E" w:rsidRPr="001A7AB9" w:rsidTr="00BE55FA">
        <w:tc>
          <w:tcPr>
            <w:tcW w:w="3701" w:type="dxa"/>
            <w:vAlign w:val="center"/>
          </w:tcPr>
          <w:p w:rsidR="0022488E" w:rsidRPr="001A7AB9" w:rsidRDefault="0022488E" w:rsidP="00BE55FA">
            <w:pPr>
              <w:widowControl/>
              <w:autoSpaceDE/>
              <w:autoSpaceDN/>
              <w:adjustRightInd/>
              <w:jc w:val="center"/>
              <w:rPr>
                <w:rFonts w:eastAsia="Calibri" w:cs="Times New Roman"/>
                <w:lang w:eastAsia="en-US"/>
              </w:rPr>
            </w:pPr>
            <w:r w:rsidRPr="001A7AB9">
              <w:rPr>
                <w:rFonts w:eastAsia="Calibri" w:cs="Times New Roman"/>
                <w:lang w:eastAsia="en-US"/>
              </w:rPr>
              <w:t>от 0,501 до 0,700</w:t>
            </w:r>
          </w:p>
        </w:tc>
        <w:tc>
          <w:tcPr>
            <w:tcW w:w="2248" w:type="dxa"/>
            <w:vAlign w:val="center"/>
          </w:tcPr>
          <w:p w:rsidR="0022488E" w:rsidRPr="001A7AB9" w:rsidRDefault="0022488E" w:rsidP="00BE55FA">
            <w:pPr>
              <w:widowControl/>
              <w:autoSpaceDE/>
              <w:autoSpaceDN/>
              <w:adjustRightInd/>
              <w:jc w:val="center"/>
              <w:rPr>
                <w:rFonts w:eastAsia="Calibri" w:cs="Times New Roman"/>
                <w:lang w:eastAsia="en-US"/>
              </w:rPr>
            </w:pPr>
            <w:r w:rsidRPr="001A7AB9">
              <w:rPr>
                <w:rFonts w:eastAsia="Calibri" w:cs="Times New Roman"/>
                <w:lang w:eastAsia="en-US"/>
              </w:rPr>
              <w:t>2</w:t>
            </w:r>
          </w:p>
        </w:tc>
        <w:tc>
          <w:tcPr>
            <w:tcW w:w="3402" w:type="dxa"/>
            <w:vAlign w:val="center"/>
          </w:tcPr>
          <w:p w:rsidR="0022488E" w:rsidRPr="001A7AB9" w:rsidRDefault="0022488E" w:rsidP="00BE55FA">
            <w:pPr>
              <w:widowControl/>
              <w:autoSpaceDE/>
              <w:autoSpaceDN/>
              <w:adjustRightInd/>
              <w:jc w:val="center"/>
              <w:rPr>
                <w:rFonts w:eastAsia="Calibri" w:cs="Times New Roman"/>
                <w:lang w:eastAsia="en-US"/>
              </w:rPr>
            </w:pPr>
            <w:r w:rsidRPr="001A7AB9">
              <w:rPr>
                <w:rFonts w:eastAsia="Calibri" w:cs="Times New Roman"/>
                <w:lang w:eastAsia="en-US"/>
              </w:rPr>
              <w:t>95%</w:t>
            </w:r>
          </w:p>
        </w:tc>
      </w:tr>
      <w:tr w:rsidR="0022488E" w:rsidRPr="001A7AB9" w:rsidTr="00BE55FA">
        <w:tc>
          <w:tcPr>
            <w:tcW w:w="3701" w:type="dxa"/>
            <w:vAlign w:val="center"/>
          </w:tcPr>
          <w:p w:rsidR="0022488E" w:rsidRPr="001A7AB9" w:rsidRDefault="0022488E" w:rsidP="00BE55FA">
            <w:pPr>
              <w:widowControl/>
              <w:autoSpaceDE/>
              <w:autoSpaceDN/>
              <w:adjustRightInd/>
              <w:jc w:val="center"/>
              <w:rPr>
                <w:rFonts w:eastAsia="Calibri" w:cs="Times New Roman"/>
                <w:lang w:eastAsia="en-US"/>
              </w:rPr>
            </w:pPr>
            <w:r w:rsidRPr="001A7AB9">
              <w:rPr>
                <w:rFonts w:eastAsia="Calibri" w:cs="Times New Roman"/>
                <w:lang w:eastAsia="en-US"/>
              </w:rPr>
              <w:t>0,701 до 0,900</w:t>
            </w:r>
          </w:p>
        </w:tc>
        <w:tc>
          <w:tcPr>
            <w:tcW w:w="2248" w:type="dxa"/>
            <w:vAlign w:val="center"/>
          </w:tcPr>
          <w:p w:rsidR="0022488E" w:rsidRPr="001A7AB9" w:rsidRDefault="0022488E" w:rsidP="00BE55FA">
            <w:pPr>
              <w:widowControl/>
              <w:autoSpaceDE/>
              <w:autoSpaceDN/>
              <w:adjustRightInd/>
              <w:jc w:val="center"/>
              <w:rPr>
                <w:rFonts w:eastAsia="Calibri" w:cs="Times New Roman"/>
                <w:lang w:eastAsia="en-US"/>
              </w:rPr>
            </w:pPr>
            <w:r w:rsidRPr="001A7AB9">
              <w:rPr>
                <w:rFonts w:eastAsia="Calibri" w:cs="Times New Roman"/>
                <w:lang w:eastAsia="en-US"/>
              </w:rPr>
              <w:t>3</w:t>
            </w:r>
          </w:p>
        </w:tc>
        <w:tc>
          <w:tcPr>
            <w:tcW w:w="3402" w:type="dxa"/>
            <w:vAlign w:val="center"/>
          </w:tcPr>
          <w:p w:rsidR="0022488E" w:rsidRPr="001A7AB9" w:rsidRDefault="0022488E" w:rsidP="00BE55FA">
            <w:pPr>
              <w:widowControl/>
              <w:autoSpaceDE/>
              <w:autoSpaceDN/>
              <w:adjustRightInd/>
              <w:jc w:val="center"/>
              <w:rPr>
                <w:rFonts w:eastAsia="Calibri" w:cs="Times New Roman"/>
                <w:lang w:eastAsia="en-US"/>
              </w:rPr>
            </w:pPr>
            <w:r w:rsidRPr="001A7AB9">
              <w:rPr>
                <w:rFonts w:eastAsia="Calibri" w:cs="Times New Roman"/>
                <w:lang w:eastAsia="en-US"/>
              </w:rPr>
              <w:t>93%</w:t>
            </w:r>
          </w:p>
        </w:tc>
      </w:tr>
      <w:tr w:rsidR="0022488E" w:rsidRPr="001A7AB9" w:rsidTr="00BE55FA">
        <w:tc>
          <w:tcPr>
            <w:tcW w:w="3701" w:type="dxa"/>
            <w:vAlign w:val="center"/>
          </w:tcPr>
          <w:p w:rsidR="0022488E" w:rsidRPr="001A7AB9" w:rsidRDefault="0022488E" w:rsidP="00BE55FA">
            <w:pPr>
              <w:widowControl/>
              <w:autoSpaceDE/>
              <w:autoSpaceDN/>
              <w:adjustRightInd/>
              <w:jc w:val="center"/>
              <w:rPr>
                <w:rFonts w:eastAsia="Calibri" w:cs="Times New Roman"/>
                <w:lang w:eastAsia="en-US"/>
              </w:rPr>
            </w:pPr>
            <w:r w:rsidRPr="001A7AB9">
              <w:rPr>
                <w:rFonts w:eastAsia="Calibri" w:cs="Times New Roman"/>
                <w:lang w:eastAsia="en-US"/>
              </w:rPr>
              <w:t>0,901 до 1,100</w:t>
            </w:r>
          </w:p>
        </w:tc>
        <w:tc>
          <w:tcPr>
            <w:tcW w:w="2248" w:type="dxa"/>
            <w:vAlign w:val="center"/>
          </w:tcPr>
          <w:p w:rsidR="0022488E" w:rsidRPr="001A7AB9" w:rsidRDefault="0022488E" w:rsidP="00BE55FA">
            <w:pPr>
              <w:widowControl/>
              <w:autoSpaceDE/>
              <w:autoSpaceDN/>
              <w:adjustRightInd/>
              <w:jc w:val="center"/>
              <w:rPr>
                <w:rFonts w:eastAsia="Calibri" w:cs="Times New Roman"/>
                <w:lang w:eastAsia="en-US"/>
              </w:rPr>
            </w:pPr>
            <w:r w:rsidRPr="001A7AB9">
              <w:rPr>
                <w:rFonts w:eastAsia="Calibri" w:cs="Times New Roman"/>
                <w:lang w:eastAsia="en-US"/>
              </w:rPr>
              <w:t>4</w:t>
            </w:r>
          </w:p>
        </w:tc>
        <w:tc>
          <w:tcPr>
            <w:tcW w:w="3402" w:type="dxa"/>
            <w:vAlign w:val="center"/>
          </w:tcPr>
          <w:p w:rsidR="0022488E" w:rsidRPr="001A7AB9" w:rsidRDefault="0022488E" w:rsidP="00BE55FA">
            <w:pPr>
              <w:widowControl/>
              <w:autoSpaceDE/>
              <w:autoSpaceDN/>
              <w:adjustRightInd/>
              <w:jc w:val="center"/>
              <w:rPr>
                <w:rFonts w:eastAsia="Calibri" w:cs="Times New Roman"/>
                <w:lang w:eastAsia="en-US"/>
              </w:rPr>
            </w:pPr>
            <w:r w:rsidRPr="001A7AB9">
              <w:rPr>
                <w:rFonts w:eastAsia="Calibri" w:cs="Times New Roman"/>
                <w:lang w:eastAsia="en-US"/>
              </w:rPr>
              <w:t>91%</w:t>
            </w:r>
          </w:p>
        </w:tc>
      </w:tr>
      <w:tr w:rsidR="0022488E" w:rsidRPr="001A7AB9" w:rsidTr="00BE55FA">
        <w:tc>
          <w:tcPr>
            <w:tcW w:w="3701" w:type="dxa"/>
            <w:vAlign w:val="center"/>
          </w:tcPr>
          <w:p w:rsidR="0022488E" w:rsidRPr="001A7AB9" w:rsidRDefault="0022488E" w:rsidP="00BE55FA">
            <w:pPr>
              <w:widowControl/>
              <w:autoSpaceDE/>
              <w:autoSpaceDN/>
              <w:adjustRightInd/>
              <w:jc w:val="center"/>
              <w:rPr>
                <w:rFonts w:eastAsia="Calibri" w:cs="Times New Roman"/>
                <w:lang w:eastAsia="en-US"/>
              </w:rPr>
            </w:pPr>
            <w:r w:rsidRPr="001A7AB9">
              <w:rPr>
                <w:rFonts w:eastAsia="Calibri" w:cs="Times New Roman"/>
                <w:lang w:eastAsia="en-US"/>
              </w:rPr>
              <w:t>свыше 1,101</w:t>
            </w:r>
          </w:p>
        </w:tc>
        <w:tc>
          <w:tcPr>
            <w:tcW w:w="2248" w:type="dxa"/>
            <w:vAlign w:val="center"/>
          </w:tcPr>
          <w:p w:rsidR="0022488E" w:rsidRPr="001A7AB9" w:rsidRDefault="0022488E" w:rsidP="00BE55FA">
            <w:pPr>
              <w:widowControl/>
              <w:autoSpaceDE/>
              <w:autoSpaceDN/>
              <w:adjustRightInd/>
              <w:jc w:val="center"/>
              <w:rPr>
                <w:rFonts w:eastAsia="Calibri" w:cs="Times New Roman"/>
                <w:lang w:eastAsia="en-US"/>
              </w:rPr>
            </w:pPr>
            <w:r w:rsidRPr="001A7AB9">
              <w:rPr>
                <w:rFonts w:eastAsia="Calibri" w:cs="Times New Roman"/>
                <w:lang w:eastAsia="en-US"/>
              </w:rPr>
              <w:t>5</w:t>
            </w:r>
          </w:p>
        </w:tc>
        <w:tc>
          <w:tcPr>
            <w:tcW w:w="3402" w:type="dxa"/>
            <w:vAlign w:val="center"/>
          </w:tcPr>
          <w:p w:rsidR="0022488E" w:rsidRPr="001A7AB9" w:rsidRDefault="0022488E" w:rsidP="00BE55FA">
            <w:pPr>
              <w:widowControl/>
              <w:autoSpaceDE/>
              <w:autoSpaceDN/>
              <w:adjustRightInd/>
              <w:jc w:val="center"/>
              <w:rPr>
                <w:rFonts w:eastAsia="Calibri" w:cs="Times New Roman"/>
                <w:lang w:eastAsia="en-US"/>
              </w:rPr>
            </w:pPr>
            <w:r w:rsidRPr="001A7AB9">
              <w:rPr>
                <w:rFonts w:eastAsia="Calibri" w:cs="Times New Roman"/>
                <w:lang w:eastAsia="en-US"/>
              </w:rPr>
              <w:t>89%</w:t>
            </w:r>
          </w:p>
        </w:tc>
      </w:tr>
    </w:tbl>
    <w:p w:rsidR="0022488E" w:rsidRPr="00DA436A" w:rsidRDefault="0022488E" w:rsidP="0022488E">
      <w:pPr>
        <w:ind w:firstLine="709"/>
        <w:rPr>
          <w:rFonts w:eastAsia="Calibri" w:cs="Times New Roman"/>
          <w:lang w:eastAsia="en-US"/>
        </w:rPr>
      </w:pPr>
      <w:r w:rsidRPr="001A7AB9">
        <w:rPr>
          <w:rFonts w:eastAsia="Calibri" w:cs="Times New Roman"/>
          <w:lang w:eastAsia="en-US"/>
        </w:rPr>
        <w:t xml:space="preserve">Уровень расчетной бюджетной обеспеченности муниципального образования автономного округа определяет Департамент финансов автономного округа.        </w:t>
      </w:r>
    </w:p>
    <w:p w:rsidR="0022488E" w:rsidRPr="00F30317" w:rsidRDefault="0022488E" w:rsidP="0022488E">
      <w:pPr>
        <w:ind w:firstLine="709"/>
        <w:rPr>
          <w:rFonts w:eastAsia="Calibri" w:cs="Times New Roman"/>
          <w:lang w:eastAsia="en-US"/>
        </w:rPr>
      </w:pPr>
      <w:r w:rsidRPr="00F30317">
        <w:rPr>
          <w:rFonts w:eastAsia="Calibri" w:cs="Times New Roman"/>
          <w:lang w:eastAsia="en-US"/>
        </w:rPr>
        <w:t xml:space="preserve">Размер </w:t>
      </w:r>
      <w:r w:rsidRPr="00C61C12">
        <w:rPr>
          <w:rFonts w:eastAsia="Calibri" w:cs="Times New Roman"/>
          <w:lang w:eastAsia="en-US"/>
        </w:rPr>
        <w:t>предоставляемой из бюджета автономного округа субсидии</w:t>
      </w:r>
      <w:r w:rsidRPr="00F30317">
        <w:rPr>
          <w:rFonts w:eastAsia="Calibri" w:cs="Times New Roman"/>
          <w:lang w:eastAsia="en-US"/>
        </w:rPr>
        <w:t xml:space="preserve"> определяется по следующей формуле:</w:t>
      </w:r>
    </w:p>
    <w:p w:rsidR="0022488E" w:rsidRPr="00F30317" w:rsidRDefault="0022488E" w:rsidP="0022488E">
      <w:pPr>
        <w:ind w:firstLine="709"/>
        <w:rPr>
          <w:rFonts w:eastAsia="Calibri" w:cs="Times New Roman"/>
          <w:lang w:eastAsia="en-US"/>
        </w:rPr>
      </w:pPr>
    </w:p>
    <w:p w:rsidR="0022488E" w:rsidRPr="00F30317" w:rsidRDefault="0022488E" w:rsidP="0022488E">
      <w:pPr>
        <w:ind w:firstLine="709"/>
        <w:rPr>
          <w:rFonts w:eastAsia="Calibri" w:cs="Times New Roman"/>
          <w:lang w:eastAsia="en-US"/>
        </w:rPr>
      </w:pPr>
      <w:r w:rsidRPr="00F30317">
        <w:rPr>
          <w:rFonts w:eastAsia="Calibri" w:cs="Times New Roman"/>
          <w:lang w:eastAsia="en-US"/>
        </w:rPr>
        <w:t>i = (( х 0,3 х Vi / V) + ( х 0,5 х Si / S) + ( х 0,2 х Pi / P)) х 0,5) + ( х БОi/БО х 0,5), где:</w:t>
      </w:r>
    </w:p>
    <w:p w:rsidR="0022488E" w:rsidRPr="00F30317" w:rsidRDefault="0022488E" w:rsidP="0022488E">
      <w:pPr>
        <w:ind w:firstLine="709"/>
        <w:rPr>
          <w:rFonts w:eastAsia="Calibri" w:cs="Times New Roman"/>
          <w:lang w:eastAsia="en-US"/>
        </w:rPr>
      </w:pPr>
    </w:p>
    <w:p w:rsidR="0022488E" w:rsidRPr="00F30317" w:rsidRDefault="0022488E" w:rsidP="0022488E">
      <w:pPr>
        <w:ind w:firstLine="709"/>
        <w:rPr>
          <w:rFonts w:eastAsia="Calibri" w:cs="Times New Roman"/>
          <w:lang w:eastAsia="en-US"/>
        </w:rPr>
      </w:pPr>
      <w:r w:rsidRPr="00F30317">
        <w:rPr>
          <w:rFonts w:eastAsia="Calibri" w:cs="Times New Roman"/>
          <w:lang w:eastAsia="en-US"/>
        </w:rPr>
        <w:t>i - расчетный объем средств, предусматриваемых для i-го муниципального образования автономного округа;</w:t>
      </w:r>
    </w:p>
    <w:p w:rsidR="0022488E" w:rsidRPr="00F30317" w:rsidRDefault="0022488E" w:rsidP="0022488E">
      <w:pPr>
        <w:ind w:firstLine="709"/>
        <w:rPr>
          <w:rFonts w:eastAsia="Calibri" w:cs="Times New Roman"/>
          <w:lang w:eastAsia="en-US"/>
        </w:rPr>
      </w:pPr>
      <w:r w:rsidRPr="00F30317">
        <w:rPr>
          <w:rFonts w:eastAsia="Calibri" w:cs="Times New Roman"/>
          <w:lang w:eastAsia="en-US"/>
        </w:rPr>
        <w:t>- общий объем средств, выделяемых для реализации мероприятия;</w:t>
      </w:r>
    </w:p>
    <w:p w:rsidR="0022488E" w:rsidRPr="00F30317" w:rsidRDefault="0022488E" w:rsidP="0022488E">
      <w:pPr>
        <w:ind w:firstLine="709"/>
        <w:rPr>
          <w:rFonts w:eastAsia="Calibri" w:cs="Times New Roman"/>
          <w:lang w:eastAsia="en-US"/>
        </w:rPr>
      </w:pPr>
      <w:r w:rsidRPr="00F30317">
        <w:rPr>
          <w:rFonts w:eastAsia="Calibri" w:cs="Times New Roman"/>
          <w:lang w:eastAsia="en-US"/>
        </w:rPr>
        <w:t>Vi - площадь жилья, введенного на территории i-го муниципального образования автономного округа за три года, предшествующих очередному финансовому году;</w:t>
      </w:r>
    </w:p>
    <w:p w:rsidR="0022488E" w:rsidRPr="00F30317" w:rsidRDefault="0022488E" w:rsidP="0022488E">
      <w:pPr>
        <w:ind w:firstLine="709"/>
        <w:rPr>
          <w:rFonts w:eastAsia="Calibri" w:cs="Times New Roman"/>
          <w:lang w:eastAsia="en-US"/>
        </w:rPr>
      </w:pPr>
      <w:r w:rsidRPr="00F30317">
        <w:rPr>
          <w:rFonts w:eastAsia="Calibri" w:cs="Times New Roman"/>
          <w:lang w:eastAsia="en-US"/>
        </w:rPr>
        <w:t>V - площадь жилья, введенного на территории автономного округа за три года, предшествующих очередному финансовому году;</w:t>
      </w:r>
    </w:p>
    <w:p w:rsidR="0022488E" w:rsidRPr="00F30317" w:rsidRDefault="0022488E" w:rsidP="0022488E">
      <w:pPr>
        <w:ind w:firstLine="709"/>
        <w:rPr>
          <w:rFonts w:eastAsia="Calibri" w:cs="Times New Roman"/>
          <w:lang w:eastAsia="en-US"/>
        </w:rPr>
      </w:pPr>
      <w:r w:rsidRPr="00F30317">
        <w:rPr>
          <w:rFonts w:eastAsia="Calibri" w:cs="Times New Roman"/>
          <w:lang w:val="en-US" w:eastAsia="en-US"/>
        </w:rPr>
        <w:t>SNi</w:t>
      </w:r>
      <w:r w:rsidRPr="00F30317">
        <w:rPr>
          <w:rFonts w:eastAsia="Calibri" w:cs="Times New Roman"/>
          <w:lang w:eastAsia="en-US"/>
        </w:rPr>
        <w:t xml:space="preserve"> - площадь аварийного жилья в i-м муниципальном образовании на 1 января года, предшествующего очередному финансовому году</w:t>
      </w:r>
    </w:p>
    <w:p w:rsidR="0022488E" w:rsidRPr="00F30317" w:rsidRDefault="0022488E" w:rsidP="0022488E">
      <w:pPr>
        <w:ind w:firstLine="709"/>
        <w:rPr>
          <w:rFonts w:eastAsia="Calibri" w:cs="Times New Roman"/>
          <w:lang w:eastAsia="en-US"/>
        </w:rPr>
      </w:pPr>
      <w:r w:rsidRPr="00F30317">
        <w:rPr>
          <w:rFonts w:eastAsia="Calibri" w:cs="Times New Roman"/>
          <w:lang w:val="en-US" w:eastAsia="en-US"/>
        </w:rPr>
        <w:t>SN</w:t>
      </w:r>
      <w:r w:rsidRPr="00F30317">
        <w:rPr>
          <w:rFonts w:eastAsia="Calibri" w:cs="Times New Roman"/>
          <w:lang w:eastAsia="en-US"/>
        </w:rPr>
        <w:t xml:space="preserve"> - общая площадь аварийного жилья в автономном округе на 1 января года, предшествующего очередному финансовому году;</w:t>
      </w:r>
    </w:p>
    <w:p w:rsidR="0022488E" w:rsidRPr="00F30317" w:rsidRDefault="0022488E" w:rsidP="0022488E">
      <w:pPr>
        <w:ind w:firstLine="709"/>
        <w:rPr>
          <w:rFonts w:eastAsia="Calibri" w:cs="Times New Roman"/>
          <w:lang w:eastAsia="en-US"/>
        </w:rPr>
      </w:pPr>
      <w:r w:rsidRPr="00F30317">
        <w:rPr>
          <w:rFonts w:eastAsia="Calibri" w:cs="Times New Roman"/>
          <w:lang w:eastAsia="en-US"/>
        </w:rPr>
        <w:t>Pi - численность населения i-го муниципального образования автономного округа на 1 января года, предшествующего очередному финансовому году;</w:t>
      </w:r>
    </w:p>
    <w:p w:rsidR="0022488E" w:rsidRPr="00F30317" w:rsidRDefault="0022488E" w:rsidP="0022488E">
      <w:pPr>
        <w:ind w:firstLine="709"/>
        <w:rPr>
          <w:rFonts w:eastAsia="Calibri" w:cs="Times New Roman"/>
          <w:lang w:eastAsia="en-US"/>
        </w:rPr>
      </w:pPr>
      <w:r w:rsidRPr="00F30317">
        <w:rPr>
          <w:rFonts w:eastAsia="Calibri" w:cs="Times New Roman"/>
          <w:lang w:eastAsia="en-US"/>
        </w:rPr>
        <w:t>P - численность населения автономного округа на 1 января года, предшествующего очередному финансовому году;</w:t>
      </w:r>
    </w:p>
    <w:p w:rsidR="0022488E" w:rsidRPr="00F30317" w:rsidRDefault="0022488E" w:rsidP="0022488E">
      <w:pPr>
        <w:ind w:firstLine="709"/>
        <w:rPr>
          <w:rFonts w:eastAsia="Calibri" w:cs="Times New Roman"/>
          <w:lang w:eastAsia="en-US"/>
        </w:rPr>
      </w:pPr>
      <w:r w:rsidRPr="00F30317">
        <w:rPr>
          <w:rFonts w:eastAsia="Calibri" w:cs="Times New Roman"/>
          <w:lang w:eastAsia="en-US"/>
        </w:rPr>
        <w:t>БОi - уровень расчетной бюджетной обеспеченности i-го муниципального образования автономного округа на 1 января года, предшествующего очередному финансовому году;</w:t>
      </w:r>
    </w:p>
    <w:p w:rsidR="0022488E" w:rsidRPr="00F30317" w:rsidRDefault="0022488E" w:rsidP="0022488E">
      <w:pPr>
        <w:ind w:firstLine="709"/>
        <w:rPr>
          <w:rFonts w:eastAsia="Calibri" w:cs="Times New Roman"/>
          <w:lang w:eastAsia="en-US"/>
        </w:rPr>
      </w:pPr>
      <w:r w:rsidRPr="00F30317">
        <w:rPr>
          <w:rFonts w:eastAsia="Calibri" w:cs="Times New Roman"/>
          <w:lang w:eastAsia="en-US"/>
        </w:rPr>
        <w:t>БО - суммарный уровень расчетной бюджетной обеспеченности муниципальных образований автономного округа.</w:t>
      </w:r>
    </w:p>
    <w:p w:rsidR="0022488E" w:rsidRPr="00F30317" w:rsidRDefault="0022488E" w:rsidP="0022488E">
      <w:pPr>
        <w:ind w:firstLine="709"/>
        <w:rPr>
          <w:rFonts w:eastAsia="Calibri" w:cs="Times New Roman"/>
          <w:lang w:eastAsia="en-US"/>
        </w:rPr>
      </w:pPr>
      <w:r w:rsidRPr="00F30317">
        <w:rPr>
          <w:rFonts w:eastAsia="Calibri" w:cs="Times New Roman"/>
          <w:lang w:eastAsia="en-US"/>
        </w:rPr>
        <w:t>В расчете субсидии используются данные органов государственной статистики.</w:t>
      </w:r>
    </w:p>
    <w:p w:rsidR="0022488E" w:rsidRDefault="0022488E" w:rsidP="0022488E">
      <w:pPr>
        <w:ind w:firstLine="709"/>
        <w:rPr>
          <w:rFonts w:eastAsia="Calibri" w:cs="Times New Roman"/>
          <w:lang w:eastAsia="en-US"/>
        </w:rPr>
      </w:pPr>
      <w:r w:rsidRPr="00F30317">
        <w:rPr>
          <w:rFonts w:eastAsia="Calibri" w:cs="Times New Roman"/>
          <w:lang w:eastAsia="en-US"/>
        </w:rPr>
        <w:lastRenderedPageBreak/>
        <w:t>Финансирование расходов, превышающих объем субсидии, осуществляется за счет средств местного бюджета и внебюджетных источников.</w:t>
      </w:r>
    </w:p>
    <w:p w:rsidR="0022488E" w:rsidRDefault="0022488E" w:rsidP="0022488E">
      <w:pPr>
        <w:ind w:firstLine="709"/>
      </w:pPr>
      <w:r w:rsidRPr="0034190E">
        <w:t xml:space="preserve">Объемы финансирования подпрограммы носят прогнозный характер и подлежат корректировке в течение финансового </w:t>
      </w:r>
      <w:r w:rsidRPr="001A7AB9">
        <w:t>года, исходя из возможностей бюджета автономного округа и бюджета города Мегиона, путем уточнения по сумме и мероприятиям.</w:t>
      </w:r>
    </w:p>
    <w:p w:rsidR="0022488E" w:rsidRPr="00CF6C28" w:rsidRDefault="0022488E" w:rsidP="0022488E">
      <w:pPr>
        <w:ind w:firstLine="709"/>
      </w:pPr>
      <w:r w:rsidRPr="00CF6C28">
        <w:t>Субсидия предоставляется бюджету муниципального образования автономного округа в соответствии со сводной бюджетной росписью бюджета автономного округа в пределах бюджетных ассигнований и лимитов бюджетных обязательств, предусмотренных для реализации мероприятия государственной программы, при выполнении следующих условий:</w:t>
      </w:r>
    </w:p>
    <w:p w:rsidR="0022488E" w:rsidRPr="00CF6C28" w:rsidRDefault="0022488E" w:rsidP="0022488E">
      <w:pPr>
        <w:ind w:firstLine="709"/>
      </w:pPr>
      <w:r w:rsidRPr="00CF6C28">
        <w:t>наличие утвержденной муниципальной программы</w:t>
      </w:r>
      <w:r>
        <w:t>, предусматривающей</w:t>
      </w:r>
      <w:r w:rsidRPr="00CF6C28">
        <w:t xml:space="preserve"> мероприятия, указанные </w:t>
      </w:r>
      <w:r w:rsidRPr="00E3517A">
        <w:t xml:space="preserve">в подпунктах  2.2., 2.3, 2.5, 2.9,  пункта 2 </w:t>
      </w:r>
      <w:r w:rsidRPr="00CF6C28">
        <w:t xml:space="preserve">Порядка </w:t>
      </w:r>
      <w:r>
        <w:t xml:space="preserve"> </w:t>
      </w:r>
      <w:r w:rsidRPr="00CF6C28">
        <w:t>предоставления субсидии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 утвержденного постановлением Правительства Ханты-Мансийского автономного округа – Югры от 29.12.2020 №643-п «О мерах по реализации государственной программы Ханты-Мансийского автономного округа - Югры «Развитие жилищной сферы»;</w:t>
      </w:r>
    </w:p>
    <w:p w:rsidR="0022488E" w:rsidRPr="00CF6C28" w:rsidRDefault="0022488E" w:rsidP="0022488E">
      <w:pPr>
        <w:ind w:firstLine="709"/>
      </w:pPr>
      <w:r w:rsidRPr="00CF6C28">
        <w:t>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автономного округа субсидии;</w:t>
      </w:r>
    </w:p>
    <w:p w:rsidR="0022488E" w:rsidRPr="00CF6C28" w:rsidRDefault="0022488E" w:rsidP="0022488E">
      <w:pPr>
        <w:ind w:firstLine="709"/>
      </w:pPr>
      <w:r w:rsidRPr="00CF6C28">
        <w:t>заключение соглашения о предоставлении субсидии между Департаментом строительства автономного округа и муниципальным образованием автономного округа,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22488E" w:rsidRPr="0031656F" w:rsidRDefault="0022488E" w:rsidP="0022488E">
      <w:pPr>
        <w:ind w:firstLine="709"/>
      </w:pPr>
      <w:r w:rsidRPr="0031656F">
        <w:t>Форму соглашения утверждает Департамент финансов автономного округа.</w:t>
      </w:r>
    </w:p>
    <w:p w:rsidR="0022488E" w:rsidRPr="0031656F" w:rsidRDefault="0022488E" w:rsidP="0022488E">
      <w:pPr>
        <w:ind w:firstLine="709"/>
        <w:rPr>
          <w:rFonts w:cs="Times New Roman"/>
        </w:rPr>
      </w:pPr>
      <w:r w:rsidRPr="0031656F">
        <w:rPr>
          <w:rFonts w:cs="Times New Roman"/>
        </w:rPr>
        <w:t xml:space="preserve">Указанным соглашением предусмотрено следующее: размер предоставляемой субсидии за счет средств бюджета автономного округа и средств </w:t>
      </w:r>
      <w:r w:rsidRPr="0031656F">
        <w:t>бюджета города Мегиона</w:t>
      </w:r>
      <w:r w:rsidRPr="0031656F">
        <w:rPr>
          <w:rFonts w:cs="Times New Roman"/>
        </w:rPr>
        <w:t>, цель, условия предоставления и расходования субсидии; сроки перечисления субсидии; целевые показатели результативности предоставления субсидии;</w:t>
      </w:r>
    </w:p>
    <w:p w:rsidR="0022488E" w:rsidRPr="0031656F" w:rsidRDefault="0022488E" w:rsidP="0022488E">
      <w:pPr>
        <w:ind w:firstLine="708"/>
        <w:rPr>
          <w:rFonts w:cs="Times New Roman"/>
        </w:rPr>
      </w:pPr>
      <w:r w:rsidRPr="0031656F">
        <w:rPr>
          <w:rFonts w:cs="Times New Roman"/>
        </w:rPr>
        <w:t xml:space="preserve">порядок и сроки предоставления документов для перечисления субсидии, отчетов о реализации соглашения; </w:t>
      </w:r>
    </w:p>
    <w:p w:rsidR="0022488E" w:rsidRPr="0031656F" w:rsidRDefault="0022488E" w:rsidP="0022488E">
      <w:pPr>
        <w:ind w:firstLine="708"/>
        <w:rPr>
          <w:rFonts w:cs="Times New Roman"/>
        </w:rPr>
      </w:pPr>
      <w:r w:rsidRPr="0031656F">
        <w:rPr>
          <w:rFonts w:cs="Times New Roman"/>
        </w:rPr>
        <w:t>обязательства муниципальных образований по обеспечению приемки приобретаемых жилых помещений, в целях реализации данной подпрограммы, с участием комиссий, создаваемых в соответствие с</w:t>
      </w:r>
      <w:r w:rsidRPr="0034190E">
        <w:rPr>
          <w:rFonts w:cs="Times New Roman"/>
        </w:rPr>
        <w:t xml:space="preserve"> </w:t>
      </w:r>
      <w:hyperlink r:id="rId6" w:history="1">
        <w:r w:rsidRPr="0034190E">
          <w:rPr>
            <w:rStyle w:val="a4"/>
          </w:rPr>
          <w:t>частью 6 статьи 94</w:t>
        </w:r>
      </w:hyperlink>
      <w:r w:rsidRPr="0031656F">
        <w:rPr>
          <w:rFonts w:cs="Times New Roman"/>
        </w:rPr>
        <w:t xml:space="preserve"> Федерального закона от 05.04.2013 года №44-ФЗ «О контрактной системе в сфере закупок товаров, работ и услуг для обеспечения государственных и муниципальных нужд», с включением в состав комиссий представителей общественности.</w:t>
      </w:r>
    </w:p>
    <w:p w:rsidR="0022488E" w:rsidRPr="00432A7A" w:rsidRDefault="0022488E" w:rsidP="0022488E">
      <w:pPr>
        <w:ind w:firstLine="709"/>
      </w:pPr>
      <w:r w:rsidRPr="00432A7A">
        <w:t>Перечисление субсидии осуществляется на казначейский счет для осуществления операций по учету и распределению поступлений, открытый в Управлении Федерального казначейства по Ханты-Мансийскому автономному округу – Югре, в установленном порядке в пределах суммы, необходимой для оплаты денежных обязательств по расходам муниципального образования, источником финансового обеспечения которых являются средства субсидии.</w:t>
      </w:r>
    </w:p>
    <w:p w:rsidR="0022488E" w:rsidRPr="00432A7A" w:rsidRDefault="0022488E" w:rsidP="0022488E">
      <w:pPr>
        <w:ind w:firstLine="709"/>
      </w:pPr>
      <w:r w:rsidRPr="00432A7A">
        <w:t xml:space="preserve">Оценку эффективности использования субсидии осуществляет Департамент строительства автономного округа до 15-го числа месяца года, следующего за отчетным годом, на основании представленных муниципальным образованием автономного округа </w:t>
      </w:r>
      <w:r w:rsidRPr="00432A7A">
        <w:lastRenderedPageBreak/>
        <w:t>отчетов.</w:t>
      </w:r>
    </w:p>
    <w:p w:rsidR="0022488E" w:rsidRDefault="0022488E" w:rsidP="0022488E">
      <w:pPr>
        <w:ind w:firstLine="709"/>
      </w:pPr>
      <w:r w:rsidRPr="00432A7A">
        <w:t>Органы местного самоуправления муниципального образования несут ответственность за своевременность, полноту и целевое использование предоставленной субсидии, за достоверность представляемой информации, документов и отчетности по использованию субсидии в установленном законодательством порядке.</w:t>
      </w:r>
    </w:p>
    <w:p w:rsidR="0022488E" w:rsidRDefault="0022488E" w:rsidP="0022488E">
      <w:pPr>
        <w:ind w:firstLine="709"/>
        <w:rPr>
          <w:rFonts w:eastAsia="Times New Roman" w:cs="Times New Roman"/>
        </w:rPr>
      </w:pPr>
      <w:r>
        <w:rPr>
          <w:rFonts w:eastAsia="Calibri" w:cs="Times New Roman"/>
          <w:lang w:eastAsia="en-US"/>
        </w:rPr>
        <w:t xml:space="preserve">4. Реализация основного </w:t>
      </w:r>
      <w:r>
        <w:rPr>
          <w:rFonts w:eastAsia="Times New Roman" w:cs="Times New Roman"/>
        </w:rPr>
        <w:t>мероприятия</w:t>
      </w:r>
      <w:r w:rsidRPr="001A7AB9">
        <w:rPr>
          <w:rFonts w:eastAsia="Times New Roman" w:cs="Times New Roman"/>
        </w:rPr>
        <w:t xml:space="preserve"> </w:t>
      </w:r>
      <w:r>
        <w:rPr>
          <w:rFonts w:eastAsia="Times New Roman" w:cs="Times New Roman"/>
        </w:rPr>
        <w:t>4 р</w:t>
      </w:r>
      <w:r w:rsidRPr="001A7AB9">
        <w:rPr>
          <w:rFonts w:eastAsia="Times New Roman" w:cs="Times New Roman"/>
        </w:rPr>
        <w:t>егиональный проект «Обеспечение устойчивого сокращения непригодного для проживания жилищного фонда» осуществляется в целях переселения граждан в благоустроенные жилые помещения из аварийного жилищного фонда, в том числе признанного таковым до 01.01.2017 года, в соответствии с</w:t>
      </w:r>
      <w:r>
        <w:rPr>
          <w:rFonts w:eastAsia="Times New Roman" w:cs="Times New Roman"/>
        </w:rPr>
        <w:t xml:space="preserve"> настоящим</w:t>
      </w:r>
      <w:r w:rsidRPr="001A7AB9">
        <w:rPr>
          <w:rFonts w:eastAsia="Times New Roman" w:cs="Times New Roman"/>
        </w:rPr>
        <w:t xml:space="preserve"> порядком, а также постановлением администрации  города от 07.06.2019 №1125 «Об утверждении адресной программы городского округа город Мегион по переселению граждан из аварийного жилищного фонда на 2019 - 2025 годы</w:t>
      </w:r>
      <w:r>
        <w:rPr>
          <w:rFonts w:eastAsia="Times New Roman" w:cs="Times New Roman"/>
        </w:rPr>
        <w:t>» (далее – Адресная программа)</w:t>
      </w:r>
      <w:r w:rsidRPr="001A7AB9">
        <w:rPr>
          <w:rFonts w:eastAsia="Times New Roman" w:cs="Times New Roman"/>
        </w:rPr>
        <w:t>.</w:t>
      </w:r>
    </w:p>
    <w:p w:rsidR="0022488E" w:rsidRPr="00DF1E72" w:rsidRDefault="0022488E" w:rsidP="0022488E">
      <w:pPr>
        <w:ind w:firstLine="720"/>
        <w:rPr>
          <w:rFonts w:ascii="Times New Roman CYR" w:hAnsi="Times New Roman CYR" w:cs="Times New Roman CYR"/>
        </w:rPr>
      </w:pPr>
      <w:r w:rsidRPr="00DF1E72">
        <w:rPr>
          <w:rFonts w:ascii="Times New Roman CYR" w:hAnsi="Times New Roman CYR" w:cs="Times New Roman CYR"/>
        </w:rPr>
        <w:t xml:space="preserve">Размер субсидии для реализации </w:t>
      </w:r>
      <w:hyperlink r:id="rId7" w:history="1">
        <w:r w:rsidRPr="00E131E8">
          <w:rPr>
            <w:rFonts w:ascii="Times New Roman CYR" w:hAnsi="Times New Roman CYR" w:cs="Times New Roman CYR"/>
          </w:rPr>
          <w:t>Адресной программы</w:t>
        </w:r>
      </w:hyperlink>
      <w:r w:rsidRPr="00DF1E72">
        <w:rPr>
          <w:rFonts w:ascii="Times New Roman CYR" w:hAnsi="Times New Roman CYR" w:cs="Times New Roman CYR"/>
        </w:rPr>
        <w:t xml:space="preserve"> определяется по следующей формуле:</w:t>
      </w:r>
    </w:p>
    <w:p w:rsidR="0022488E" w:rsidRPr="00DF1E72" w:rsidRDefault="0022488E" w:rsidP="0022488E">
      <w:pPr>
        <w:ind w:firstLine="698"/>
        <w:jc w:val="center"/>
        <w:rPr>
          <w:rFonts w:ascii="Times New Roman CYR" w:hAnsi="Times New Roman CYR" w:cs="Times New Roman CYR"/>
        </w:rPr>
      </w:pPr>
      <w:r w:rsidRPr="00DF1E72">
        <w:rPr>
          <w:rFonts w:ascii="Times New Roman CYR" w:hAnsi="Times New Roman CYR" w:cs="Times New Roman CYR"/>
          <w:noProof/>
        </w:rPr>
        <w:drawing>
          <wp:inline distT="0" distB="0" distL="0" distR="0" wp14:anchorId="4204041E" wp14:editId="2F1ED701">
            <wp:extent cx="114300" cy="1809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DF1E72">
        <w:rPr>
          <w:rFonts w:ascii="Times New Roman CYR" w:hAnsi="Times New Roman CYR" w:cs="Times New Roman CYR"/>
        </w:rPr>
        <w:t>i = (Sв + Sп) x Рм x M, где:</w:t>
      </w:r>
    </w:p>
    <w:p w:rsidR="0022488E" w:rsidRPr="00DF1E72" w:rsidRDefault="0022488E" w:rsidP="0022488E">
      <w:pPr>
        <w:ind w:firstLine="720"/>
        <w:rPr>
          <w:rFonts w:ascii="Times New Roman CYR" w:hAnsi="Times New Roman CYR" w:cs="Times New Roman CYR"/>
        </w:rPr>
      </w:pPr>
    </w:p>
    <w:p w:rsidR="0022488E" w:rsidRPr="00DF1E72" w:rsidRDefault="0022488E" w:rsidP="0022488E">
      <w:pPr>
        <w:ind w:firstLine="720"/>
        <w:rPr>
          <w:rFonts w:ascii="Times New Roman CYR" w:hAnsi="Times New Roman CYR" w:cs="Times New Roman CYR"/>
        </w:rPr>
      </w:pPr>
      <w:r w:rsidRPr="00DF1E72">
        <w:rPr>
          <w:rFonts w:ascii="Times New Roman CYR" w:hAnsi="Times New Roman CYR" w:cs="Times New Roman CYR"/>
          <w:noProof/>
        </w:rPr>
        <w:drawing>
          <wp:inline distT="0" distB="0" distL="0" distR="0" wp14:anchorId="4D2B0E9D" wp14:editId="07DC814B">
            <wp:extent cx="114300" cy="1809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DF1E72">
        <w:rPr>
          <w:rFonts w:ascii="Times New Roman CYR" w:hAnsi="Times New Roman CYR" w:cs="Times New Roman CYR"/>
        </w:rPr>
        <w:t>i - расчетный объем средств, предусматриваемых для i-го муниципального образования автономного округа;</w:t>
      </w:r>
    </w:p>
    <w:p w:rsidR="0022488E" w:rsidRPr="00DF1E72" w:rsidRDefault="0022488E" w:rsidP="0022488E">
      <w:pPr>
        <w:ind w:firstLine="720"/>
        <w:rPr>
          <w:rFonts w:ascii="Times New Roman CYR" w:hAnsi="Times New Roman CYR" w:cs="Times New Roman CYR"/>
        </w:rPr>
      </w:pPr>
      <w:r w:rsidRPr="00DF1E72">
        <w:rPr>
          <w:rFonts w:ascii="Times New Roman CYR" w:hAnsi="Times New Roman CYR" w:cs="Times New Roman CYR"/>
        </w:rPr>
        <w:t>Sв - общая площадь изымаемых жилых помещений аварийного жилищного фонда, для целей переселения из которых заключаются соглашения о выплате возмещения за изымаемые жилые помещения в соответствующем (i-м) муниципальном образовании автономного округа в календарном году предоставления субсидии;</w:t>
      </w:r>
    </w:p>
    <w:p w:rsidR="0022488E" w:rsidRPr="00DF1E72" w:rsidRDefault="0022488E" w:rsidP="0022488E">
      <w:pPr>
        <w:ind w:firstLine="720"/>
        <w:rPr>
          <w:rFonts w:ascii="Times New Roman CYR" w:hAnsi="Times New Roman CYR" w:cs="Times New Roman CYR"/>
        </w:rPr>
      </w:pPr>
      <w:r w:rsidRPr="00DF1E72">
        <w:rPr>
          <w:rFonts w:ascii="Times New Roman CYR" w:hAnsi="Times New Roman CYR" w:cs="Times New Roman CYR"/>
        </w:rPr>
        <w:t>Sп - общая площадь жилых помещений, муниципальные контракты о приобретении которых для целей переселения из жилых помещений аварийного жилищного фонда заключаются в соответствующем (i-м) муниципальном образовании автономного округа в календарном году предоставления субсидии;</w:t>
      </w:r>
    </w:p>
    <w:p w:rsidR="0022488E" w:rsidRPr="00DF1E72" w:rsidRDefault="0022488E" w:rsidP="0022488E">
      <w:pPr>
        <w:ind w:firstLine="720"/>
        <w:rPr>
          <w:rFonts w:ascii="Times New Roman CYR" w:hAnsi="Times New Roman CYR" w:cs="Times New Roman CYR"/>
        </w:rPr>
      </w:pPr>
      <w:r w:rsidRPr="00DF1E72">
        <w:rPr>
          <w:rFonts w:ascii="Times New Roman CYR" w:hAnsi="Times New Roman CYR" w:cs="Times New Roman CYR"/>
        </w:rPr>
        <w:t>Рм - норматив (показатель) средней рыночной стоимости 1 кв. метра общей площади жилого помещения в капитальном исполнении в соответствующем (i-м) муниципальном образовании автономного округа, установленный Региональной службой по тарифам автономного округа на первый квартал календарного года предоставления субсидии;</w:t>
      </w:r>
    </w:p>
    <w:p w:rsidR="0022488E" w:rsidRPr="00971B96" w:rsidRDefault="0022488E" w:rsidP="0022488E">
      <w:pPr>
        <w:ind w:firstLine="720"/>
        <w:rPr>
          <w:rFonts w:ascii="Times New Roman CYR" w:hAnsi="Times New Roman CYR" w:cs="Times New Roman CYR"/>
        </w:rPr>
      </w:pPr>
      <w:r w:rsidRPr="00DF1E72">
        <w:rPr>
          <w:rFonts w:ascii="Times New Roman CYR" w:hAnsi="Times New Roman CYR" w:cs="Times New Roman CYR"/>
        </w:rPr>
        <w:t>M - предельный уровень софинансирования расходных обязательств муниципального образования автономного округа из бюджета автономного округа в соответствии с таблицей</w:t>
      </w:r>
      <w:r>
        <w:rPr>
          <w:rFonts w:ascii="Times New Roman CYR" w:hAnsi="Times New Roman CYR" w:cs="Times New Roman CYR"/>
        </w:rPr>
        <w:t xml:space="preserve">, предусмотренной  пунктом 3 </w:t>
      </w:r>
      <w:r w:rsidRPr="00971B96">
        <w:rPr>
          <w:rFonts w:ascii="Times New Roman CYR" w:hAnsi="Times New Roman CYR" w:cs="Times New Roman CYR"/>
        </w:rPr>
        <w:t>настоящего порядка.</w:t>
      </w:r>
    </w:p>
    <w:p w:rsidR="0022488E" w:rsidRPr="00DF1E72" w:rsidRDefault="0022488E" w:rsidP="0022488E">
      <w:pPr>
        <w:ind w:firstLine="720"/>
        <w:rPr>
          <w:rFonts w:ascii="Times New Roman CYR" w:hAnsi="Times New Roman CYR" w:cs="Times New Roman CYR"/>
        </w:rPr>
      </w:pPr>
      <w:r w:rsidRPr="00DF1E72">
        <w:rPr>
          <w:rFonts w:ascii="Times New Roman CYR" w:hAnsi="Times New Roman CYR" w:cs="Times New Roman CYR"/>
        </w:rPr>
        <w:t xml:space="preserve">Размер возмещения за изымаемое жилое помещение, выплачиваемого в соответствии со </w:t>
      </w:r>
      <w:hyperlink r:id="rId10" w:history="1">
        <w:r w:rsidRPr="00631736">
          <w:rPr>
            <w:rFonts w:ascii="Times New Roman CYR" w:hAnsi="Times New Roman CYR" w:cs="Times New Roman CYR"/>
          </w:rPr>
          <w:t>статьей 32</w:t>
        </w:r>
      </w:hyperlink>
      <w:r w:rsidRPr="00DF1E72">
        <w:rPr>
          <w:rFonts w:ascii="Times New Roman CYR" w:hAnsi="Times New Roman CYR" w:cs="Times New Roman CYR"/>
        </w:rPr>
        <w:t xml:space="preserve"> Жилищного кодекса Российской Федерации, определяется согласно отчетам об оценке рыночной стоимости жилых помещений, определенной независимым оценщиком, в соответствии с </w:t>
      </w:r>
      <w:hyperlink r:id="rId11" w:history="1">
        <w:r w:rsidRPr="00631736">
          <w:rPr>
            <w:rFonts w:ascii="Times New Roman CYR" w:hAnsi="Times New Roman CYR" w:cs="Times New Roman CYR"/>
          </w:rPr>
          <w:t>Федеральным законом</w:t>
        </w:r>
      </w:hyperlink>
      <w:r w:rsidRPr="00DF1E72">
        <w:rPr>
          <w:rFonts w:ascii="Times New Roman CYR" w:hAnsi="Times New Roman CYR" w:cs="Times New Roman CYR"/>
        </w:rPr>
        <w:t xml:space="preserve"> от 29</w:t>
      </w:r>
      <w:r w:rsidRPr="00631736">
        <w:rPr>
          <w:rFonts w:ascii="Times New Roman CYR" w:hAnsi="Times New Roman CYR" w:cs="Times New Roman CYR"/>
        </w:rPr>
        <w:t>.07.1998 №135-ФЗ «</w:t>
      </w:r>
      <w:r w:rsidRPr="00DF1E72">
        <w:rPr>
          <w:rFonts w:ascii="Times New Roman CYR" w:hAnsi="Times New Roman CYR" w:cs="Times New Roman CYR"/>
        </w:rPr>
        <w:t>Об оценочной деят</w:t>
      </w:r>
      <w:r w:rsidRPr="00631736">
        <w:rPr>
          <w:rFonts w:ascii="Times New Roman CYR" w:hAnsi="Times New Roman CYR" w:cs="Times New Roman CYR"/>
        </w:rPr>
        <w:t>ельности в Российской Федерации»</w:t>
      </w:r>
      <w:r w:rsidRPr="00DF1E72">
        <w:rPr>
          <w:rFonts w:ascii="Times New Roman CYR" w:hAnsi="Times New Roman CYR" w:cs="Times New Roman CYR"/>
        </w:rPr>
        <w:t>.</w:t>
      </w:r>
    </w:p>
    <w:p w:rsidR="0022488E" w:rsidRDefault="0022488E" w:rsidP="0022488E">
      <w:pPr>
        <w:ind w:firstLine="720"/>
        <w:rPr>
          <w:rFonts w:ascii="Times New Roman CYR" w:hAnsi="Times New Roman CYR" w:cs="Times New Roman CYR"/>
        </w:rPr>
      </w:pPr>
      <w:r w:rsidRPr="00DF1E72">
        <w:rPr>
          <w:rFonts w:ascii="Times New Roman CYR" w:hAnsi="Times New Roman CYR" w:cs="Times New Roman CYR"/>
        </w:rPr>
        <w:t xml:space="preserve">Жилые помещения приобретаются путем размещения муниципального заказа в соответствии с нормами </w:t>
      </w:r>
      <w:hyperlink r:id="rId12" w:history="1">
        <w:r w:rsidRPr="00631736">
          <w:rPr>
            <w:rFonts w:ascii="Times New Roman CYR" w:hAnsi="Times New Roman CYR" w:cs="Times New Roman CYR"/>
          </w:rPr>
          <w:t>Федерального закона</w:t>
        </w:r>
      </w:hyperlink>
      <w:r>
        <w:rPr>
          <w:rFonts w:ascii="Times New Roman CYR" w:hAnsi="Times New Roman CYR" w:cs="Times New Roman CYR"/>
        </w:rPr>
        <w:t xml:space="preserve"> от </w:t>
      </w:r>
      <w:r w:rsidRPr="001A7AB9">
        <w:t>05.04.2013 №44-ФЗ «О контрактной системе в сфере закупок товаров, работ, услуг для обеспечения государственных и муниципальных нужд».</w:t>
      </w:r>
      <w:r w:rsidRPr="00DF1E72">
        <w:rPr>
          <w:rFonts w:ascii="Times New Roman CYR" w:hAnsi="Times New Roman CYR" w:cs="Times New Roman CYR"/>
        </w:rPr>
        <w:t xml:space="preserve"> </w:t>
      </w:r>
    </w:p>
    <w:p w:rsidR="0022488E" w:rsidRPr="00DF1E72" w:rsidRDefault="0022488E" w:rsidP="0022488E">
      <w:pPr>
        <w:ind w:firstLine="720"/>
        <w:rPr>
          <w:rFonts w:ascii="Times New Roman CYR" w:hAnsi="Times New Roman CYR" w:cs="Times New Roman CYR"/>
        </w:rPr>
      </w:pPr>
      <w:r w:rsidRPr="00DF1E72">
        <w:rPr>
          <w:rFonts w:ascii="Times New Roman CYR" w:hAnsi="Times New Roman CYR" w:cs="Times New Roman CYR"/>
        </w:rPr>
        <w:t>Финансирование расходов, превышающих объем субсидии, осуществляется за счет средств местного бюджета и внебюджетных источников.</w:t>
      </w:r>
    </w:p>
    <w:p w:rsidR="0022488E" w:rsidRDefault="0022488E" w:rsidP="0022488E">
      <w:pPr>
        <w:ind w:firstLine="709"/>
      </w:pPr>
      <w:r>
        <w:t>5</w:t>
      </w:r>
      <w:r w:rsidRPr="004D4778">
        <w:t>.</w:t>
      </w:r>
      <w:r w:rsidRPr="00E002E7">
        <w:t xml:space="preserve"> </w:t>
      </w:r>
      <w:r>
        <w:t>Предоставленная субсидия используется на следующие цели:</w:t>
      </w:r>
    </w:p>
    <w:p w:rsidR="0022488E" w:rsidRPr="00E965C0" w:rsidRDefault="0022488E" w:rsidP="0022488E">
      <w:pPr>
        <w:widowControl/>
        <w:ind w:firstLine="540"/>
        <w:rPr>
          <w:rFonts w:eastAsiaTheme="minorHAnsi" w:cs="Times New Roman"/>
          <w:lang w:eastAsia="en-US"/>
        </w:rPr>
      </w:pPr>
      <w:r>
        <w:rPr>
          <w:rFonts w:eastAsiaTheme="minorHAnsi" w:cs="Times New Roman"/>
          <w:lang w:eastAsia="en-US"/>
        </w:rPr>
        <w:t xml:space="preserve">  </w:t>
      </w:r>
      <w:r w:rsidRPr="00E965C0">
        <w:rPr>
          <w:rFonts w:eastAsiaTheme="minorHAnsi" w:cs="Times New Roman"/>
          <w:lang w:eastAsia="en-US"/>
        </w:rPr>
        <w:t xml:space="preserve">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создание наемных домов социального использования и осуществление выплат гражданам, в чьей </w:t>
      </w:r>
      <w:r w:rsidRPr="00E965C0">
        <w:rPr>
          <w:rFonts w:eastAsiaTheme="minorHAnsi" w:cs="Times New Roman"/>
          <w:lang w:eastAsia="en-US"/>
        </w:rPr>
        <w:lastRenderedPageBreak/>
        <w:t>собственности находятся жилые помещения, входящие в аварийный жилищный фонд, возмещения за изымаемые жилые помещения.</w:t>
      </w:r>
    </w:p>
    <w:p w:rsidR="0022488E" w:rsidRPr="00DB56C0" w:rsidRDefault="0022488E" w:rsidP="0022488E">
      <w:pPr>
        <w:widowControl/>
        <w:ind w:firstLine="540"/>
        <w:rPr>
          <w:rFonts w:eastAsiaTheme="minorHAnsi" w:cs="Times New Roman"/>
          <w:lang w:eastAsia="en-US"/>
        </w:rPr>
      </w:pPr>
      <w:r>
        <w:rPr>
          <w:rFonts w:eastAsiaTheme="minorHAnsi" w:cs="Times New Roman"/>
          <w:lang w:eastAsia="en-US"/>
        </w:rPr>
        <w:t xml:space="preserve">  </w:t>
      </w:r>
      <w:r w:rsidRPr="00DB56C0">
        <w:rPr>
          <w:rFonts w:eastAsiaTheme="minorHAnsi" w:cs="Times New Roman"/>
          <w:lang w:eastAsia="en-US"/>
        </w:rPr>
        <w:t xml:space="preserve">Выплата гражданам, в чьей собственности находятся жилые помещения, входящие в аварийный жилищный фонд, возмещения за изымаемые жилые помещения осуществляется в соответствии со </w:t>
      </w:r>
      <w:hyperlink r:id="rId13" w:history="1">
        <w:r w:rsidRPr="00DB56C0">
          <w:rPr>
            <w:rFonts w:eastAsiaTheme="minorHAnsi" w:cs="Times New Roman"/>
            <w:lang w:eastAsia="en-US"/>
          </w:rPr>
          <w:t>статьей 32</w:t>
        </w:r>
      </w:hyperlink>
      <w:r w:rsidRPr="00DB56C0">
        <w:rPr>
          <w:rFonts w:eastAsiaTheme="minorHAnsi" w:cs="Times New Roman"/>
          <w:lang w:eastAsia="en-US"/>
        </w:rPr>
        <w:t xml:space="preserve"> Жилищного кодекса Российской Федерации.</w:t>
      </w:r>
    </w:p>
    <w:p w:rsidR="0022488E" w:rsidRPr="00E965C0" w:rsidRDefault="0022488E" w:rsidP="0022488E">
      <w:pPr>
        <w:ind w:firstLine="709"/>
      </w:pPr>
      <w:r w:rsidRPr="00DB56C0">
        <w:rPr>
          <w:rFonts w:eastAsiaTheme="minorHAnsi" w:cs="Times New Roman"/>
          <w:lang w:eastAsia="en-US"/>
        </w:rPr>
        <w:t xml:space="preserve">Жилые помещения приобретаются у застройщиков и у лиц, не являющихся застройщиками в многоквартирных домах, введенных в эксплуатацию не ранее 5 лет, предшествующих текущему году, а также в жилых домах, указанных в </w:t>
      </w:r>
      <w:hyperlink r:id="rId14" w:history="1">
        <w:r w:rsidRPr="00DB56C0">
          <w:rPr>
            <w:rFonts w:eastAsiaTheme="minorHAnsi" w:cs="Times New Roman"/>
            <w:lang w:eastAsia="en-US"/>
          </w:rPr>
          <w:t>пункте 39 статьи 1</w:t>
        </w:r>
      </w:hyperlink>
      <w:r w:rsidRPr="00DB56C0">
        <w:rPr>
          <w:rFonts w:eastAsiaTheme="minorHAnsi" w:cs="Times New Roman"/>
          <w:lang w:eastAsia="en-US"/>
        </w:rPr>
        <w:t xml:space="preserve"> и </w:t>
      </w:r>
      <w:hyperlink r:id="rId15" w:history="1">
        <w:r w:rsidRPr="00DB56C0">
          <w:rPr>
            <w:rFonts w:eastAsiaTheme="minorHAnsi" w:cs="Times New Roman"/>
            <w:lang w:eastAsia="en-US"/>
          </w:rPr>
          <w:t>пункте 2 части 2 статьи 49</w:t>
        </w:r>
      </w:hyperlink>
      <w:r w:rsidRPr="00DB56C0">
        <w:rPr>
          <w:rFonts w:eastAsiaTheme="minorHAnsi" w:cs="Times New Roman"/>
          <w:lang w:eastAsia="en-US"/>
        </w:rPr>
        <w:t xml:space="preserve"> Градостроительного кодекса Российской Федерации, в строящихся многоквартирных домах или в многоквартирных домах, в которых жилые помещения будут созданы в будущем, </w:t>
      </w:r>
      <w:r w:rsidRPr="00DB56C0">
        <w:t xml:space="preserve">в случае если их готовность составляет не менее </w:t>
      </w:r>
      <w:r w:rsidRPr="00E965C0">
        <w:t>чем 40% от предусмотренной проектной документацией готовности таких многоквартирных домов. Готовность соответствующего дома подтверждается уполномоченным органом местного самоуправления, выдав</w:t>
      </w:r>
      <w:r>
        <w:t>шим разрешение на строительство.</w:t>
      </w:r>
    </w:p>
    <w:p w:rsidR="0022488E" w:rsidRPr="00E965C0" w:rsidRDefault="0022488E" w:rsidP="0022488E">
      <w:pPr>
        <w:widowControl/>
        <w:ind w:firstLine="540"/>
        <w:rPr>
          <w:rFonts w:eastAsiaTheme="minorHAnsi" w:cs="Times New Roman"/>
          <w:lang w:eastAsia="en-US"/>
        </w:rPr>
      </w:pPr>
      <w:r w:rsidRPr="00E965C0">
        <w:rPr>
          <w:rFonts w:eastAsiaTheme="minorHAnsi" w:cs="Times New Roman"/>
          <w:lang w:eastAsia="en-US"/>
        </w:rPr>
        <w:t xml:space="preserve">Приобретение жилых помещений осуществляется путем размещения муниципального заказа в соответствии с нормами Федерального </w:t>
      </w:r>
      <w:hyperlink r:id="rId16" w:history="1">
        <w:r w:rsidRPr="00A72A5B">
          <w:rPr>
            <w:rFonts w:eastAsiaTheme="minorHAnsi" w:cs="Times New Roman"/>
            <w:lang w:eastAsia="en-US"/>
          </w:rPr>
          <w:t>закона</w:t>
        </w:r>
      </w:hyperlink>
      <w:r w:rsidRPr="00E965C0">
        <w:rPr>
          <w:rFonts w:eastAsiaTheme="minorHAnsi" w:cs="Times New Roman"/>
          <w:lang w:eastAsia="en-US"/>
        </w:rPr>
        <w:t xml:space="preserve"> Российской Ф</w:t>
      </w:r>
      <w:r>
        <w:rPr>
          <w:rFonts w:eastAsiaTheme="minorHAnsi" w:cs="Times New Roman"/>
          <w:lang w:eastAsia="en-US"/>
        </w:rPr>
        <w:t>едерации от 5 апреля 2013 года № 44-ФЗ «</w:t>
      </w:r>
      <w:r w:rsidRPr="00E965C0">
        <w:rPr>
          <w:rFonts w:eastAsiaTheme="minorHAnsi" w:cs="Times New Roman"/>
          <w:lang w:eastAsia="en-US"/>
        </w:rPr>
        <w:t>О контрактной системе в сфере закупок товаров, работ, услуг для обеспечения государственных и муниципальных</w:t>
      </w:r>
      <w:r>
        <w:rPr>
          <w:rFonts w:eastAsiaTheme="minorHAnsi" w:cs="Times New Roman"/>
          <w:lang w:eastAsia="en-US"/>
        </w:rPr>
        <w:t xml:space="preserve"> нужд»</w:t>
      </w:r>
      <w:r w:rsidRPr="00E965C0">
        <w:rPr>
          <w:rFonts w:eastAsiaTheme="minorHAnsi" w:cs="Times New Roman"/>
          <w:lang w:eastAsia="en-US"/>
        </w:rPr>
        <w:t>.</w:t>
      </w:r>
    </w:p>
    <w:p w:rsidR="0022488E" w:rsidRPr="00667D09" w:rsidRDefault="0022488E" w:rsidP="0022488E">
      <w:pPr>
        <w:ind w:firstLine="709"/>
        <w:rPr>
          <w:rFonts w:cs="Times New Roman"/>
        </w:rPr>
      </w:pPr>
      <w:r w:rsidRPr="00E965C0">
        <w:rPr>
          <w:rFonts w:cs="Times New Roman"/>
        </w:rPr>
        <w:t>При заключении муниципального контракта устанавливается обеспечение контракта в соответствии с нормами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22488E" w:rsidRPr="00667D09" w:rsidRDefault="0022488E" w:rsidP="0022488E">
      <w:pPr>
        <w:ind w:firstLine="709"/>
      </w:pPr>
      <w:r w:rsidRPr="00667D09">
        <w:t xml:space="preserve">Приобретение жилых помещений осуществляется по цене, не превышающей норматив средней рыночной стоимости 1 квадратного метра общей площади жилого помещения, установленный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их приобретение.            </w:t>
      </w:r>
    </w:p>
    <w:p w:rsidR="0022488E" w:rsidRPr="00667D09" w:rsidRDefault="0022488E" w:rsidP="0022488E">
      <w:pPr>
        <w:ind w:firstLine="708"/>
        <w:rPr>
          <w:rFonts w:cs="Times New Roman"/>
        </w:rPr>
      </w:pPr>
      <w:r w:rsidRPr="00667D09">
        <w:rPr>
          <w:rFonts w:cs="Times New Roman"/>
        </w:rPr>
        <w:t xml:space="preserve">При приобретении жилых помещений в строящихся многоквартирных домах или в многоквартирных домах, в которых жилые помещения будут созданы в будущем, оплата по муниципальным контрактам, заключенным в соответствии с действующим законодательством Российской Федерации, производится в 2 (два) этапа: </w:t>
      </w:r>
    </w:p>
    <w:p w:rsidR="0022488E" w:rsidRPr="00667D09" w:rsidRDefault="0022488E" w:rsidP="0022488E">
      <w:pPr>
        <w:ind w:firstLine="708"/>
        <w:rPr>
          <w:rFonts w:cs="Times New Roman"/>
        </w:rPr>
      </w:pPr>
      <w:r w:rsidRPr="00667D09">
        <w:rPr>
          <w:rFonts w:cs="Times New Roman"/>
        </w:rPr>
        <w:t xml:space="preserve">этап 1 - платёж в размере 80 % от цены контракта, при готовности многоквартирного жилого дома, в состав которого входит приобретаемое жилое помещение, не менее 40%, определенной на основании заключения (справки) отдела архитектуры и градостроительства администрации города, предоставленного застройщиком (поставщиком); </w:t>
      </w:r>
    </w:p>
    <w:p w:rsidR="0022488E" w:rsidRPr="00667D09" w:rsidRDefault="0022488E" w:rsidP="0022488E">
      <w:pPr>
        <w:ind w:firstLine="708"/>
        <w:rPr>
          <w:rFonts w:cs="Times New Roman"/>
          <w:highlight w:val="red"/>
        </w:rPr>
      </w:pPr>
      <w:r w:rsidRPr="00667D09">
        <w:rPr>
          <w:rFonts w:cs="Times New Roman"/>
        </w:rPr>
        <w:t>этап 2 – окончательный расчет на основании подписанного сторонами акта приёма исполненных обязательств, акта приёма-передачи жилого помещения, выписки из Единого государственного реестра недвижимости об основных характеристиках и зарегистрированных правах на объект недвижимости, подтверждающей государственную регистрацию права собственности заказчика.</w:t>
      </w:r>
    </w:p>
    <w:p w:rsidR="0022488E" w:rsidRPr="00825425" w:rsidRDefault="0022488E" w:rsidP="0022488E">
      <w:pPr>
        <w:widowControl/>
        <w:ind w:firstLine="708"/>
        <w:rPr>
          <w:rFonts w:eastAsiaTheme="minorHAnsi" w:cs="Times New Roman"/>
          <w:bCs/>
          <w:szCs w:val="20"/>
          <w:lang w:eastAsia="en-US"/>
        </w:rPr>
      </w:pPr>
      <w:r w:rsidRPr="00C61C12">
        <w:rPr>
          <w:rFonts w:cs="Times New Roman"/>
        </w:rPr>
        <w:t>Для формирования заявки на перечисление субсидии уполномоченный орган представляет в Департамент строительства Ханты-Мансийского автономного округа –  Югры документы</w:t>
      </w:r>
      <w:r>
        <w:rPr>
          <w:rFonts w:cs="Times New Roman"/>
        </w:rPr>
        <w:t>,</w:t>
      </w:r>
      <w:r w:rsidRPr="00C61C12">
        <w:rPr>
          <w:rFonts w:cs="Times New Roman"/>
        </w:rPr>
        <w:t xml:space="preserve"> предусмотренные условиями </w:t>
      </w:r>
      <w:r>
        <w:rPr>
          <w:rFonts w:eastAsiaTheme="minorHAnsi" w:cs="Times New Roman"/>
          <w:bCs/>
          <w:szCs w:val="20"/>
          <w:lang w:eastAsia="en-US"/>
        </w:rPr>
        <w:t>Соглашения</w:t>
      </w:r>
      <w:r w:rsidRPr="00C61C12">
        <w:rPr>
          <w:rFonts w:eastAsiaTheme="minorHAnsi" w:cs="Times New Roman"/>
          <w:bCs/>
          <w:szCs w:val="20"/>
          <w:lang w:eastAsia="en-US"/>
        </w:rPr>
        <w:t xml:space="preserve"> о предоставлении субсидии</w:t>
      </w:r>
      <w:r w:rsidRPr="00825425">
        <w:rPr>
          <w:rFonts w:eastAsiaTheme="minorHAnsi" w:cs="Times New Roman"/>
          <w:bCs/>
          <w:szCs w:val="20"/>
          <w:lang w:eastAsia="en-US"/>
        </w:rPr>
        <w:t xml:space="preserve"> местному бюджету из бюджета</w:t>
      </w:r>
      <w:r>
        <w:rPr>
          <w:rFonts w:eastAsiaTheme="minorHAnsi" w:cs="Times New Roman"/>
          <w:bCs/>
          <w:szCs w:val="20"/>
          <w:lang w:eastAsia="en-US"/>
        </w:rPr>
        <w:t xml:space="preserve"> </w:t>
      </w:r>
      <w:r w:rsidRPr="00825425">
        <w:rPr>
          <w:rFonts w:eastAsiaTheme="minorHAnsi" w:cs="Times New Roman"/>
          <w:bCs/>
          <w:szCs w:val="20"/>
          <w:lang w:eastAsia="en-US"/>
        </w:rPr>
        <w:t>Ханты-Мансийского автономного округа – Югры</w:t>
      </w:r>
    </w:p>
    <w:p w:rsidR="0022488E" w:rsidRDefault="0022488E" w:rsidP="0022488E">
      <w:pPr>
        <w:ind w:firstLine="709"/>
        <w:rPr>
          <w:rFonts w:cs="Times New Roman"/>
        </w:rPr>
      </w:pPr>
      <w:r w:rsidRPr="00667D09">
        <w:rPr>
          <w:rFonts w:cs="Times New Roman"/>
        </w:rPr>
        <w:t xml:space="preserve">Приобретение жилых помещений в рамках настоящего </w:t>
      </w:r>
      <w:r w:rsidRPr="00C61C12">
        <w:rPr>
          <w:rFonts w:cs="Times New Roman"/>
        </w:rPr>
        <w:t>порядка не распространяется на индивидуальные жилые дома, находящиеся в частной собственности</w:t>
      </w:r>
      <w:r w:rsidRPr="00667D09">
        <w:rPr>
          <w:rFonts w:cs="Times New Roman"/>
        </w:rPr>
        <w:t>, а также жилые дома, находящиеся в собственности юридических лиц.</w:t>
      </w:r>
    </w:p>
    <w:p w:rsidR="0022488E" w:rsidRPr="00DB56C0" w:rsidRDefault="0022488E" w:rsidP="0022488E">
      <w:pPr>
        <w:ind w:firstLine="720"/>
      </w:pPr>
      <w:r>
        <w:t>7</w:t>
      </w:r>
      <w:r w:rsidRPr="00DB56C0">
        <w:t>.Приобретенные в муниципальную собственность жилые помещения на условиях договора социального найма предоставляются:</w:t>
      </w:r>
    </w:p>
    <w:p w:rsidR="0022488E" w:rsidRPr="00DB56C0" w:rsidRDefault="0022488E" w:rsidP="0022488E">
      <w:pPr>
        <w:ind w:firstLine="720"/>
      </w:pPr>
      <w:r w:rsidRPr="00DB56C0">
        <w:t xml:space="preserve">1)гражданам, состоящим на учете </w:t>
      </w:r>
      <w:r>
        <w:t>по месту жительства</w:t>
      </w:r>
      <w:r w:rsidRPr="00DB56C0">
        <w:t xml:space="preserve"> в качестве нуждающихся в жилых помещениях, предоставляемых по договорам социального найма, в порядке </w:t>
      </w:r>
      <w:r w:rsidRPr="00DB56C0">
        <w:lastRenderedPageBreak/>
        <w:t>очередности исходя из времени принятия таких граждан на учет, за исключением установленных частью 2 статьи 57 Жилищного кодекса Российской Федерации случаев;</w:t>
      </w:r>
    </w:p>
    <w:p w:rsidR="0022488E" w:rsidRPr="00DB56C0" w:rsidRDefault="0022488E" w:rsidP="0022488E">
      <w:pPr>
        <w:ind w:firstLine="720"/>
      </w:pPr>
      <w:r w:rsidRPr="00DB56C0">
        <w:t>2) гражданам, проживающим на условиях социального найма в жилых помещениях, признанных непригодными для проживания, в жилых домах, признанных аварийными и подлежащими сносу.</w:t>
      </w:r>
    </w:p>
    <w:p w:rsidR="0022488E" w:rsidRPr="00DB56C0" w:rsidRDefault="0022488E" w:rsidP="0022488E">
      <w:pPr>
        <w:ind w:firstLine="720"/>
      </w:pPr>
      <w:r w:rsidRPr="00DB56C0">
        <w:t>Предос</w:t>
      </w:r>
      <w:r>
        <w:t>тавление участникам мероприятия</w:t>
      </w:r>
      <w:r w:rsidRPr="00DB56C0">
        <w:t xml:space="preserve"> других благоустроенных жилых помещений не является улучшением жилищных условий, а потому иные обстоятельства (указанные в </w:t>
      </w:r>
      <w:r w:rsidRPr="00DB56C0">
        <w:rPr>
          <w:rFonts w:cs="Times New Roman"/>
        </w:rPr>
        <w:t>части 5 статьи 57</w:t>
      </w:r>
      <w:r w:rsidRPr="00DB56C0">
        <w:t xml:space="preserve">, </w:t>
      </w:r>
      <w:r w:rsidRPr="00DB56C0">
        <w:rPr>
          <w:rFonts w:cs="Times New Roman"/>
        </w:rPr>
        <w:t>части 1 статьи 58</w:t>
      </w:r>
      <w:r w:rsidRPr="00DB56C0">
        <w:t xml:space="preserve"> Жилищного кодекса Рос</w:t>
      </w:r>
      <w:r>
        <w:t>сийской Федерации) при переселении</w:t>
      </w:r>
      <w:r w:rsidRPr="00DB56C0">
        <w:t xml:space="preserve"> не учитываются.</w:t>
      </w:r>
    </w:p>
    <w:p w:rsidR="0022488E" w:rsidRPr="00DB56C0" w:rsidRDefault="0022488E" w:rsidP="0022488E">
      <w:pPr>
        <w:ind w:firstLine="720"/>
      </w:pPr>
      <w:r>
        <w:t>Участники мероприятия</w:t>
      </w:r>
      <w:r w:rsidRPr="00DB56C0">
        <w:t xml:space="preserve">, которым предоставлены другие жилые помещения, сохраняют право состоять на учете в качестве нуждающихся в жилых помещениях на условиях договора социального найма, если не отпали основания для снятия их с учета нуждающихся в жилых помещениях, предоставляемых по договорам социального найма в соответствии со </w:t>
      </w:r>
      <w:r w:rsidRPr="00DB56C0">
        <w:rPr>
          <w:rFonts w:cs="Times New Roman"/>
        </w:rPr>
        <w:t>ст. 56</w:t>
      </w:r>
      <w:r w:rsidRPr="00DB56C0">
        <w:t xml:space="preserve"> Жилищного кодекса Российской Федерации</w:t>
      </w:r>
      <w:r>
        <w:t>.</w:t>
      </w:r>
    </w:p>
    <w:p w:rsidR="0022488E" w:rsidRPr="00DB56C0" w:rsidRDefault="0022488E" w:rsidP="0022488E">
      <w:pPr>
        <w:ind w:firstLine="720"/>
      </w:pPr>
      <w:r w:rsidRPr="00DB56C0">
        <w:t>Настоящим порядком при предоставлении участникам мероприятия, проживающим по договорам социального найма, других жилых помещений, не предусматривается:</w:t>
      </w:r>
    </w:p>
    <w:p w:rsidR="0022488E" w:rsidRPr="00DB56C0" w:rsidRDefault="0022488E" w:rsidP="0022488E">
      <w:pPr>
        <w:ind w:firstLine="720"/>
      </w:pPr>
      <w:r w:rsidRPr="00DB56C0">
        <w:t>а) предоставление жилого помещения в определенной квартире, на определенном этаже, в определенном доме;</w:t>
      </w:r>
    </w:p>
    <w:p w:rsidR="0022488E" w:rsidRDefault="0022488E" w:rsidP="0022488E">
      <w:pPr>
        <w:ind w:firstLine="720"/>
      </w:pPr>
      <w:r w:rsidRPr="00DB56C0">
        <w:t>б) предоставление жилого помещения большего по</w:t>
      </w:r>
      <w:r>
        <w:t xml:space="preserve"> количеству комнат и общей площади,</w:t>
      </w:r>
      <w:r w:rsidRPr="00DB56C0">
        <w:t xml:space="preserve"> чем предусмотрено жилищным законодательством;</w:t>
      </w:r>
    </w:p>
    <w:p w:rsidR="0022488E" w:rsidRDefault="0022488E" w:rsidP="0022488E">
      <w:pPr>
        <w:ind w:firstLine="709"/>
        <w:rPr>
          <w:rFonts w:cs="Times New Roman"/>
        </w:rPr>
      </w:pPr>
      <w:r w:rsidRPr="00C6369E">
        <w:rPr>
          <w:rFonts w:cs="Times New Roman"/>
        </w:rPr>
        <w:t xml:space="preserve">Жилое помещение </w:t>
      </w:r>
      <w:r>
        <w:rPr>
          <w:rFonts w:cs="Times New Roman"/>
        </w:rPr>
        <w:t xml:space="preserve">на условиях социального найма </w:t>
      </w:r>
      <w:r w:rsidRPr="00E43941">
        <w:rPr>
          <w:rFonts w:cs="Times New Roman"/>
        </w:rPr>
        <w:t xml:space="preserve">участникам мероприятия </w:t>
      </w:r>
      <w:r w:rsidRPr="00C6369E">
        <w:rPr>
          <w:rFonts w:cs="Times New Roman"/>
        </w:rPr>
        <w:t>может быть предоставлено большей площадью,</w:t>
      </w:r>
      <w:r>
        <w:rPr>
          <w:rFonts w:cs="Times New Roman"/>
        </w:rPr>
        <w:t xml:space="preserve"> с равнозначным количеством комнат по отношению к ранее занимаемому, </w:t>
      </w:r>
      <w:r w:rsidRPr="00C6369E">
        <w:rPr>
          <w:rFonts w:cs="Times New Roman"/>
        </w:rPr>
        <w:t xml:space="preserve"> если предоставить равноценное жилое помещение в силу его конструктивных особенностей не представляется возможным.</w:t>
      </w:r>
    </w:p>
    <w:p w:rsidR="0022488E" w:rsidRPr="00DB56C0" w:rsidRDefault="0022488E" w:rsidP="0022488E">
      <w:pPr>
        <w:ind w:firstLine="720"/>
      </w:pPr>
      <w:r w:rsidRPr="00DB56C0">
        <w:t>При предоставлении жилого помещения по договору социального найма, в течение 10 рабочих</w:t>
      </w:r>
      <w:r>
        <w:t xml:space="preserve"> дней со дня получения ключей, </w:t>
      </w:r>
      <w:r w:rsidRPr="00DB56C0">
        <w:t>граждане обязаны освободить и сдать ранее занимаемое жилое помещение. При наличии обстоятельств (работа вахтовым методом, заболевание, и.т.д.)  не позволяющих освободить ранее занимаемое жилое помещение в указанный срок, на основании заявления нанимателя жилого помещения срок может быть продлен, но не более чем на 30 рабочих дней.</w:t>
      </w:r>
    </w:p>
    <w:p w:rsidR="0022488E" w:rsidRPr="00DB56C0" w:rsidRDefault="0022488E" w:rsidP="0022488E">
      <w:pPr>
        <w:ind w:firstLine="720"/>
      </w:pPr>
      <w:r>
        <w:t>6</w:t>
      </w:r>
      <w:r w:rsidRPr="00DB56C0">
        <w:t>.На условиях договора мены квартир в том числе с доплатой в рассрочку жилые помещения предоставляются гражданам, являющимся собственниками жилых помещений, подлежащих изъятию на основании принятого постановлением администрацией города решения об изъятии земельного участка, расположенного под жилым домом</w:t>
      </w:r>
      <w:r>
        <w:t>,</w:t>
      </w:r>
      <w:r w:rsidRPr="00DB56C0">
        <w:t xml:space="preserve"> признанным аварийным и подлежащим сносу.</w:t>
      </w:r>
    </w:p>
    <w:p w:rsidR="0022488E" w:rsidRPr="00DB56C0" w:rsidRDefault="0022488E" w:rsidP="0022488E">
      <w:pPr>
        <w:ind w:firstLine="720"/>
      </w:pPr>
      <w:r w:rsidRPr="00DB56C0">
        <w:t>Участнику подпрограммы, являющемуся собственником жилого помещения, подлежащего изъятию, по согласованию с ним, предоставление жилого помещения по договору мены осуществляется в соответствии со статьей 32 Жилищного кодекса Российской Федерации и Положением об изъятии объектов недвижимости, утвержденным отдельным муниципальным правовым актом.</w:t>
      </w:r>
    </w:p>
    <w:p w:rsidR="0022488E" w:rsidRPr="00DB56C0" w:rsidRDefault="0022488E" w:rsidP="0022488E">
      <w:pPr>
        <w:ind w:firstLine="720"/>
      </w:pPr>
      <w:r w:rsidRPr="00DB56C0">
        <w:t xml:space="preserve">Муниципальное жилое помещение, передаваемое собственнику взамен изымаемого, может быть меньше или больше отчуждаемого жилого помещения по общей площади с письменного согласия собственника. </w:t>
      </w:r>
    </w:p>
    <w:p w:rsidR="0022488E" w:rsidRDefault="0022488E" w:rsidP="0022488E">
      <w:pPr>
        <w:ind w:firstLine="720"/>
      </w:pPr>
      <w:r w:rsidRPr="00DB56C0">
        <w:t>Подлежащее изъятию жилое помещение освобождается всеми проживающими в нем гражданами и передается в муниципальную собственность без каких-либо обременений.</w:t>
      </w:r>
    </w:p>
    <w:p w:rsidR="0022488E" w:rsidRPr="00DB56C0" w:rsidRDefault="0022488E" w:rsidP="0022488E">
      <w:pPr>
        <w:widowControl/>
        <w:autoSpaceDE/>
        <w:autoSpaceDN/>
        <w:adjustRightInd/>
        <w:ind w:firstLine="708"/>
        <w:rPr>
          <w:rFonts w:eastAsia="Times New Roman" w:cs="Times New Roman"/>
        </w:rPr>
      </w:pPr>
      <w:r w:rsidRPr="00DB56C0">
        <w:rPr>
          <w:rFonts w:eastAsia="Calibri" w:cs="Times New Roman"/>
          <w:lang w:eastAsia="en-US"/>
        </w:rPr>
        <w:t xml:space="preserve">Участникам подпрограммы, являющимся собственниками жилых помещений, выплата возмещения за изымаемое жилое помещение, осуществляется в соответствии со статьей 32 </w:t>
      </w:r>
      <w:r w:rsidRPr="00DB56C0">
        <w:rPr>
          <w:rFonts w:eastAsia="Times New Roman" w:cs="Times New Roman"/>
        </w:rPr>
        <w:t>Жилищного кодекса Российской Федерации и Положением об изъятии объектов недвижимости, утвержденным отдельным муниципальным правовым актом.</w:t>
      </w:r>
    </w:p>
    <w:p w:rsidR="0022488E" w:rsidRPr="00DB56C0" w:rsidRDefault="0022488E" w:rsidP="0022488E">
      <w:pPr>
        <w:ind w:firstLine="720"/>
        <w:rPr>
          <w:rFonts w:cs="Times New Roman"/>
        </w:rPr>
      </w:pPr>
      <w:r w:rsidRPr="00DB56C0">
        <w:rPr>
          <w:rFonts w:cs="Times New Roman"/>
        </w:rPr>
        <w:t xml:space="preserve">Договоры мены квартир с доплатой в рассрочку, а также </w:t>
      </w:r>
      <w:r w:rsidRPr="00DB56C0">
        <w:rPr>
          <w:rFonts w:cs="Times New Roman"/>
          <w:shd w:val="clear" w:color="auto" w:fill="FFFFFF"/>
        </w:rPr>
        <w:t>соглашения об изъятии недвижимости для муниципальных нужд</w:t>
      </w:r>
      <w:r w:rsidRPr="00DB56C0">
        <w:rPr>
          <w:rFonts w:cs="Times New Roman"/>
        </w:rPr>
        <w:t>, подлежат государственной регистрации в установленном законом порядке.</w:t>
      </w:r>
    </w:p>
    <w:p w:rsidR="0022488E" w:rsidRDefault="0022488E" w:rsidP="0022488E">
      <w:pPr>
        <w:ind w:firstLine="720"/>
      </w:pPr>
      <w:r w:rsidRPr="00DB56C0">
        <w:rPr>
          <w:rFonts w:cs="Times New Roman"/>
        </w:rPr>
        <w:lastRenderedPageBreak/>
        <w:t>Все разногласия между сторонами решаются путем переговоров. При не достижении соглашения сторон разногласия разрешаются в судебном порядке</w:t>
      </w:r>
      <w:r w:rsidRPr="00DB56C0">
        <w:t>.</w:t>
      </w:r>
    </w:p>
    <w:p w:rsidR="0022488E" w:rsidRPr="00DB56C0" w:rsidRDefault="0022488E" w:rsidP="0022488E">
      <w:pPr>
        <w:ind w:firstLine="720"/>
      </w:pPr>
      <w:r>
        <w:t>7.</w:t>
      </w:r>
      <w:r w:rsidRPr="00DB56C0">
        <w:t>Порядок обеспечения жилыми помещениями граждан, состоящих на учете в качестве нуждающихся в жилых помещениях, предоставляемых по договорам социального найма.</w:t>
      </w:r>
    </w:p>
    <w:p w:rsidR="0022488E" w:rsidRPr="00DB56C0" w:rsidRDefault="0022488E" w:rsidP="0022488E">
      <w:pPr>
        <w:ind w:firstLine="720"/>
      </w:pPr>
      <w:r w:rsidRPr="00DB56C0">
        <w:t>Участниками подпрограммы в соответствии с настоящим порядком являются:</w:t>
      </w:r>
    </w:p>
    <w:p w:rsidR="0022488E" w:rsidRPr="00DB56C0" w:rsidRDefault="0022488E" w:rsidP="0022488E">
      <w:pPr>
        <w:ind w:firstLine="720"/>
      </w:pPr>
      <w:r w:rsidRPr="00DB56C0">
        <w:t>-граждане, принятые на учет до 01.03.2005 в целях последующего предоставления им жилых помещений на условиях договора социального найма по месту жительства на территории города Мегион;</w:t>
      </w:r>
    </w:p>
    <w:p w:rsidR="0022488E" w:rsidRPr="00DB56C0" w:rsidRDefault="0022488E" w:rsidP="0022488E">
      <w:pPr>
        <w:ind w:firstLine="720"/>
      </w:pPr>
      <w:r w:rsidRPr="00DB56C0">
        <w:t>-граждане, признанные органом местного самоуправления в установленном порядке малоимущими и нуждающимися в жилом помещении, предоставляемом по договору социального найма, и принятые на учет после 01.03.2005.</w:t>
      </w:r>
    </w:p>
    <w:p w:rsidR="0022488E" w:rsidRPr="00DB56C0" w:rsidRDefault="0022488E" w:rsidP="0022488E">
      <w:pPr>
        <w:ind w:firstLine="720"/>
      </w:pPr>
      <w:r w:rsidRPr="00DB56C0">
        <w:t xml:space="preserve">Предоставление жилых помещений по договорам социального найма гражданам, состоящим на учете в качестве нуждающихся в жилых помещениях, осуществляется в порядке, установленном </w:t>
      </w:r>
      <w:r w:rsidRPr="00DB56C0">
        <w:rPr>
          <w:rFonts w:cs="Times New Roman"/>
        </w:rPr>
        <w:t>статьей 57</w:t>
      </w:r>
      <w:r w:rsidRPr="00DB56C0">
        <w:t xml:space="preserve"> Жилищного кодекса Российской Федерации.</w:t>
      </w:r>
    </w:p>
    <w:p w:rsidR="0022488E" w:rsidRPr="00DB56C0" w:rsidRDefault="0022488E" w:rsidP="0022488E">
      <w:pPr>
        <w:ind w:firstLine="720"/>
      </w:pPr>
      <w:r w:rsidRPr="00DB56C0">
        <w:t xml:space="preserve">Гражданам, состоящим на учете в качестве нуждающихся в жилых помещениях, предоставляемых по договорам социального найма, предоставляются жилые помещения муниципального жилищного фонда социального использования по норме предоставления, установленной муниципальными правовыми актами. </w:t>
      </w:r>
    </w:p>
    <w:p w:rsidR="0022488E" w:rsidRPr="00DB56C0" w:rsidRDefault="0022488E" w:rsidP="0022488E">
      <w:pPr>
        <w:ind w:firstLine="720"/>
      </w:pPr>
      <w:r w:rsidRPr="00DB56C0">
        <w:t>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22488E" w:rsidRPr="00DB56C0" w:rsidRDefault="0022488E" w:rsidP="0022488E">
      <w:pPr>
        <w:ind w:firstLine="720"/>
      </w:pPr>
      <w:r>
        <w:t>8.</w:t>
      </w:r>
      <w:r w:rsidRPr="00DB56C0">
        <w:t>Формирование специализированного жилищного фонда.</w:t>
      </w:r>
    </w:p>
    <w:p w:rsidR="0022488E" w:rsidRPr="00DB56C0" w:rsidRDefault="0022488E" w:rsidP="0022488E">
      <w:pPr>
        <w:ind w:firstLine="720"/>
      </w:pPr>
      <w:r w:rsidRPr="00DB56C0">
        <w:t>В рамках настоящей подпрограммы в виде специализированных жилых помещений могут использоваться жилые помещения маневренного жилищного фонда. Порядок предоставления указанных жилых помещений определяется муниципальными правовыми актами.</w:t>
      </w:r>
    </w:p>
    <w:p w:rsidR="0022488E" w:rsidRPr="00DB56C0" w:rsidRDefault="0022488E" w:rsidP="0022488E">
      <w:pPr>
        <w:ind w:firstLine="720"/>
        <w:rPr>
          <w:rFonts w:eastAsia="Times New Roman" w:cs="Times New Roman"/>
        </w:rPr>
      </w:pPr>
      <w:r>
        <w:rPr>
          <w:rFonts w:eastAsia="Times New Roman" w:cs="Times New Roman"/>
        </w:rPr>
        <w:t>9</w:t>
      </w:r>
      <w:r w:rsidRPr="00DB56C0">
        <w:rPr>
          <w:rFonts w:eastAsia="Times New Roman" w:cs="Times New Roman"/>
        </w:rPr>
        <w:t>.Улучшение жилищных условий граждан, проживающих в жилых помещениях, признанных непригодными для проживания, внеочередное предоставление жилых помещений гражданам во исполнение решений судов.</w:t>
      </w:r>
    </w:p>
    <w:p w:rsidR="0022488E" w:rsidRPr="00DB56C0" w:rsidRDefault="0022488E" w:rsidP="0022488E">
      <w:pPr>
        <w:ind w:firstLine="709"/>
        <w:rPr>
          <w:rFonts w:eastAsia="Times New Roman"/>
        </w:rPr>
      </w:pPr>
      <w:r w:rsidRPr="00DB56C0">
        <w:rPr>
          <w:rFonts w:eastAsia="Times New Roman"/>
        </w:rPr>
        <w:t>Финансирование мероприятия Программы осуществляется за счёт средств местного бюджета в размере 100%. Приобретенные благоустроенные жилые помещения используются:</w:t>
      </w:r>
    </w:p>
    <w:p w:rsidR="0022488E" w:rsidRPr="00DB56C0" w:rsidRDefault="0022488E" w:rsidP="0022488E">
      <w:pPr>
        <w:ind w:firstLine="720"/>
        <w:rPr>
          <w:rFonts w:eastAsia="Times New Roman"/>
        </w:rPr>
      </w:pPr>
      <w:r w:rsidRPr="00DB56C0">
        <w:rPr>
          <w:rFonts w:eastAsia="Times New Roman"/>
        </w:rPr>
        <w:t>для переселения граждан, проживающих в жилых домах, жилые помещения                        в которых признаны непригодными для проживания;</w:t>
      </w:r>
    </w:p>
    <w:p w:rsidR="0022488E" w:rsidRPr="00DB56C0" w:rsidRDefault="0022488E" w:rsidP="0022488E">
      <w:pPr>
        <w:ind w:firstLine="720"/>
        <w:rPr>
          <w:rFonts w:eastAsia="Times New Roman"/>
        </w:rPr>
      </w:pPr>
      <w:r w:rsidRPr="00DB56C0">
        <w:rPr>
          <w:rFonts w:eastAsia="Times New Roman"/>
        </w:rPr>
        <w:t>для внеочередного предоставления гражданам во исполнение решений суда, при отсутствии жилых помещений, приобретенных в муниципальную собственность</w:t>
      </w:r>
      <w:r>
        <w:rPr>
          <w:rFonts w:eastAsia="Times New Roman"/>
        </w:rPr>
        <w:t>.</w:t>
      </w:r>
    </w:p>
    <w:p w:rsidR="0022488E" w:rsidRPr="00A80DBE" w:rsidRDefault="0022488E" w:rsidP="0022488E">
      <w:pPr>
        <w:ind w:firstLine="709"/>
        <w:rPr>
          <w:rFonts w:cs="Times New Roman"/>
        </w:rPr>
      </w:pPr>
      <w:r>
        <w:rPr>
          <w:rFonts w:cs="Times New Roman"/>
        </w:rPr>
        <w:t>10</w:t>
      </w:r>
      <w:r w:rsidRPr="00896F6B">
        <w:rPr>
          <w:rFonts w:cs="Times New Roman"/>
        </w:rPr>
        <w:t>.Расселение и снос аварийных жилых домов производится в соответствии с планируемой очередностью сноса</w:t>
      </w:r>
      <w:r w:rsidRPr="00A80DBE">
        <w:rPr>
          <w:rFonts w:cs="Times New Roman"/>
        </w:rPr>
        <w:t>, определенной адм</w:t>
      </w:r>
      <w:r>
        <w:rPr>
          <w:rFonts w:cs="Times New Roman"/>
        </w:rPr>
        <w:t>инистрацией города и утвержденно</w:t>
      </w:r>
      <w:r w:rsidRPr="00A80DBE">
        <w:rPr>
          <w:rFonts w:cs="Times New Roman"/>
        </w:rPr>
        <w:t>й Программой.</w:t>
      </w:r>
    </w:p>
    <w:p w:rsidR="0022488E" w:rsidRDefault="0022488E" w:rsidP="0022488E">
      <w:pPr>
        <w:ind w:firstLine="709"/>
        <w:rPr>
          <w:rFonts w:cs="Times New Roman"/>
        </w:rPr>
      </w:pPr>
      <w:r w:rsidRPr="00F106E3">
        <w:rPr>
          <w:rFonts w:cs="Times New Roman"/>
        </w:rPr>
        <w:t xml:space="preserve">В случае нахождения жилых домов, внесенных в реестр аварийных жилых домов, на участке застройки, согласно проекту застройки данного района, утвержденному в соответствии с действующим законодательством, данные дома подлежат первоочередному </w:t>
      </w:r>
      <w:r>
        <w:rPr>
          <w:rFonts w:cs="Times New Roman"/>
        </w:rPr>
        <w:t xml:space="preserve">расселению и </w:t>
      </w:r>
      <w:r w:rsidRPr="00F106E3">
        <w:rPr>
          <w:rFonts w:cs="Times New Roman"/>
        </w:rPr>
        <w:t>сносу.</w:t>
      </w:r>
    </w:p>
    <w:p w:rsidR="0022488E" w:rsidRDefault="0022488E" w:rsidP="0022488E">
      <w:pPr>
        <w:ind w:firstLine="709"/>
        <w:rPr>
          <w:rFonts w:cs="Times New Roman"/>
        </w:rPr>
      </w:pPr>
      <w:r>
        <w:rPr>
          <w:rFonts w:cs="Times New Roman"/>
        </w:rPr>
        <w:t>11.</w:t>
      </w:r>
      <w:r w:rsidRPr="008A1A28">
        <w:rPr>
          <w:rFonts w:cs="Times New Roman"/>
        </w:rPr>
        <w:t>Создание наемных домов социального использования на территории города Мегион</w:t>
      </w:r>
      <w:r>
        <w:rPr>
          <w:rFonts w:cs="Times New Roman"/>
        </w:rPr>
        <w:t>а</w:t>
      </w:r>
      <w:r w:rsidRPr="008A1A28">
        <w:rPr>
          <w:rFonts w:cs="Times New Roman"/>
        </w:rPr>
        <w:t xml:space="preserve"> осуществляется с целью формирования сектора жилья из наемных домов социального использования для улучшения жи</w:t>
      </w:r>
      <w:r>
        <w:rPr>
          <w:rFonts w:cs="Times New Roman"/>
        </w:rPr>
        <w:t>лищных условий населения города</w:t>
      </w:r>
      <w:r w:rsidRPr="008A1A28">
        <w:rPr>
          <w:rFonts w:cs="Times New Roman"/>
        </w:rPr>
        <w:t>, признанных нуждающимися в предоставлении жилых помещений по договорам найма жилого помещения жилищного фонда социального использования, а также граждан, проживающих в непригодных (аварийны</w:t>
      </w:r>
      <w:r>
        <w:rPr>
          <w:rFonts w:cs="Times New Roman"/>
        </w:rPr>
        <w:t xml:space="preserve">х) для проживания жилых домах </w:t>
      </w:r>
      <w:r w:rsidRPr="008A1A28">
        <w:rPr>
          <w:rFonts w:cs="Times New Roman"/>
        </w:rPr>
        <w:t>и приспособленных для проживания строениях.</w:t>
      </w:r>
    </w:p>
    <w:p w:rsidR="0022488E" w:rsidRDefault="0022488E" w:rsidP="0022488E">
      <w:pPr>
        <w:ind w:firstLine="709"/>
        <w:rPr>
          <w:rFonts w:cs="Times New Roman"/>
        </w:rPr>
      </w:pPr>
      <w:r>
        <w:rPr>
          <w:rFonts w:cs="Times New Roman"/>
        </w:rPr>
        <w:t>Формирование наемного дома реализуется путем:</w:t>
      </w:r>
    </w:p>
    <w:p w:rsidR="0022488E" w:rsidRPr="00A121CD" w:rsidRDefault="0022488E" w:rsidP="0022488E">
      <w:pPr>
        <w:ind w:firstLine="709"/>
        <w:rPr>
          <w:rFonts w:cs="Times New Roman"/>
        </w:rPr>
      </w:pPr>
      <w:r w:rsidRPr="00A121CD">
        <w:rPr>
          <w:rFonts w:cs="Times New Roman"/>
        </w:rPr>
        <w:lastRenderedPageBreak/>
        <w:t>1) предоставления средств бюджета, муниципального имущества (в том числе, приобретенного муниципальным образованием в рамках настоящей подпрограммы) для создания наемного дома социального использования, который или все помещения, в котором находятся в муниципальной собственности, приобретения такого дома или всех помещений в нем;</w:t>
      </w:r>
    </w:p>
    <w:p w:rsidR="0022488E" w:rsidRPr="00A121CD" w:rsidRDefault="0022488E" w:rsidP="0022488E">
      <w:pPr>
        <w:ind w:firstLine="709"/>
        <w:rPr>
          <w:rFonts w:cs="Times New Roman"/>
        </w:rPr>
      </w:pPr>
      <w:r w:rsidRPr="00A121CD">
        <w:rPr>
          <w:rFonts w:cs="Times New Roman"/>
        </w:rPr>
        <w:t>2) предоставления средств бюджета, муниципального имущества (в том числе, приобретенного муниципальным образованием в рамках настоящей подпрограммы) для создания наемного дома социального</w:t>
      </w:r>
      <w:r>
        <w:rPr>
          <w:rFonts w:cs="Times New Roman"/>
        </w:rPr>
        <w:t xml:space="preserve"> использования, который или все </w:t>
      </w:r>
      <w:r w:rsidRPr="00A121CD">
        <w:rPr>
          <w:rFonts w:cs="Times New Roman"/>
        </w:rPr>
        <w:t>помещения в котором находятся в частной собственности, приобретения такого дома или всех помещений в таком доме;</w:t>
      </w:r>
    </w:p>
    <w:p w:rsidR="0022488E" w:rsidRDefault="0022488E" w:rsidP="0022488E">
      <w:pPr>
        <w:ind w:firstLine="709"/>
        <w:rPr>
          <w:rFonts w:cs="Times New Roman"/>
        </w:rPr>
      </w:pPr>
      <w:r w:rsidRPr="00A121CD">
        <w:rPr>
          <w:rFonts w:cs="Times New Roman"/>
        </w:rPr>
        <w:t xml:space="preserve">3) приобретение завершенных строительством жилых домов, жилых помещений в строящихся многоквартирных домах, в том числе с целью их последующего предоставления в качестве муниципальной поддержки в соответствии с </w:t>
      </w:r>
      <w:r>
        <w:rPr>
          <w:rFonts w:cs="Times New Roman"/>
        </w:rPr>
        <w:t>подпунктом</w:t>
      </w:r>
      <w:r w:rsidRPr="00A121CD">
        <w:rPr>
          <w:rFonts w:cs="Times New Roman"/>
        </w:rPr>
        <w:t xml:space="preserve"> 2</w:t>
      </w:r>
      <w:r>
        <w:rPr>
          <w:rFonts w:cs="Times New Roman"/>
        </w:rPr>
        <w:t>)</w:t>
      </w:r>
      <w:r w:rsidRPr="00A121CD">
        <w:rPr>
          <w:rFonts w:cs="Times New Roman"/>
        </w:rPr>
        <w:t xml:space="preserve"> настоящего </w:t>
      </w:r>
      <w:r>
        <w:rPr>
          <w:rFonts w:cs="Times New Roman"/>
        </w:rPr>
        <w:t>п</w:t>
      </w:r>
      <w:r w:rsidRPr="00A121CD">
        <w:rPr>
          <w:rFonts w:cs="Times New Roman"/>
        </w:rPr>
        <w:t xml:space="preserve">ункта.  </w:t>
      </w:r>
    </w:p>
    <w:p w:rsidR="0022488E" w:rsidRDefault="0022488E" w:rsidP="0022488E">
      <w:pPr>
        <w:ind w:firstLine="709"/>
        <w:rPr>
          <w:rFonts w:cs="Times New Roman"/>
        </w:rPr>
      </w:pPr>
      <w:r w:rsidRPr="00477827">
        <w:rPr>
          <w:rFonts w:cs="Times New Roman"/>
        </w:rPr>
        <w:t>Денежные средства бюджета на реализацию мероприятий, предусмотренных подпунктами 1</w:t>
      </w:r>
      <w:r>
        <w:rPr>
          <w:rFonts w:cs="Times New Roman"/>
        </w:rPr>
        <w:t>)</w:t>
      </w:r>
      <w:r w:rsidRPr="00477827">
        <w:rPr>
          <w:rFonts w:cs="Times New Roman"/>
        </w:rPr>
        <w:t>,</w:t>
      </w:r>
      <w:r>
        <w:rPr>
          <w:rFonts w:cs="Times New Roman"/>
        </w:rPr>
        <w:t xml:space="preserve"> </w:t>
      </w:r>
      <w:r w:rsidRPr="00477827">
        <w:rPr>
          <w:rFonts w:cs="Times New Roman"/>
        </w:rPr>
        <w:t>2</w:t>
      </w:r>
      <w:r>
        <w:rPr>
          <w:rFonts w:cs="Times New Roman"/>
        </w:rPr>
        <w:t>) настоящего</w:t>
      </w:r>
      <w:r w:rsidRPr="00477827">
        <w:rPr>
          <w:rFonts w:cs="Times New Roman"/>
        </w:rPr>
        <w:t xml:space="preserve"> пункта предоставляются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автономного округа, муниципальными правовыми актами в порядке, установленном государственными программами Российской Федерации, государственными программами, муниципальной программой</w:t>
      </w:r>
      <w:r>
        <w:rPr>
          <w:rFonts w:cs="Times New Roman"/>
        </w:rPr>
        <w:t>,</w:t>
      </w:r>
      <w:r w:rsidRPr="00477827">
        <w:rPr>
          <w:rFonts w:cs="Times New Roman"/>
        </w:rPr>
        <w:t xml:space="preserve"> в соответствии со статьей 91.19 Жилищного кодекса Российской Федерации, настоящ</w:t>
      </w:r>
      <w:r>
        <w:rPr>
          <w:rFonts w:cs="Times New Roman"/>
        </w:rPr>
        <w:t>им</w:t>
      </w:r>
      <w:r w:rsidRPr="00477827">
        <w:rPr>
          <w:rFonts w:cs="Times New Roman"/>
        </w:rPr>
        <w:t xml:space="preserve"> </w:t>
      </w:r>
      <w:r>
        <w:rPr>
          <w:rFonts w:cs="Times New Roman"/>
        </w:rPr>
        <w:t>порядком</w:t>
      </w:r>
      <w:r w:rsidRPr="00477827">
        <w:rPr>
          <w:rFonts w:cs="Times New Roman"/>
        </w:rPr>
        <w:t>.</w:t>
      </w:r>
    </w:p>
    <w:p w:rsidR="0022488E" w:rsidRPr="00714A36" w:rsidRDefault="0022488E" w:rsidP="0022488E">
      <w:pPr>
        <w:ind w:firstLine="709"/>
        <w:rPr>
          <w:rFonts w:cs="Times New Roman"/>
        </w:rPr>
      </w:pPr>
      <w:r w:rsidRPr="00714A36">
        <w:rPr>
          <w:rFonts w:cs="Times New Roman"/>
        </w:rPr>
        <w:t>Денежные средства и муниципальное имущество на реализацию мероприятий, предусмотренных подпунктом 1</w:t>
      </w:r>
      <w:r>
        <w:rPr>
          <w:rFonts w:cs="Times New Roman"/>
        </w:rPr>
        <w:t>) настоящего</w:t>
      </w:r>
      <w:r w:rsidRPr="00714A36">
        <w:rPr>
          <w:rFonts w:cs="Times New Roman"/>
        </w:rPr>
        <w:t xml:space="preserve"> пункта </w:t>
      </w:r>
      <w:r>
        <w:rPr>
          <w:rFonts w:cs="Times New Roman"/>
        </w:rPr>
        <w:t>предоставляю</w:t>
      </w:r>
      <w:r w:rsidRPr="00714A36">
        <w:rPr>
          <w:rFonts w:cs="Times New Roman"/>
        </w:rPr>
        <w:t>тся на основании постановления администрации города.</w:t>
      </w:r>
    </w:p>
    <w:p w:rsidR="0022488E" w:rsidRDefault="0022488E" w:rsidP="0022488E">
      <w:pPr>
        <w:ind w:firstLine="709"/>
        <w:rPr>
          <w:rFonts w:cs="Times New Roman"/>
        </w:rPr>
      </w:pPr>
      <w:r w:rsidRPr="00FA06F1">
        <w:rPr>
          <w:rFonts w:cs="Times New Roman"/>
        </w:rPr>
        <w:t>Муниципальная поддержка в виде денежных средств для создания наемного дома социального использов</w:t>
      </w:r>
      <w:r>
        <w:rPr>
          <w:rFonts w:cs="Times New Roman"/>
        </w:rPr>
        <w:t>ания, который или все помещения</w:t>
      </w:r>
      <w:r w:rsidRPr="00FA06F1">
        <w:rPr>
          <w:rFonts w:cs="Times New Roman"/>
        </w:rPr>
        <w:t xml:space="preserve"> в котором находятся в частной собственности, приобретения такого дома или всех помещений в таком доме осуществляется путем предоставления субсидии в порядке и на условиях, предусмотренных соответствующим муниципальным правовым актом администрации города.</w:t>
      </w:r>
    </w:p>
    <w:p w:rsidR="0022488E" w:rsidRDefault="0022488E" w:rsidP="0022488E">
      <w:pPr>
        <w:ind w:firstLine="709"/>
        <w:rPr>
          <w:rFonts w:cs="Times New Roman"/>
        </w:rPr>
      </w:pPr>
      <w:r w:rsidRPr="001D4906">
        <w:rPr>
          <w:rFonts w:cs="Times New Roman"/>
        </w:rPr>
        <w:t>Муниципальная поддержка в виде предоставления муниципального имущества на реализацию мероприятий, предусмотренных подпунктами</w:t>
      </w:r>
      <w:r w:rsidRPr="00745DA6">
        <w:rPr>
          <w:rFonts w:cs="Times New Roman"/>
          <w:color w:val="FF0000"/>
        </w:rPr>
        <w:t xml:space="preserve"> </w:t>
      </w:r>
      <w:r w:rsidRPr="00AB5F1A">
        <w:rPr>
          <w:rFonts w:cs="Times New Roman"/>
        </w:rPr>
        <w:t>2), 3) пункта 1</w:t>
      </w:r>
      <w:r>
        <w:rPr>
          <w:rFonts w:cs="Times New Roman"/>
        </w:rPr>
        <w:t>0</w:t>
      </w:r>
      <w:r w:rsidRPr="00AB5F1A">
        <w:rPr>
          <w:rFonts w:cs="Times New Roman"/>
        </w:rPr>
        <w:t xml:space="preserve"> </w:t>
      </w:r>
      <w:r>
        <w:rPr>
          <w:rFonts w:cs="Times New Roman"/>
        </w:rPr>
        <w:t>настоящего</w:t>
      </w:r>
      <w:r w:rsidRPr="001D4906">
        <w:rPr>
          <w:rFonts w:cs="Times New Roman"/>
        </w:rPr>
        <w:t xml:space="preserve"> </w:t>
      </w:r>
      <w:r>
        <w:rPr>
          <w:rFonts w:cs="Times New Roman"/>
        </w:rPr>
        <w:t>порядка</w:t>
      </w:r>
      <w:r w:rsidRPr="001D4906">
        <w:rPr>
          <w:rFonts w:cs="Times New Roman"/>
        </w:rPr>
        <w:t xml:space="preserve"> осуществляется путем передачи находящегося в собственности муниципального образования имущества.</w:t>
      </w:r>
    </w:p>
    <w:p w:rsidR="0022488E" w:rsidRPr="003E42DB" w:rsidRDefault="0022488E" w:rsidP="0022488E">
      <w:pPr>
        <w:ind w:firstLine="709"/>
        <w:rPr>
          <w:rFonts w:cs="Times New Roman"/>
        </w:rPr>
      </w:pPr>
      <w:r w:rsidRPr="003E42DB">
        <w:rPr>
          <w:rFonts w:cs="Times New Roman"/>
        </w:rPr>
        <w:t xml:space="preserve">Муниципальная поддержка на реализацию мероприятий, предусмотренных подпунктом </w:t>
      </w:r>
      <w:r w:rsidRPr="00AB5F1A">
        <w:rPr>
          <w:rFonts w:cs="Times New Roman"/>
        </w:rPr>
        <w:t xml:space="preserve">2) пункта </w:t>
      </w:r>
      <w:r>
        <w:rPr>
          <w:rFonts w:cs="Times New Roman"/>
        </w:rPr>
        <w:t>10</w:t>
      </w:r>
      <w:r w:rsidRPr="00AB5F1A">
        <w:rPr>
          <w:rFonts w:cs="Times New Roman"/>
        </w:rPr>
        <w:t xml:space="preserve"> настоящего </w:t>
      </w:r>
      <w:r>
        <w:rPr>
          <w:rFonts w:cs="Times New Roman"/>
        </w:rPr>
        <w:t>порядка</w:t>
      </w:r>
      <w:r w:rsidRPr="003E42DB">
        <w:rPr>
          <w:rFonts w:cs="Times New Roman"/>
        </w:rPr>
        <w:t xml:space="preserve"> предоставляется на основании договора с лицом, которому предоставляется </w:t>
      </w:r>
      <w:r>
        <w:rPr>
          <w:rFonts w:cs="Times New Roman"/>
        </w:rPr>
        <w:t>такая</w:t>
      </w:r>
      <w:r w:rsidRPr="003E42DB">
        <w:rPr>
          <w:rFonts w:cs="Times New Roman"/>
        </w:rPr>
        <w:t xml:space="preserve"> поддержка. </w:t>
      </w:r>
    </w:p>
    <w:p w:rsidR="0022488E" w:rsidRPr="003E42DB" w:rsidRDefault="0022488E" w:rsidP="0022488E">
      <w:pPr>
        <w:ind w:firstLine="709"/>
        <w:rPr>
          <w:rFonts w:cs="Times New Roman"/>
        </w:rPr>
      </w:pPr>
      <w:r w:rsidRPr="003E42DB">
        <w:rPr>
          <w:rFonts w:cs="Times New Roman"/>
        </w:rPr>
        <w:t>В договоре и решении о предоставлении муниципальной поддержки для создания наемного дома социального использования устанавливаются следующие условия предоставления этой поддержки:</w:t>
      </w:r>
    </w:p>
    <w:p w:rsidR="0022488E" w:rsidRPr="003E42DB" w:rsidRDefault="0022488E" w:rsidP="0022488E">
      <w:pPr>
        <w:ind w:firstLine="709"/>
        <w:rPr>
          <w:rFonts w:cs="Times New Roman"/>
        </w:rPr>
      </w:pPr>
      <w:r w:rsidRPr="003E42DB">
        <w:rPr>
          <w:rFonts w:cs="Times New Roman"/>
        </w:rPr>
        <w:t>- предоставление жилых помещений в таком доме по договорам найма жилых помещений жилищного фонда социального использования гражданам, относящимся к категориям граждан из числа граждан, указанных в части 1 статьи 91.3 Жилищного кодекса Российской Федерации;</w:t>
      </w:r>
    </w:p>
    <w:p w:rsidR="0022488E" w:rsidRPr="003E42DB" w:rsidRDefault="0022488E" w:rsidP="0022488E">
      <w:pPr>
        <w:ind w:firstLine="709"/>
        <w:rPr>
          <w:rFonts w:cs="Times New Roman"/>
        </w:rPr>
      </w:pPr>
      <w:r w:rsidRPr="003E42DB">
        <w:rPr>
          <w:rFonts w:cs="Times New Roman"/>
        </w:rPr>
        <w:t>- срок заключаемых с указанными в части 1 статьи 91.3 Жилищного кодекса Российской Федерации гражданами договоров найма жилых помещений жилищного фонда социального использования в соответствии с частью 1 статьи 91.6 Жилищного кодекса Российской Федерации;</w:t>
      </w:r>
    </w:p>
    <w:p w:rsidR="0022488E" w:rsidRPr="003E42DB" w:rsidRDefault="0022488E" w:rsidP="0022488E">
      <w:pPr>
        <w:ind w:firstLine="709"/>
        <w:rPr>
          <w:rFonts w:cs="Times New Roman"/>
        </w:rPr>
      </w:pPr>
      <w:r w:rsidRPr="003E42DB">
        <w:rPr>
          <w:rFonts w:cs="Times New Roman"/>
        </w:rPr>
        <w:t>-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частью 1 статьи 91.3 Жилищного кодекса Российской Федерации категориям граждан;</w:t>
      </w:r>
    </w:p>
    <w:p w:rsidR="0022488E" w:rsidRPr="003E42DB" w:rsidRDefault="0022488E" w:rsidP="0022488E">
      <w:pPr>
        <w:ind w:firstLine="709"/>
        <w:rPr>
          <w:rFonts w:cs="Times New Roman"/>
        </w:rPr>
      </w:pPr>
      <w:r w:rsidRPr="003E42DB">
        <w:rPr>
          <w:rFonts w:cs="Times New Roman"/>
        </w:rPr>
        <w:lastRenderedPageBreak/>
        <w:t>-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Жилищного кодекса Российской Федерации.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22488E" w:rsidRPr="003E42DB" w:rsidRDefault="0022488E" w:rsidP="0022488E">
      <w:pPr>
        <w:ind w:firstLine="709"/>
        <w:rPr>
          <w:rFonts w:cs="Times New Roman"/>
        </w:rPr>
      </w:pPr>
      <w:r w:rsidRPr="003E42DB">
        <w:rPr>
          <w:rFonts w:cs="Times New Roman"/>
        </w:rPr>
        <w:t>- необходимость согласования наймодателем жилых помещений в таком доме с администрацией города Мегиона, установленных в соответствии с частями 5 и 6 статьи 91.14 Жилищного кодекса Российской Федерации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22488E" w:rsidRPr="003E42DB" w:rsidRDefault="0022488E" w:rsidP="0022488E">
      <w:pPr>
        <w:ind w:firstLine="709"/>
        <w:rPr>
          <w:rFonts w:cs="Times New Roman"/>
        </w:rPr>
      </w:pPr>
      <w:r w:rsidRPr="003E42DB">
        <w:rPr>
          <w:rFonts w:cs="Times New Roman"/>
        </w:rPr>
        <w:t>-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частью 3 статьи 156.1 Жилищного кодекса Российской Федерации;</w:t>
      </w:r>
    </w:p>
    <w:p w:rsidR="0022488E" w:rsidRPr="003E42DB" w:rsidRDefault="0022488E" w:rsidP="0022488E">
      <w:pPr>
        <w:ind w:firstLine="709"/>
        <w:rPr>
          <w:rFonts w:cs="Times New Roman"/>
        </w:rPr>
      </w:pPr>
      <w:r w:rsidRPr="003E42DB">
        <w:rPr>
          <w:rFonts w:cs="Times New Roman"/>
        </w:rPr>
        <w:t>-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Ханты-Мансийского автономного округа - Югры,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22488E" w:rsidRDefault="0022488E" w:rsidP="0022488E">
      <w:pPr>
        <w:ind w:firstLine="709"/>
        <w:rPr>
          <w:rFonts w:cs="Times New Roman"/>
        </w:rPr>
      </w:pPr>
      <w:r w:rsidRPr="003E42DB">
        <w:rPr>
          <w:rFonts w:cs="Times New Roman"/>
        </w:rPr>
        <w:t>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муниципальная поддержка, до истечения срока, установленного указанными в настоящем пункте решением или договором, допускается при условии возмещения этой поддержки в полном объеме. При предоставлении муниципальной поддержки для создания, эксплуатации наемного дома социального использования установление предусмотренных абзацем 10 настоящего пункта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настоящем пункте решением или договором, является обязательным.</w:t>
      </w:r>
    </w:p>
    <w:p w:rsidR="0022488E" w:rsidRPr="001A7AB9" w:rsidRDefault="0022488E" w:rsidP="0022488E">
      <w:pPr>
        <w:ind w:firstLine="720"/>
      </w:pPr>
      <w:r>
        <w:t>12.</w:t>
      </w:r>
      <w:r w:rsidRPr="001A7AB9">
        <w:t xml:space="preserve">Мероприятие </w:t>
      </w:r>
      <w:r>
        <w:t xml:space="preserve">2 </w:t>
      </w:r>
      <w:r w:rsidRPr="001A7AB9">
        <w:t>«Проектирование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p w:rsidR="0022488E" w:rsidRDefault="0022488E" w:rsidP="0022488E">
      <w:pPr>
        <w:ind w:firstLine="720"/>
      </w:pPr>
      <w:r w:rsidRPr="001A7AB9">
        <w:t xml:space="preserve">Строительство  систем инженерной инфраструктуры на территории города Мегиона осуществляется в целях обеспечения инженерной подготовки земельных участков для жилищного строительства, в порядке и в соответствии с условиями обеспечения мерой государственной поддержки автономного округа в виде субсидий бюджетам муниципальных образований  автономного округа на софинансирование данных мероприятий, предусмотренными приложением </w:t>
      </w:r>
      <w:r w:rsidRPr="000168C0">
        <w:t xml:space="preserve">16 к постановлению Правительства Ханты-Мансийского автономного округа – Югры от 29.12.2020 №643-п «О мерах по реализации </w:t>
      </w:r>
      <w:r w:rsidRPr="000168C0">
        <w:lastRenderedPageBreak/>
        <w:t>государственной программы Ханты-Мансийского автономного округа - Югры «Развитие жилищной сферы», пунктом 3 настоящего порядка.</w:t>
      </w:r>
    </w:p>
    <w:p w:rsidR="0022488E" w:rsidRDefault="0022488E" w:rsidP="0022488E">
      <w:pPr>
        <w:ind w:firstLine="708"/>
      </w:pPr>
      <w:r>
        <w:t>Под системами инженерной инфраструктуры понимаются линии водопровода, канализации, в том числе ливневой, линии электропередач, линии теплоснабжения, газопроводы, объекты газоснабжения и газораспределительные пункты, тепловые и электрические распределительные пункты, трансформаторные подстанции, канализационно-насосные станции, повысительные насосные станции, котельные, а также внутриквартальные проезды.</w:t>
      </w:r>
    </w:p>
    <w:p w:rsidR="0022488E" w:rsidRDefault="0022488E" w:rsidP="0022488E">
      <w:pPr>
        <w:ind w:firstLine="708"/>
      </w:pPr>
      <w:r>
        <w:t>Строительство электроосвещения по мероприятию предусматривается в составе работ по строительству внутриквартального проезда.</w:t>
      </w:r>
    </w:p>
    <w:p w:rsidR="0022488E" w:rsidRDefault="0022488E" w:rsidP="0022488E">
      <w:pPr>
        <w:ind w:firstLine="708"/>
      </w:pPr>
      <w:r>
        <w:t>Субсидию муниципальные образования автономного округа направляют для оплаты работ по заключенным муниципальным контрактам по строительству или реконструкции систем инженерной инфраструктуры при реализации проектов по развитию территорий.</w:t>
      </w:r>
    </w:p>
    <w:p w:rsidR="0022488E" w:rsidRDefault="0022488E" w:rsidP="0022488E">
      <w:pPr>
        <w:ind w:firstLine="708"/>
      </w:pPr>
      <w:r>
        <w:t>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№1710, проект по развитию территорий включает в себя перечень мероприятий по подготовке документации по планировке территории, образованию земельных участков в границах такой территории, модернизации (строительству) на земельных участках в границах соответствующей территории объектов транспортной, коммунальной и социальной инфраструктур.</w:t>
      </w:r>
    </w:p>
    <w:p w:rsidR="0022488E" w:rsidRDefault="0022488E" w:rsidP="0022488E">
      <w:pPr>
        <w:ind w:firstLine="708"/>
      </w:pPr>
      <w:r>
        <w:t>Финансирование строительства (реконструкции) систем инженерной инфраструктуры предусматривается при планируемом объеме ввода жилья по проекту развития территории:</w:t>
      </w:r>
    </w:p>
    <w:p w:rsidR="0022488E" w:rsidRDefault="0022488E" w:rsidP="0022488E">
      <w:pPr>
        <w:ind w:firstLine="708"/>
      </w:pPr>
      <w:r>
        <w:t>при многоквартирном жилищном строительстве для городских округов в размере не менее 15000 кв. метров, для муниципальных районов - не менее 5000 кв. метров;</w:t>
      </w:r>
    </w:p>
    <w:p w:rsidR="0022488E" w:rsidRDefault="0022488E" w:rsidP="0022488E">
      <w:pPr>
        <w:ind w:firstLine="708"/>
      </w:pPr>
      <w:r>
        <w:t>при индивидуальном жилищном строительстве для городских округов в размере не менее 5000 кв. метров, для муниципальных районов - не менее 2500 кв. метров.</w:t>
      </w:r>
    </w:p>
    <w:p w:rsidR="0022488E" w:rsidRDefault="0022488E" w:rsidP="0022488E">
      <w:pPr>
        <w:ind w:firstLine="708"/>
      </w:pPr>
      <w:r>
        <w:t>Объекты капитального строительства по строительству (реконструкции) систем инженерной инфраструктуры включаются в таблицу «Перечень объектов капитального строительства» государственной программы и Перечень реализуемых объектов на очередной финансовый год и на плановый период, включая приобретение объектов недвижимого имущества, объектов, создаваемых в соответствии с соглашениями о государственно-частном партнерстве, муниципально-частном партнерстве и концессионными соглашениями, предусмотренный приложением к настоящему постановлению (далее - Перечень объектов).</w:t>
      </w:r>
    </w:p>
    <w:p w:rsidR="0022488E" w:rsidRDefault="0022488E" w:rsidP="0022488E">
      <w:pPr>
        <w:ind w:firstLine="708"/>
      </w:pPr>
      <w:r>
        <w:t>Формирование и внесение изменений в Перечень объектов осуществляется в соответствии с порядком принятия решений о подготовке и реализации бюджетных инвестиций в объекты государственной собственности, предоставления субсидий бюджетам городских округов и муниципальных районов автономного округа на софинансирование капитальных вложений в объекты муниципальной собственности, утвержденным постановлением Правительства Ханты-Мансийского автономного округа – Югры от 24.07.2020 №307-п (далее - постановление №307-п), и правилами формирования и внесения изменений в Перечень объектов, утвержденных постановлением Правительства Ханты-Мансийского автономного округа – Югры от 05.08.2021 №289-п.</w:t>
      </w:r>
    </w:p>
    <w:p w:rsidR="0022488E" w:rsidRDefault="0022488E" w:rsidP="0022488E">
      <w:pPr>
        <w:ind w:firstLine="708"/>
      </w:pPr>
      <w:r>
        <w:t>Для формирования Перечня объектов муниципальные образования автономного округа в пределах объема средств, предусмотренных им бюджетом автономного округа на очередной финансовый год и плановый период, ежегодно до 15 марта представляют в Департамент строительства автономного округа посредством электронного документооборота:</w:t>
      </w:r>
    </w:p>
    <w:p w:rsidR="0022488E" w:rsidRDefault="0022488E" w:rsidP="0022488E">
      <w:pPr>
        <w:ind w:firstLine="708"/>
      </w:pPr>
      <w:r>
        <w:t xml:space="preserve">а) информацию о распределении средств бюджета автономного округа, предусмотренных муниципальному образованию, между мероприятиями, Подпрограммы 3 </w:t>
      </w:r>
      <w:r>
        <w:lastRenderedPageBreak/>
        <w:t>муниципальной программы, по форме, установленной Департаментом строительства автономного округа;</w:t>
      </w:r>
    </w:p>
    <w:p w:rsidR="0022488E" w:rsidRDefault="0022488E" w:rsidP="0022488E">
      <w:pPr>
        <w:ind w:firstLine="708"/>
      </w:pPr>
      <w:r>
        <w:t>б) заявку для включения объектов капитального строительства в Перечень объектов по установленной Департаментом строительства автономного округа форме (далее - заявка);</w:t>
      </w:r>
    </w:p>
    <w:p w:rsidR="0022488E" w:rsidRDefault="0022488E" w:rsidP="0022488E">
      <w:pPr>
        <w:ind w:firstLine="708"/>
      </w:pPr>
      <w:r>
        <w:t>в) расчетную стоимость объекта капитального строительства в ценах соответствующих лет с учетом периода реализации, подготовленную в соответствии с постановлением №307-п;</w:t>
      </w:r>
    </w:p>
    <w:p w:rsidR="0022488E" w:rsidRDefault="0022488E" w:rsidP="0022488E">
      <w:pPr>
        <w:ind w:firstLine="708"/>
      </w:pPr>
      <w:r>
        <w:t>г) описание проекта по развитию территории, предусматривающего строительство жилья, со следующей информацией: наименования улиц по границам проекта, кадастровые номера земельных участков, входящих в состав проекта, на которых планируется осуществлять жилищное строительство, общий объем ввода жилья в рамках проекта с разбивкой по годам, в том числе количество жилых домов, технические показатели по каждому жилому дому: срок ввода в эксплуатацию, этажность, количество квартир, объем вводимого жилья по жилому дому с учетом балконов, лоджий (представляется по объектам капитального строительства, финансирование по которым планируется осуществлять из бюджета автономного округа впервые);</w:t>
      </w:r>
    </w:p>
    <w:p w:rsidR="0022488E" w:rsidRDefault="0022488E" w:rsidP="0022488E">
      <w:pPr>
        <w:ind w:firstLine="708"/>
      </w:pPr>
      <w:r>
        <w:t>д) справку о финансировании объектов капитального строительства, подписанную заместителем главы муниципального образования автономного округа, курирующим вопросы строительства, и руководителем финансового органа муниципального образования автономного округа;</w:t>
      </w:r>
    </w:p>
    <w:p w:rsidR="0022488E" w:rsidRDefault="0022488E" w:rsidP="0022488E">
      <w:pPr>
        <w:ind w:firstLine="708"/>
      </w:pPr>
      <w:r>
        <w:t>е) копию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(представляется по объектам капитального строительства, финансирование по которым планируется осуществлять из бюджета автономного округа впервые);</w:t>
      </w:r>
    </w:p>
    <w:p w:rsidR="0022488E" w:rsidRDefault="0022488E" w:rsidP="0022488E">
      <w:pPr>
        <w:ind w:firstLine="708"/>
      </w:pPr>
      <w:r>
        <w:t>ж) копию положительного заключения государственной экспертизы о достоверности определения сметной стоимости объекта капитального строительства (предоставляется, если при государственной экспертизе проектной документации не выполнялась проверка достоверности определения сметной стоимости объекта капитального строительства и по объектам капитального строительства, финансирование по которым планируется осуществлять из бюджета автономного округа впервые);</w:t>
      </w:r>
    </w:p>
    <w:p w:rsidR="0022488E" w:rsidRDefault="0022488E" w:rsidP="0022488E">
      <w:pPr>
        <w:ind w:firstLine="708"/>
      </w:pPr>
      <w:r>
        <w:t>з) проектную и рабочую документацию по объектам капитального строительства в формате PortableDocumeNtFormat (PDF) (представляются по объектам капитального строительства, финансирование по которым планируется осуществлять из бюджета автономного округа впервые);</w:t>
      </w:r>
    </w:p>
    <w:p w:rsidR="0022488E" w:rsidRDefault="0022488E" w:rsidP="0022488E">
      <w:pPr>
        <w:ind w:firstLine="708"/>
      </w:pPr>
      <w:r>
        <w:t>и) копию проекта планировки проекта по развитию территории и копию документа об утверждении проекта планировки в формате PortableDocumeNtFormat (PDF) (представляется по объектам капитального строительства, финансирование по которым планируется осуществлять из бюджета автономного округа впервые).</w:t>
      </w:r>
    </w:p>
    <w:p w:rsidR="0022488E" w:rsidRDefault="0022488E" w:rsidP="0022488E">
      <w:pPr>
        <w:ind w:firstLine="708"/>
      </w:pPr>
      <w:r>
        <w:t>Органы местного самоуправления муниципального образования автономного округа включают в заявку по приоритетности:</w:t>
      </w:r>
    </w:p>
    <w:p w:rsidR="0022488E" w:rsidRDefault="0022488E" w:rsidP="0022488E">
      <w:pPr>
        <w:ind w:firstLine="708"/>
      </w:pPr>
      <w:r>
        <w:t>объекты капитального строительства, в отношении строительства (реконструкции) которых имеется поручение Губернатора автономного округа и (или) членов Правительства автономного округа;</w:t>
      </w:r>
    </w:p>
    <w:p w:rsidR="0022488E" w:rsidRDefault="0022488E" w:rsidP="0022488E">
      <w:pPr>
        <w:ind w:firstLine="708"/>
      </w:pPr>
      <w:r>
        <w:t>незавершенные объекты капитального строительства, финансирование которых осуществлялось за счет средств бюджета автономного округа в текущем и предшествующих текущему годах;</w:t>
      </w:r>
    </w:p>
    <w:p w:rsidR="0022488E" w:rsidRDefault="0022488E" w:rsidP="0022488E">
      <w:pPr>
        <w:ind w:firstLine="708"/>
      </w:pPr>
      <w:r>
        <w:t>новые объекты капитального строительства.</w:t>
      </w:r>
    </w:p>
    <w:p w:rsidR="0022488E" w:rsidRDefault="0022488E" w:rsidP="0022488E">
      <w:pPr>
        <w:ind w:firstLine="708"/>
      </w:pPr>
      <w:r>
        <w:t>Органы местного самоуправления муниципальных образований автономного округа формируют заявки с учетом нормативного срока строительства объекта капитального строительства.</w:t>
      </w:r>
    </w:p>
    <w:p w:rsidR="0022488E" w:rsidRDefault="0022488E" w:rsidP="0022488E">
      <w:pPr>
        <w:ind w:firstLine="708"/>
      </w:pPr>
      <w:r>
        <w:lastRenderedPageBreak/>
        <w:t>Объект капитального строительства, включаемый в заявку, должен быть обеспечен финансовыми средствами в объеме, необходимом для его строительства.</w:t>
      </w:r>
    </w:p>
    <w:p w:rsidR="0022488E" w:rsidRDefault="0022488E" w:rsidP="0022488E">
      <w:pPr>
        <w:ind w:firstLine="708"/>
      </w:pPr>
      <w:r>
        <w:t>После согласования с Департаментом экономического развития автономного округа расчетной стоимости объекта капитального строительства в ценах соответствующих лет с учетом периода реализации органы местного самоуправления муниципальных образований автономного округа предоставляют в срок до 25 мая текущего года в Департамент строительства автономного округа по объектам капитального строительства документы, необходимые для проведения проверки инвестиционных проектов на предмет эффективности использования средств бюджета автономного округа, подготовленные в порядке, установленном постановлением Правительства Ханты-Мансийского автономного округа – Югры от 02.04.2011 №93-п «О Порядке проведения проверки инвестиционных проектов на предмет эффективности использования средств бюджета Ханты-Мансийского автономного округа - Югры, направляемых на капитальные вложения». Департамент строительства автономного округа при формировании бюджета автономного округа на очередной финансовый год и плановый период включает в Перечень объектов объекты капитального строительства, обеспеченные положительным заключением на первый этап проверки инвестиционного проекта на предмет эффективности использования средств бюджета автономного округа, направляемых на капитальные вложения. По объектам, предусматривающим строительство, реконструкцию в очередном (текущем) финансовом году, второй этап проверки на предмет эффективности использования средств бюджета автономного округа, направляемых на капитальные вложения, осуществляется до согласования проектной документации, которое выполняется в соответствии с постановлением Правительства Ханты-Мансийского автономного округа – Югры от 24.08.2012 №297-п «О порядке утверждения заданий на проектирование и проектной документации на объекты капитального строительства, строительство, реконструкция которых осуществляется с привлечением средств бюджета Ханты-Мансийского автономного округа - Югры, а также порядке утверждения заданий на проектирование и проектной документации по автомобильным дорогам общего пользования, проектирование, строительство, реконструкция капитальный ремонт которых осуществляется с привлечением средств бюджета Ханты-Мансийского автономного округа – Югры» (далее - постановление №297-п). Допускается проверка первого и второго этапа одновременно до включения объектов в государственную программу.</w:t>
      </w:r>
    </w:p>
    <w:p w:rsidR="0022488E" w:rsidRDefault="0022488E" w:rsidP="0022488E">
      <w:pPr>
        <w:ind w:firstLine="708"/>
      </w:pPr>
      <w:r>
        <w:t>Департамент строительства автономного округа в течение финансового года вносит предложения в Правительство автономного округа по дополнению Перечня объектов новыми объектами капитального строительства по предложениям муниципальных образований органов местного самоуправления городских округов и муниципальных районов автономного округа в пределах объема средств, предусмотренных им, с учетом условий и предоставления ими документов, установленных настоящим пунктом.</w:t>
      </w:r>
    </w:p>
    <w:p w:rsidR="0022488E" w:rsidRDefault="0022488E" w:rsidP="0022488E">
      <w:pPr>
        <w:ind w:firstLine="708"/>
      </w:pPr>
      <w:r>
        <w:t>Муниципальные заказчики объектов капитального строительства несут ответственность за принятые по объектам капитального строительства объемы работ, за соответствие выполненных работ утвержденной проектной документации. Утверждение проектной документации на объекты капитального строительства выполняется в соответствии с постановлением Правительства Ханты-Мансийского автономного округа – Югры от 24.08.2012 №297-п.</w:t>
      </w:r>
    </w:p>
    <w:p w:rsidR="0022488E" w:rsidRPr="001A7AB9" w:rsidRDefault="0022488E" w:rsidP="0022488E">
      <w:pPr>
        <w:ind w:firstLine="540"/>
      </w:pPr>
      <w:r>
        <w:t>По предложениям муниципальных образований автономного округа объекты капитального строительства могут быть включены в заявку на участие в федеральном проекте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№1710, на условиях, установленных приложением 3 к постановлению</w:t>
      </w:r>
      <w:r w:rsidRPr="00C5258F">
        <w:t xml:space="preserve"> Правительства Ханты-Мансийского </w:t>
      </w:r>
      <w:r>
        <w:t>автономного округа – Ю</w:t>
      </w:r>
      <w:r w:rsidRPr="00C5258F">
        <w:t>гры от 29</w:t>
      </w:r>
      <w:r>
        <w:t>.12.</w:t>
      </w:r>
      <w:r w:rsidRPr="00C5258F">
        <w:t xml:space="preserve">2020 </w:t>
      </w:r>
      <w:r>
        <w:t>№</w:t>
      </w:r>
      <w:r w:rsidRPr="00C5258F">
        <w:t xml:space="preserve">643-п </w:t>
      </w:r>
      <w:r>
        <w:t>«</w:t>
      </w:r>
      <w:r w:rsidRPr="00C5258F">
        <w:t xml:space="preserve">О мерах по реализации государственной программы Ханты-Мансийского автономного округа </w:t>
      </w:r>
      <w:r w:rsidRPr="00C5258F">
        <w:lastRenderedPageBreak/>
        <w:t xml:space="preserve">- Югры </w:t>
      </w:r>
      <w:r>
        <w:t>«</w:t>
      </w:r>
      <w:r w:rsidRPr="00C5258F">
        <w:t>Развитие жилищной сферы</w:t>
      </w:r>
      <w:r>
        <w:t>».</w:t>
      </w:r>
    </w:p>
    <w:p w:rsidR="0022488E" w:rsidRPr="001A7AB9" w:rsidRDefault="0022488E" w:rsidP="0022488E">
      <w:pPr>
        <w:ind w:firstLine="540"/>
        <w:rPr>
          <w:rFonts w:cs="Times New Roman"/>
        </w:rPr>
      </w:pPr>
      <w:r>
        <w:rPr>
          <w:rFonts w:eastAsia="Times New Roman" w:cs="Times New Roman"/>
        </w:rPr>
        <w:t>13.</w:t>
      </w:r>
      <w:r w:rsidRPr="001A7AB9">
        <w:rPr>
          <w:rFonts w:cs="Times New Roman"/>
        </w:rPr>
        <w:t>Мероприятие «Мероприятия по освобождению земельных участков, планируемых для жилищного строительства и комплекс мероприятий по формированию земельных участков для индивидуа</w:t>
      </w:r>
      <w:r>
        <w:rPr>
          <w:rFonts w:cs="Times New Roman"/>
        </w:rPr>
        <w:t>льного жилищного строительства».</w:t>
      </w:r>
    </w:p>
    <w:p w:rsidR="0022488E" w:rsidRDefault="0022488E" w:rsidP="0022488E">
      <w:pPr>
        <w:ind w:firstLine="540"/>
        <w:rPr>
          <w:rFonts w:cs="Times New Roman"/>
        </w:rPr>
      </w:pPr>
      <w:r w:rsidRPr="001A7AB9">
        <w:rPr>
          <w:rFonts w:cs="Times New Roman"/>
        </w:rPr>
        <w:t>Возмещение части затрат муниципального образования автономного округа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осуществляется  в порядке и в соответствии с условиями обеспечения мерой государственной поддержки автономного округа в виде субсидий бюджетам муниципальных образований  автономного округа на софинансирование данных мероприятий</w:t>
      </w:r>
      <w:r>
        <w:rPr>
          <w:rFonts w:cs="Times New Roman"/>
        </w:rPr>
        <w:t>, предусмотренными приложением 16</w:t>
      </w:r>
      <w:r w:rsidRPr="001A7AB9">
        <w:rPr>
          <w:rFonts w:cs="Times New Roman"/>
        </w:rPr>
        <w:t xml:space="preserve"> </w:t>
      </w:r>
      <w:r>
        <w:rPr>
          <w:rFonts w:cs="Times New Roman"/>
        </w:rPr>
        <w:t xml:space="preserve">к постановлению </w:t>
      </w:r>
      <w:r w:rsidRPr="00E678E4">
        <w:rPr>
          <w:rFonts w:cs="Times New Roman"/>
        </w:rPr>
        <w:t xml:space="preserve">Правительства Ханты-Мансийского </w:t>
      </w:r>
      <w:r w:rsidRPr="001A7AB9">
        <w:rPr>
          <w:rFonts w:cs="Times New Roman"/>
        </w:rPr>
        <w:t>автономного округа – Югры</w:t>
      </w:r>
      <w:r w:rsidRPr="00E678E4">
        <w:rPr>
          <w:rFonts w:cs="Times New Roman"/>
        </w:rPr>
        <w:t xml:space="preserve"> от 29</w:t>
      </w:r>
      <w:r>
        <w:rPr>
          <w:rFonts w:cs="Times New Roman"/>
        </w:rPr>
        <w:t>.12.</w:t>
      </w:r>
      <w:r w:rsidRPr="00E678E4">
        <w:rPr>
          <w:rFonts w:cs="Times New Roman"/>
        </w:rPr>
        <w:t>2020</w:t>
      </w:r>
      <w:r>
        <w:rPr>
          <w:rFonts w:cs="Times New Roman"/>
        </w:rPr>
        <w:t xml:space="preserve"> №</w:t>
      </w:r>
      <w:r w:rsidRPr="00E678E4">
        <w:rPr>
          <w:rFonts w:cs="Times New Roman"/>
        </w:rPr>
        <w:t xml:space="preserve">643-п </w:t>
      </w:r>
      <w:r>
        <w:rPr>
          <w:rFonts w:cs="Times New Roman"/>
        </w:rPr>
        <w:t>«</w:t>
      </w:r>
      <w:r w:rsidRPr="00E678E4">
        <w:rPr>
          <w:rFonts w:cs="Times New Roman"/>
        </w:rPr>
        <w:t>О мерах по реализации государственной программы Ханты-Мансийс</w:t>
      </w:r>
      <w:r>
        <w:rPr>
          <w:rFonts w:cs="Times New Roman"/>
        </w:rPr>
        <w:t>кого автономного округа - Югры «Развитие жилищной сферы», пунктом 3 настоящего порядка.</w:t>
      </w:r>
    </w:p>
    <w:p w:rsidR="0022488E" w:rsidRPr="001A7AB9" w:rsidRDefault="0022488E" w:rsidP="0022488E">
      <w:pPr>
        <w:ind w:firstLine="720"/>
        <w:rPr>
          <w:rFonts w:cs="Times New Roman"/>
        </w:rPr>
      </w:pPr>
      <w:r w:rsidRPr="001A7AB9">
        <w:rPr>
          <w:rFonts w:cs="Times New Roman"/>
        </w:rPr>
        <w:t>Органы местного самоуправления муниципальных образований автономного округа вправе увеличивать объем финансирования мероприятия за счет средств собственных бюджетов.</w:t>
      </w:r>
    </w:p>
    <w:p w:rsidR="0022488E" w:rsidRPr="001A7AB9" w:rsidRDefault="0022488E" w:rsidP="0022488E">
      <w:pPr>
        <w:ind w:firstLine="709"/>
        <w:rPr>
          <w:rFonts w:cs="Times New Roman"/>
          <w:bCs/>
        </w:rPr>
      </w:pPr>
      <w:r w:rsidRPr="001A7AB9">
        <w:rPr>
          <w:rFonts w:cs="Times New Roman"/>
          <w:bCs/>
        </w:rPr>
        <w:t>Земельные участки для обеспечения отдельных категорий граждан, предполагающие проведение мероприятий в рамках субсидии, формируются в соответствии с утвержденной градостроительной документацией (генеральным планом, правилами землепользования и застройки, проектом планировки и проектом межевания территории).</w:t>
      </w:r>
    </w:p>
    <w:p w:rsidR="0022488E" w:rsidRPr="001A7AB9" w:rsidRDefault="0022488E" w:rsidP="0022488E">
      <w:pPr>
        <w:ind w:firstLine="540"/>
        <w:rPr>
          <w:rFonts w:cs="Times New Roman"/>
        </w:rPr>
      </w:pPr>
      <w:r w:rsidRPr="001A7AB9">
        <w:rPr>
          <w:rFonts w:cs="Times New Roman"/>
        </w:rPr>
        <w:t xml:space="preserve">Сформированные земельные участки для строительства индивидуальных жилых домов предоставляются гражданам, отнесенным к категориям, указанным в </w:t>
      </w:r>
      <w:hyperlink r:id="rId17" w:history="1">
        <w:r w:rsidRPr="001A7AB9">
          <w:rPr>
            <w:rFonts w:cs="Times New Roman"/>
          </w:rPr>
          <w:t>пункте 1 статьи 7.4</w:t>
        </w:r>
      </w:hyperlink>
      <w:r w:rsidRPr="001A7AB9">
        <w:rPr>
          <w:rFonts w:cs="Times New Roman"/>
        </w:rPr>
        <w:t xml:space="preserve"> Закона Ханты-Ма</w:t>
      </w:r>
      <w:r>
        <w:rPr>
          <w:rFonts w:cs="Times New Roman"/>
        </w:rPr>
        <w:t>нсийского автономного округа – Югры от 06.07.</w:t>
      </w:r>
      <w:r w:rsidRPr="001A7AB9">
        <w:rPr>
          <w:rFonts w:cs="Times New Roman"/>
        </w:rPr>
        <w:t xml:space="preserve">2005 </w:t>
      </w:r>
      <w:r>
        <w:rPr>
          <w:rFonts w:cs="Times New Roman"/>
        </w:rPr>
        <w:t>№</w:t>
      </w:r>
      <w:r w:rsidRPr="001A7AB9">
        <w:rPr>
          <w:rFonts w:cs="Times New Roman"/>
        </w:rPr>
        <w:t>57-оз «О регулировании отдельных жилищных отношений в Ханты-Мансийском автономном округе – Югре».</w:t>
      </w:r>
    </w:p>
    <w:p w:rsidR="0022488E" w:rsidRPr="00777C65" w:rsidRDefault="0022488E" w:rsidP="0022488E">
      <w:pPr>
        <w:pStyle w:val="ConsPlusNormal"/>
        <w:ind w:firstLine="539"/>
        <w:jc w:val="both"/>
        <w:rPr>
          <w:rFonts w:ascii="Times New Roman" w:hAnsi="Times New Roman" w:cs="Times New Roman"/>
          <w:sz w:val="24"/>
          <w:szCs w:val="24"/>
        </w:rPr>
      </w:pPr>
      <w:r w:rsidRPr="00777C65">
        <w:rPr>
          <w:rFonts w:ascii="Times New Roman" w:hAnsi="Times New Roman" w:cs="Times New Roman"/>
          <w:sz w:val="24"/>
          <w:szCs w:val="24"/>
        </w:rPr>
        <w:t>Под освобождением земельных участков, планируемых для жилищного строительства, понимается выполнение работ по сносу (демонтажу) объектов, утративших технологическую необходимость или пришедших в ветхое состояние, систем инженерной инфраструктуры, хозяйственных построек, незаконных (самовольных) строений, в том числе подготовка проектной документации на выполнение таких работ.</w:t>
      </w:r>
    </w:p>
    <w:p w:rsidR="0022488E" w:rsidRDefault="0022488E" w:rsidP="0022488E">
      <w:pPr>
        <w:pStyle w:val="ConsPlusNormal"/>
        <w:ind w:firstLine="539"/>
        <w:jc w:val="both"/>
        <w:rPr>
          <w:rFonts w:cs="Times New Roman"/>
        </w:rPr>
      </w:pPr>
      <w:r w:rsidRPr="00777C65">
        <w:rPr>
          <w:rFonts w:ascii="Times New Roman" w:hAnsi="Times New Roman" w:cs="Times New Roman"/>
          <w:sz w:val="24"/>
          <w:szCs w:val="24"/>
        </w:rPr>
        <w:t>Под комплексом мероприятий по формированию земельных участков для индивидуального жилищного строительства понимается искусственное повышение рельефа (отсыпка) территории.</w:t>
      </w:r>
    </w:p>
    <w:p w:rsidR="0022488E" w:rsidRDefault="0022488E"/>
    <w:sectPr w:rsidR="0022488E" w:rsidSect="00457EFA">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87B" w:rsidRDefault="0054387B" w:rsidP="0022488E">
      <w:r>
        <w:separator/>
      </w:r>
    </w:p>
  </w:endnote>
  <w:endnote w:type="continuationSeparator" w:id="0">
    <w:p w:rsidR="0054387B" w:rsidRDefault="0054387B" w:rsidP="0022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87B" w:rsidRDefault="0054387B" w:rsidP="0022488E">
      <w:r>
        <w:separator/>
      </w:r>
    </w:p>
  </w:footnote>
  <w:footnote w:type="continuationSeparator" w:id="0">
    <w:p w:rsidR="0054387B" w:rsidRDefault="0054387B" w:rsidP="00224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571671"/>
      <w:docPartObj>
        <w:docPartGallery w:val="Page Numbers (Top of Page)"/>
        <w:docPartUnique/>
      </w:docPartObj>
    </w:sdtPr>
    <w:sdtEndPr/>
    <w:sdtContent>
      <w:p w:rsidR="0022488E" w:rsidRDefault="0022488E">
        <w:pPr>
          <w:pStyle w:val="a6"/>
          <w:jc w:val="center"/>
        </w:pPr>
        <w:r>
          <w:fldChar w:fldCharType="begin"/>
        </w:r>
        <w:r>
          <w:instrText>PAGE   \* MERGEFORMAT</w:instrText>
        </w:r>
        <w:r>
          <w:fldChar w:fldCharType="separate"/>
        </w:r>
        <w:r w:rsidR="00072ABD">
          <w:rPr>
            <w:noProof/>
          </w:rPr>
          <w:t>2</w:t>
        </w:r>
        <w:r>
          <w:fldChar w:fldCharType="end"/>
        </w:r>
      </w:p>
    </w:sdtContent>
  </w:sdt>
  <w:p w:rsidR="0022488E" w:rsidRDefault="0022488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49F"/>
    <w:rsid w:val="0005549F"/>
    <w:rsid w:val="00072ABD"/>
    <w:rsid w:val="0022488E"/>
    <w:rsid w:val="00457EFA"/>
    <w:rsid w:val="0054387B"/>
    <w:rsid w:val="00B91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9EDF"/>
  <w15:chartTrackingRefBased/>
  <w15:docId w15:val="{D00AF5BA-312D-45D7-A20F-2F059C66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88E"/>
    <w:pPr>
      <w:widowControl w:val="0"/>
      <w:autoSpaceDE w:val="0"/>
      <w:autoSpaceDN w:val="0"/>
      <w:adjustRightInd w:val="0"/>
      <w:spacing w:after="0" w:line="240" w:lineRule="auto"/>
      <w:jc w:val="both"/>
    </w:pPr>
    <w:rPr>
      <w:rFonts w:ascii="Times New Roman" w:eastAsiaTheme="minorEastAsia"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88E"/>
    <w:pPr>
      <w:ind w:left="720"/>
      <w:contextualSpacing/>
    </w:pPr>
  </w:style>
  <w:style w:type="character" w:customStyle="1" w:styleId="a4">
    <w:name w:val="Гипертекстовая ссылка"/>
    <w:basedOn w:val="a0"/>
    <w:uiPriority w:val="99"/>
    <w:rsid w:val="0022488E"/>
    <w:rPr>
      <w:rFonts w:cs="Times New Roman"/>
      <w:b w:val="0"/>
      <w:color w:val="106BBE"/>
    </w:rPr>
  </w:style>
  <w:style w:type="character" w:customStyle="1" w:styleId="a5">
    <w:name w:val="Цветовое выделение"/>
    <w:uiPriority w:val="99"/>
    <w:rsid w:val="0022488E"/>
    <w:rPr>
      <w:b/>
      <w:color w:val="26282F"/>
    </w:rPr>
  </w:style>
  <w:style w:type="paragraph" w:customStyle="1" w:styleId="ConsPlusNormal">
    <w:name w:val="ConsPlusNormal"/>
    <w:rsid w:val="0022488E"/>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6">
    <w:name w:val="header"/>
    <w:basedOn w:val="a"/>
    <w:link w:val="a7"/>
    <w:uiPriority w:val="99"/>
    <w:unhideWhenUsed/>
    <w:rsid w:val="0022488E"/>
    <w:pPr>
      <w:tabs>
        <w:tab w:val="center" w:pos="4677"/>
        <w:tab w:val="right" w:pos="9355"/>
      </w:tabs>
    </w:pPr>
  </w:style>
  <w:style w:type="character" w:customStyle="1" w:styleId="a7">
    <w:name w:val="Верхний колонтитул Знак"/>
    <w:basedOn w:val="a0"/>
    <w:link w:val="a6"/>
    <w:uiPriority w:val="99"/>
    <w:rsid w:val="0022488E"/>
    <w:rPr>
      <w:rFonts w:ascii="Times New Roman" w:eastAsiaTheme="minorEastAsia" w:hAnsi="Times New Roman" w:cs="Arial"/>
      <w:sz w:val="24"/>
      <w:szCs w:val="24"/>
      <w:lang w:eastAsia="ru-RU"/>
    </w:rPr>
  </w:style>
  <w:style w:type="paragraph" w:styleId="a8">
    <w:name w:val="footer"/>
    <w:basedOn w:val="a"/>
    <w:link w:val="a9"/>
    <w:uiPriority w:val="99"/>
    <w:unhideWhenUsed/>
    <w:rsid w:val="0022488E"/>
    <w:pPr>
      <w:tabs>
        <w:tab w:val="center" w:pos="4677"/>
        <w:tab w:val="right" w:pos="9355"/>
      </w:tabs>
    </w:pPr>
  </w:style>
  <w:style w:type="character" w:customStyle="1" w:styleId="a9">
    <w:name w:val="Нижний колонтитул Знак"/>
    <w:basedOn w:val="a0"/>
    <w:link w:val="a8"/>
    <w:uiPriority w:val="99"/>
    <w:rsid w:val="0022488E"/>
    <w:rPr>
      <w:rFonts w:ascii="Times New Roman" w:eastAsiaTheme="minorEastAsia" w:hAnsi="Times New Roman" w:cs="Arial"/>
      <w:sz w:val="24"/>
      <w:szCs w:val="24"/>
      <w:lang w:eastAsia="ru-RU"/>
    </w:rPr>
  </w:style>
  <w:style w:type="paragraph" w:styleId="aa">
    <w:name w:val="Balloon Text"/>
    <w:basedOn w:val="a"/>
    <w:link w:val="ab"/>
    <w:uiPriority w:val="99"/>
    <w:semiHidden/>
    <w:unhideWhenUsed/>
    <w:rsid w:val="0022488E"/>
    <w:rPr>
      <w:rFonts w:ascii="Segoe UI" w:hAnsi="Segoe UI" w:cs="Segoe UI"/>
      <w:sz w:val="18"/>
      <w:szCs w:val="18"/>
    </w:rPr>
  </w:style>
  <w:style w:type="character" w:customStyle="1" w:styleId="ab">
    <w:name w:val="Текст выноски Знак"/>
    <w:basedOn w:val="a0"/>
    <w:link w:val="aa"/>
    <w:uiPriority w:val="99"/>
    <w:semiHidden/>
    <w:rsid w:val="0022488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EAA2916E67EE5929EBDBA36F268A3D9A0D96B84C745F1EDDA323EC0638F6B75DBD4696A2D4D2488F44397EB4C3FDD7274FC02CD78687A98AgAEBF"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mobileonline.garant.ru/document/redirect/45281528/1000" TargetMode="External"/><Relationship Id="rId12" Type="http://schemas.openxmlformats.org/officeDocument/2006/relationships/hyperlink" Target="http://mobileonline.garant.ru/document/redirect/70353464/0" TargetMode="External"/><Relationship Id="rId17" Type="http://schemas.openxmlformats.org/officeDocument/2006/relationships/hyperlink" Target="consultantplus://offline/ref=A3DC416B9C3A960ACBF676812A9A081075DEA7CE46E7BA5AC72F752AD9CB3354B03479EBF3FF23368B172B86626EAEE8F00510ACDF02CD92508960E2W518K" TargetMode="External"/><Relationship Id="rId2" Type="http://schemas.openxmlformats.org/officeDocument/2006/relationships/settings" Target="settings.xml"/><Relationship Id="rId16" Type="http://schemas.openxmlformats.org/officeDocument/2006/relationships/hyperlink" Target="consultantplus://offline/ref=EAA2916E67EE5929EBDBA36F268A3D9A0D97BC4575551EDDA323EC0638F6B75DAF46CEAED6D5548B472C28E585gAEA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70253464.946" TargetMode="External"/><Relationship Id="rId11" Type="http://schemas.openxmlformats.org/officeDocument/2006/relationships/hyperlink" Target="http://mobileonline.garant.ru/document/redirect/12112509/0" TargetMode="External"/><Relationship Id="rId5" Type="http://schemas.openxmlformats.org/officeDocument/2006/relationships/endnotes" Target="endnotes.xml"/><Relationship Id="rId15" Type="http://schemas.openxmlformats.org/officeDocument/2006/relationships/hyperlink" Target="consultantplus://offline/ref=EAA2916E67EE5929EBDBA36F268A3D9A0A9FBC4877511EDDA323EC0638F6B75DBD4696A2D6DB4F8017636EB08AAADD3B48DA32D19887gAEBF" TargetMode="External"/><Relationship Id="rId10" Type="http://schemas.openxmlformats.org/officeDocument/2006/relationships/hyperlink" Target="http://mobileonline.garant.ru/document/redirect/12138291/32"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hyperlink" Target="consultantplus://offline/ref=EAA2916E67EE5929EBDBA36F268A3D9A0A9FBC4877511EDDA323EC0638F6B75DBD4696A1D0D14F8017636EB08AAADD3B48DA32D19887gAE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19644</Words>
  <Characters>111975</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Аскерова Кенуль Фаиг кызы</dc:creator>
  <cp:keywords/>
  <dc:description/>
  <cp:lastModifiedBy>Пронозин Евгений Михайлович</cp:lastModifiedBy>
  <cp:revision>2</cp:revision>
  <cp:lastPrinted>2022-06-06T05:06:00Z</cp:lastPrinted>
  <dcterms:created xsi:type="dcterms:W3CDTF">2022-06-10T06:56:00Z</dcterms:created>
  <dcterms:modified xsi:type="dcterms:W3CDTF">2022-06-10T06:56:00Z</dcterms:modified>
</cp:coreProperties>
</file>