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октября 2019 г. N 2058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ПРИЛОЖЕНИЕ К ПОСТАНОВЛЕНИЮ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ОТ 20.12.2018 N 2779 "ОБ УТВЕРЖДЕНИИ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"РАЗВИТИЕ ЖИЛИЩНОЙ СФЕРЫ</w:t>
      </w:r>
    </w:p>
    <w:p>
      <w:pPr>
        <w:pStyle w:val="2"/>
        <w:jc w:val="center"/>
      </w:pPr>
      <w:r>
        <w:rPr>
          <w:sz w:val="20"/>
        </w:rPr>
        <w:t xml:space="preserve">НА ТЕРРИТОРИИ ГОРОДСКОГО ОКРУГА ГОРОД МЕГИОН НА 2019 - 2025</w:t>
      </w:r>
    </w:p>
    <w:p>
      <w:pPr>
        <w:pStyle w:val="2"/>
        <w:jc w:val="center"/>
      </w:pPr>
      <w:r>
        <w:rPr>
          <w:sz w:val="20"/>
        </w:rPr>
        <w:t xml:space="preserve">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 ------------ Недействующая редакция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, </w:t>
      </w:r>
      <w:hyperlink w:history="0" r:id="rId7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 ------------ Недействующая редакция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постановлением Правительства Ханты-Мансийского автономного округа - Югры от 09.10.2013 N 346-п "О государственной программе Ханты-Мансийского автономного округа - Югры "Развитие жилищной сферы", </w:t>
      </w:r>
      <w:hyperlink w:history="0" r:id="rId8" w:tooltip="&quot;Устав города Мегиона&quot; (принят решением Думы города Мегиона от 28.06.2005 N 30) (ред. от 24.05.2019) (Зарегистрировано в ГУ Минюста РФ по Уральскому федеральному округу 17.11.2005 N RU863030002005005) ------------ Недействующая редакция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Устава города Мегиона: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Постановление Администрации города Мегиона от 20.12.2018 N 2779 (ред. от 27.09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постановлению администрации города от 20.12.2018 N 2779 "Об утверждении муниципальной программы "Развитие жилищной сферы на территории городского округа город Мегион в 2019 - 2020 годах"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10" w:tooltip="Постановление Администрации города Мегиона от 20.12.2018 N 2779 (ред. от 27.09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пункте 4.11</w:t>
        </w:r>
      </w:hyperlink>
      <w:r>
        <w:rPr>
          <w:sz w:val="20"/>
        </w:rPr>
        <w:t xml:space="preserve"> подпрограммы 4: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1" w:tooltip="Постановление Администрации города Мегиона от 20.12.2018 N 2779 (ред. от 27.09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абзаце 1</w:t>
        </w:r>
      </w:hyperlink>
      <w:r>
        <w:rPr>
          <w:sz w:val="20"/>
        </w:rPr>
        <w:t xml:space="preserve"> слова "в период с 01.01.2012" заменить словами "в период с 01.09.2019";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2" w:tooltip="Постановление Администрации города Мегиона от 20.12.2018 N 2779 (ред. от 27.09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абзаце 2</w:t>
        </w:r>
      </w:hyperlink>
      <w:r>
        <w:rPr>
          <w:sz w:val="20"/>
        </w:rPr>
        <w:t xml:space="preserve"> слова "совершенным до 01.01.2012" заменить словами "совершенным до 01.09.2019";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</w:t>
      </w:r>
      <w:hyperlink w:history="0" r:id="rId13" w:tooltip="Постановление Администрации города Мегиона от 20.12.2018 N 2779 (ред. от 27.09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пункте 4.15</w:t>
        </w:r>
      </w:hyperlink>
      <w:r>
        <w:rPr>
          <w:sz w:val="20"/>
        </w:rPr>
        <w:t xml:space="preserve"> подпрограммы 4 абзац 5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превышение общей площади отчужденного с 01.09.2019 жилого помещения относительно размера общей площади жилого помещения по норме предоставления, предусмотренного в пункте 4.8 Подпрограммы.";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4" w:tooltip="Постановление Администрации города Мегиона от 20.12.2018 N 2779 (ред. от 27.09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Пункт 4.17.3</w:t>
        </w:r>
      </w:hyperlink>
      <w:r>
        <w:rPr>
          <w:sz w:val="20"/>
        </w:rPr>
        <w:t xml:space="preserve"> подпрограммы 4 после слов "с момента их выдачи" дополнить словами "...за исключением гарантийных писем, выданных после 02.08 текущего года, срок действия которых истекает 01.11 текущего года";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1.5. В </w:t>
      </w:r>
      <w:hyperlink w:history="0" r:id="rId15" w:tooltip="Постановление Администрации города Мегиона от 20.12.2018 N 2779 (ред. от 27.09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пункте 4.22</w:t>
        </w:r>
      </w:hyperlink>
      <w:r>
        <w:rPr>
          <w:sz w:val="20"/>
        </w:rPr>
        <w:t xml:space="preserve"> подпрограммы 4: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Постановление Администрации города Мегиона от 20.12.2018 N 2779 (ред. от 27.09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абзац 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превышение общей площади отчужденного с 01.09.2019 жилого помещения относительно размера общей площади жилого помещения по норме предоставления, предусмотренного в пункте 4.8 Подпрограммы.".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7" w:tooltip="Постановление Администрации города Мегиона от 20.12.2018 N 2779 (ред. от 27.09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8 абзаце</w:t>
        </w:r>
      </w:hyperlink>
      <w:r>
        <w:rPr>
          <w:sz w:val="20"/>
        </w:rPr>
        <w:t xml:space="preserve"> слова "в течение 30 календарных дней" заменить словами "в течение 7 календарных дней".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информационной политики администрации города опубликовать постановление в газете "Мегионские новости" и разместить на официальном сайте администрации города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первого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04.10.2019 N 2058</w:t>
            <w:br/>
            <w:t>"О внесении изменений в приложение к постановлению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04.10.2019 N 2058 "О внесении изменений в приложение к постановлению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9BE0DF150A88CD06C2C81927CC9CB351864427B52CA9D5D6CC601C0D08A5E62DBB0515B60DCDDCFD063A90DD2C4143FB3F0F67706470636DODVFF" TargetMode = "External"/>
	<Relationship Id="rId7" Type="http://schemas.openxmlformats.org/officeDocument/2006/relationships/hyperlink" Target="consultantplus://offline/ref=9BE0DF150A88CD06C2C81927CC9CB351864427B52CA9D5D6CC601C0D08A5E62DBB0515BF09C5D2AA50759181691C50FA3F0F657878O7V1F" TargetMode = "External"/>
	<Relationship Id="rId8" Type="http://schemas.openxmlformats.org/officeDocument/2006/relationships/hyperlink" Target="consultantplus://offline/ref=9BE0DF150A88CD06C2C8072ADAF0E45E834C79BA2AA7DB8590371A5A57F5E078FB4513E34E89D4FF0131C08D6A1F1AAB73446A79726C6367C2F8060CO9VAF" TargetMode = "External"/>
	<Relationship Id="rId9" Type="http://schemas.openxmlformats.org/officeDocument/2006/relationships/hyperlink" Target="consultantplus://offline/ref=9BE0DF150A88CD06C2C8072ADAF0E45E834C79BA29AEDF8696311A5A57F5E078FB4513E34E89D4FF0131C48E6B1F1AAB73446A79726C6367C2F8060CO9VAF" TargetMode = "External"/>
	<Relationship Id="rId10" Type="http://schemas.openxmlformats.org/officeDocument/2006/relationships/hyperlink" Target="consultantplus://offline/ref=9BE0DF150A88CD06C2C8072ADAF0E45E834C79BA29AEDF8696311A5A57F5E078FB4513E34E89D4FF0131C18D6E1F1AAB73446A79726C6367C2F8060CO9VAF" TargetMode = "External"/>
	<Relationship Id="rId11" Type="http://schemas.openxmlformats.org/officeDocument/2006/relationships/hyperlink" Target="consultantplus://offline/ref=9BE0DF150A88CD06C2C8072ADAF0E45E834C79BA29AEDF8696311A5A57F5E078FB4513E34E89D4FF0131C18D6E1F1AAB73446A79726C6367C2F8060CO9VAF" TargetMode = "External"/>
	<Relationship Id="rId12" Type="http://schemas.openxmlformats.org/officeDocument/2006/relationships/hyperlink" Target="consultantplus://offline/ref=9BE0DF150A88CD06C2C8072ADAF0E45E834C79BA29AEDF8696311A5A57F5E078FB4513E34E89D4FF0131C18D6F1F1AAB73446A79726C6367C2F8060CO9VAF" TargetMode = "External"/>
	<Relationship Id="rId13" Type="http://schemas.openxmlformats.org/officeDocument/2006/relationships/hyperlink" Target="consultantplus://offline/ref=9BE0DF150A88CD06C2C8072ADAF0E45E834C79BA29AEDF8696311A5A57F5E078FB4513E34E89D4FF0131C189601F1AAB73446A79726C6367C2F8060CO9VAF" TargetMode = "External"/>
	<Relationship Id="rId14" Type="http://schemas.openxmlformats.org/officeDocument/2006/relationships/hyperlink" Target="consultantplus://offline/ref=9BE0DF150A88CD06C2C8072ADAF0E45E834C79BA29AEDF8696311A5A57F5E078FB4513E34E89D4FF0131C18A611F1AAB73446A79726C6367C2F8060CO9VAF" TargetMode = "External"/>
	<Relationship Id="rId15" Type="http://schemas.openxmlformats.org/officeDocument/2006/relationships/hyperlink" Target="consultantplus://offline/ref=9BE0DF150A88CD06C2C8072ADAF0E45E834C79BA29AEDF8696311A5A57F5E078FB4513E34E89D4FF0131C1856B1F1AAB73446A79726C6367C2F8060CO9VAF" TargetMode = "External"/>
	<Relationship Id="rId16" Type="http://schemas.openxmlformats.org/officeDocument/2006/relationships/hyperlink" Target="consultantplus://offline/ref=9BE0DF150A88CD06C2C8072ADAF0E45E834C79BA29AEDF8696311A5A57F5E078FB4513E34E89D4FF0131C185601F1AAB73446A79726C6367C2F8060CO9VAF" TargetMode = "External"/>
	<Relationship Id="rId17" Type="http://schemas.openxmlformats.org/officeDocument/2006/relationships/hyperlink" Target="consultantplus://offline/ref=9BE0DF150A88CD06C2C8072ADAF0E45E834C79BA29AEDF8696311A5A57F5E078FB4513E34E89D4FF0131C28C681F1AAB73446A79726C6367C2F8060CO9VA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04.10.2019 N 2058
"О внесении изменений в приложение к постановлению администрации города от 20.12.2018 N 2779 "Об утверждении муниципальной программы "Развитие жилищной сферы на территории городского округа город Мегион на 2019 - 2025 годы" (с изменениями)"</dc:title>
  <dcterms:created xsi:type="dcterms:W3CDTF">2023-08-18T05:21:12Z</dcterms:created>
</cp:coreProperties>
</file>