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4" w:type="dxa"/>
        <w:tblCellMar>
          <w:top w:w="15" w:type="dxa"/>
          <w:left w:w="15" w:type="dxa"/>
          <w:bottom w:w="15" w:type="dxa"/>
          <w:right w:w="15" w:type="dxa"/>
        </w:tblCellMar>
        <w:tblLook w:val="04A0" w:firstRow="1" w:lastRow="0" w:firstColumn="1" w:lastColumn="0" w:noHBand="0" w:noVBand="1"/>
      </w:tblPr>
      <w:tblGrid>
        <w:gridCol w:w="2259"/>
        <w:gridCol w:w="6805"/>
      </w:tblGrid>
      <w:tr w:rsidR="00C36095" w:rsidRPr="00C36095" w14:paraId="3E5E1C90" w14:textId="77777777" w:rsidTr="00C36095">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14:paraId="634D5AFC" w14:textId="77777777" w:rsidR="00C36095" w:rsidRPr="00C36095" w:rsidRDefault="00C36095" w:rsidP="00C36095">
            <w:pPr>
              <w:ind w:firstLine="0"/>
              <w:jc w:val="left"/>
              <w:rPr>
                <w:rFonts w:ascii="Times New Roman" w:hAnsi="Times New Roman"/>
              </w:rPr>
            </w:pPr>
            <w:r w:rsidRPr="00C36095">
              <w:rPr>
                <w:rFonts w:ascii="Times New Roman" w:hAnsi="Times New Roman"/>
              </w:rPr>
              <w:t>Номер</w:t>
            </w:r>
          </w:p>
        </w:tc>
        <w:tc>
          <w:tcPr>
            <w:tcW w:w="68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A8735A" w14:textId="77777777" w:rsidR="00C36095" w:rsidRPr="00C36095" w:rsidRDefault="00C36095" w:rsidP="00C36095">
            <w:pPr>
              <w:ind w:firstLine="0"/>
              <w:rPr>
                <w:rFonts w:ascii="Times New Roman" w:hAnsi="Times New Roman"/>
              </w:rPr>
            </w:pPr>
            <w:r w:rsidRPr="00C36095">
              <w:rPr>
                <w:rFonts w:ascii="Times New Roman" w:hAnsi="Times New Roman"/>
              </w:rPr>
              <w:t>2592</w:t>
            </w:r>
          </w:p>
        </w:tc>
      </w:tr>
      <w:tr w:rsidR="00C36095" w:rsidRPr="00C36095" w14:paraId="2E21C4A4" w14:textId="77777777" w:rsidTr="00C36095">
        <w:tc>
          <w:tcPr>
            <w:tcW w:w="2259" w:type="dxa"/>
            <w:tcBorders>
              <w:top w:val="single" w:sz="6" w:space="0" w:color="DDDDDD"/>
              <w:left w:val="single" w:sz="6" w:space="0" w:color="DDDDDD"/>
              <w:bottom w:val="single" w:sz="6" w:space="0" w:color="DDDDDD"/>
              <w:right w:val="single" w:sz="6" w:space="0" w:color="DDDDDD"/>
            </w:tcBorders>
            <w:shd w:val="clear" w:color="auto" w:fill="auto"/>
            <w:tcMar>
              <w:top w:w="75" w:type="dxa"/>
              <w:left w:w="300" w:type="dxa"/>
              <w:bottom w:w="75" w:type="dxa"/>
              <w:right w:w="300" w:type="dxa"/>
            </w:tcMar>
            <w:hideMark/>
          </w:tcPr>
          <w:p w14:paraId="3B7A8420" w14:textId="77777777" w:rsidR="00C36095" w:rsidRPr="00C36095" w:rsidRDefault="00C36095" w:rsidP="00C36095">
            <w:pPr>
              <w:ind w:firstLine="0"/>
              <w:rPr>
                <w:rFonts w:ascii="Times New Roman" w:hAnsi="Times New Roman"/>
              </w:rPr>
            </w:pPr>
            <w:r w:rsidRPr="00C36095">
              <w:rPr>
                <w:rFonts w:ascii="Times New Roman" w:hAnsi="Times New Roman"/>
              </w:rPr>
              <w:t>Дата</w:t>
            </w:r>
          </w:p>
        </w:tc>
        <w:tc>
          <w:tcPr>
            <w:tcW w:w="68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2B81DC" w14:textId="77777777" w:rsidR="00C36095" w:rsidRPr="00C36095" w:rsidRDefault="00C36095" w:rsidP="00C36095">
            <w:pPr>
              <w:ind w:firstLine="0"/>
              <w:rPr>
                <w:rFonts w:ascii="Times New Roman" w:hAnsi="Times New Roman"/>
              </w:rPr>
            </w:pPr>
            <w:r w:rsidRPr="00C36095">
              <w:rPr>
                <w:rFonts w:ascii="Times New Roman" w:hAnsi="Times New Roman"/>
              </w:rPr>
              <w:t>07.10.2022</w:t>
            </w:r>
          </w:p>
        </w:tc>
      </w:tr>
      <w:tr w:rsidR="00C36095" w:rsidRPr="00C36095" w14:paraId="7F22789D" w14:textId="77777777" w:rsidTr="00C36095">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14:paraId="60819ABF" w14:textId="77777777" w:rsidR="00C36095" w:rsidRPr="00C36095" w:rsidRDefault="00C36095" w:rsidP="00C36095">
            <w:pPr>
              <w:ind w:firstLine="0"/>
              <w:rPr>
                <w:rFonts w:ascii="Times New Roman" w:hAnsi="Times New Roman"/>
              </w:rPr>
            </w:pPr>
            <w:r w:rsidRPr="00C36095">
              <w:rPr>
                <w:rFonts w:ascii="Times New Roman" w:hAnsi="Times New Roman"/>
              </w:rPr>
              <w:t>Тип документа</w:t>
            </w:r>
          </w:p>
        </w:tc>
        <w:tc>
          <w:tcPr>
            <w:tcW w:w="68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1A830D" w14:textId="77777777" w:rsidR="00C36095" w:rsidRPr="00C36095" w:rsidRDefault="00C36095" w:rsidP="00C36095">
            <w:pPr>
              <w:ind w:firstLine="0"/>
              <w:rPr>
                <w:rFonts w:ascii="Times New Roman" w:hAnsi="Times New Roman"/>
              </w:rPr>
            </w:pPr>
            <w:r w:rsidRPr="00C36095">
              <w:rPr>
                <w:rFonts w:ascii="Times New Roman" w:hAnsi="Times New Roman"/>
              </w:rPr>
              <w:t>Постановление</w:t>
            </w:r>
          </w:p>
        </w:tc>
      </w:tr>
      <w:tr w:rsidR="00C36095" w:rsidRPr="00C36095" w14:paraId="1E189643" w14:textId="77777777" w:rsidTr="00C36095">
        <w:tc>
          <w:tcPr>
            <w:tcW w:w="2259" w:type="dxa"/>
            <w:tcBorders>
              <w:top w:val="single" w:sz="6" w:space="0" w:color="DDDDDD"/>
              <w:left w:val="single" w:sz="6" w:space="0" w:color="DDDDDD"/>
              <w:bottom w:val="single" w:sz="6" w:space="0" w:color="DDDDDD"/>
              <w:right w:val="single" w:sz="6" w:space="0" w:color="DDDDDD"/>
            </w:tcBorders>
            <w:shd w:val="clear" w:color="auto" w:fill="auto"/>
            <w:tcMar>
              <w:top w:w="75" w:type="dxa"/>
              <w:left w:w="300" w:type="dxa"/>
              <w:bottom w:w="75" w:type="dxa"/>
              <w:right w:w="300" w:type="dxa"/>
            </w:tcMar>
            <w:hideMark/>
          </w:tcPr>
          <w:p w14:paraId="687A18A4" w14:textId="77777777" w:rsidR="00C36095" w:rsidRPr="00C36095" w:rsidRDefault="00C36095" w:rsidP="00C36095">
            <w:pPr>
              <w:ind w:firstLine="0"/>
              <w:rPr>
                <w:rFonts w:ascii="Times New Roman" w:hAnsi="Times New Roman"/>
              </w:rPr>
            </w:pPr>
            <w:r w:rsidRPr="00C36095">
              <w:rPr>
                <w:rFonts w:ascii="Times New Roman" w:hAnsi="Times New Roman"/>
              </w:rPr>
              <w:t>Орган издания</w:t>
            </w:r>
          </w:p>
        </w:tc>
        <w:tc>
          <w:tcPr>
            <w:tcW w:w="68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10444A" w14:textId="77777777" w:rsidR="00C36095" w:rsidRPr="00C36095" w:rsidRDefault="00C36095" w:rsidP="00C36095">
            <w:pPr>
              <w:ind w:firstLine="0"/>
              <w:rPr>
                <w:rFonts w:ascii="Times New Roman" w:hAnsi="Times New Roman"/>
              </w:rPr>
            </w:pPr>
            <w:r w:rsidRPr="00C36095">
              <w:rPr>
                <w:rFonts w:ascii="Times New Roman" w:hAnsi="Times New Roman"/>
              </w:rPr>
              <w:t>Администрация города</w:t>
            </w:r>
          </w:p>
        </w:tc>
      </w:tr>
    </w:tbl>
    <w:p w14:paraId="5379696C" w14:textId="77777777" w:rsidR="00C36095" w:rsidRPr="00C36095" w:rsidRDefault="00C36095" w:rsidP="009561AA">
      <w:pPr>
        <w:pStyle w:val="a8"/>
        <w:shd w:val="clear" w:color="auto" w:fill="FFFFFF"/>
        <w:spacing w:before="360" w:beforeAutospacing="0" w:after="360" w:afterAutospacing="0"/>
        <w:ind w:firstLine="0"/>
        <w:jc w:val="left"/>
        <w:rPr>
          <w:color w:val="333333"/>
        </w:rPr>
      </w:pPr>
      <w:r w:rsidRPr="00C36095">
        <w:rPr>
          <w:color w:val="333333"/>
        </w:rPr>
        <w:t>О внесении изменений в постановление администрации города</w:t>
      </w:r>
      <w:r w:rsidRPr="00C36095">
        <w:rPr>
          <w:color w:val="333333"/>
        </w:rPr>
        <w:br/>
        <w:t>от 19.12.2018 №2746 «Об утверждении муниципальной программы</w:t>
      </w:r>
      <w:r w:rsidRPr="00C36095">
        <w:rPr>
          <w:color w:val="333333"/>
        </w:rPr>
        <w:br/>
        <w:t>«Поддержка и развитие малого и среднего предпринимательства</w:t>
      </w:r>
      <w:r w:rsidRPr="00C36095">
        <w:rPr>
          <w:color w:val="333333"/>
        </w:rPr>
        <w:br/>
        <w:t>на территории города Мегиона на 2019-2025 годы» (с изменениями)</w:t>
      </w:r>
    </w:p>
    <w:p w14:paraId="73CE35CA"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В соответствии Федеральным законом от 24.07.2007 №209-ФЗ «О развитии малого и среднего предпринимательства в Российской Федерации», Законом Ханты-Мансийского автономного округа - Югры от 29.12.2007 №213-оз «О развитии малого и среднего предпринимательства в Ханты-Мансийском автономном округе - Югре», постановлением администрации города от 17.12.2021 №2830 «О порядке разработки и реализации муниципальных программ города Мегиона», протоколом совместного заседания Проектного комитета администрации города и Совета по вопросам развития инвестиционной деятельности в городе Мегионе от 28.06.2022 №2/27:</w:t>
      </w:r>
    </w:p>
    <w:p w14:paraId="48F27341"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1.Внести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 следующие изменения (далее - Программа):</w:t>
      </w:r>
    </w:p>
    <w:p w14:paraId="183C5B9C"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1.1.В строке «Объем налоговых расходов городского округа» паспорта программы приложения 1 к постановлению за 2021 год цифры «0,00» заменить на цифры «6 001,00».</w:t>
      </w:r>
    </w:p>
    <w:p w14:paraId="5E931EBA"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1.</w:t>
      </w:r>
      <w:proofErr w:type="gramStart"/>
      <w:r w:rsidRPr="00C36095">
        <w:rPr>
          <w:color w:val="333333"/>
        </w:rPr>
        <w:t>2.Наименование</w:t>
      </w:r>
      <w:proofErr w:type="gramEnd"/>
      <w:r w:rsidRPr="00C36095">
        <w:rPr>
          <w:color w:val="333333"/>
        </w:rPr>
        <w:t xml:space="preserve"> показателя №8 паспорта программы приложения 1 к постановлению изложить в следующей редакции: «Передача субъектам МСП и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муниципального имущества, включенного в Перечень, единиц»;</w:t>
      </w:r>
    </w:p>
    <w:p w14:paraId="4D0EA21B"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1.</w:t>
      </w:r>
      <w:proofErr w:type="gramStart"/>
      <w:r w:rsidRPr="00C36095">
        <w:rPr>
          <w:color w:val="333333"/>
        </w:rPr>
        <w:t>3.Наименование</w:t>
      </w:r>
      <w:proofErr w:type="gramEnd"/>
      <w:r w:rsidRPr="00C36095">
        <w:rPr>
          <w:color w:val="333333"/>
        </w:rPr>
        <w:t xml:space="preserve"> показателя №8 таблицы 3 приложения 1 к постановлению изложить в следующей редакции: «Передача субъектам МСП и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муниципального имущества, включенного в Перечень»;</w:t>
      </w:r>
    </w:p>
    <w:p w14:paraId="456DCC29"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1.</w:t>
      </w:r>
      <w:proofErr w:type="gramStart"/>
      <w:r w:rsidRPr="00C36095">
        <w:rPr>
          <w:color w:val="333333"/>
        </w:rPr>
        <w:t>4.Приложение</w:t>
      </w:r>
      <w:proofErr w:type="gramEnd"/>
      <w:r w:rsidRPr="00C36095">
        <w:rPr>
          <w:color w:val="333333"/>
        </w:rPr>
        <w:t xml:space="preserve"> 1 к программе изложить в следующей редакции, согласно приложению 1 к настоящему постановлению.</w:t>
      </w:r>
    </w:p>
    <w:p w14:paraId="203E1F62"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2.В приложении 2 к программе:</w:t>
      </w:r>
    </w:p>
    <w:p w14:paraId="0A46A7F4"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2.</w:t>
      </w:r>
      <w:proofErr w:type="gramStart"/>
      <w:r w:rsidRPr="00C36095">
        <w:rPr>
          <w:color w:val="333333"/>
        </w:rPr>
        <w:t>1.Абзац</w:t>
      </w:r>
      <w:proofErr w:type="gramEnd"/>
      <w:r w:rsidRPr="00C36095">
        <w:rPr>
          <w:color w:val="333333"/>
        </w:rPr>
        <w:t xml:space="preserve"> 3 изложить в следующей редакции:</w:t>
      </w:r>
    </w:p>
    <w:p w14:paraId="53A5FBB4"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lastRenderedPageBreak/>
        <w:t>«Оказание имущественной поддержки (преференции) Субъектам, Организациям, осуществляется в виде предоставления в аренду муниципального имущества, включенного в Перечень муниципального имущества для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не подлежащего приватизации (далее - Перечень), на основании пункта 4 части 3 статьи 19 Федерального закона от 26.07.2006 № 135-ФЗ «О защите конкуренции» и не требующей предварительного согласия в письменной форме антимонопольного органа.».</w:t>
      </w:r>
    </w:p>
    <w:p w14:paraId="21B60DD9"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2.</w:t>
      </w:r>
      <w:proofErr w:type="gramStart"/>
      <w:r w:rsidRPr="00C36095">
        <w:rPr>
          <w:color w:val="333333"/>
        </w:rPr>
        <w:t>2.Дополнить</w:t>
      </w:r>
      <w:proofErr w:type="gramEnd"/>
      <w:r w:rsidRPr="00C36095">
        <w:rPr>
          <w:color w:val="333333"/>
        </w:rPr>
        <w:t xml:space="preserve"> абзацами 4 и 5 следующего содержания:</w:t>
      </w:r>
    </w:p>
    <w:p w14:paraId="603DEF0F"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«При заключении договоров аренды расчет арендной платы за встроенные нежилые помещения по адресу: город Мегион, улица Чехова, дом 1, помещение № 1001, площадью 55,4 кв. м, включенные в Перечень, производится по цене 155 рублей за кв. м.</w:t>
      </w:r>
    </w:p>
    <w:p w14:paraId="4308F940"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Расчет арендной платы по остальным нежилым помещениям и сооружению, включенным в Перечень, производится согласно методике расчета арендной платы за пользование муниципальным имуществом, утвержденной постановлением администрации города Мегиона.».</w:t>
      </w:r>
    </w:p>
    <w:p w14:paraId="4A4EEE2E"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2.3.В абзаце 3 пункта 1.1. раздела 1 после слов «на налоговом учете» слова «в Ханты-Мансийском автономном округе – Югре» исключить.</w:t>
      </w:r>
    </w:p>
    <w:p w14:paraId="5114440F"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2.4.В пункте 2.5. раздела 2 после слов «рабочих дней» дополнить словами «, направляет уведомление в Экспертно-консультационный совет по развитию малого и среднего предпринимательства о поступившем заявлении,».</w:t>
      </w:r>
    </w:p>
    <w:p w14:paraId="1183DC21"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2.5.В подпункте 2.7.1 пункта 2.7. раздела 2 слова «издается в течение 20 дней» заменить на слова «издается в срок, не превышающий 30 дней,».</w:t>
      </w:r>
    </w:p>
    <w:p w14:paraId="0AA087F4"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3.Приложение 3 к программе признать утратившим силу.</w:t>
      </w:r>
    </w:p>
    <w:p w14:paraId="4B8C4454"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4.Настоящее постановление вступает в силу после его официального опубликования.</w:t>
      </w:r>
    </w:p>
    <w:p w14:paraId="5F261631" w14:textId="77777777" w:rsidR="00C36095" w:rsidRPr="00C36095" w:rsidRDefault="00C36095" w:rsidP="009561AA">
      <w:pPr>
        <w:pStyle w:val="a8"/>
        <w:shd w:val="clear" w:color="auto" w:fill="FFFFFF"/>
        <w:spacing w:before="360" w:beforeAutospacing="0" w:after="360" w:afterAutospacing="0"/>
        <w:ind w:firstLine="0"/>
        <w:rPr>
          <w:color w:val="333333"/>
        </w:rPr>
      </w:pPr>
      <w:r w:rsidRPr="00C36095">
        <w:rPr>
          <w:color w:val="333333"/>
        </w:rPr>
        <w:t>5.Контроль за выполнением постановления возложить на заместителя главы города.</w:t>
      </w:r>
    </w:p>
    <w:p w14:paraId="532E412C" w14:textId="7DF3CC89" w:rsidR="00C36095" w:rsidRPr="00C36095" w:rsidRDefault="00C36095" w:rsidP="009561AA">
      <w:pPr>
        <w:pStyle w:val="a8"/>
        <w:shd w:val="clear" w:color="auto" w:fill="FFFFFF"/>
        <w:spacing w:before="360" w:beforeAutospacing="0" w:after="360" w:afterAutospacing="0"/>
        <w:ind w:firstLine="0"/>
        <w:jc w:val="left"/>
        <w:rPr>
          <w:color w:val="333333"/>
        </w:rPr>
      </w:pPr>
      <w:r w:rsidRPr="00C36095">
        <w:rPr>
          <w:color w:val="333333"/>
        </w:rPr>
        <w:t xml:space="preserve">Глава города </w:t>
      </w:r>
      <w:r w:rsidR="009561AA">
        <w:rPr>
          <w:color w:val="333333"/>
        </w:rPr>
        <w:br/>
      </w:r>
      <w:proofErr w:type="spellStart"/>
      <w:r w:rsidRPr="00C36095">
        <w:rPr>
          <w:color w:val="333333"/>
        </w:rPr>
        <w:t>О.А.Дейнека</w:t>
      </w:r>
      <w:proofErr w:type="spellEnd"/>
    </w:p>
    <w:p w14:paraId="279341D0" w14:textId="28AA7DFF" w:rsidR="00C36095" w:rsidRPr="009561AA" w:rsidRDefault="00C36095" w:rsidP="00957572">
      <w:pPr>
        <w:widowControl w:val="0"/>
        <w:autoSpaceDE w:val="0"/>
        <w:autoSpaceDN w:val="0"/>
        <w:adjustRightInd w:val="0"/>
        <w:contextualSpacing/>
        <w:rPr>
          <w:rFonts w:ascii="Times New Roman" w:hAnsi="Times New Roman"/>
          <w:bCs/>
          <w:kern w:val="28"/>
        </w:rPr>
      </w:pPr>
    </w:p>
    <w:p w14:paraId="2FB074D5" w14:textId="77777777" w:rsidR="00C36095" w:rsidRPr="009561AA" w:rsidRDefault="00C36095">
      <w:pPr>
        <w:ind w:firstLine="0"/>
        <w:jc w:val="left"/>
        <w:rPr>
          <w:rFonts w:ascii="Times New Roman" w:hAnsi="Times New Roman"/>
          <w:bCs/>
          <w:kern w:val="28"/>
        </w:rPr>
      </w:pPr>
      <w:r w:rsidRPr="009561AA">
        <w:rPr>
          <w:rFonts w:ascii="Times New Roman" w:hAnsi="Times New Roman"/>
          <w:bCs/>
          <w:kern w:val="28"/>
        </w:rPr>
        <w:br w:type="page"/>
      </w:r>
    </w:p>
    <w:p w14:paraId="79C62704" w14:textId="41D3CE06" w:rsidR="00054E23" w:rsidRDefault="00054E23" w:rsidP="00957572">
      <w:pPr>
        <w:widowControl w:val="0"/>
        <w:autoSpaceDE w:val="0"/>
        <w:autoSpaceDN w:val="0"/>
        <w:adjustRightInd w:val="0"/>
        <w:contextualSpacing/>
        <w:rPr>
          <w:rFonts w:ascii="Times New Roman" w:hAnsi="Times New Roman"/>
          <w:bCs/>
          <w:kern w:val="28"/>
        </w:rPr>
      </w:pPr>
    </w:p>
    <w:p w14:paraId="6CDC93EE" w14:textId="78A2C553" w:rsidR="000907CE" w:rsidRPr="00203C45" w:rsidRDefault="007C13AD" w:rsidP="000907CE">
      <w:pPr>
        <w:widowControl w:val="0"/>
        <w:tabs>
          <w:tab w:val="left" w:pos="6096"/>
          <w:tab w:val="left" w:pos="6379"/>
          <w:tab w:val="left" w:pos="6521"/>
        </w:tabs>
        <w:autoSpaceDE w:val="0"/>
        <w:autoSpaceDN w:val="0"/>
        <w:adjustRightInd w:val="0"/>
        <w:jc w:val="right"/>
        <w:rPr>
          <w:rFonts w:ascii="Times New Roman" w:hAnsi="Times New Roman"/>
        </w:rPr>
      </w:pPr>
      <w:r>
        <w:rPr>
          <w:rFonts w:ascii="Times New Roman" w:hAnsi="Times New Roman"/>
        </w:rPr>
        <w:t>Пр</w:t>
      </w:r>
      <w:r w:rsidR="000907CE" w:rsidRPr="0000474B">
        <w:rPr>
          <w:rFonts w:ascii="Times New Roman" w:hAnsi="Times New Roman"/>
        </w:rPr>
        <w:t xml:space="preserve">иложение 1 </w:t>
      </w:r>
      <w:r w:rsidR="000907CE" w:rsidRPr="00203C45">
        <w:rPr>
          <w:rFonts w:ascii="Times New Roman" w:hAnsi="Times New Roman"/>
        </w:rPr>
        <w:t xml:space="preserve">к постановлению </w:t>
      </w:r>
    </w:p>
    <w:p w14:paraId="6523FB7C" w14:textId="77777777" w:rsidR="000907CE" w:rsidRDefault="000907CE" w:rsidP="000907CE">
      <w:pPr>
        <w:widowControl w:val="0"/>
        <w:tabs>
          <w:tab w:val="left" w:pos="6379"/>
        </w:tabs>
        <w:autoSpaceDE w:val="0"/>
        <w:autoSpaceDN w:val="0"/>
        <w:adjustRightInd w:val="0"/>
        <w:jc w:val="right"/>
        <w:rPr>
          <w:rFonts w:ascii="Times New Roman" w:hAnsi="Times New Roman"/>
        </w:rPr>
      </w:pPr>
      <w:r w:rsidRPr="00203C45">
        <w:rPr>
          <w:rFonts w:ascii="Times New Roman" w:hAnsi="Times New Roman"/>
        </w:rPr>
        <w:t>администрации города</w:t>
      </w:r>
    </w:p>
    <w:p w14:paraId="30739EC9" w14:textId="393EC923" w:rsidR="000907CE" w:rsidRDefault="000907CE" w:rsidP="007C13AD">
      <w:pPr>
        <w:widowControl w:val="0"/>
        <w:tabs>
          <w:tab w:val="left" w:pos="6237"/>
          <w:tab w:val="left" w:pos="6379"/>
        </w:tabs>
        <w:autoSpaceDE w:val="0"/>
        <w:autoSpaceDN w:val="0"/>
        <w:adjustRightInd w:val="0"/>
        <w:jc w:val="right"/>
        <w:rPr>
          <w:rFonts w:ascii="Times New Roman" w:hAnsi="Times New Roman"/>
        </w:rPr>
      </w:pPr>
      <w:r>
        <w:rPr>
          <w:rFonts w:ascii="Times New Roman" w:hAnsi="Times New Roman"/>
        </w:rPr>
        <w:t xml:space="preserve">                                                                                             </w:t>
      </w:r>
      <w:r w:rsidRPr="0000474B">
        <w:rPr>
          <w:rFonts w:ascii="Times New Roman" w:hAnsi="Times New Roman"/>
        </w:rPr>
        <w:t xml:space="preserve">от </w:t>
      </w:r>
      <w:r w:rsidR="007C13AD" w:rsidRPr="007C13AD">
        <w:rPr>
          <w:rFonts w:ascii="Times New Roman" w:hAnsi="Times New Roman"/>
        </w:rPr>
        <w:t>07.10.</w:t>
      </w:r>
      <w:r w:rsidRPr="007C13AD">
        <w:rPr>
          <w:rFonts w:ascii="Times New Roman" w:hAnsi="Times New Roman"/>
        </w:rPr>
        <w:t>2022</w:t>
      </w:r>
      <w:r w:rsidRPr="0000474B">
        <w:rPr>
          <w:rFonts w:ascii="Times New Roman" w:hAnsi="Times New Roman"/>
        </w:rPr>
        <w:t xml:space="preserve"> </w:t>
      </w:r>
      <w:r>
        <w:rPr>
          <w:rFonts w:ascii="Times New Roman" w:hAnsi="Times New Roman"/>
        </w:rPr>
        <w:t>№</w:t>
      </w:r>
      <w:r w:rsidR="007C13AD">
        <w:rPr>
          <w:rFonts w:ascii="Times New Roman" w:hAnsi="Times New Roman"/>
        </w:rPr>
        <w:t xml:space="preserve"> 2592</w:t>
      </w:r>
    </w:p>
    <w:p w14:paraId="7E5AC27C" w14:textId="77777777" w:rsidR="000907CE" w:rsidRDefault="000907CE" w:rsidP="000907CE">
      <w:pPr>
        <w:tabs>
          <w:tab w:val="left" w:pos="6379"/>
        </w:tabs>
        <w:ind w:firstLine="0"/>
        <w:jc w:val="right"/>
        <w:rPr>
          <w:rFonts w:ascii="Times New Roman" w:hAnsi="Times New Roman"/>
        </w:rPr>
      </w:pPr>
    </w:p>
    <w:p w14:paraId="757282B6" w14:textId="2AA7CE84" w:rsidR="00A12AF7" w:rsidRPr="00F17625" w:rsidRDefault="000907CE" w:rsidP="000907CE">
      <w:pPr>
        <w:tabs>
          <w:tab w:val="left" w:pos="6379"/>
        </w:tabs>
        <w:ind w:left="4956" w:firstLine="708"/>
        <w:jc w:val="center"/>
        <w:rPr>
          <w:rFonts w:ascii="Times New Roman" w:hAnsi="Times New Roman"/>
        </w:rPr>
      </w:pPr>
      <w:r>
        <w:rPr>
          <w:rFonts w:ascii="Times New Roman" w:hAnsi="Times New Roman"/>
        </w:rPr>
        <w:t xml:space="preserve">    «</w:t>
      </w:r>
      <w:r w:rsidR="00A12AF7" w:rsidRPr="00F17625">
        <w:rPr>
          <w:rFonts w:ascii="Times New Roman" w:hAnsi="Times New Roman"/>
        </w:rPr>
        <w:t>Приложение1 к Программе</w:t>
      </w:r>
    </w:p>
    <w:p w14:paraId="450D71B6" w14:textId="77777777" w:rsidR="00A12AF7" w:rsidRPr="00F17625" w:rsidRDefault="00A12AF7" w:rsidP="00A12AF7">
      <w:pPr>
        <w:rPr>
          <w:rFonts w:ascii="Times New Roman" w:hAnsi="Times New Roman"/>
        </w:rPr>
      </w:pPr>
    </w:p>
    <w:p w14:paraId="42055A46" w14:textId="77777777" w:rsidR="000907CE" w:rsidRDefault="000907CE" w:rsidP="00A12AF7">
      <w:pPr>
        <w:pStyle w:val="2"/>
        <w:rPr>
          <w:rFonts w:ascii="Times New Roman" w:hAnsi="Times New Roman" w:cs="Times New Roman"/>
          <w:b w:val="0"/>
          <w:sz w:val="24"/>
        </w:rPr>
      </w:pPr>
    </w:p>
    <w:p w14:paraId="2FD02BC2" w14:textId="75DD3348" w:rsidR="00A12AF7" w:rsidRPr="00FC1837" w:rsidRDefault="00A12AF7" w:rsidP="00A12AF7">
      <w:pPr>
        <w:pStyle w:val="2"/>
        <w:rPr>
          <w:rFonts w:ascii="Times New Roman" w:hAnsi="Times New Roman" w:cs="Times New Roman"/>
          <w:b w:val="0"/>
          <w:sz w:val="24"/>
        </w:rPr>
      </w:pPr>
      <w:r w:rsidRPr="00FC1837">
        <w:rPr>
          <w:rFonts w:ascii="Times New Roman" w:hAnsi="Times New Roman" w:cs="Times New Roman"/>
          <w:b w:val="0"/>
          <w:sz w:val="24"/>
        </w:rPr>
        <w:t>ПОРЯДОК</w:t>
      </w:r>
    </w:p>
    <w:p w14:paraId="602B86BE" w14:textId="77777777" w:rsidR="00A12AF7" w:rsidRPr="00FC1837" w:rsidRDefault="00A12AF7" w:rsidP="00A12AF7">
      <w:pPr>
        <w:pStyle w:val="2"/>
        <w:rPr>
          <w:rFonts w:ascii="Times New Roman" w:hAnsi="Times New Roman" w:cs="Times New Roman"/>
          <w:b w:val="0"/>
          <w:sz w:val="24"/>
        </w:rPr>
      </w:pPr>
      <w:r w:rsidRPr="00FC1837">
        <w:rPr>
          <w:rFonts w:ascii="Times New Roman" w:hAnsi="Times New Roman" w:cs="Times New Roman"/>
          <w:b w:val="0"/>
          <w:sz w:val="24"/>
        </w:rPr>
        <w:t>предоставления субсидий Субъектам</w:t>
      </w:r>
    </w:p>
    <w:p w14:paraId="00DD1BFE" w14:textId="77777777" w:rsidR="00A12AF7" w:rsidRPr="002F465D" w:rsidRDefault="00A12AF7" w:rsidP="00A12AF7">
      <w:pPr>
        <w:pStyle w:val="2"/>
        <w:rPr>
          <w:rFonts w:ascii="Times New Roman" w:hAnsi="Times New Roman" w:cs="Times New Roman"/>
          <w:sz w:val="24"/>
        </w:rPr>
      </w:pPr>
    </w:p>
    <w:p w14:paraId="3D878124" w14:textId="77777777" w:rsidR="00A12AF7" w:rsidRPr="00E30C03" w:rsidRDefault="00A12AF7" w:rsidP="00A12AF7">
      <w:pPr>
        <w:pStyle w:val="2"/>
        <w:rPr>
          <w:rFonts w:ascii="Times New Roman" w:hAnsi="Times New Roman" w:cs="Times New Roman"/>
          <w:b w:val="0"/>
          <w:sz w:val="24"/>
        </w:rPr>
      </w:pPr>
      <w:r>
        <w:rPr>
          <w:rFonts w:ascii="Times New Roman" w:hAnsi="Times New Roman" w:cs="Times New Roman"/>
          <w:b w:val="0"/>
          <w:sz w:val="24"/>
        </w:rPr>
        <w:t>Раздел 1</w:t>
      </w:r>
      <w:r w:rsidRPr="00E30C03">
        <w:rPr>
          <w:rFonts w:ascii="Times New Roman" w:hAnsi="Times New Roman" w:cs="Times New Roman"/>
          <w:b w:val="0"/>
          <w:sz w:val="24"/>
        </w:rPr>
        <w:t>.</w:t>
      </w:r>
      <w:r>
        <w:rPr>
          <w:rFonts w:ascii="Times New Roman" w:hAnsi="Times New Roman" w:cs="Times New Roman"/>
          <w:b w:val="0"/>
          <w:sz w:val="24"/>
        </w:rPr>
        <w:t xml:space="preserve"> </w:t>
      </w:r>
      <w:r w:rsidRPr="00E30C03">
        <w:rPr>
          <w:rFonts w:ascii="Times New Roman" w:hAnsi="Times New Roman" w:cs="Times New Roman"/>
          <w:b w:val="0"/>
          <w:sz w:val="24"/>
        </w:rPr>
        <w:t>Общие положения</w:t>
      </w:r>
    </w:p>
    <w:p w14:paraId="12721FD1" w14:textId="77777777" w:rsidR="00A12AF7" w:rsidRPr="00CE6251" w:rsidRDefault="00A12AF7" w:rsidP="00A12AF7">
      <w:pPr>
        <w:pStyle w:val="2"/>
        <w:rPr>
          <w:sz w:val="24"/>
        </w:rPr>
      </w:pPr>
    </w:p>
    <w:p w14:paraId="3F3B5CC8" w14:textId="2BB424AC" w:rsidR="00A12AF7"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1.</w:t>
      </w:r>
      <w:r>
        <w:rPr>
          <w:rFonts w:ascii="Times New Roman" w:hAnsi="Times New Roman"/>
        </w:rPr>
        <w:t>1.</w:t>
      </w:r>
      <w:r w:rsidRPr="007F31BA">
        <w:rPr>
          <w:rFonts w:ascii="Times New Roman" w:hAnsi="Times New Roman"/>
        </w:rPr>
        <w:t>Настоящий порядок разработан в соответствии с Бюджетным кодексом Российской Федерации, Федеральным законом от 24.07.2007 №209-ФЗ «О развитии малого и</w:t>
      </w:r>
      <w:bookmarkStart w:id="0" w:name="_GoBack"/>
      <w:bookmarkEnd w:id="0"/>
      <w:r w:rsidRPr="007F31BA">
        <w:rPr>
          <w:rFonts w:ascii="Times New Roman" w:hAnsi="Times New Roman"/>
        </w:rPr>
        <w:t xml:space="preserve"> среднего предпринимательства в Российской Федерации» (далее-Федеральный закон),</w:t>
      </w:r>
      <w:r>
        <w:rPr>
          <w:rFonts w:ascii="Times New Roman" w:hAnsi="Times New Roman"/>
        </w:rPr>
        <w:t xml:space="preserve">  </w:t>
      </w:r>
      <w:r w:rsidRPr="00565ED3">
        <w:rPr>
          <w:rFonts w:ascii="Times New Roman" w:hAnsi="Times New Roman"/>
        </w:rPr>
        <w:t xml:space="preserve">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t>
      </w:r>
      <w:r w:rsidRPr="0051761A">
        <w:rPr>
          <w:rFonts w:ascii="Times New Roman" w:hAnsi="Times New Roman"/>
        </w:rPr>
        <w:t>а также физическим лицам</w:t>
      </w:r>
      <w:r w:rsidRPr="00565ED3">
        <w:rPr>
          <w:rFonts w:ascii="Times New Roman" w:hAnsi="Times New Roman"/>
        </w:rPr>
        <w:t xml:space="preserve">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7F31BA">
        <w:rPr>
          <w:rFonts w:ascii="Times New Roman" w:hAnsi="Times New Roman"/>
        </w:rPr>
        <w:t xml:space="preserve"> Законом Ханты-Мансийского автономн</w:t>
      </w:r>
      <w:r>
        <w:rPr>
          <w:rFonts w:ascii="Times New Roman" w:hAnsi="Times New Roman"/>
        </w:rPr>
        <w:t>ого округа-Югры от 29.12.2007 №</w:t>
      </w:r>
      <w:r w:rsidRPr="007F31BA">
        <w:rPr>
          <w:rFonts w:ascii="Times New Roman" w:hAnsi="Times New Roman"/>
        </w:rPr>
        <w:t xml:space="preserve">213-оз «О развитии малого и среднего предпринимательства в Ханты-Мансийском автономном округе-Югре», постановлением Правительства Ханты-Мансийского автономного округа-Югры от </w:t>
      </w:r>
      <w:r w:rsidR="007E7C93">
        <w:rPr>
          <w:rFonts w:ascii="Times New Roman" w:hAnsi="Times New Roman"/>
        </w:rPr>
        <w:t>31</w:t>
      </w:r>
      <w:r w:rsidRPr="007F31BA">
        <w:rPr>
          <w:rFonts w:ascii="Times New Roman" w:hAnsi="Times New Roman"/>
        </w:rPr>
        <w:t>.10.20</w:t>
      </w:r>
      <w:r>
        <w:rPr>
          <w:rFonts w:ascii="Times New Roman" w:hAnsi="Times New Roman"/>
        </w:rPr>
        <w:t xml:space="preserve">21 </w:t>
      </w:r>
      <w:r w:rsidRPr="007F31BA">
        <w:rPr>
          <w:rFonts w:ascii="Times New Roman" w:hAnsi="Times New Roman"/>
        </w:rPr>
        <w:t>№</w:t>
      </w:r>
      <w:r>
        <w:rPr>
          <w:rFonts w:ascii="Times New Roman" w:hAnsi="Times New Roman"/>
        </w:rPr>
        <w:t>483</w:t>
      </w:r>
      <w:r w:rsidRPr="007F31BA">
        <w:rPr>
          <w:rFonts w:ascii="Times New Roman" w:hAnsi="Times New Roman"/>
        </w:rPr>
        <w:t>-п «О государственной программе Ханты-Мансийского автономного округа</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Pr="007F31BA">
        <w:rPr>
          <w:rFonts w:ascii="Times New Roman" w:hAnsi="Times New Roman"/>
        </w:rPr>
        <w:t>Югры «Развитие экономического потенциала» (далее</w:t>
      </w:r>
      <w:r>
        <w:rPr>
          <w:rFonts w:ascii="Times New Roman" w:hAnsi="Times New Roman"/>
        </w:rPr>
        <w:t xml:space="preserve"> </w:t>
      </w:r>
      <w:r w:rsidRPr="007F31BA">
        <w:rPr>
          <w:rFonts w:ascii="Times New Roman" w:hAnsi="Times New Roman"/>
        </w:rPr>
        <w:t>-</w:t>
      </w:r>
      <w:r>
        <w:rPr>
          <w:rFonts w:ascii="Times New Roman" w:hAnsi="Times New Roman"/>
        </w:rPr>
        <w:t xml:space="preserve"> государственная</w:t>
      </w:r>
      <w:r w:rsidRPr="007F31BA">
        <w:rPr>
          <w:rFonts w:ascii="Times New Roman" w:hAnsi="Times New Roman"/>
        </w:rPr>
        <w:t xml:space="preserve"> программа),</w:t>
      </w:r>
      <w:r>
        <w:rPr>
          <w:rFonts w:ascii="Times New Roman" w:hAnsi="Times New Roman"/>
        </w:rPr>
        <w:t xml:space="preserve"> </w:t>
      </w:r>
      <w:r w:rsidRPr="007F31BA">
        <w:rPr>
          <w:rFonts w:ascii="Times New Roman" w:hAnsi="Times New Roman"/>
        </w:rPr>
        <w:t xml:space="preserve"> </w:t>
      </w:r>
      <w:r>
        <w:rPr>
          <w:rFonts w:ascii="Times New Roman" w:hAnsi="Times New Roman"/>
        </w:rPr>
        <w:t>п</w:t>
      </w:r>
      <w:r w:rsidRPr="006A1E8D">
        <w:rPr>
          <w:rFonts w:ascii="Times New Roman" w:hAnsi="Times New Roman"/>
        </w:rPr>
        <w:t>остановление</w:t>
      </w:r>
      <w:r>
        <w:rPr>
          <w:rFonts w:ascii="Times New Roman" w:hAnsi="Times New Roman"/>
        </w:rPr>
        <w:t xml:space="preserve">м </w:t>
      </w:r>
      <w:r w:rsidRPr="006A1E8D">
        <w:rPr>
          <w:rFonts w:ascii="Times New Roman" w:hAnsi="Times New Roman"/>
        </w:rPr>
        <w:t xml:space="preserve"> Правительства Ханты-Мансийского </w:t>
      </w:r>
      <w:r>
        <w:rPr>
          <w:rFonts w:ascii="Times New Roman" w:hAnsi="Times New Roman"/>
        </w:rPr>
        <w:t xml:space="preserve">автономного округа </w:t>
      </w:r>
      <w:r w:rsidRPr="006A1E8D">
        <w:rPr>
          <w:rFonts w:ascii="Times New Roman" w:hAnsi="Times New Roman"/>
        </w:rPr>
        <w:t>- Югры от 30</w:t>
      </w:r>
      <w:r>
        <w:rPr>
          <w:rFonts w:ascii="Times New Roman" w:hAnsi="Times New Roman"/>
        </w:rPr>
        <w:t xml:space="preserve">.12.2021 </w:t>
      </w:r>
      <w:r w:rsidRPr="006A1E8D">
        <w:rPr>
          <w:rFonts w:ascii="Times New Roman" w:hAnsi="Times New Roman"/>
        </w:rPr>
        <w:t> </w:t>
      </w:r>
      <w:r>
        <w:rPr>
          <w:rFonts w:ascii="Times New Roman" w:hAnsi="Times New Roman"/>
        </w:rPr>
        <w:t>№</w:t>
      </w:r>
      <w:r w:rsidRPr="006A1E8D">
        <w:rPr>
          <w:rFonts w:ascii="Times New Roman" w:hAnsi="Times New Roman"/>
        </w:rPr>
        <w:t>633-п</w:t>
      </w:r>
      <w:r>
        <w:rPr>
          <w:rFonts w:ascii="Times New Roman" w:hAnsi="Times New Roman"/>
        </w:rPr>
        <w:t xml:space="preserve">  «</w:t>
      </w:r>
      <w:r w:rsidRPr="006A1E8D">
        <w:rPr>
          <w:rFonts w:ascii="Times New Roman" w:hAnsi="Times New Roman"/>
        </w:rPr>
        <w:t xml:space="preserve">О мерах по реализации государственной программы Ханты-Мансийского автономного округа - Югры </w:t>
      </w:r>
      <w:r>
        <w:rPr>
          <w:rFonts w:ascii="Times New Roman" w:hAnsi="Times New Roman"/>
        </w:rPr>
        <w:t>«</w:t>
      </w:r>
      <w:r w:rsidRPr="006A1E8D">
        <w:rPr>
          <w:rFonts w:ascii="Times New Roman" w:hAnsi="Times New Roman"/>
        </w:rPr>
        <w:t>Развитие экономического потенциала</w:t>
      </w:r>
      <w:r>
        <w:rPr>
          <w:rFonts w:ascii="Times New Roman" w:hAnsi="Times New Roman"/>
        </w:rPr>
        <w:t xml:space="preserve">»,  </w:t>
      </w:r>
      <w:r w:rsidRPr="007F31BA">
        <w:rPr>
          <w:rFonts w:ascii="Times New Roman" w:hAnsi="Times New Roman"/>
        </w:rPr>
        <w:t>определяет порядок предоставления субсидий субъектам малого и среднего предпринимательства.</w:t>
      </w:r>
    </w:p>
    <w:p w14:paraId="636345E9" w14:textId="77777777" w:rsidR="00A12AF7" w:rsidRPr="00E473EE" w:rsidRDefault="00A12AF7" w:rsidP="00A12AF7">
      <w:pPr>
        <w:widowControl w:val="0"/>
        <w:autoSpaceDE w:val="0"/>
        <w:autoSpaceDN w:val="0"/>
        <w:adjustRightInd w:val="0"/>
        <w:ind w:firstLine="709"/>
        <w:rPr>
          <w:rFonts w:ascii="Times New Roman" w:hAnsi="Times New Roman"/>
        </w:rPr>
      </w:pPr>
      <w:r w:rsidRPr="00E473EE">
        <w:rPr>
          <w:rFonts w:ascii="Times New Roman" w:hAnsi="Times New Roman"/>
        </w:rPr>
        <w:t>Настоящий Порядок устанавливает:</w:t>
      </w:r>
    </w:p>
    <w:p w14:paraId="727DF301" w14:textId="77777777" w:rsidR="00A12AF7" w:rsidRDefault="00A12AF7" w:rsidP="00A12AF7">
      <w:pPr>
        <w:widowControl w:val="0"/>
        <w:autoSpaceDE w:val="0"/>
        <w:autoSpaceDN w:val="0"/>
        <w:adjustRightInd w:val="0"/>
        <w:ind w:firstLine="709"/>
        <w:rPr>
          <w:rFonts w:ascii="Times New Roman" w:hAnsi="Times New Roman"/>
        </w:rPr>
      </w:pPr>
      <w:r>
        <w:rPr>
          <w:rFonts w:ascii="Times New Roman" w:hAnsi="Times New Roman"/>
        </w:rPr>
        <w:t xml:space="preserve">а) </w:t>
      </w:r>
      <w:r w:rsidRPr="00E473EE">
        <w:rPr>
          <w:rFonts w:ascii="Times New Roman" w:hAnsi="Times New Roman"/>
        </w:rPr>
        <w:t>общие положения о предоставлении субсидии;</w:t>
      </w:r>
    </w:p>
    <w:p w14:paraId="64E054C3" w14:textId="77777777" w:rsidR="00A12AF7" w:rsidRPr="00E473EE" w:rsidRDefault="00A12AF7" w:rsidP="00A12AF7">
      <w:pPr>
        <w:widowControl w:val="0"/>
        <w:autoSpaceDE w:val="0"/>
        <w:autoSpaceDN w:val="0"/>
        <w:adjustRightInd w:val="0"/>
        <w:rPr>
          <w:rFonts w:ascii="Times New Roman" w:hAnsi="Times New Roman"/>
        </w:rPr>
      </w:pPr>
      <w:r>
        <w:rPr>
          <w:rFonts w:ascii="Times New Roman" w:hAnsi="Times New Roman"/>
        </w:rPr>
        <w:t xml:space="preserve">  </w:t>
      </w:r>
      <w:r>
        <w:rPr>
          <w:rFonts w:ascii="Times New Roman" w:hAnsi="Times New Roman"/>
        </w:rPr>
        <w:tab/>
        <w:t xml:space="preserve">б) </w:t>
      </w:r>
      <w:r w:rsidRPr="00E473EE">
        <w:rPr>
          <w:rFonts w:ascii="Times New Roman" w:hAnsi="Times New Roman"/>
        </w:rPr>
        <w:t>условия и порядок предоставления субсидии</w:t>
      </w:r>
      <w:r>
        <w:rPr>
          <w:rFonts w:ascii="Times New Roman" w:hAnsi="Times New Roman"/>
        </w:rPr>
        <w:t>;</w:t>
      </w:r>
      <w:r w:rsidRPr="009E2D79">
        <w:rPr>
          <w:rFonts w:ascii="Times New Roman" w:hAnsi="Times New Roman"/>
        </w:rPr>
        <w:t xml:space="preserve"> </w:t>
      </w:r>
    </w:p>
    <w:p w14:paraId="0D20B028" w14:textId="77777777" w:rsidR="00A12AF7" w:rsidRPr="00E473EE" w:rsidRDefault="00A12AF7" w:rsidP="00A12AF7">
      <w:pPr>
        <w:widowControl w:val="0"/>
        <w:autoSpaceDE w:val="0"/>
        <w:autoSpaceDN w:val="0"/>
        <w:adjustRightInd w:val="0"/>
        <w:ind w:firstLine="709"/>
        <w:rPr>
          <w:rFonts w:ascii="Times New Roman" w:hAnsi="Times New Roman"/>
        </w:rPr>
      </w:pPr>
      <w:proofErr w:type="gramStart"/>
      <w:r>
        <w:rPr>
          <w:rFonts w:ascii="Times New Roman" w:hAnsi="Times New Roman"/>
        </w:rPr>
        <w:t>в)</w:t>
      </w:r>
      <w:r w:rsidRPr="00E473EE">
        <w:rPr>
          <w:rFonts w:ascii="Times New Roman" w:hAnsi="Times New Roman"/>
        </w:rPr>
        <w:t>требования</w:t>
      </w:r>
      <w:proofErr w:type="gramEnd"/>
      <w:r w:rsidRPr="00E473EE">
        <w:rPr>
          <w:rFonts w:ascii="Times New Roman" w:hAnsi="Times New Roman"/>
        </w:rPr>
        <w:t xml:space="preserve"> к отчетности</w:t>
      </w:r>
      <w:r>
        <w:rPr>
          <w:rFonts w:ascii="Times New Roman" w:hAnsi="Times New Roman"/>
        </w:rPr>
        <w:t>;</w:t>
      </w:r>
    </w:p>
    <w:p w14:paraId="3A12B6EA" w14:textId="1CA0F3E2" w:rsidR="00A12AF7" w:rsidRDefault="00A12AF7" w:rsidP="00A12AF7">
      <w:pPr>
        <w:widowControl w:val="0"/>
        <w:autoSpaceDE w:val="0"/>
        <w:autoSpaceDN w:val="0"/>
        <w:adjustRightInd w:val="0"/>
        <w:ind w:firstLine="709"/>
        <w:rPr>
          <w:rFonts w:ascii="Times New Roman" w:hAnsi="Times New Roman"/>
        </w:rPr>
      </w:pPr>
      <w:proofErr w:type="gramStart"/>
      <w:r>
        <w:rPr>
          <w:rFonts w:ascii="Times New Roman" w:hAnsi="Times New Roman"/>
        </w:rPr>
        <w:t>г)</w:t>
      </w:r>
      <w:r w:rsidRPr="00E473EE">
        <w:rPr>
          <w:rFonts w:ascii="Times New Roman" w:hAnsi="Times New Roman"/>
        </w:rPr>
        <w:t>требования</w:t>
      </w:r>
      <w:proofErr w:type="gramEnd"/>
      <w:r w:rsidRPr="00E473EE">
        <w:rPr>
          <w:rFonts w:ascii="Times New Roman" w:hAnsi="Times New Roman"/>
        </w:rPr>
        <w:t xml:space="preserve"> об осуществлении контроля</w:t>
      </w:r>
      <w:r w:rsidR="00EB36BE" w:rsidRPr="00EB36BE">
        <w:t xml:space="preserve"> </w:t>
      </w:r>
      <w:r w:rsidR="00EB36BE" w:rsidRPr="00EB36BE">
        <w:rPr>
          <w:rFonts w:ascii="Times New Roman" w:hAnsi="Times New Roman"/>
        </w:rPr>
        <w:t>(мониторинга)</w:t>
      </w:r>
      <w:r w:rsidRPr="00E473EE">
        <w:rPr>
          <w:rFonts w:ascii="Times New Roman" w:hAnsi="Times New Roman"/>
        </w:rPr>
        <w:t xml:space="preserve"> за соблюдением условий и порядка предоставления субсидии и ответственности за их нарушение.</w:t>
      </w:r>
    </w:p>
    <w:p w14:paraId="7AFFF450" w14:textId="77777777" w:rsidR="00A12AF7" w:rsidRPr="007F31BA" w:rsidRDefault="00A12AF7" w:rsidP="00A12AF7">
      <w:pPr>
        <w:widowControl w:val="0"/>
        <w:autoSpaceDE w:val="0"/>
        <w:autoSpaceDN w:val="0"/>
        <w:adjustRightInd w:val="0"/>
        <w:ind w:firstLine="709"/>
        <w:rPr>
          <w:rFonts w:ascii="Times New Roman" w:hAnsi="Times New Roman"/>
        </w:rPr>
      </w:pPr>
      <w:r>
        <w:rPr>
          <w:rFonts w:ascii="Times New Roman" w:hAnsi="Times New Roman"/>
        </w:rPr>
        <w:t>1.</w:t>
      </w:r>
      <w:r w:rsidRPr="007F31BA">
        <w:rPr>
          <w:rFonts w:ascii="Times New Roman" w:hAnsi="Times New Roman"/>
        </w:rPr>
        <w:t>2. Основные понятия и термины, используемые в настоящем порядке:</w:t>
      </w:r>
    </w:p>
    <w:p w14:paraId="484CA1F0" w14:textId="77777777" w:rsidR="00A12AF7" w:rsidRPr="007F31BA" w:rsidRDefault="00A12AF7" w:rsidP="00A12AF7">
      <w:pPr>
        <w:widowControl w:val="0"/>
        <w:autoSpaceDE w:val="0"/>
        <w:autoSpaceDN w:val="0"/>
        <w:adjustRightInd w:val="0"/>
        <w:ind w:firstLine="709"/>
        <w:rPr>
          <w:rFonts w:ascii="Times New Roman" w:hAnsi="Times New Roman"/>
        </w:rPr>
      </w:pPr>
      <w:r>
        <w:rPr>
          <w:rFonts w:ascii="Times New Roman" w:hAnsi="Times New Roman"/>
        </w:rPr>
        <w:t>1.</w:t>
      </w:r>
      <w:r w:rsidRPr="007F31BA">
        <w:rPr>
          <w:rFonts w:ascii="Times New Roman" w:hAnsi="Times New Roman"/>
        </w:rPr>
        <w:t>2.1.Субсидия</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Pr="007F31BA">
        <w:rPr>
          <w:rFonts w:ascii="Times New Roman" w:hAnsi="Times New Roman"/>
        </w:rPr>
        <w:t>средства, предоставляемые юридическим лицам (за исключением субсидий государственным (муниципальным) учреждениям), индивидуальным предпринимателям, а также производителям товаров, работ, услуг, на безвозмездной и безвозвратной основе в целях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указанием места происхождения (специальных вин), виноматериалов), выполнением работ, оказанием услуг.</w:t>
      </w:r>
    </w:p>
    <w:p w14:paraId="33441848" w14:textId="77777777" w:rsidR="00A12AF7" w:rsidRPr="009B7F41" w:rsidRDefault="00A12AF7" w:rsidP="00A12AF7">
      <w:pPr>
        <w:widowControl w:val="0"/>
        <w:autoSpaceDE w:val="0"/>
        <w:autoSpaceDN w:val="0"/>
        <w:adjustRightInd w:val="0"/>
        <w:ind w:firstLine="709"/>
        <w:rPr>
          <w:rFonts w:ascii="Times New Roman" w:hAnsi="Times New Roman"/>
        </w:rPr>
      </w:pPr>
      <w:r>
        <w:rPr>
          <w:rFonts w:ascii="Times New Roman" w:hAnsi="Times New Roman"/>
        </w:rPr>
        <w:t>1.</w:t>
      </w:r>
      <w:r w:rsidRPr="009B7F41">
        <w:rPr>
          <w:rFonts w:ascii="Times New Roman" w:hAnsi="Times New Roman"/>
        </w:rPr>
        <w:t xml:space="preserve">2.2.Субъект –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№209-ФЗ «О </w:t>
      </w:r>
      <w:r w:rsidRPr="009B7F41">
        <w:rPr>
          <w:rFonts w:ascii="Times New Roman" w:hAnsi="Times New Roman"/>
        </w:rPr>
        <w:lastRenderedPageBreak/>
        <w:t xml:space="preserve">развитии малого и среднего предпринимательств в Российской Федерации», к малым предприятиям, в том числе к </w:t>
      </w:r>
      <w:proofErr w:type="spellStart"/>
      <w:r w:rsidRPr="009B7F41">
        <w:rPr>
          <w:rFonts w:ascii="Times New Roman" w:hAnsi="Times New Roman"/>
        </w:rPr>
        <w:t>микропредприятиям</w:t>
      </w:r>
      <w:proofErr w:type="spellEnd"/>
      <w:r w:rsidRPr="009B7F41">
        <w:rPr>
          <w:rFonts w:ascii="Times New Roman" w:hAnsi="Times New Roman"/>
        </w:rPr>
        <w:t>, и средним предприятиям, сведения о которых внесены в единый реестр субъектов малого и среднего предпринимательства и осуществляющий свою деятельность на территории города Мегиона.</w:t>
      </w:r>
    </w:p>
    <w:p w14:paraId="566453C1" w14:textId="77777777" w:rsidR="00A12AF7" w:rsidRPr="006E7715" w:rsidRDefault="00A12AF7" w:rsidP="00A12AF7">
      <w:pPr>
        <w:widowControl w:val="0"/>
        <w:autoSpaceDE w:val="0"/>
        <w:autoSpaceDN w:val="0"/>
        <w:adjustRightInd w:val="0"/>
        <w:ind w:firstLine="708"/>
        <w:rPr>
          <w:rFonts w:ascii="Times New Roman" w:hAnsi="Times New Roman"/>
        </w:rPr>
      </w:pPr>
      <w:r>
        <w:rPr>
          <w:rFonts w:ascii="Times New Roman" w:hAnsi="Times New Roman"/>
        </w:rPr>
        <w:t>1.2</w:t>
      </w:r>
      <w:r w:rsidRPr="009B7F41">
        <w:rPr>
          <w:rFonts w:ascii="Times New Roman" w:hAnsi="Times New Roman"/>
        </w:rPr>
        <w:t>.</w:t>
      </w:r>
      <w:proofErr w:type="gramStart"/>
      <w:r w:rsidRPr="009B7F41">
        <w:rPr>
          <w:rFonts w:ascii="Times New Roman" w:hAnsi="Times New Roman"/>
        </w:rPr>
        <w:t>3.Заявитель</w:t>
      </w:r>
      <w:proofErr w:type="gramEnd"/>
      <w:r w:rsidRPr="009B7F41">
        <w:rPr>
          <w:rFonts w:ascii="Times New Roman" w:hAnsi="Times New Roman"/>
        </w:rPr>
        <w:t xml:space="preserve"> - субъект, подавший заявление на предоставление субсидии субъекту малого и среднего предпринимательства, в установленном порядке.</w:t>
      </w:r>
    </w:p>
    <w:p w14:paraId="61EDE588" w14:textId="77777777" w:rsidR="00A12AF7" w:rsidRPr="007F31BA" w:rsidRDefault="00A12AF7" w:rsidP="00A12AF7">
      <w:pPr>
        <w:widowControl w:val="0"/>
        <w:autoSpaceDE w:val="0"/>
        <w:autoSpaceDN w:val="0"/>
        <w:adjustRightInd w:val="0"/>
        <w:ind w:firstLine="708"/>
        <w:rPr>
          <w:rFonts w:ascii="Times New Roman" w:hAnsi="Times New Roman"/>
        </w:rPr>
      </w:pPr>
      <w:r>
        <w:rPr>
          <w:rFonts w:ascii="Times New Roman" w:hAnsi="Times New Roman"/>
        </w:rPr>
        <w:t>1.</w:t>
      </w:r>
      <w:r w:rsidRPr="006E7715">
        <w:rPr>
          <w:rFonts w:ascii="Times New Roman" w:hAnsi="Times New Roman"/>
        </w:rPr>
        <w:t>2.</w:t>
      </w:r>
      <w:proofErr w:type="gramStart"/>
      <w:r w:rsidRPr="006E7715">
        <w:rPr>
          <w:rFonts w:ascii="Times New Roman" w:hAnsi="Times New Roman"/>
        </w:rPr>
        <w:t>4.Получатель</w:t>
      </w:r>
      <w:proofErr w:type="gramEnd"/>
      <w:r w:rsidRPr="006E7715">
        <w:rPr>
          <w:rFonts w:ascii="Times New Roman" w:hAnsi="Times New Roman"/>
        </w:rPr>
        <w:t xml:space="preserve"> субсидии - субъект, в отношении которого</w:t>
      </w:r>
      <w:r w:rsidRPr="007F31BA">
        <w:rPr>
          <w:rFonts w:ascii="Times New Roman" w:hAnsi="Times New Roman"/>
        </w:rPr>
        <w:t xml:space="preserve"> принято решение о предоставлении субсидии.</w:t>
      </w:r>
    </w:p>
    <w:p w14:paraId="7E8B8B1D" w14:textId="77777777" w:rsidR="00A12AF7" w:rsidRPr="007F31BA" w:rsidRDefault="00A12AF7" w:rsidP="00A12AF7">
      <w:pPr>
        <w:widowControl w:val="0"/>
        <w:autoSpaceDE w:val="0"/>
        <w:autoSpaceDN w:val="0"/>
        <w:adjustRightInd w:val="0"/>
        <w:ind w:firstLine="708"/>
        <w:rPr>
          <w:rFonts w:ascii="Times New Roman" w:hAnsi="Times New Roman"/>
        </w:rPr>
      </w:pPr>
      <w:r>
        <w:rPr>
          <w:rFonts w:ascii="Times New Roman" w:hAnsi="Times New Roman"/>
        </w:rPr>
        <w:t>1.</w:t>
      </w:r>
      <w:r w:rsidRPr="007F31BA">
        <w:rPr>
          <w:rFonts w:ascii="Times New Roman" w:hAnsi="Times New Roman"/>
        </w:rPr>
        <w:t>2.</w:t>
      </w:r>
      <w:proofErr w:type="gramStart"/>
      <w:r w:rsidRPr="007F31BA">
        <w:rPr>
          <w:rFonts w:ascii="Times New Roman" w:hAnsi="Times New Roman"/>
        </w:rPr>
        <w:t>5.Социально</w:t>
      </w:r>
      <w:proofErr w:type="gramEnd"/>
      <w:r w:rsidRPr="007F31BA">
        <w:rPr>
          <w:rFonts w:ascii="Times New Roman" w:hAnsi="Times New Roman"/>
        </w:rPr>
        <w:t xml:space="preserve"> значимые виды деятельности</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Pr="007F31BA">
        <w:rPr>
          <w:rFonts w:ascii="Times New Roman" w:hAnsi="Times New Roman"/>
        </w:rPr>
        <w:t>социально значимые виды деятельности, определенные муниципальным образованием и отражены</w:t>
      </w:r>
      <w:r>
        <w:rPr>
          <w:rFonts w:ascii="Times New Roman" w:hAnsi="Times New Roman"/>
        </w:rPr>
        <w:t xml:space="preserve"> в </w:t>
      </w:r>
      <w:r w:rsidRPr="00027002">
        <w:rPr>
          <w:rFonts w:ascii="Times New Roman" w:hAnsi="Times New Roman"/>
        </w:rPr>
        <w:t>Приложение 1 к Порядку предоставления субсидий</w:t>
      </w:r>
      <w:r>
        <w:rPr>
          <w:rFonts w:ascii="Times New Roman" w:hAnsi="Times New Roman"/>
        </w:rPr>
        <w:t>.</w:t>
      </w:r>
      <w:r w:rsidRPr="007F31BA">
        <w:rPr>
          <w:rFonts w:ascii="Times New Roman" w:hAnsi="Times New Roman"/>
        </w:rPr>
        <w:t xml:space="preserve"> </w:t>
      </w:r>
    </w:p>
    <w:p w14:paraId="4A64C947" w14:textId="1A25627E" w:rsidR="00A12AF7" w:rsidRPr="007F31BA" w:rsidRDefault="00A12AF7" w:rsidP="00A12AF7">
      <w:pPr>
        <w:widowControl w:val="0"/>
        <w:autoSpaceDE w:val="0"/>
        <w:autoSpaceDN w:val="0"/>
        <w:adjustRightInd w:val="0"/>
        <w:ind w:firstLine="708"/>
        <w:rPr>
          <w:rFonts w:ascii="Times New Roman" w:hAnsi="Times New Roman"/>
        </w:rPr>
      </w:pPr>
      <w:r>
        <w:rPr>
          <w:rFonts w:ascii="Times New Roman" w:hAnsi="Times New Roman"/>
        </w:rPr>
        <w:t>1.</w:t>
      </w:r>
      <w:r w:rsidRPr="007F31BA">
        <w:rPr>
          <w:rFonts w:ascii="Times New Roman" w:hAnsi="Times New Roman"/>
        </w:rPr>
        <w:t>2.</w:t>
      </w:r>
      <w:proofErr w:type="gramStart"/>
      <w:r>
        <w:rPr>
          <w:rFonts w:ascii="Times New Roman" w:hAnsi="Times New Roman"/>
        </w:rPr>
        <w:t>6</w:t>
      </w:r>
      <w:r w:rsidRPr="007F31BA">
        <w:rPr>
          <w:rFonts w:ascii="Times New Roman" w:hAnsi="Times New Roman"/>
        </w:rPr>
        <w:t>.Координатор</w:t>
      </w:r>
      <w:proofErr w:type="gramEnd"/>
      <w:r w:rsidRPr="007F31BA">
        <w:rPr>
          <w:rFonts w:ascii="Times New Roman" w:hAnsi="Times New Roman"/>
        </w:rPr>
        <w:t xml:space="preserve"> муниципальной программы «Поддержка и развитие малого и среднего предпринимательства на территории города Мегиона на 2019-2025 годы»</w:t>
      </w:r>
      <w:r>
        <w:rPr>
          <w:rFonts w:ascii="Times New Roman" w:hAnsi="Times New Roman"/>
        </w:rPr>
        <w:t xml:space="preserve"> </w:t>
      </w:r>
      <w:r w:rsidRPr="007F31BA">
        <w:rPr>
          <w:rFonts w:ascii="Times New Roman" w:hAnsi="Times New Roman"/>
        </w:rPr>
        <w:t>-</w:t>
      </w:r>
      <w:r>
        <w:rPr>
          <w:rFonts w:ascii="Times New Roman" w:hAnsi="Times New Roman"/>
        </w:rPr>
        <w:t xml:space="preserve"> Департамент территориального развития </w:t>
      </w:r>
      <w:r w:rsidRPr="007F31BA">
        <w:rPr>
          <w:rFonts w:ascii="Times New Roman" w:hAnsi="Times New Roman"/>
        </w:rPr>
        <w:t>администрации города</w:t>
      </w:r>
      <w:r>
        <w:rPr>
          <w:rFonts w:ascii="Times New Roman" w:hAnsi="Times New Roman"/>
        </w:rPr>
        <w:t xml:space="preserve"> </w:t>
      </w:r>
      <w:r w:rsidR="00CB2D41">
        <w:rPr>
          <w:rFonts w:ascii="Times New Roman" w:hAnsi="Times New Roman"/>
        </w:rPr>
        <w:t xml:space="preserve">(далее – </w:t>
      </w:r>
      <w:r w:rsidR="00CB2D41" w:rsidRPr="007F31BA">
        <w:rPr>
          <w:rFonts w:ascii="Times New Roman" w:hAnsi="Times New Roman"/>
        </w:rPr>
        <w:t>Департамент</w:t>
      </w:r>
      <w:r w:rsidR="00CB2D41">
        <w:rPr>
          <w:rFonts w:ascii="Times New Roman" w:hAnsi="Times New Roman"/>
        </w:rPr>
        <w:t>)</w:t>
      </w:r>
      <w:r w:rsidRPr="007F31BA">
        <w:rPr>
          <w:rFonts w:ascii="Times New Roman" w:hAnsi="Times New Roman"/>
        </w:rPr>
        <w:t>.</w:t>
      </w:r>
    </w:p>
    <w:p w14:paraId="178A7872" w14:textId="77777777" w:rsidR="00A12AF7" w:rsidRPr="007F31BA" w:rsidRDefault="00A12AF7" w:rsidP="00A12AF7">
      <w:pPr>
        <w:widowControl w:val="0"/>
        <w:autoSpaceDE w:val="0"/>
        <w:autoSpaceDN w:val="0"/>
        <w:adjustRightInd w:val="0"/>
        <w:ind w:firstLine="708"/>
        <w:rPr>
          <w:rFonts w:ascii="Times New Roman" w:hAnsi="Times New Roman"/>
        </w:rPr>
      </w:pPr>
      <w:r>
        <w:rPr>
          <w:rFonts w:ascii="Times New Roman" w:hAnsi="Times New Roman"/>
        </w:rPr>
        <w:t>1.</w:t>
      </w:r>
      <w:r w:rsidRPr="007F31BA">
        <w:rPr>
          <w:rFonts w:ascii="Times New Roman" w:hAnsi="Times New Roman"/>
        </w:rPr>
        <w:t>2.</w:t>
      </w:r>
      <w:proofErr w:type="gramStart"/>
      <w:r>
        <w:rPr>
          <w:rFonts w:ascii="Times New Roman" w:hAnsi="Times New Roman"/>
        </w:rPr>
        <w:t>7</w:t>
      </w:r>
      <w:r w:rsidRPr="007F31BA">
        <w:rPr>
          <w:rFonts w:ascii="Times New Roman" w:hAnsi="Times New Roman"/>
        </w:rPr>
        <w:t>.Начинающие</w:t>
      </w:r>
      <w:proofErr w:type="gramEnd"/>
      <w:r w:rsidRPr="007F31BA">
        <w:rPr>
          <w:rFonts w:ascii="Times New Roman" w:hAnsi="Times New Roman"/>
        </w:rPr>
        <w:t xml:space="preserve"> предприниматели-впервые зарегистрированные и действующие менее 1 года индивидуальные предприниматели и юридические лица.</w:t>
      </w:r>
    </w:p>
    <w:p w14:paraId="1F7C76F1" w14:textId="3D270E34" w:rsidR="00A12AF7" w:rsidRPr="007F31BA" w:rsidRDefault="00A12AF7" w:rsidP="00063F67">
      <w:pPr>
        <w:widowControl w:val="0"/>
        <w:autoSpaceDE w:val="0"/>
        <w:autoSpaceDN w:val="0"/>
        <w:adjustRightInd w:val="0"/>
        <w:ind w:firstLine="708"/>
        <w:rPr>
          <w:rFonts w:ascii="Times New Roman" w:hAnsi="Times New Roman"/>
        </w:rPr>
      </w:pPr>
      <w:r>
        <w:rPr>
          <w:rFonts w:ascii="Times New Roman" w:hAnsi="Times New Roman"/>
        </w:rPr>
        <w:t>1.</w:t>
      </w:r>
      <w:r w:rsidRPr="007F31BA">
        <w:rPr>
          <w:rFonts w:ascii="Times New Roman" w:hAnsi="Times New Roman"/>
        </w:rPr>
        <w:t>2.</w:t>
      </w:r>
      <w:r>
        <w:rPr>
          <w:rFonts w:ascii="Times New Roman" w:hAnsi="Times New Roman"/>
        </w:rPr>
        <w:t>8</w:t>
      </w:r>
      <w:r w:rsidRPr="007F31BA">
        <w:rPr>
          <w:rFonts w:ascii="Times New Roman" w:hAnsi="Times New Roman"/>
        </w:rPr>
        <w:t>.Социальное предприятие</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Pr="007F31BA">
        <w:rPr>
          <w:rFonts w:ascii="Times New Roman" w:hAnsi="Times New Roman"/>
        </w:rPr>
        <w:t>субъект малого и среднего предпринимательства, осуществляющий деятельность в сфере социального предпринимательства</w:t>
      </w:r>
      <w:r>
        <w:rPr>
          <w:rFonts w:ascii="Times New Roman" w:hAnsi="Times New Roman"/>
        </w:rPr>
        <w:t>,</w:t>
      </w:r>
      <w:r w:rsidRPr="00F74AE5">
        <w:t xml:space="preserve"> </w:t>
      </w:r>
      <w:r w:rsidRPr="00F74AE5">
        <w:rPr>
          <w:rFonts w:ascii="Times New Roman" w:hAnsi="Times New Roman"/>
        </w:rPr>
        <w:t>подтвердивш</w:t>
      </w:r>
      <w:r w:rsidR="00B2435C">
        <w:rPr>
          <w:rFonts w:ascii="Times New Roman" w:hAnsi="Times New Roman"/>
        </w:rPr>
        <w:t xml:space="preserve">ий </w:t>
      </w:r>
      <w:r w:rsidRPr="00F74AE5">
        <w:rPr>
          <w:rFonts w:ascii="Times New Roman" w:hAnsi="Times New Roman"/>
        </w:rPr>
        <w:t>статус социального предприятия</w:t>
      </w:r>
      <w:r w:rsidR="00063F67">
        <w:rPr>
          <w:rFonts w:ascii="Times New Roman" w:hAnsi="Times New Roman"/>
        </w:rPr>
        <w:t xml:space="preserve"> в соответствии с Приказом Министерства экономического развития Российской Федерации от 29.11.2019 №773 «</w:t>
      </w:r>
      <w:r w:rsidR="00063F67" w:rsidRPr="00063F67">
        <w:rPr>
          <w:rFonts w:ascii="Times New Roman" w:hAnsi="Times New Roman"/>
        </w:rPr>
        <w:t>О</w:t>
      </w:r>
      <w:r w:rsidR="00063F67">
        <w:rPr>
          <w:rFonts w:ascii="Times New Roman" w:hAnsi="Times New Roman"/>
        </w:rPr>
        <w:t>б утверждении порядка признания субъекта малого 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r w:rsidR="008513C4">
        <w:rPr>
          <w:rFonts w:ascii="Times New Roman" w:hAnsi="Times New Roman"/>
        </w:rPr>
        <w:t>.</w:t>
      </w:r>
    </w:p>
    <w:p w14:paraId="04EBBD31" w14:textId="1D1483C7" w:rsidR="00A12AF7" w:rsidRPr="007F31BA" w:rsidRDefault="00A12AF7" w:rsidP="00A12AF7">
      <w:pPr>
        <w:widowControl w:val="0"/>
        <w:autoSpaceDE w:val="0"/>
        <w:autoSpaceDN w:val="0"/>
        <w:adjustRightInd w:val="0"/>
        <w:ind w:firstLine="708"/>
        <w:rPr>
          <w:rFonts w:ascii="Times New Roman" w:hAnsi="Times New Roman"/>
        </w:rPr>
      </w:pPr>
      <w:r>
        <w:rPr>
          <w:rFonts w:ascii="Times New Roman" w:hAnsi="Times New Roman"/>
        </w:rPr>
        <w:t>1.</w:t>
      </w:r>
      <w:r w:rsidRPr="007F31BA">
        <w:rPr>
          <w:rFonts w:ascii="Times New Roman" w:hAnsi="Times New Roman"/>
        </w:rPr>
        <w:t>2.</w:t>
      </w:r>
      <w:r>
        <w:rPr>
          <w:rFonts w:ascii="Times New Roman" w:hAnsi="Times New Roman"/>
        </w:rPr>
        <w:t>9</w:t>
      </w:r>
      <w:r w:rsidRPr="007F31BA">
        <w:rPr>
          <w:rFonts w:ascii="Times New Roman" w:hAnsi="Times New Roman"/>
        </w:rPr>
        <w:t>.Социальное предпринимательство</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Pr="007F31BA">
        <w:rPr>
          <w:rFonts w:ascii="Times New Roman" w:hAnsi="Times New Roman"/>
        </w:rPr>
        <w:t>пр</w:t>
      </w:r>
      <w:r>
        <w:rPr>
          <w:rFonts w:ascii="Times New Roman" w:hAnsi="Times New Roman"/>
        </w:rPr>
        <w:t xml:space="preserve">едпринимательская деятельность, </w:t>
      </w:r>
      <w:r w:rsidRPr="007F31BA">
        <w:rPr>
          <w:rFonts w:ascii="Times New Roman" w:hAnsi="Times New Roman"/>
        </w:rPr>
        <w:t>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w:t>
      </w:r>
      <w:r>
        <w:rPr>
          <w:rFonts w:ascii="Times New Roman" w:hAnsi="Times New Roman"/>
        </w:rPr>
        <w:t xml:space="preserve"> </w:t>
      </w:r>
      <w:r w:rsidRPr="007F31BA">
        <w:rPr>
          <w:rFonts w:ascii="Times New Roman" w:hAnsi="Times New Roman"/>
        </w:rPr>
        <w:t>частью</w:t>
      </w:r>
      <w:r>
        <w:rPr>
          <w:rFonts w:ascii="Times New Roman" w:hAnsi="Times New Roman"/>
        </w:rPr>
        <w:t xml:space="preserve"> </w:t>
      </w:r>
      <w:r w:rsidRPr="007F31BA">
        <w:rPr>
          <w:rFonts w:ascii="Times New Roman" w:hAnsi="Times New Roman"/>
        </w:rPr>
        <w:t>1 статьи 24.1 Феде</w:t>
      </w:r>
      <w:r>
        <w:rPr>
          <w:rFonts w:ascii="Times New Roman" w:hAnsi="Times New Roman"/>
        </w:rPr>
        <w:t>рального закона от 24.06.2007 №</w:t>
      </w:r>
      <w:r w:rsidRPr="007F31BA">
        <w:rPr>
          <w:rFonts w:ascii="Times New Roman" w:hAnsi="Times New Roman"/>
        </w:rPr>
        <w:t>209-ФЗ</w:t>
      </w:r>
      <w:r>
        <w:rPr>
          <w:rFonts w:ascii="Times New Roman" w:hAnsi="Times New Roman"/>
        </w:rPr>
        <w:br/>
      </w:r>
      <w:r w:rsidRPr="007F31BA">
        <w:rPr>
          <w:rFonts w:ascii="Times New Roman" w:hAnsi="Times New Roman"/>
        </w:rPr>
        <w:t>«О развитии малого и среднего предпринимательства в Российской Федерации».</w:t>
      </w:r>
    </w:p>
    <w:p w14:paraId="6644DF1E" w14:textId="77777777" w:rsidR="00CA27E4" w:rsidRPr="007F31BA" w:rsidRDefault="00CA27E4" w:rsidP="00CA27E4">
      <w:pPr>
        <w:widowControl w:val="0"/>
        <w:autoSpaceDE w:val="0"/>
        <w:autoSpaceDN w:val="0"/>
        <w:adjustRightInd w:val="0"/>
        <w:rPr>
          <w:rFonts w:ascii="Times New Roman" w:hAnsi="Times New Roman"/>
        </w:rPr>
      </w:pPr>
      <w:r w:rsidRPr="007F31BA">
        <w:rPr>
          <w:rFonts w:ascii="Times New Roman" w:hAnsi="Times New Roman"/>
        </w:rPr>
        <w:t xml:space="preserve">Остальные понятия и термины, применяемые в настоящем порядке, используются в значениях, определенных Бюджетным кодексом Российской Федерации, Федеральным законом и </w:t>
      </w:r>
      <w:r w:rsidRPr="007E7C93">
        <w:rPr>
          <w:rFonts w:ascii="Times New Roman" w:hAnsi="Times New Roman"/>
        </w:rPr>
        <w:t>государственн</w:t>
      </w:r>
      <w:r>
        <w:rPr>
          <w:rFonts w:ascii="Times New Roman" w:hAnsi="Times New Roman"/>
        </w:rPr>
        <w:t>ой программой</w:t>
      </w:r>
      <w:r w:rsidRPr="007F31BA">
        <w:rPr>
          <w:rFonts w:ascii="Times New Roman" w:hAnsi="Times New Roman"/>
        </w:rPr>
        <w:t>, приказами Департамента экономического развития Ханты-Мансийского автономного округа</w:t>
      </w:r>
      <w:r>
        <w:rPr>
          <w:rFonts w:ascii="Times New Roman" w:hAnsi="Times New Roman"/>
        </w:rPr>
        <w:t xml:space="preserve"> </w:t>
      </w:r>
      <w:r w:rsidRPr="007F31BA">
        <w:rPr>
          <w:rFonts w:ascii="Times New Roman" w:hAnsi="Times New Roman"/>
        </w:rPr>
        <w:t>-</w:t>
      </w:r>
      <w:r>
        <w:rPr>
          <w:rFonts w:ascii="Times New Roman" w:hAnsi="Times New Roman"/>
        </w:rPr>
        <w:t xml:space="preserve"> </w:t>
      </w:r>
      <w:r w:rsidRPr="007F31BA">
        <w:rPr>
          <w:rFonts w:ascii="Times New Roman" w:hAnsi="Times New Roman"/>
        </w:rPr>
        <w:t>Югры.</w:t>
      </w:r>
    </w:p>
    <w:p w14:paraId="62C5B8C5" w14:textId="03BDDBB5" w:rsidR="00A12AF7" w:rsidRPr="007F31BA" w:rsidRDefault="00A12AF7" w:rsidP="00A12AF7">
      <w:pPr>
        <w:widowControl w:val="0"/>
        <w:autoSpaceDE w:val="0"/>
        <w:autoSpaceDN w:val="0"/>
        <w:adjustRightInd w:val="0"/>
        <w:ind w:firstLine="708"/>
        <w:rPr>
          <w:rFonts w:ascii="Times New Roman" w:hAnsi="Times New Roman"/>
        </w:rPr>
      </w:pPr>
      <w:r>
        <w:rPr>
          <w:rFonts w:ascii="Times New Roman" w:hAnsi="Times New Roman"/>
        </w:rPr>
        <w:t>1.</w:t>
      </w:r>
      <w:r w:rsidRPr="007F31BA">
        <w:rPr>
          <w:rFonts w:ascii="Times New Roman" w:hAnsi="Times New Roman"/>
        </w:rPr>
        <w:t>3.</w:t>
      </w:r>
      <w:r w:rsidRPr="00717A77">
        <w:rPr>
          <w:rFonts w:ascii="Times New Roman" w:hAnsi="Times New Roman"/>
          <w:color w:val="000000"/>
        </w:rPr>
        <w:t>Финансовая поддержка в форме субсидий предоставляется Субъектам</w:t>
      </w:r>
      <w:r w:rsidRPr="00D257F4">
        <w:rPr>
          <w:rFonts w:ascii="Times New Roman" w:hAnsi="Times New Roman"/>
          <w:color w:val="2E74B5"/>
        </w:rPr>
        <w:t xml:space="preserve"> </w:t>
      </w:r>
      <w:r w:rsidRPr="007F31BA">
        <w:rPr>
          <w:rFonts w:ascii="Times New Roman" w:hAnsi="Times New Roman"/>
        </w:rPr>
        <w:t xml:space="preserve">малого </w:t>
      </w:r>
      <w:r>
        <w:rPr>
          <w:rFonts w:ascii="Times New Roman" w:hAnsi="Times New Roman"/>
        </w:rPr>
        <w:t xml:space="preserve">и среднего предпринимательства </w:t>
      </w:r>
      <w:r w:rsidRPr="007F31BA">
        <w:rPr>
          <w:rFonts w:ascii="Times New Roman" w:hAnsi="Times New Roman"/>
        </w:rPr>
        <w:t>в целях финансового возмещения затрат, в рамках реализации национального проекта «Малое и среднее предпринимательство и поддержка индивидуальной предпринимательской инициативы</w:t>
      </w:r>
      <w:r>
        <w:rPr>
          <w:rFonts w:ascii="Times New Roman" w:hAnsi="Times New Roman"/>
        </w:rPr>
        <w:t xml:space="preserve">» </w:t>
      </w:r>
      <w:r w:rsidRPr="00514844">
        <w:rPr>
          <w:rFonts w:ascii="Times New Roman" w:hAnsi="Times New Roman"/>
        </w:rPr>
        <w:t>в рамках региональных проектов «Создание условий для легкого старта и комфортного ведения бизнеса» и «Акселерация субъектов малого и среднего предпринимательства» муниципальной программы «Поддержка и развитие малого и среднего предпринимательства на территории города Мегиона на 2019-2025 годы».</w:t>
      </w:r>
      <w:r w:rsidRPr="007F31BA">
        <w:rPr>
          <w:rFonts w:ascii="Times New Roman" w:hAnsi="Times New Roman"/>
        </w:rPr>
        <w:t xml:space="preserve"> Средства субсидии предоставляются с целью создания условий для развития субъекта предпринимательства и для использования в рамках финансово-хозяйственной деятельности субъекта.</w:t>
      </w:r>
    </w:p>
    <w:p w14:paraId="564E51B4" w14:textId="77777777" w:rsidR="00A12AF7" w:rsidRPr="007F31BA" w:rsidRDefault="00A12AF7" w:rsidP="00A12AF7">
      <w:pPr>
        <w:widowControl w:val="0"/>
        <w:autoSpaceDE w:val="0"/>
        <w:autoSpaceDN w:val="0"/>
        <w:adjustRightInd w:val="0"/>
        <w:ind w:firstLine="708"/>
        <w:rPr>
          <w:rFonts w:ascii="Times New Roman" w:hAnsi="Times New Roman"/>
        </w:rPr>
      </w:pPr>
      <w:r>
        <w:rPr>
          <w:rFonts w:ascii="Times New Roman" w:hAnsi="Times New Roman"/>
        </w:rPr>
        <w:t>1.</w:t>
      </w:r>
      <w:proofErr w:type="gramStart"/>
      <w:r w:rsidRPr="007F31BA">
        <w:rPr>
          <w:rFonts w:ascii="Times New Roman" w:hAnsi="Times New Roman"/>
        </w:rPr>
        <w:t>4.Главным</w:t>
      </w:r>
      <w:proofErr w:type="gramEnd"/>
      <w:r w:rsidRPr="007F31BA">
        <w:rPr>
          <w:rFonts w:ascii="Times New Roman" w:hAnsi="Times New Roman"/>
        </w:rPr>
        <w:t xml:space="preserve"> распорядителем средств бюджета в пределах бюджетных ассигнований, предусмотренных в бюджете города на текущий финансовый год и плановый период, и лимитов бюджетных обязательств, утвержденных в установленном порядке на предоставление субсидий для реализации соответствующего мероприятия Программы, является администрация города Мегиона.</w:t>
      </w:r>
    </w:p>
    <w:p w14:paraId="15A15510" w14:textId="77777777" w:rsidR="00A12AF7" w:rsidRPr="00514844" w:rsidRDefault="00A12AF7" w:rsidP="00A12AF7">
      <w:pPr>
        <w:widowControl w:val="0"/>
        <w:autoSpaceDE w:val="0"/>
        <w:autoSpaceDN w:val="0"/>
        <w:adjustRightInd w:val="0"/>
        <w:ind w:firstLine="708"/>
        <w:rPr>
          <w:rFonts w:ascii="Times New Roman" w:hAnsi="Times New Roman"/>
        </w:rPr>
      </w:pPr>
      <w:r>
        <w:rPr>
          <w:rFonts w:ascii="Times New Roman" w:hAnsi="Times New Roman"/>
        </w:rPr>
        <w:t>1.</w:t>
      </w:r>
      <w:proofErr w:type="gramStart"/>
      <w:r w:rsidRPr="00514844">
        <w:rPr>
          <w:rFonts w:ascii="Times New Roman" w:hAnsi="Times New Roman"/>
        </w:rPr>
        <w:t>5.Целью</w:t>
      </w:r>
      <w:proofErr w:type="gramEnd"/>
      <w:r w:rsidRPr="00514844">
        <w:rPr>
          <w:rFonts w:ascii="Times New Roman" w:hAnsi="Times New Roman"/>
        </w:rPr>
        <w:t xml:space="preserve"> предоставления субсидии является возмещение затрат на осуществление деятельности в социально значимых видах деятельности в городе Мегионе.</w:t>
      </w:r>
    </w:p>
    <w:p w14:paraId="69490527" w14:textId="46CB4DA6" w:rsidR="00A12AF7" w:rsidRPr="00514844" w:rsidRDefault="00A12AF7" w:rsidP="00A12AF7">
      <w:pPr>
        <w:widowControl w:val="0"/>
        <w:autoSpaceDE w:val="0"/>
        <w:autoSpaceDN w:val="0"/>
        <w:adjustRightInd w:val="0"/>
        <w:ind w:firstLine="708"/>
        <w:rPr>
          <w:rFonts w:ascii="Times New Roman" w:hAnsi="Times New Roman"/>
        </w:rPr>
      </w:pPr>
      <w:r>
        <w:rPr>
          <w:rFonts w:ascii="Times New Roman" w:hAnsi="Times New Roman"/>
        </w:rPr>
        <w:t>1.</w:t>
      </w:r>
      <w:proofErr w:type="gramStart"/>
      <w:r>
        <w:rPr>
          <w:rFonts w:ascii="Times New Roman" w:hAnsi="Times New Roman"/>
        </w:rPr>
        <w:t>6</w:t>
      </w:r>
      <w:r w:rsidRPr="00514844">
        <w:rPr>
          <w:rFonts w:ascii="Times New Roman" w:hAnsi="Times New Roman"/>
        </w:rPr>
        <w:t>.Предоставление</w:t>
      </w:r>
      <w:proofErr w:type="gramEnd"/>
      <w:r w:rsidRPr="00514844">
        <w:rPr>
          <w:rFonts w:ascii="Times New Roman" w:hAnsi="Times New Roman"/>
        </w:rPr>
        <w:t xml:space="preserve"> субсидий на условиях долевого </w:t>
      </w:r>
      <w:proofErr w:type="spellStart"/>
      <w:r w:rsidRPr="00514844">
        <w:rPr>
          <w:rFonts w:ascii="Times New Roman" w:hAnsi="Times New Roman"/>
        </w:rPr>
        <w:t>софинансирования</w:t>
      </w:r>
      <w:proofErr w:type="spellEnd"/>
      <w:r w:rsidRPr="00514844">
        <w:rPr>
          <w:rFonts w:ascii="Times New Roman" w:hAnsi="Times New Roman"/>
        </w:rPr>
        <w:t xml:space="preserve"> целевых расходов осуществляется с учетом особенностей, определенных Порядком предоставления субсидии муниципальным образованиям Ханты-Мансийского автономного округа -</w:t>
      </w:r>
      <w:r w:rsidR="00F22B6A">
        <w:rPr>
          <w:rFonts w:ascii="Times New Roman" w:hAnsi="Times New Roman"/>
        </w:rPr>
        <w:t xml:space="preserve"> Югры, являющимся приложением </w:t>
      </w:r>
      <w:r w:rsidRPr="00514844">
        <w:rPr>
          <w:rFonts w:ascii="Times New Roman" w:hAnsi="Times New Roman"/>
        </w:rPr>
        <w:t>к государственной программе.</w:t>
      </w:r>
    </w:p>
    <w:p w14:paraId="315787CE" w14:textId="77777777" w:rsidR="00A12AF7" w:rsidRPr="00174D64" w:rsidRDefault="00A12AF7" w:rsidP="00A12AF7">
      <w:pPr>
        <w:widowControl w:val="0"/>
        <w:autoSpaceDE w:val="0"/>
        <w:autoSpaceDN w:val="0"/>
        <w:adjustRightInd w:val="0"/>
        <w:ind w:firstLine="708"/>
        <w:rPr>
          <w:rFonts w:ascii="Times New Roman" w:hAnsi="Times New Roman"/>
        </w:rPr>
      </w:pPr>
      <w:r>
        <w:rPr>
          <w:rFonts w:ascii="Times New Roman" w:hAnsi="Times New Roman"/>
        </w:rPr>
        <w:lastRenderedPageBreak/>
        <w:t>1.</w:t>
      </w:r>
      <w:proofErr w:type="gramStart"/>
      <w:r w:rsidRPr="00174D64">
        <w:rPr>
          <w:rFonts w:ascii="Times New Roman" w:hAnsi="Times New Roman"/>
        </w:rPr>
        <w:t>7.Субсидии</w:t>
      </w:r>
      <w:proofErr w:type="gramEnd"/>
      <w:r w:rsidRPr="00174D64">
        <w:rPr>
          <w:rFonts w:ascii="Times New Roman" w:hAnsi="Times New Roman"/>
        </w:rPr>
        <w:t xml:space="preserve"> имеют целевое назначение и предоставляются в целях возмещения части затрат в связи с производством (реализацией) товаров, выполнением работ, оказанием услуг, произведенных Субъектами в течение двенадцати месяцев, предшествующих дате подачи заявления Субъекта.</w:t>
      </w:r>
    </w:p>
    <w:p w14:paraId="0601AD20" w14:textId="77777777" w:rsidR="00A12AF7" w:rsidRPr="00514844" w:rsidRDefault="00A12AF7" w:rsidP="00A12AF7">
      <w:pPr>
        <w:widowControl w:val="0"/>
        <w:autoSpaceDE w:val="0"/>
        <w:autoSpaceDN w:val="0"/>
        <w:adjustRightInd w:val="0"/>
        <w:ind w:firstLine="708"/>
        <w:rPr>
          <w:rFonts w:ascii="Times New Roman" w:hAnsi="Times New Roman"/>
        </w:rPr>
      </w:pPr>
      <w:r>
        <w:rPr>
          <w:rFonts w:ascii="Times New Roman" w:hAnsi="Times New Roman"/>
        </w:rPr>
        <w:t>1.</w:t>
      </w:r>
      <w:proofErr w:type="gramStart"/>
      <w:r>
        <w:rPr>
          <w:rFonts w:ascii="Times New Roman" w:hAnsi="Times New Roman"/>
        </w:rPr>
        <w:t>8</w:t>
      </w:r>
      <w:r w:rsidRPr="00514844">
        <w:rPr>
          <w:rFonts w:ascii="Times New Roman" w:hAnsi="Times New Roman"/>
        </w:rPr>
        <w:t>.Решение</w:t>
      </w:r>
      <w:proofErr w:type="gramEnd"/>
      <w:r w:rsidRPr="00514844">
        <w:rPr>
          <w:rFonts w:ascii="Times New Roman" w:hAnsi="Times New Roman"/>
        </w:rPr>
        <w:t xml:space="preserve"> о предоставлении</w:t>
      </w:r>
      <w:r>
        <w:rPr>
          <w:rFonts w:ascii="Times New Roman" w:hAnsi="Times New Roman"/>
        </w:rPr>
        <w:t xml:space="preserve"> или отказе в предоставлении </w:t>
      </w:r>
      <w:r w:rsidRPr="00514844">
        <w:rPr>
          <w:rFonts w:ascii="Times New Roman" w:hAnsi="Times New Roman"/>
        </w:rPr>
        <w:t xml:space="preserve"> финансовой поддержки в форме субсидии принимается главным распорядителем как получателем бюджетных средств </w:t>
      </w:r>
      <w:r w:rsidRPr="00B72CD0">
        <w:rPr>
          <w:rFonts w:ascii="Times New Roman" w:hAnsi="Times New Roman"/>
        </w:rPr>
        <w:t>на основании протокола комиссии по предоставлению или отказе в предоставлении  финансовой поддержки в форме субсидий субъектам малого и среднего предпринимательства (далее - Комиссия). Решение о предоставлении или отказе в предоставлении субсидии оформляется постановлением администрации города Мегиона.</w:t>
      </w:r>
    </w:p>
    <w:p w14:paraId="095B5C73" w14:textId="77777777" w:rsidR="00A12AF7" w:rsidRPr="00514844" w:rsidRDefault="00A12AF7" w:rsidP="00A12AF7">
      <w:pPr>
        <w:widowControl w:val="0"/>
        <w:autoSpaceDE w:val="0"/>
        <w:autoSpaceDN w:val="0"/>
        <w:adjustRightInd w:val="0"/>
        <w:ind w:firstLine="708"/>
        <w:rPr>
          <w:rFonts w:ascii="Times New Roman" w:hAnsi="Times New Roman"/>
        </w:rPr>
      </w:pPr>
      <w:r>
        <w:rPr>
          <w:rFonts w:ascii="Times New Roman" w:hAnsi="Times New Roman"/>
        </w:rPr>
        <w:t>К</w:t>
      </w:r>
      <w:r w:rsidRPr="00514844">
        <w:rPr>
          <w:rFonts w:ascii="Times New Roman" w:hAnsi="Times New Roman"/>
        </w:rPr>
        <w:t xml:space="preserve">омиссия </w:t>
      </w:r>
      <w:r w:rsidRPr="005155B7">
        <w:rPr>
          <w:rFonts w:ascii="Times New Roman" w:hAnsi="Times New Roman"/>
        </w:rPr>
        <w:t>формируется</w:t>
      </w:r>
      <w:r w:rsidRPr="00036AE3">
        <w:rPr>
          <w:rFonts w:ascii="Times New Roman" w:hAnsi="Times New Roman"/>
        </w:rPr>
        <w:t xml:space="preserve"> из представителей органов администрации города Мегиона</w:t>
      </w:r>
      <w:r>
        <w:rPr>
          <w:rFonts w:ascii="Times New Roman" w:hAnsi="Times New Roman"/>
        </w:rPr>
        <w:t>, членов Совета по вопросам развития инвестиционной деятельности и членов общественного Совета города Мегиона (по согласованию)</w:t>
      </w:r>
      <w:r w:rsidRPr="00036AE3">
        <w:rPr>
          <w:rFonts w:ascii="Times New Roman" w:hAnsi="Times New Roman"/>
        </w:rPr>
        <w:t xml:space="preserve">. Персональный состав </w:t>
      </w:r>
      <w:r>
        <w:rPr>
          <w:rFonts w:ascii="Times New Roman" w:hAnsi="Times New Roman"/>
        </w:rPr>
        <w:t>К</w:t>
      </w:r>
      <w:r w:rsidRPr="00036AE3">
        <w:rPr>
          <w:rFonts w:ascii="Times New Roman" w:hAnsi="Times New Roman"/>
        </w:rPr>
        <w:t>омиссии утверждается распоряжением администрации города Мегиона.</w:t>
      </w:r>
      <w:r>
        <w:rPr>
          <w:rFonts w:ascii="Times New Roman" w:hAnsi="Times New Roman"/>
        </w:rPr>
        <w:t xml:space="preserve"> </w:t>
      </w:r>
    </w:p>
    <w:p w14:paraId="72029E4E" w14:textId="47D001CB" w:rsidR="00A12AF7" w:rsidRDefault="002B01FA" w:rsidP="006C455A">
      <w:pPr>
        <w:autoSpaceDE w:val="0"/>
        <w:autoSpaceDN w:val="0"/>
        <w:adjustRightInd w:val="0"/>
        <w:ind w:firstLine="708"/>
        <w:rPr>
          <w:rFonts w:ascii="Times New Roman" w:hAnsi="Times New Roman"/>
        </w:rPr>
      </w:pPr>
      <w:r>
        <w:rPr>
          <w:rFonts w:ascii="Times New Roman" w:hAnsi="Times New Roman"/>
        </w:rPr>
        <w:t>1.</w:t>
      </w:r>
      <w:proofErr w:type="gramStart"/>
      <w:r w:rsidR="00E0037A">
        <w:rPr>
          <w:rFonts w:ascii="Times New Roman" w:hAnsi="Times New Roman"/>
        </w:rPr>
        <w:t>9</w:t>
      </w:r>
      <w:r w:rsidR="006C455A">
        <w:rPr>
          <w:rFonts w:ascii="Times New Roman" w:hAnsi="Times New Roman"/>
        </w:rPr>
        <w:t>.</w:t>
      </w:r>
      <w:r w:rsidR="006C455A" w:rsidRPr="006C455A">
        <w:rPr>
          <w:rFonts w:ascii="Times New Roman" w:hAnsi="Times New Roman"/>
        </w:rPr>
        <w:t>Сведения</w:t>
      </w:r>
      <w:proofErr w:type="gramEnd"/>
      <w:r w:rsidR="006C455A" w:rsidRPr="006C455A">
        <w:rPr>
          <w:rFonts w:ascii="Times New Roman" w:hAnsi="Times New Roman"/>
        </w:rPr>
        <w:t xml:space="preserve"> о субсидии подлежат размещению на едином портале бюджетной системы Российской Федерации в информационно-телекоммуникационной сети </w:t>
      </w:r>
      <w:r w:rsidR="006C455A">
        <w:rPr>
          <w:rFonts w:ascii="Times New Roman" w:hAnsi="Times New Roman"/>
        </w:rPr>
        <w:t>«</w:t>
      </w:r>
      <w:r w:rsidR="006C455A" w:rsidRPr="006C455A">
        <w:rPr>
          <w:rFonts w:ascii="Times New Roman" w:hAnsi="Times New Roman"/>
        </w:rPr>
        <w:t>Интернет</w:t>
      </w:r>
      <w:r w:rsidR="006C455A">
        <w:rPr>
          <w:rFonts w:ascii="Times New Roman" w:hAnsi="Times New Roman"/>
        </w:rPr>
        <w:t>»</w:t>
      </w:r>
      <w:r w:rsidR="006C455A" w:rsidRPr="006C455A">
        <w:rPr>
          <w:rFonts w:ascii="Times New Roman" w:hAnsi="Times New Roman"/>
        </w:rPr>
        <w:t xml:space="preserve"> (далее - единый портал) (в разделе единого портала) при формировании проекта решения Думы города Мегиона о бюджете на соответствующий финансовый год и плановый период (проекта решения Думы города Мегиона о внесении изменений в решение Думы города о бюджете на соответствующий финансовый год и плановый период).</w:t>
      </w:r>
    </w:p>
    <w:p w14:paraId="384535D1" w14:textId="63C2890D" w:rsidR="006C455A" w:rsidRDefault="006C455A" w:rsidP="00A12AF7">
      <w:pPr>
        <w:autoSpaceDE w:val="0"/>
        <w:autoSpaceDN w:val="0"/>
        <w:adjustRightInd w:val="0"/>
        <w:jc w:val="center"/>
        <w:rPr>
          <w:rFonts w:ascii="Times New Roman" w:hAnsi="Times New Roman"/>
        </w:rPr>
      </w:pPr>
    </w:p>
    <w:p w14:paraId="3910ADBC" w14:textId="77777777" w:rsidR="00421322" w:rsidRDefault="00421322" w:rsidP="00A12AF7">
      <w:pPr>
        <w:autoSpaceDE w:val="0"/>
        <w:autoSpaceDN w:val="0"/>
        <w:adjustRightInd w:val="0"/>
        <w:jc w:val="center"/>
        <w:rPr>
          <w:rFonts w:ascii="Times New Roman" w:hAnsi="Times New Roman"/>
        </w:rPr>
      </w:pPr>
    </w:p>
    <w:p w14:paraId="69800920" w14:textId="77777777" w:rsidR="00A12AF7" w:rsidRPr="00F800CD" w:rsidRDefault="00A12AF7" w:rsidP="00A12AF7">
      <w:pPr>
        <w:autoSpaceDE w:val="0"/>
        <w:autoSpaceDN w:val="0"/>
        <w:adjustRightInd w:val="0"/>
        <w:jc w:val="center"/>
        <w:rPr>
          <w:rFonts w:eastAsia="Calibri"/>
          <w:sz w:val="28"/>
          <w:szCs w:val="28"/>
          <w:lang w:eastAsia="en-US"/>
        </w:rPr>
      </w:pPr>
      <w:r w:rsidRPr="00514844">
        <w:rPr>
          <w:rFonts w:ascii="Times New Roman" w:hAnsi="Times New Roman"/>
        </w:rPr>
        <w:t>Раздел II</w:t>
      </w:r>
      <w:r w:rsidRPr="00F800CD">
        <w:rPr>
          <w:rFonts w:eastAsia="Calibri"/>
          <w:sz w:val="28"/>
          <w:szCs w:val="28"/>
          <w:lang w:eastAsia="en-US"/>
        </w:rPr>
        <w:t xml:space="preserve">. </w:t>
      </w:r>
      <w:r w:rsidRPr="004E3DB6">
        <w:rPr>
          <w:rFonts w:ascii="Times New Roman" w:hAnsi="Times New Roman"/>
        </w:rPr>
        <w:t>Условия и порядок предоставления субсидии</w:t>
      </w:r>
    </w:p>
    <w:p w14:paraId="6FEAF4F4" w14:textId="77777777" w:rsidR="00A12AF7" w:rsidRPr="00633D07" w:rsidRDefault="00A12AF7" w:rsidP="00A12AF7">
      <w:pPr>
        <w:autoSpaceDE w:val="0"/>
        <w:autoSpaceDN w:val="0"/>
        <w:adjustRightInd w:val="0"/>
        <w:rPr>
          <w:rFonts w:ascii="Times New Roman" w:eastAsia="Calibri" w:hAnsi="Times New Roman"/>
          <w:lang w:eastAsia="en-US"/>
        </w:rPr>
      </w:pPr>
    </w:p>
    <w:p w14:paraId="23C416CC" w14:textId="445E9564" w:rsidR="00A12AF7" w:rsidRPr="002B15A6" w:rsidRDefault="00A12AF7" w:rsidP="00A12AF7">
      <w:pPr>
        <w:widowControl w:val="0"/>
        <w:autoSpaceDE w:val="0"/>
        <w:autoSpaceDN w:val="0"/>
        <w:adjustRightInd w:val="0"/>
        <w:ind w:firstLine="708"/>
        <w:rPr>
          <w:rFonts w:ascii="Times New Roman" w:hAnsi="Times New Roman"/>
        </w:rPr>
      </w:pPr>
      <w:r w:rsidRPr="002B15A6">
        <w:rPr>
          <w:rFonts w:ascii="Times New Roman" w:hAnsi="Times New Roman"/>
        </w:rPr>
        <w:t>2.</w:t>
      </w:r>
      <w:proofErr w:type="gramStart"/>
      <w:r w:rsidRPr="002B15A6">
        <w:rPr>
          <w:rFonts w:ascii="Times New Roman" w:hAnsi="Times New Roman"/>
        </w:rPr>
        <w:t>1.Требования</w:t>
      </w:r>
      <w:proofErr w:type="gramEnd"/>
      <w:r w:rsidRPr="002B15A6">
        <w:rPr>
          <w:rFonts w:ascii="Times New Roman" w:hAnsi="Times New Roman"/>
        </w:rPr>
        <w:t xml:space="preserve">, которым должны соответствовать получатели субсидии </w:t>
      </w:r>
      <w:r w:rsidR="005D33F6" w:rsidRPr="002B15A6">
        <w:rPr>
          <w:rFonts w:ascii="Times New Roman" w:hAnsi="Times New Roman"/>
        </w:rPr>
        <w:t>на 1 число месяца обращения:</w:t>
      </w:r>
    </w:p>
    <w:p w14:paraId="34AB6827" w14:textId="77777777" w:rsidR="00A12AF7" w:rsidRPr="002B15A6" w:rsidRDefault="00A12AF7" w:rsidP="00A12AF7">
      <w:pPr>
        <w:widowControl w:val="0"/>
        <w:autoSpaceDE w:val="0"/>
        <w:autoSpaceDN w:val="0"/>
        <w:adjustRightInd w:val="0"/>
        <w:ind w:firstLine="708"/>
        <w:rPr>
          <w:rFonts w:ascii="Times New Roman" w:hAnsi="Times New Roman"/>
        </w:rPr>
      </w:pPr>
      <w:r w:rsidRPr="002B15A6">
        <w:rPr>
          <w:rFonts w:ascii="Times New Roman" w:hAnsi="Times New Roman"/>
        </w:rPr>
        <w:t>соответствовать условиям, установленным к ним Федеральным законом от 24.07.2007 №209-ФЗ «О развитии малого и среднего предпринимательства в Российской Федерации», и другим федеральным законодательством для получения поддержки;</w:t>
      </w:r>
    </w:p>
    <w:p w14:paraId="2EC7640E" w14:textId="1DF7775C" w:rsidR="00A12AF7" w:rsidRPr="002B15A6" w:rsidRDefault="00A12AF7" w:rsidP="00A12AF7">
      <w:pPr>
        <w:widowControl w:val="0"/>
        <w:autoSpaceDE w:val="0"/>
        <w:autoSpaceDN w:val="0"/>
        <w:adjustRightInd w:val="0"/>
        <w:ind w:firstLine="708"/>
        <w:rPr>
          <w:rFonts w:ascii="Times New Roman" w:hAnsi="Times New Roman"/>
        </w:rPr>
      </w:pPr>
      <w:r w:rsidRPr="002B15A6">
        <w:rPr>
          <w:rFonts w:ascii="Times New Roman" w:hAnsi="Times New Roman"/>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к уплате в соответствии с законодательством Российской Федерации о налогах и сборах</w:t>
      </w:r>
      <w:r w:rsidR="00B04FFE">
        <w:rPr>
          <w:rFonts w:ascii="Times New Roman" w:hAnsi="Times New Roman"/>
        </w:rPr>
        <w:t>;</w:t>
      </w:r>
      <w:r w:rsidRPr="002B15A6">
        <w:rPr>
          <w:rFonts w:ascii="Times New Roman" w:hAnsi="Times New Roman"/>
        </w:rPr>
        <w:t xml:space="preserve"> </w:t>
      </w:r>
    </w:p>
    <w:p w14:paraId="3256364B" w14:textId="1D0CC1E3" w:rsidR="00A12AF7" w:rsidRPr="002B15A6" w:rsidRDefault="00A12AF7" w:rsidP="00A12AF7">
      <w:pPr>
        <w:widowControl w:val="0"/>
        <w:autoSpaceDE w:val="0"/>
        <w:autoSpaceDN w:val="0"/>
        <w:adjustRightInd w:val="0"/>
        <w:ind w:firstLine="708"/>
        <w:rPr>
          <w:rFonts w:ascii="Times New Roman" w:hAnsi="Times New Roman"/>
        </w:rPr>
      </w:pPr>
      <w:r w:rsidRPr="002B15A6">
        <w:rPr>
          <w:rFonts w:ascii="Times New Roman" w:hAnsi="Times New Roman"/>
        </w:rPr>
        <w:t>у получателей субсидий должна отсутствовать просроченная задолженность по возврату в бюджет города Мегиона, в соответствии с настоящим Порядком субсидий, иной просроченной задолженности перед бюджетом города Мегиона</w:t>
      </w:r>
      <w:r w:rsidR="00F22B6A">
        <w:rPr>
          <w:rFonts w:ascii="Times New Roman" w:hAnsi="Times New Roman"/>
        </w:rPr>
        <w:t xml:space="preserve"> </w:t>
      </w:r>
      <w:r w:rsidR="00F22B6A" w:rsidRPr="002B15A6">
        <w:rPr>
          <w:rFonts w:ascii="Times New Roman" w:hAnsi="Times New Roman"/>
        </w:rPr>
        <w:t>(</w:t>
      </w:r>
      <w:proofErr w:type="gramStart"/>
      <w:r w:rsidR="00F22B6A" w:rsidRPr="002B15A6">
        <w:rPr>
          <w:rFonts w:ascii="Times New Roman" w:hAnsi="Times New Roman"/>
        </w:rPr>
        <w:t>действие  данного</w:t>
      </w:r>
      <w:proofErr w:type="gramEnd"/>
      <w:r w:rsidR="00F22B6A" w:rsidRPr="002B15A6">
        <w:rPr>
          <w:rFonts w:ascii="Times New Roman" w:hAnsi="Times New Roman"/>
        </w:rPr>
        <w:t xml:space="preserve"> абзаца приостановлено  до 01.01.2023</w:t>
      </w:r>
      <w:r w:rsidR="00F22B6A">
        <w:rPr>
          <w:rFonts w:ascii="Times New Roman" w:hAnsi="Times New Roman"/>
        </w:rPr>
        <w:t>)</w:t>
      </w:r>
      <w:r w:rsidRPr="002B15A6">
        <w:rPr>
          <w:rFonts w:ascii="Times New Roman" w:hAnsi="Times New Roman"/>
        </w:rPr>
        <w:t xml:space="preserve">; </w:t>
      </w:r>
    </w:p>
    <w:p w14:paraId="306DA07B" w14:textId="09417A3D" w:rsidR="00A12AF7" w:rsidRPr="002B15A6" w:rsidRDefault="00A12AF7" w:rsidP="00A12AF7">
      <w:pPr>
        <w:widowControl w:val="0"/>
        <w:autoSpaceDE w:val="0"/>
        <w:autoSpaceDN w:val="0"/>
        <w:adjustRightInd w:val="0"/>
        <w:ind w:firstLine="708"/>
        <w:rPr>
          <w:rFonts w:ascii="Times New Roman" w:hAnsi="Times New Roman"/>
        </w:rPr>
      </w:pPr>
      <w:r w:rsidRPr="002B15A6">
        <w:rPr>
          <w:rFonts w:ascii="Times New Roman" w:hAnsi="Times New Roman"/>
        </w:rPr>
        <w:t>получатели субсидий - юридические лица не должны находиться в процессе реорганизации</w:t>
      </w:r>
      <w:r w:rsidR="00E56C2F" w:rsidRPr="002B15A6">
        <w:t xml:space="preserve"> </w:t>
      </w:r>
      <w:r w:rsidR="00E56C2F" w:rsidRPr="002B15A6">
        <w:rPr>
          <w:rFonts w:ascii="Times New Roman" w:hAnsi="Times New Roman"/>
        </w:rPr>
        <w:t xml:space="preserve">(за исключением реорганизации в форме присоединения к юридическому лицу, являющемуся </w:t>
      </w:r>
      <w:r w:rsidR="008C5764" w:rsidRPr="002B15A6">
        <w:rPr>
          <w:rFonts w:ascii="Times New Roman" w:hAnsi="Times New Roman"/>
        </w:rPr>
        <w:t>получателем субсидий</w:t>
      </w:r>
      <w:r w:rsidR="00E56C2F" w:rsidRPr="002B15A6">
        <w:rPr>
          <w:rFonts w:ascii="Times New Roman" w:hAnsi="Times New Roman"/>
        </w:rPr>
        <w:t>, другого юридического лица)</w:t>
      </w:r>
      <w:r w:rsidRPr="002B15A6">
        <w:rPr>
          <w:rFonts w:ascii="Times New Roman" w:hAnsi="Times New Roman"/>
        </w:rPr>
        <w:t>,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(в случае, если такое требование предусмотрено правовым актом)</w:t>
      </w:r>
      <w:r w:rsidR="00907405" w:rsidRPr="002B15A6">
        <w:rPr>
          <w:rFonts w:ascii="Times New Roman" w:hAnsi="Times New Roman"/>
        </w:rPr>
        <w:t>;</w:t>
      </w:r>
    </w:p>
    <w:p w14:paraId="2A096D72" w14:textId="23D96808" w:rsidR="00E56C2F" w:rsidRPr="002B15A6" w:rsidRDefault="00A12AF7" w:rsidP="00E56C2F">
      <w:pPr>
        <w:autoSpaceDE w:val="0"/>
        <w:autoSpaceDN w:val="0"/>
        <w:adjustRightInd w:val="0"/>
        <w:ind w:firstLine="540"/>
        <w:rPr>
          <w:rFonts w:ascii="Times New Roman" w:hAnsi="Times New Roman"/>
        </w:rPr>
      </w:pPr>
      <w:r w:rsidRPr="002B15A6">
        <w:rPr>
          <w:rFonts w:ascii="Times New Roman" w:hAnsi="Times New Roman"/>
        </w:rPr>
        <w:t>получатели субсидий, не состоящие в реестре дисквалифицированных лиц (</w:t>
      </w:r>
      <w:r w:rsidR="00E56C2F" w:rsidRPr="002B15A6">
        <w:rPr>
          <w:rFonts w:ascii="Times New Roman" w:eastAsia="Calibri" w:hAnsi="Times New Roman"/>
        </w:rPr>
        <w:t xml:space="preserve">в реестре дисквалифицированных лиц отсутствуют сведения о </w:t>
      </w:r>
      <w:r w:rsidR="00E56C2F" w:rsidRPr="002B15A6">
        <w:rPr>
          <w:rFonts w:ascii="Times New Roman" w:hAnsi="Times New Roman"/>
        </w:rPr>
        <w:t>дисквалифицированных руководителе, являющегося юридическим лицом, об индивидуальном предпринимателе и о физическом лице - производителе товаров, работ, услуг);</w:t>
      </w:r>
    </w:p>
    <w:p w14:paraId="6E6F3936" w14:textId="77777777" w:rsidR="00A12AF7" w:rsidRPr="002B15A6" w:rsidRDefault="00A12AF7" w:rsidP="00A12AF7">
      <w:pPr>
        <w:widowControl w:val="0"/>
        <w:autoSpaceDE w:val="0"/>
        <w:autoSpaceDN w:val="0"/>
        <w:adjustRightInd w:val="0"/>
        <w:ind w:firstLine="708"/>
        <w:rPr>
          <w:rFonts w:ascii="Times New Roman" w:hAnsi="Times New Roman"/>
        </w:rPr>
      </w:pPr>
      <w:r w:rsidRPr="002B15A6">
        <w:rPr>
          <w:rFonts w:ascii="Times New Roman" w:hAnsi="Times New Roman"/>
        </w:rPr>
        <w:t>осуществлять деятельность на территории города Мегиона;</w:t>
      </w:r>
    </w:p>
    <w:p w14:paraId="3BF2CD6B" w14:textId="6D816B86" w:rsidR="00A12AF7" w:rsidRPr="002B15A6" w:rsidRDefault="00A12AF7" w:rsidP="00A12AF7">
      <w:pPr>
        <w:widowControl w:val="0"/>
        <w:autoSpaceDE w:val="0"/>
        <w:autoSpaceDN w:val="0"/>
        <w:adjustRightInd w:val="0"/>
        <w:ind w:firstLine="708"/>
        <w:rPr>
          <w:rFonts w:ascii="Times New Roman" w:hAnsi="Times New Roman"/>
        </w:rPr>
      </w:pPr>
      <w:r w:rsidRPr="002B15A6">
        <w:rPr>
          <w:rFonts w:ascii="Times New Roman" w:hAnsi="Times New Roman"/>
        </w:rPr>
        <w:t xml:space="preserve">не являться иностранными юридическими лицами, а также российскими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w:t>
      </w:r>
      <w:r w:rsidRPr="002B15A6">
        <w:rPr>
          <w:rFonts w:ascii="Times New Roman" w:hAnsi="Times New Roman"/>
        </w:rPr>
        <w:lastRenderedPageBreak/>
        <w:t>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14:paraId="763B0770" w14:textId="77777777" w:rsidR="00635169" w:rsidRPr="002B15A6" w:rsidRDefault="00635169" w:rsidP="00635169">
      <w:pPr>
        <w:widowControl w:val="0"/>
        <w:autoSpaceDE w:val="0"/>
        <w:autoSpaceDN w:val="0"/>
        <w:adjustRightInd w:val="0"/>
        <w:ind w:firstLine="708"/>
        <w:rPr>
          <w:rFonts w:ascii="Times New Roman" w:hAnsi="Times New Roman"/>
        </w:rPr>
      </w:pPr>
      <w:r w:rsidRPr="002B15A6">
        <w:rPr>
          <w:rFonts w:ascii="Times New Roman" w:hAnsi="Times New Roman"/>
        </w:rPr>
        <w:t xml:space="preserve">не получавшие финансовую поддержку за счет средств бюджета Ханты-Мансийского автономного округа - Югры и (или) за счет средств бюджета города Мегиона, от организаций инфраструктуры поддержки субъектов малого и среднего предпринимательства Ханты-Мансийского автономного округа - Югры по тем же основаниям на те же цели, указанные в пункте 2.3. настоящего Порядка. </w:t>
      </w:r>
    </w:p>
    <w:p w14:paraId="32806B02" w14:textId="218BAA4C" w:rsidR="00635169" w:rsidRPr="00635169" w:rsidRDefault="00635169" w:rsidP="00635169">
      <w:pPr>
        <w:autoSpaceDE w:val="0"/>
        <w:autoSpaceDN w:val="0"/>
        <w:adjustRightInd w:val="0"/>
        <w:ind w:firstLine="720"/>
        <w:rPr>
          <w:rFonts w:ascii="Times New Roman" w:eastAsia="Calibri" w:hAnsi="Times New Roman"/>
        </w:rPr>
      </w:pPr>
      <w:bookmarkStart w:id="1" w:name="sub_1437"/>
      <w:proofErr w:type="gramStart"/>
      <w:r w:rsidRPr="00635169">
        <w:rPr>
          <w:rFonts w:ascii="Times New Roman" w:eastAsia="Calibri" w:hAnsi="Times New Roman"/>
        </w:rPr>
        <w:t>получатель  не</w:t>
      </w:r>
      <w:proofErr w:type="gramEnd"/>
      <w:r w:rsidRPr="00635169">
        <w:rPr>
          <w:rFonts w:ascii="Times New Roman" w:eastAsia="Calibri" w:hAnsi="Times New Roman"/>
        </w:rPr>
        <w:t xml:space="preserve">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14:paraId="03960B30" w14:textId="456AFB33" w:rsidR="00635169" w:rsidRPr="00635169" w:rsidRDefault="00F22B6A" w:rsidP="00635169">
      <w:pPr>
        <w:autoSpaceDE w:val="0"/>
        <w:autoSpaceDN w:val="0"/>
        <w:adjustRightInd w:val="0"/>
        <w:ind w:firstLine="720"/>
        <w:rPr>
          <w:rFonts w:ascii="Times New Roman" w:eastAsia="Calibri" w:hAnsi="Times New Roman"/>
        </w:rPr>
      </w:pPr>
      <w:bookmarkStart w:id="2" w:name="sub_24"/>
      <w:bookmarkEnd w:id="1"/>
      <w:r>
        <w:rPr>
          <w:rFonts w:ascii="Times New Roman" w:eastAsia="Calibri" w:hAnsi="Times New Roman"/>
        </w:rPr>
        <w:t xml:space="preserve">в </w:t>
      </w:r>
      <w:r w:rsidR="00635169" w:rsidRPr="00635169">
        <w:rPr>
          <w:rFonts w:ascii="Times New Roman" w:eastAsia="Calibri" w:hAnsi="Times New Roman"/>
        </w:rPr>
        <w:t>2022 году получатель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w:t>
      </w:r>
      <w:r w:rsidR="00635169">
        <w:rPr>
          <w:rFonts w:ascii="Times New Roman" w:eastAsia="Calibri" w:hAnsi="Times New Roman"/>
        </w:rPr>
        <w:t xml:space="preserve"> мер ограничительного характера.</w:t>
      </w:r>
    </w:p>
    <w:bookmarkEnd w:id="2"/>
    <w:p w14:paraId="495C136F" w14:textId="0DC36FC9" w:rsidR="00EE7359" w:rsidRDefault="00635169" w:rsidP="00EE7359">
      <w:pPr>
        <w:widowControl w:val="0"/>
        <w:autoSpaceDE w:val="0"/>
        <w:autoSpaceDN w:val="0"/>
        <w:adjustRightInd w:val="0"/>
        <w:ind w:firstLine="708"/>
        <w:rPr>
          <w:rFonts w:ascii="Times New Roman" w:hAnsi="Times New Roman"/>
          <w:color w:val="000000" w:themeColor="text1"/>
        </w:rPr>
      </w:pPr>
      <w:r w:rsidRPr="002B15A6">
        <w:rPr>
          <w:rFonts w:ascii="Times New Roman" w:hAnsi="Times New Roman"/>
          <w:color w:val="000000" w:themeColor="text1"/>
        </w:rPr>
        <w:t>2.2.</w:t>
      </w:r>
      <w:r w:rsidR="00EE7359" w:rsidRPr="002B15A6">
        <w:rPr>
          <w:rFonts w:ascii="Times New Roman" w:hAnsi="Times New Roman"/>
          <w:color w:val="000000" w:themeColor="text1"/>
        </w:rPr>
        <w:t>К получателям субсидии относятся субъекты малого и среднего предпринимательства (далее - Субъекты): юридические лица (за исключением государственных (муниципальных) учреждений), индивидуальные предприниматели, осуществляющие на территории города Мегиона предпринимательскую деятельность в приоритетных для города направлениях, а также в их числе субъекты малого и среднего предпринимательства, осуществляющие на территории города Мегиона предпринимательскую деятельность в приоритетных для города направлениях при</w:t>
      </w:r>
      <w:r w:rsidR="00F22B6A">
        <w:rPr>
          <w:rFonts w:ascii="Times New Roman" w:hAnsi="Times New Roman"/>
          <w:color w:val="000000" w:themeColor="text1"/>
        </w:rPr>
        <w:t>знанные социальным предприятием;</w:t>
      </w:r>
    </w:p>
    <w:p w14:paraId="470F6CAA" w14:textId="04D32631" w:rsidR="00897DAD" w:rsidRPr="002B15A6" w:rsidRDefault="00F22B6A" w:rsidP="00897DAD">
      <w:pPr>
        <w:ind w:firstLine="708"/>
        <w:rPr>
          <w:rFonts w:ascii="Times New Roman" w:hAnsi="Times New Roman"/>
          <w:color w:val="000000" w:themeColor="text1"/>
        </w:rPr>
      </w:pPr>
      <w:r>
        <w:rPr>
          <w:rFonts w:ascii="Times New Roman" w:hAnsi="Times New Roman"/>
          <w:color w:val="000000" w:themeColor="text1"/>
        </w:rPr>
        <w:t>с</w:t>
      </w:r>
      <w:r w:rsidR="00897DAD" w:rsidRPr="002B15A6">
        <w:rPr>
          <w:rFonts w:ascii="Times New Roman" w:hAnsi="Times New Roman"/>
          <w:color w:val="000000" w:themeColor="text1"/>
        </w:rPr>
        <w:t xml:space="preserve">убъекты, соответствующие в совокупности требованиям, установленным </w:t>
      </w:r>
      <w:hyperlink r:id="rId8" w:history="1">
        <w:r w:rsidR="00897DAD" w:rsidRPr="002B15A6">
          <w:rPr>
            <w:rFonts w:ascii="Times New Roman" w:hAnsi="Times New Roman"/>
            <w:color w:val="000000" w:themeColor="text1"/>
          </w:rPr>
          <w:t>статьей 4</w:t>
        </w:r>
      </w:hyperlink>
      <w:r w:rsidR="00897DAD" w:rsidRPr="002B15A6">
        <w:rPr>
          <w:rFonts w:ascii="Times New Roman" w:hAnsi="Times New Roman"/>
          <w:color w:val="000000" w:themeColor="text1"/>
        </w:rPr>
        <w:t xml:space="preserve"> Федерального закона от 24.07.2007 №209-ФЗ «О развитии малого и среднего предпринимательства в Российской Федерации» (для индивидуальных предпринимателей и юридических лиц), требованиям, установленным  настоящим  Порядком, включенные в Единый реестр субъектов малого и среднего предпринимательства в соответствии со </w:t>
      </w:r>
      <w:hyperlink r:id="rId9" w:history="1">
        <w:r w:rsidR="00897DAD" w:rsidRPr="002B15A6">
          <w:rPr>
            <w:rFonts w:ascii="Times New Roman" w:hAnsi="Times New Roman"/>
            <w:color w:val="000000" w:themeColor="text1"/>
          </w:rPr>
          <w:t>статьей 4.1</w:t>
        </w:r>
      </w:hyperlink>
      <w:r w:rsidR="00897DAD" w:rsidRPr="002B15A6">
        <w:rPr>
          <w:rFonts w:ascii="Times New Roman" w:hAnsi="Times New Roman"/>
          <w:color w:val="000000" w:themeColor="text1"/>
        </w:rPr>
        <w:t xml:space="preserve"> Федерального закона от 24.07.2007 №209-ФЗ «О развитии малого и среднего предпринимательства в Российской Федерации» (для индивидуальных предпринимателей и юридических лиц)</w:t>
      </w:r>
      <w:r w:rsidR="00897DAD">
        <w:rPr>
          <w:rFonts w:ascii="Times New Roman" w:hAnsi="Times New Roman"/>
          <w:color w:val="000000" w:themeColor="text1"/>
        </w:rPr>
        <w:t>.</w:t>
      </w:r>
    </w:p>
    <w:p w14:paraId="6C62669C" w14:textId="77777777" w:rsidR="00EE7359" w:rsidRPr="002B15A6" w:rsidRDefault="00EE7359" w:rsidP="00EE7359">
      <w:pPr>
        <w:widowControl w:val="0"/>
        <w:autoSpaceDE w:val="0"/>
        <w:autoSpaceDN w:val="0"/>
        <w:adjustRightInd w:val="0"/>
        <w:ind w:firstLine="708"/>
        <w:rPr>
          <w:rFonts w:ascii="Times New Roman" w:hAnsi="Times New Roman"/>
          <w:color w:val="000000" w:themeColor="text1"/>
        </w:rPr>
      </w:pPr>
      <w:r w:rsidRPr="002B15A6">
        <w:rPr>
          <w:rFonts w:ascii="Times New Roman" w:hAnsi="Times New Roman"/>
          <w:color w:val="000000" w:themeColor="text1"/>
        </w:rPr>
        <w:t xml:space="preserve">На период реализации Программы приоритетные виды деятельности Субъектов определяются в соответствии с Общероссийским классификатором видов экономической деятельности (далее кодом ОКВЭД) приведены </w:t>
      </w:r>
      <w:proofErr w:type="gramStart"/>
      <w:r w:rsidRPr="002B15A6">
        <w:rPr>
          <w:rFonts w:ascii="Times New Roman" w:hAnsi="Times New Roman"/>
          <w:color w:val="000000" w:themeColor="text1"/>
        </w:rPr>
        <w:t>в  приложении</w:t>
      </w:r>
      <w:proofErr w:type="gramEnd"/>
      <w:r w:rsidRPr="002B15A6">
        <w:rPr>
          <w:rFonts w:ascii="Times New Roman" w:hAnsi="Times New Roman"/>
          <w:color w:val="000000" w:themeColor="text1"/>
        </w:rPr>
        <w:t xml:space="preserve"> 1 к настоящему Порядку.</w:t>
      </w:r>
    </w:p>
    <w:p w14:paraId="16074DFC" w14:textId="77777777" w:rsidR="00EE7359" w:rsidRPr="002B15A6" w:rsidRDefault="00EE7359" w:rsidP="00EE7359">
      <w:pPr>
        <w:widowControl w:val="0"/>
        <w:autoSpaceDE w:val="0"/>
        <w:autoSpaceDN w:val="0"/>
        <w:adjustRightInd w:val="0"/>
        <w:ind w:firstLine="708"/>
        <w:rPr>
          <w:rFonts w:ascii="Times New Roman" w:hAnsi="Times New Roman"/>
          <w:color w:val="000000" w:themeColor="text1"/>
        </w:rPr>
      </w:pPr>
      <w:r w:rsidRPr="002B15A6">
        <w:rPr>
          <w:rFonts w:ascii="Times New Roman" w:hAnsi="Times New Roman"/>
          <w:color w:val="000000" w:themeColor="text1"/>
        </w:rPr>
        <w:t>Данные приоритетные виды деятельности являются наиболее важными для социально-экономического развития муниципального образования и повышения качества жизни населения города Мегиона.</w:t>
      </w:r>
    </w:p>
    <w:p w14:paraId="314771D2" w14:textId="77777777" w:rsidR="00EE7359" w:rsidRPr="002B15A6" w:rsidRDefault="00EE7359" w:rsidP="00EE7359">
      <w:pPr>
        <w:ind w:firstLine="708"/>
        <w:rPr>
          <w:rFonts w:ascii="Times New Roman" w:hAnsi="Times New Roman"/>
          <w:color w:val="000000" w:themeColor="text1"/>
        </w:rPr>
      </w:pPr>
      <w:r w:rsidRPr="002B15A6">
        <w:rPr>
          <w:rFonts w:ascii="Times New Roman" w:hAnsi="Times New Roman"/>
          <w:color w:val="000000" w:themeColor="text1"/>
        </w:rPr>
        <w:t>Субсидия предоставляется вне зависимости от основного вида предпринимательской деятельности, осуществляемого Субъектом.</w:t>
      </w:r>
    </w:p>
    <w:p w14:paraId="1CE664C0" w14:textId="77777777" w:rsidR="00EE7359" w:rsidRPr="002B15A6" w:rsidRDefault="00EE7359" w:rsidP="00EE7359">
      <w:pPr>
        <w:ind w:firstLine="708"/>
        <w:rPr>
          <w:rFonts w:ascii="Times New Roman" w:hAnsi="Times New Roman"/>
          <w:color w:val="000000" w:themeColor="text1"/>
        </w:rPr>
      </w:pPr>
      <w:r w:rsidRPr="002B15A6">
        <w:rPr>
          <w:rFonts w:ascii="Times New Roman" w:hAnsi="Times New Roman"/>
          <w:color w:val="000000" w:themeColor="text1"/>
        </w:rPr>
        <w:t xml:space="preserve">Субсидии Субъектам, осуществляющим деятельность в социальной сфере, предоставляется в соответствии с условиями, утвержденными в </w:t>
      </w:r>
      <w:hyperlink r:id="rId10" w:history="1">
        <w:r w:rsidRPr="002B15A6">
          <w:rPr>
            <w:rFonts w:ascii="Times New Roman" w:hAnsi="Times New Roman"/>
            <w:color w:val="000000" w:themeColor="text1"/>
          </w:rPr>
          <w:t>статье 5.1</w:t>
        </w:r>
      </w:hyperlink>
      <w:r w:rsidRPr="002B15A6">
        <w:rPr>
          <w:rFonts w:ascii="Times New Roman" w:hAnsi="Times New Roman"/>
          <w:color w:val="000000" w:themeColor="text1"/>
        </w:rPr>
        <w:t xml:space="preserve"> Закона Ханты-</w:t>
      </w:r>
      <w:r w:rsidRPr="002B15A6">
        <w:rPr>
          <w:rFonts w:ascii="Times New Roman" w:hAnsi="Times New Roman"/>
          <w:color w:val="000000" w:themeColor="text1"/>
        </w:rPr>
        <w:lastRenderedPageBreak/>
        <w:t>Мансийского автономного округа - Югры от 29.12.2007 №213-оз «О развитии малого и среднего предпринимательства в Ханты-Мансийском автономном округе – Югре».</w:t>
      </w:r>
    </w:p>
    <w:p w14:paraId="4C8D5E74" w14:textId="6BBFAC0D" w:rsidR="00EE7359" w:rsidRPr="002B15A6" w:rsidRDefault="00897DAD" w:rsidP="00EE7359">
      <w:pPr>
        <w:ind w:firstLine="708"/>
        <w:rPr>
          <w:rFonts w:ascii="Times New Roman" w:hAnsi="Times New Roman"/>
          <w:color w:val="000000" w:themeColor="text1"/>
        </w:rPr>
      </w:pPr>
      <w:r>
        <w:rPr>
          <w:rFonts w:ascii="Times New Roman" w:hAnsi="Times New Roman"/>
          <w:color w:val="000000" w:themeColor="text1"/>
        </w:rPr>
        <w:t>П</w:t>
      </w:r>
      <w:r w:rsidR="00EE7359" w:rsidRPr="002B15A6">
        <w:rPr>
          <w:rFonts w:ascii="Times New Roman" w:hAnsi="Times New Roman"/>
          <w:color w:val="000000" w:themeColor="text1"/>
        </w:rPr>
        <w:t>ри наличии у заявителя нескольких субъектов малого и среднего предпринимательства, субъект сможет получить субсидию только по первому зарегистрированному заявлению о предоставлении субсидии и приложенных к нему документов, независимо от количества Субъектов, осуществляющих деятельность на территории города Мегиона</w:t>
      </w:r>
      <w:r w:rsidR="00540F1E" w:rsidRPr="002B15A6">
        <w:rPr>
          <w:rFonts w:ascii="Times New Roman" w:hAnsi="Times New Roman"/>
          <w:color w:val="000000" w:themeColor="text1"/>
        </w:rPr>
        <w:t>.</w:t>
      </w:r>
    </w:p>
    <w:p w14:paraId="059296C2" w14:textId="77D341F5" w:rsidR="00A12AF7" w:rsidRPr="00901143" w:rsidRDefault="00A12AF7" w:rsidP="00A12AF7">
      <w:pPr>
        <w:widowControl w:val="0"/>
        <w:autoSpaceDE w:val="0"/>
        <w:autoSpaceDN w:val="0"/>
        <w:adjustRightInd w:val="0"/>
        <w:ind w:firstLine="708"/>
        <w:rPr>
          <w:rFonts w:ascii="Times New Roman" w:hAnsi="Times New Roman"/>
        </w:rPr>
      </w:pPr>
      <w:r w:rsidRPr="00901143">
        <w:rPr>
          <w:rFonts w:ascii="Times New Roman" w:hAnsi="Times New Roman"/>
        </w:rPr>
        <w:t xml:space="preserve">Субсидии предоставляются Субъектам для возмещения фактически понесенных и документально подтвержденных затрат </w:t>
      </w:r>
      <w:r w:rsidRPr="00E65175">
        <w:rPr>
          <w:rFonts w:ascii="Times New Roman" w:hAnsi="Times New Roman"/>
        </w:rPr>
        <w:t>(в том числе НДС) в</w:t>
      </w:r>
      <w:r w:rsidRPr="00901143">
        <w:rPr>
          <w:rFonts w:ascii="Times New Roman" w:hAnsi="Times New Roman"/>
        </w:rPr>
        <w:t xml:space="preserve"> соответствии с направлениями, предусмотренными настоящим Порядком.</w:t>
      </w:r>
    </w:p>
    <w:p w14:paraId="63AE375D" w14:textId="77777777" w:rsidR="00A12AF7" w:rsidRPr="00901143" w:rsidRDefault="00A12AF7" w:rsidP="00A12AF7">
      <w:pPr>
        <w:widowControl w:val="0"/>
        <w:autoSpaceDE w:val="0"/>
        <w:autoSpaceDN w:val="0"/>
        <w:adjustRightInd w:val="0"/>
        <w:ind w:firstLine="708"/>
        <w:rPr>
          <w:rFonts w:ascii="Times New Roman" w:hAnsi="Times New Roman"/>
        </w:rPr>
      </w:pPr>
      <w:r w:rsidRPr="00901143">
        <w:rPr>
          <w:rFonts w:ascii="Times New Roman" w:hAnsi="Times New Roman"/>
        </w:rPr>
        <w:t>Возмещение части затрат производится за период не более чем полных 12 месяцев, предшествующих месяцу регистрации заявления в соответствии с настоящим Порядком.</w:t>
      </w:r>
    </w:p>
    <w:p w14:paraId="2D8ECF0A" w14:textId="77777777" w:rsidR="00A12AF7" w:rsidRDefault="00A12AF7" w:rsidP="00A12AF7">
      <w:pPr>
        <w:widowControl w:val="0"/>
        <w:autoSpaceDE w:val="0"/>
        <w:autoSpaceDN w:val="0"/>
        <w:adjustRightInd w:val="0"/>
        <w:ind w:firstLine="708"/>
        <w:rPr>
          <w:rFonts w:ascii="Times New Roman" w:hAnsi="Times New Roman"/>
        </w:rPr>
      </w:pPr>
      <w:r>
        <w:rPr>
          <w:rFonts w:ascii="Times New Roman" w:hAnsi="Times New Roman"/>
        </w:rPr>
        <w:t>2.</w:t>
      </w:r>
      <w:proofErr w:type="gramStart"/>
      <w:r>
        <w:rPr>
          <w:rFonts w:ascii="Times New Roman" w:hAnsi="Times New Roman"/>
        </w:rPr>
        <w:t>3.</w:t>
      </w:r>
      <w:r w:rsidRPr="00901143">
        <w:rPr>
          <w:rFonts w:ascii="Times New Roman" w:hAnsi="Times New Roman"/>
        </w:rPr>
        <w:t>Субсидия</w:t>
      </w:r>
      <w:proofErr w:type="gramEnd"/>
      <w:r w:rsidRPr="00901143">
        <w:rPr>
          <w:rFonts w:ascii="Times New Roman" w:hAnsi="Times New Roman"/>
        </w:rPr>
        <w:t xml:space="preserve"> предоставляется Субъектам по следующим направлениям</w:t>
      </w:r>
      <w:r>
        <w:rPr>
          <w:rFonts w:ascii="Times New Roman" w:hAnsi="Times New Roman"/>
        </w:rPr>
        <w:t>:</w:t>
      </w:r>
    </w:p>
    <w:p w14:paraId="5AA98DD2" w14:textId="77777777" w:rsidR="00A12AF7" w:rsidRDefault="00A12AF7" w:rsidP="00A12AF7">
      <w:pPr>
        <w:widowControl w:val="0"/>
        <w:autoSpaceDE w:val="0"/>
        <w:autoSpaceDN w:val="0"/>
        <w:adjustRightInd w:val="0"/>
        <w:ind w:firstLine="708"/>
        <w:rPr>
          <w:rFonts w:ascii="Times New Roman" w:hAnsi="Times New Roman"/>
        </w:rPr>
      </w:pPr>
      <w:r>
        <w:rPr>
          <w:rFonts w:ascii="Times New Roman" w:hAnsi="Times New Roman"/>
        </w:rPr>
        <w:t>2.3.1.В рамках р</w:t>
      </w:r>
      <w:r w:rsidRPr="00551450">
        <w:rPr>
          <w:rFonts w:ascii="Times New Roman" w:hAnsi="Times New Roman"/>
        </w:rPr>
        <w:t>еализаци</w:t>
      </w:r>
      <w:r>
        <w:rPr>
          <w:rFonts w:ascii="Times New Roman" w:hAnsi="Times New Roman"/>
        </w:rPr>
        <w:t>и</w:t>
      </w:r>
      <w:r w:rsidRPr="00551450">
        <w:rPr>
          <w:rFonts w:ascii="Times New Roman" w:hAnsi="Times New Roman"/>
        </w:rPr>
        <w:t xml:space="preserve"> регионального проекта «Акселерация субъектов малого и среднего предпринимательства»</w:t>
      </w:r>
      <w:r w:rsidRPr="00901143">
        <w:rPr>
          <w:rFonts w:ascii="Times New Roman" w:hAnsi="Times New Roman"/>
        </w:rPr>
        <w:t>:</w:t>
      </w:r>
    </w:p>
    <w:p w14:paraId="35B28D4D" w14:textId="77777777" w:rsidR="00A12AF7" w:rsidRPr="001831C5" w:rsidRDefault="00A12AF7" w:rsidP="00A12AF7">
      <w:pPr>
        <w:widowControl w:val="0"/>
        <w:autoSpaceDE w:val="0"/>
        <w:autoSpaceDN w:val="0"/>
        <w:adjustRightInd w:val="0"/>
        <w:ind w:firstLine="708"/>
        <w:rPr>
          <w:rFonts w:ascii="Times New Roman" w:hAnsi="Times New Roman"/>
        </w:rPr>
      </w:pPr>
      <w:proofErr w:type="gramStart"/>
      <w:r>
        <w:rPr>
          <w:rFonts w:ascii="Times New Roman" w:hAnsi="Times New Roman"/>
        </w:rPr>
        <w:t>а)</w:t>
      </w:r>
      <w:r w:rsidRPr="001831C5">
        <w:rPr>
          <w:rFonts w:ascii="Times New Roman" w:hAnsi="Times New Roman"/>
        </w:rPr>
        <w:t>Возмещение</w:t>
      </w:r>
      <w:proofErr w:type="gramEnd"/>
      <w:r w:rsidRPr="001831C5">
        <w:rPr>
          <w:rFonts w:ascii="Times New Roman" w:hAnsi="Times New Roman"/>
        </w:rPr>
        <w:t xml:space="preserve"> части затрат на аренду нежилых помещений:</w:t>
      </w:r>
    </w:p>
    <w:p w14:paraId="1DE39EE9" w14:textId="72A3FBD5" w:rsidR="00A12AF7" w:rsidRPr="001026FA"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Возмещению подлежат фактически произведенные и документально подтвержденные затраты Субъектов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Российской Федерации от 24</w:t>
      </w:r>
      <w:r>
        <w:rPr>
          <w:rFonts w:ascii="Times New Roman" w:hAnsi="Times New Roman"/>
        </w:rPr>
        <w:t>.07.2007</w:t>
      </w:r>
      <w:r w:rsidRPr="001831C5">
        <w:rPr>
          <w:rFonts w:ascii="Times New Roman" w:hAnsi="Times New Roman"/>
        </w:rPr>
        <w:t xml:space="preserve"> №209-ФЗ «О развитии малого и среднего предпринимательства в Российской Федерации») в размере не </w:t>
      </w:r>
      <w:r w:rsidRPr="001026FA">
        <w:rPr>
          <w:rFonts w:ascii="Times New Roman" w:hAnsi="Times New Roman"/>
        </w:rPr>
        <w:t xml:space="preserve">более 50% от общего объема затрат и не более 200 тысяч рублей на одного Субъекта в год,  </w:t>
      </w:r>
      <w:r w:rsidRPr="001026FA">
        <w:rPr>
          <w:rFonts w:ascii="PT Astra Serif" w:hAnsi="PT Astra Serif"/>
        </w:rPr>
        <w:t xml:space="preserve">субъектам, имеющим статус «социальное предприятие» </w:t>
      </w:r>
      <w:r w:rsidRPr="001026FA">
        <w:rPr>
          <w:rFonts w:ascii="Times New Roman" w:hAnsi="Times New Roman"/>
        </w:rPr>
        <w:t xml:space="preserve"> в размере не более 60% от общего объема затрат и не более 300 тысяч рублей на одного Субъекта в год.</w:t>
      </w:r>
    </w:p>
    <w:p w14:paraId="4054259D" w14:textId="77777777" w:rsidR="00A12AF7" w:rsidRPr="001831C5" w:rsidRDefault="00A12AF7" w:rsidP="00A12AF7">
      <w:pPr>
        <w:widowControl w:val="0"/>
        <w:autoSpaceDE w:val="0"/>
        <w:autoSpaceDN w:val="0"/>
        <w:adjustRightInd w:val="0"/>
        <w:ind w:firstLine="708"/>
        <w:rPr>
          <w:rFonts w:ascii="Times New Roman" w:hAnsi="Times New Roman"/>
        </w:rPr>
      </w:pPr>
      <w:r w:rsidRPr="001026FA">
        <w:rPr>
          <w:rFonts w:ascii="Times New Roman" w:hAnsi="Times New Roman"/>
        </w:rPr>
        <w:t>К возмещению принимаются затраты Субъектов по договорам</w:t>
      </w:r>
      <w:r w:rsidRPr="001831C5">
        <w:rPr>
          <w:rFonts w:ascii="Times New Roman" w:hAnsi="Times New Roman"/>
        </w:rPr>
        <w:t xml:space="preserve"> аренды (субаренды) за нежилые помещения, без учета расходов на оплату коммунальных услуг.</w:t>
      </w:r>
    </w:p>
    <w:p w14:paraId="7733D11F"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К возмещению принимаются затраты Субъектов по договорам аренды (субаренды) за нежилые помещения, используемые для осуществления заявленного вида деятельности.</w:t>
      </w:r>
    </w:p>
    <w:p w14:paraId="19EA9158" w14:textId="77777777" w:rsidR="00A12AF7" w:rsidRPr="001831C5" w:rsidRDefault="00A12AF7" w:rsidP="00A12AF7">
      <w:pPr>
        <w:widowControl w:val="0"/>
        <w:autoSpaceDE w:val="0"/>
        <w:autoSpaceDN w:val="0"/>
        <w:adjustRightInd w:val="0"/>
        <w:ind w:firstLine="708"/>
        <w:rPr>
          <w:rFonts w:ascii="Times New Roman" w:hAnsi="Times New Roman"/>
        </w:rPr>
      </w:pPr>
      <w:proofErr w:type="gramStart"/>
      <w:r>
        <w:rPr>
          <w:rFonts w:ascii="Times New Roman" w:hAnsi="Times New Roman"/>
        </w:rPr>
        <w:t>б)</w:t>
      </w:r>
      <w:r w:rsidRPr="001831C5">
        <w:rPr>
          <w:rFonts w:ascii="Times New Roman" w:hAnsi="Times New Roman"/>
        </w:rPr>
        <w:t>Возмещение</w:t>
      </w:r>
      <w:proofErr w:type="gramEnd"/>
      <w:r w:rsidRPr="001831C5">
        <w:rPr>
          <w:rFonts w:ascii="Times New Roman" w:hAnsi="Times New Roman"/>
        </w:rPr>
        <w:t xml:space="preserve"> части затрат по приобретению оборудования (основных средств) и лицензионных программных продуктов:</w:t>
      </w:r>
    </w:p>
    <w:p w14:paraId="56D692D7" w14:textId="77777777" w:rsidR="00A12AF7" w:rsidRPr="001026FA"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Возмещению подлежат фактически произведенные и документально подтвержденные затраты Субъектов на приобретение оборудования (основных средств) и лицензионных программных продуктов в размере на приобретение оборудования (основных средств) и лицензионных программных продуктов в размере не более 80% от стоимости оборудования (основных средств) и лицензионных программных продуктов и не более 300 тыс</w:t>
      </w:r>
      <w:r>
        <w:rPr>
          <w:rFonts w:ascii="Times New Roman" w:hAnsi="Times New Roman"/>
        </w:rPr>
        <w:t>яч</w:t>
      </w:r>
      <w:r w:rsidRPr="001831C5">
        <w:rPr>
          <w:rFonts w:ascii="Times New Roman" w:hAnsi="Times New Roman"/>
        </w:rPr>
        <w:t xml:space="preserve"> рублей на одного Субъекта в год</w:t>
      </w:r>
      <w:r w:rsidRPr="001026FA">
        <w:rPr>
          <w:rFonts w:ascii="Times New Roman" w:hAnsi="Times New Roman"/>
        </w:rPr>
        <w:t xml:space="preserve">, </w:t>
      </w:r>
      <w:r w:rsidRPr="001026FA">
        <w:rPr>
          <w:rFonts w:ascii="PT Astra Serif" w:hAnsi="PT Astra Serif"/>
        </w:rPr>
        <w:t xml:space="preserve">субъектам, имеющим статус «социальное предприятие» </w:t>
      </w:r>
      <w:r w:rsidRPr="001026FA">
        <w:rPr>
          <w:rFonts w:ascii="Times New Roman" w:hAnsi="Times New Roman"/>
        </w:rPr>
        <w:t xml:space="preserve"> в размере не более 90% от стоимости оборудования (основных средств) и лицензионных программных продуктов и не более 400 тысяч рублей на одного Субъекта в год.</w:t>
      </w:r>
    </w:p>
    <w:p w14:paraId="00CC32F4" w14:textId="77777777" w:rsidR="00A12AF7" w:rsidRPr="001831C5" w:rsidRDefault="00A12AF7" w:rsidP="00A12AF7">
      <w:pPr>
        <w:widowControl w:val="0"/>
        <w:autoSpaceDE w:val="0"/>
        <w:autoSpaceDN w:val="0"/>
        <w:adjustRightInd w:val="0"/>
        <w:ind w:firstLine="708"/>
        <w:rPr>
          <w:rFonts w:ascii="Times New Roman" w:hAnsi="Times New Roman"/>
        </w:rPr>
      </w:pPr>
      <w:r w:rsidRPr="001026FA">
        <w:rPr>
          <w:rFonts w:ascii="Times New Roman" w:hAnsi="Times New Roman"/>
        </w:rPr>
        <w:t>К возмещению принимаются затраты Субъектов по приобретению оборудования (основных средств) и лицензионных программных продуктов, используемые для осуществления заявленного вида деятельности.</w:t>
      </w:r>
    </w:p>
    <w:p w14:paraId="34CB5CE2"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Возмещение части затрат Субъектам осуществляется на:</w:t>
      </w:r>
    </w:p>
    <w:p w14:paraId="78B72450" w14:textId="02BABF15"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 xml:space="preserve">Приобретение оборудования, относящегося к основным средствам (далее оборудование), стоимостью более </w:t>
      </w:r>
      <w:r w:rsidR="008513C4">
        <w:rPr>
          <w:rFonts w:ascii="Times New Roman" w:hAnsi="Times New Roman"/>
        </w:rPr>
        <w:t>1</w:t>
      </w:r>
      <w:r w:rsidRPr="001831C5">
        <w:rPr>
          <w:rFonts w:ascii="Times New Roman" w:hAnsi="Times New Roman"/>
        </w:rPr>
        <w:t>0,0 тыс</w:t>
      </w:r>
      <w:r>
        <w:rPr>
          <w:rFonts w:ascii="Times New Roman" w:hAnsi="Times New Roman"/>
        </w:rPr>
        <w:t>яч</w:t>
      </w:r>
      <w:r w:rsidRPr="001831C5">
        <w:rPr>
          <w:rFonts w:ascii="Times New Roman" w:hAnsi="Times New Roman"/>
        </w:rPr>
        <w:t xml:space="preserve"> рублей за единицу и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классификатора основных фондов (ОКОФ), принятого и в веденного в действие Приказом Федерального агентства по техническому регулированию и метрологии от 12.12.2014 №2018-ст.</w:t>
      </w:r>
    </w:p>
    <w:p w14:paraId="24F91114"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 xml:space="preserve">Возмещению не подлежат затраты Субъектов: </w:t>
      </w:r>
    </w:p>
    <w:p w14:paraId="0210FFD1"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w:t>
      </w:r>
    </w:p>
    <w:p w14:paraId="61329658"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lastRenderedPageBreak/>
        <w:t>на доставку и монтаж оборудования.</w:t>
      </w:r>
    </w:p>
    <w:p w14:paraId="6CBE8842"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Приобретение лицензионных программных продуктов, содержащихся в группировке 730 «Программное обеспечение и базы данных» ОКОФ, при обязательном предъявлении копии лицензии.</w:t>
      </w:r>
    </w:p>
    <w:p w14:paraId="647E3819" w14:textId="77777777" w:rsidR="00A12AF7" w:rsidRPr="001831C5" w:rsidRDefault="00A12AF7" w:rsidP="00A12AF7">
      <w:pPr>
        <w:widowControl w:val="0"/>
        <w:autoSpaceDE w:val="0"/>
        <w:autoSpaceDN w:val="0"/>
        <w:adjustRightInd w:val="0"/>
        <w:ind w:firstLine="708"/>
        <w:rPr>
          <w:rFonts w:ascii="Times New Roman" w:hAnsi="Times New Roman"/>
        </w:rPr>
      </w:pPr>
      <w:proofErr w:type="gramStart"/>
      <w:r>
        <w:rPr>
          <w:rFonts w:ascii="Times New Roman" w:hAnsi="Times New Roman"/>
        </w:rPr>
        <w:t>в)</w:t>
      </w:r>
      <w:r w:rsidRPr="001831C5">
        <w:rPr>
          <w:rFonts w:ascii="Times New Roman" w:hAnsi="Times New Roman"/>
        </w:rPr>
        <w:t>Возмещение</w:t>
      </w:r>
      <w:proofErr w:type="gramEnd"/>
      <w:r w:rsidRPr="001831C5">
        <w:rPr>
          <w:rFonts w:ascii="Times New Roman" w:hAnsi="Times New Roman"/>
        </w:rPr>
        <w:t xml:space="preserve"> части затрат на коммунальные услуги нежилых помещений:</w:t>
      </w:r>
    </w:p>
    <w:p w14:paraId="593AF51E" w14:textId="77777777" w:rsidR="00A12AF7" w:rsidRPr="001026FA"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Возмещению подлежат фактически произведенные и документально подтвержденные затраты субъектов малого и среднего предпринимательства на оплату коммунальных услуг нежилых помещений, в размере не более 50 % и не более 50 тыс</w:t>
      </w:r>
      <w:r>
        <w:rPr>
          <w:rFonts w:ascii="Times New Roman" w:hAnsi="Times New Roman"/>
        </w:rPr>
        <w:t>яч</w:t>
      </w:r>
      <w:r w:rsidRPr="001831C5">
        <w:rPr>
          <w:rFonts w:ascii="Times New Roman" w:hAnsi="Times New Roman"/>
        </w:rPr>
        <w:t xml:space="preserve"> рублей на одного Субъекта в год</w:t>
      </w:r>
      <w:r>
        <w:rPr>
          <w:rFonts w:ascii="Times New Roman" w:hAnsi="Times New Roman"/>
        </w:rPr>
        <w:t xml:space="preserve">, </w:t>
      </w:r>
      <w:r w:rsidRPr="001026FA">
        <w:rPr>
          <w:rFonts w:ascii="PT Astra Serif" w:hAnsi="PT Astra Serif"/>
        </w:rPr>
        <w:t xml:space="preserve">субъектам, имеющим статус «социальное предприятие» </w:t>
      </w:r>
      <w:r w:rsidRPr="001026FA">
        <w:rPr>
          <w:rFonts w:ascii="Times New Roman" w:hAnsi="Times New Roman"/>
        </w:rPr>
        <w:t>в размере не более 80 % и не более 100 тысяч рублей на одного Субъекта в год.</w:t>
      </w:r>
    </w:p>
    <w:p w14:paraId="45DA582A" w14:textId="77777777" w:rsidR="00A12AF7" w:rsidRPr="001026FA" w:rsidRDefault="00A12AF7" w:rsidP="00A12AF7">
      <w:pPr>
        <w:widowControl w:val="0"/>
        <w:autoSpaceDE w:val="0"/>
        <w:autoSpaceDN w:val="0"/>
        <w:adjustRightInd w:val="0"/>
        <w:ind w:firstLine="708"/>
        <w:rPr>
          <w:rFonts w:ascii="Times New Roman" w:hAnsi="Times New Roman"/>
        </w:rPr>
      </w:pPr>
      <w:r w:rsidRPr="001026FA">
        <w:rPr>
          <w:rFonts w:ascii="Times New Roman" w:hAnsi="Times New Roman"/>
        </w:rPr>
        <w:t>Возмещение части затрат Субъектам осуществляется на горячее и холодное водоснабжение, отопление, водоотведение, обеспечение электроэнергией, обращение с твердыми коммунальными отходами, взнос на капитальный ремонт имущества в доме.</w:t>
      </w:r>
    </w:p>
    <w:p w14:paraId="64751C0C" w14:textId="77777777" w:rsidR="00A12AF7" w:rsidRPr="001026FA" w:rsidRDefault="00A12AF7" w:rsidP="00A12AF7">
      <w:pPr>
        <w:widowControl w:val="0"/>
        <w:autoSpaceDE w:val="0"/>
        <w:autoSpaceDN w:val="0"/>
        <w:adjustRightInd w:val="0"/>
        <w:ind w:firstLine="708"/>
        <w:rPr>
          <w:rFonts w:ascii="Times New Roman" w:hAnsi="Times New Roman"/>
        </w:rPr>
      </w:pPr>
      <w:r w:rsidRPr="001026FA">
        <w:rPr>
          <w:rFonts w:ascii="Times New Roman" w:hAnsi="Times New Roman"/>
        </w:rPr>
        <w:t>К возмещению принимаются затраты Субъектов на коммунальные услуги за нежилые помещения, используемые для осуществления заявленных видов деятельности.</w:t>
      </w:r>
    </w:p>
    <w:p w14:paraId="7BC1DB90" w14:textId="77777777" w:rsidR="00A12AF7" w:rsidRPr="001026FA" w:rsidRDefault="00A12AF7" w:rsidP="00A12AF7">
      <w:pPr>
        <w:widowControl w:val="0"/>
        <w:autoSpaceDE w:val="0"/>
        <w:autoSpaceDN w:val="0"/>
        <w:adjustRightInd w:val="0"/>
        <w:ind w:firstLine="708"/>
        <w:rPr>
          <w:rFonts w:ascii="Times New Roman" w:hAnsi="Times New Roman"/>
        </w:rPr>
      </w:pPr>
      <w:r w:rsidRPr="001026FA">
        <w:rPr>
          <w:rFonts w:ascii="Times New Roman" w:hAnsi="Times New Roman"/>
        </w:rPr>
        <w:t xml:space="preserve">При обращении Субъекта для предоставления субсидии более двух направлений, предусмотренных пунктом 2.3.1. раздела настоящего Порядка, общий максимальный размер субсидии не может превышать 400 тысяч рублей, </w:t>
      </w:r>
      <w:r w:rsidRPr="001026FA">
        <w:rPr>
          <w:rFonts w:ascii="PT Astra Serif" w:hAnsi="PT Astra Serif"/>
        </w:rPr>
        <w:t xml:space="preserve">субъектам, имеющим статус «социальное предприятие» </w:t>
      </w:r>
      <w:r w:rsidRPr="001026FA">
        <w:rPr>
          <w:rFonts w:ascii="Times New Roman" w:hAnsi="Times New Roman"/>
        </w:rPr>
        <w:t>общий максимальный размер субсидии не может превышать 500 тысяч рублей.</w:t>
      </w:r>
    </w:p>
    <w:p w14:paraId="57111008" w14:textId="77777777" w:rsidR="00A12AF7" w:rsidRPr="001831C5" w:rsidRDefault="00A12AF7" w:rsidP="00A12AF7">
      <w:pPr>
        <w:widowControl w:val="0"/>
        <w:autoSpaceDE w:val="0"/>
        <w:autoSpaceDN w:val="0"/>
        <w:adjustRightInd w:val="0"/>
        <w:ind w:firstLine="708"/>
        <w:rPr>
          <w:rFonts w:ascii="Times New Roman" w:hAnsi="Times New Roman"/>
        </w:rPr>
      </w:pPr>
      <w:r w:rsidRPr="001026FA">
        <w:rPr>
          <w:rFonts w:ascii="Times New Roman" w:hAnsi="Times New Roman"/>
        </w:rPr>
        <w:t>Условием предоставления финансовой поддержки субъектам малого и среднего предпринимательства по региональному проекту «Акселерация субъектов малого и среднего предпринимательства» является неполучение аналогичной поддержки по региональному</w:t>
      </w:r>
      <w:r w:rsidRPr="001831C5">
        <w:rPr>
          <w:rFonts w:ascii="Times New Roman" w:hAnsi="Times New Roman"/>
        </w:rPr>
        <w:t xml:space="preserve"> проекту «Создание условий для легкого старта и комфортного ведения бизнеса».</w:t>
      </w:r>
    </w:p>
    <w:p w14:paraId="44A0F253" w14:textId="77777777" w:rsidR="00A12AF7" w:rsidRPr="001831C5" w:rsidRDefault="00A12AF7" w:rsidP="00A12AF7">
      <w:pPr>
        <w:widowControl w:val="0"/>
        <w:autoSpaceDE w:val="0"/>
        <w:autoSpaceDN w:val="0"/>
        <w:adjustRightInd w:val="0"/>
        <w:ind w:firstLine="708"/>
        <w:rPr>
          <w:rFonts w:ascii="Times New Roman" w:hAnsi="Times New Roman"/>
        </w:rPr>
      </w:pPr>
      <w:r>
        <w:rPr>
          <w:rFonts w:ascii="Times New Roman" w:hAnsi="Times New Roman"/>
        </w:rPr>
        <w:t>2.3</w:t>
      </w:r>
      <w:r w:rsidRPr="001831C5">
        <w:rPr>
          <w:rFonts w:ascii="Times New Roman" w:hAnsi="Times New Roman"/>
        </w:rPr>
        <w:t>.</w:t>
      </w:r>
      <w:r>
        <w:rPr>
          <w:rFonts w:ascii="Times New Roman" w:hAnsi="Times New Roman"/>
        </w:rPr>
        <w:t>2</w:t>
      </w:r>
      <w:r w:rsidRPr="001831C5">
        <w:rPr>
          <w:rFonts w:ascii="Times New Roman" w:hAnsi="Times New Roman"/>
        </w:rPr>
        <w:t>.В рамках регионального проекта «Создание условий для легкого старта и комфортного ведения бизнеса»:</w:t>
      </w:r>
    </w:p>
    <w:p w14:paraId="6D7D37CF"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Предоставление финансовой поддержки субъектам малого и среднего предпринимательства (впервые зарегистрированным и действующим менее 1 года), осуществляющим социально значимые (приоритетные) виды деятельности, по одному или нескольким из следующих направлений по возмещению части затрат:</w:t>
      </w:r>
    </w:p>
    <w:p w14:paraId="77D30259"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на государственную регистрацию юридического лица и индивидуального предпринимателя;</w:t>
      </w:r>
    </w:p>
    <w:p w14:paraId="750DFDCD"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на аренду (субаренду) нежилых помещений;</w:t>
      </w:r>
    </w:p>
    <w:p w14:paraId="34CE89D9"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на оплату коммунальных услуг нежилых помещений;</w:t>
      </w:r>
    </w:p>
    <w:p w14:paraId="728B24B8"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на приобретение основных средств (оборудование, оргтехника);</w:t>
      </w:r>
    </w:p>
    <w:p w14:paraId="5F0C8D58"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на приобретение инвентаря производственного назначения;</w:t>
      </w:r>
    </w:p>
    <w:p w14:paraId="7F975563"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на рекламу;</w:t>
      </w:r>
    </w:p>
    <w:p w14:paraId="6BB3B0CC"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на выплаты по передаче прав на франшизу (паушальный взнос);</w:t>
      </w:r>
    </w:p>
    <w:p w14:paraId="6792696F"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на ремонтные работы в нежилых помещениях, выполняемые при подготовке помещений к эксплуатации.</w:t>
      </w:r>
    </w:p>
    <w:p w14:paraId="76E3B3BE" w14:textId="77777777" w:rsidR="00A12AF7" w:rsidRPr="001831C5"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Возмещению подлежат фактически произведенные и документально подтвержденные затраты субъектов малого и среднего предпринимательства в размере не более 70% от общего объема затрат и не более 200 тыс</w:t>
      </w:r>
      <w:r>
        <w:rPr>
          <w:rFonts w:ascii="Times New Roman" w:hAnsi="Times New Roman"/>
        </w:rPr>
        <w:t>яч</w:t>
      </w:r>
      <w:r w:rsidRPr="001831C5">
        <w:rPr>
          <w:rFonts w:ascii="Times New Roman" w:hAnsi="Times New Roman"/>
        </w:rPr>
        <w:t xml:space="preserve"> рублей на одного Субъекта в год.</w:t>
      </w:r>
    </w:p>
    <w:p w14:paraId="187379DC" w14:textId="77777777" w:rsidR="00A12AF7" w:rsidRPr="00540F1E" w:rsidRDefault="00A12AF7" w:rsidP="00A12AF7">
      <w:pPr>
        <w:widowControl w:val="0"/>
        <w:autoSpaceDE w:val="0"/>
        <w:autoSpaceDN w:val="0"/>
        <w:adjustRightInd w:val="0"/>
        <w:ind w:firstLine="708"/>
        <w:rPr>
          <w:rFonts w:ascii="Times New Roman" w:hAnsi="Times New Roman"/>
        </w:rPr>
      </w:pPr>
      <w:r w:rsidRPr="001831C5">
        <w:rPr>
          <w:rFonts w:ascii="Times New Roman" w:hAnsi="Times New Roman"/>
        </w:rPr>
        <w:t xml:space="preserve">Условием предоставления финансовой поддержки субъектам малого и среднего предпринимательства по региональному проекту «Создание условий для легкого старта и комфортного ведения бизнеса» является неполучение аналогичной поддержки по </w:t>
      </w:r>
      <w:r w:rsidRPr="00540F1E">
        <w:rPr>
          <w:rFonts w:ascii="Times New Roman" w:hAnsi="Times New Roman"/>
        </w:rPr>
        <w:t>региональному проекту «Акселерация субъектов малого и среднего предпринимательства».</w:t>
      </w:r>
    </w:p>
    <w:p w14:paraId="5D5F415A" w14:textId="77777777" w:rsidR="00721BFC" w:rsidRPr="00540F1E" w:rsidRDefault="002D13E5" w:rsidP="00721BFC">
      <w:pPr>
        <w:widowControl w:val="0"/>
        <w:autoSpaceDE w:val="0"/>
        <w:autoSpaceDN w:val="0"/>
        <w:adjustRightInd w:val="0"/>
        <w:ind w:firstLine="709"/>
        <w:rPr>
          <w:rFonts w:ascii="Times New Roman" w:hAnsi="Times New Roman"/>
        </w:rPr>
      </w:pPr>
      <w:r w:rsidRPr="00540F1E">
        <w:rPr>
          <w:rFonts w:ascii="Times New Roman" w:hAnsi="Times New Roman"/>
        </w:rPr>
        <w:t>2.3.3.</w:t>
      </w:r>
      <w:r w:rsidR="00721BFC" w:rsidRPr="00540F1E">
        <w:rPr>
          <w:rFonts w:ascii="Times New Roman" w:hAnsi="Times New Roman"/>
        </w:rPr>
        <w:t xml:space="preserve">Субъект, в отношении которого администрацией города Мегиона принято решение о предоставлении субсидии на возмещение части затрат по приобретению оборудования (основных средств) и лицензионных программных продуктов, субъектам малого и среднего предпринимательства (впервые зарегистрированным и действующим менее 1 года)  Порядка, письменно обязуется использовать по целевому назначению на территории города Мегиона приобретенное оборудование, не продавать, не передавать в аренду или в </w:t>
      </w:r>
      <w:r w:rsidR="00721BFC" w:rsidRPr="00540F1E">
        <w:rPr>
          <w:rFonts w:ascii="Times New Roman" w:hAnsi="Times New Roman"/>
        </w:rPr>
        <w:lastRenderedPageBreak/>
        <w:t xml:space="preserve">пользование другим лицам в течение 2-х лет после получения субсидии. Обязательство Субъекта включается в текст соглашения (договора) о предоставлении Субсидии. </w:t>
      </w:r>
    </w:p>
    <w:p w14:paraId="2A68E98F" w14:textId="04F59B9B" w:rsidR="00721BFC" w:rsidRPr="00540F1E" w:rsidRDefault="00721BFC" w:rsidP="00721BFC">
      <w:pPr>
        <w:widowControl w:val="0"/>
        <w:autoSpaceDE w:val="0"/>
        <w:autoSpaceDN w:val="0"/>
        <w:adjustRightInd w:val="0"/>
        <w:ind w:firstLine="709"/>
        <w:rPr>
          <w:rFonts w:ascii="Times New Roman" w:hAnsi="Times New Roman"/>
        </w:rPr>
      </w:pPr>
      <w:r w:rsidRPr="00540F1E">
        <w:rPr>
          <w:rFonts w:ascii="Times New Roman" w:hAnsi="Times New Roman"/>
        </w:rPr>
        <w:t xml:space="preserve">В случае несоблюдения Субъектом указанного обязательства субсидия в полном объеме подлежит возврату в бюджет города Мегиона в соответствии с действующим законодательством. </w:t>
      </w:r>
    </w:p>
    <w:p w14:paraId="2116ADE3" w14:textId="554DF2D0" w:rsidR="00A12AF7" w:rsidRPr="00633D07" w:rsidRDefault="00A12AF7" w:rsidP="00721BFC">
      <w:pPr>
        <w:widowControl w:val="0"/>
        <w:autoSpaceDE w:val="0"/>
        <w:autoSpaceDN w:val="0"/>
        <w:adjustRightInd w:val="0"/>
        <w:ind w:firstLine="709"/>
        <w:rPr>
          <w:rFonts w:ascii="Times New Roman" w:hAnsi="Times New Roman"/>
        </w:rPr>
      </w:pPr>
      <w:r w:rsidRPr="00540F1E">
        <w:rPr>
          <w:rFonts w:ascii="Times New Roman" w:hAnsi="Times New Roman"/>
        </w:rPr>
        <w:t>2.</w:t>
      </w:r>
      <w:proofErr w:type="gramStart"/>
      <w:r w:rsidRPr="00540F1E">
        <w:rPr>
          <w:rFonts w:ascii="Times New Roman" w:hAnsi="Times New Roman"/>
        </w:rPr>
        <w:t>4.Для</w:t>
      </w:r>
      <w:proofErr w:type="gramEnd"/>
      <w:r w:rsidRPr="00540F1E">
        <w:rPr>
          <w:rFonts w:ascii="Times New Roman" w:hAnsi="Times New Roman"/>
        </w:rPr>
        <w:t xml:space="preserve"> предоставления субсидии Субъекты представляют в Департамент следующие</w:t>
      </w:r>
      <w:r w:rsidRPr="00BA767E">
        <w:rPr>
          <w:rFonts w:ascii="Times New Roman" w:hAnsi="Times New Roman"/>
        </w:rPr>
        <w:t xml:space="preserve"> документы</w:t>
      </w:r>
      <w:r w:rsidRPr="00633D07">
        <w:rPr>
          <w:rFonts w:ascii="Times New Roman" w:hAnsi="Times New Roman"/>
        </w:rPr>
        <w:t>:</w:t>
      </w:r>
    </w:p>
    <w:p w14:paraId="7E19A372" w14:textId="68B55B90" w:rsidR="00A12AF7" w:rsidRPr="00A04293" w:rsidRDefault="00A12AF7" w:rsidP="00BB57DF">
      <w:pPr>
        <w:autoSpaceDE w:val="0"/>
        <w:autoSpaceDN w:val="0"/>
        <w:spacing w:before="40" w:after="40"/>
        <w:ind w:firstLine="708"/>
        <w:rPr>
          <w:rFonts w:ascii="Times New Roman" w:hAnsi="Times New Roman"/>
        </w:rPr>
      </w:pPr>
      <w:r w:rsidRPr="00A04293">
        <w:rPr>
          <w:rFonts w:ascii="Times New Roman" w:hAnsi="Times New Roman"/>
        </w:rPr>
        <w:t xml:space="preserve">заявление </w:t>
      </w:r>
      <w:r w:rsidRPr="00E800F1">
        <w:rPr>
          <w:rFonts w:ascii="Times New Roman" w:hAnsi="Times New Roman"/>
        </w:rPr>
        <w:t>на получение финансовой поддержки</w:t>
      </w:r>
      <w:r w:rsidR="001A648C" w:rsidRPr="001A648C">
        <w:rPr>
          <w:rFonts w:ascii="Times New Roman" w:hAnsi="Times New Roman"/>
        </w:rPr>
        <w:t xml:space="preserve"> </w:t>
      </w:r>
      <w:r w:rsidR="001A648C" w:rsidRPr="00E800F1">
        <w:rPr>
          <w:rFonts w:ascii="Times New Roman" w:hAnsi="Times New Roman"/>
        </w:rPr>
        <w:t xml:space="preserve">в форме субсидии </w:t>
      </w:r>
      <w:r w:rsidR="001A648C" w:rsidRPr="00A04293">
        <w:rPr>
          <w:rFonts w:ascii="Times New Roman" w:hAnsi="Times New Roman"/>
        </w:rPr>
        <w:t xml:space="preserve">(приложение </w:t>
      </w:r>
      <w:r w:rsidR="001A648C">
        <w:rPr>
          <w:rFonts w:ascii="Times New Roman" w:hAnsi="Times New Roman"/>
        </w:rPr>
        <w:t>2</w:t>
      </w:r>
      <w:r w:rsidR="001A648C" w:rsidRPr="00A04293">
        <w:rPr>
          <w:rFonts w:ascii="Times New Roman" w:hAnsi="Times New Roman"/>
        </w:rPr>
        <w:t xml:space="preserve"> к настоящему Порядку)</w:t>
      </w:r>
      <w:r w:rsidR="00BB57DF">
        <w:rPr>
          <w:rFonts w:ascii="Times New Roman" w:hAnsi="Times New Roman"/>
        </w:rPr>
        <w:t>;</w:t>
      </w:r>
    </w:p>
    <w:p w14:paraId="38A03F48" w14:textId="77777777" w:rsidR="00A12AF7" w:rsidRPr="00A04293" w:rsidRDefault="00A12AF7" w:rsidP="00A12AF7">
      <w:pPr>
        <w:widowControl w:val="0"/>
        <w:autoSpaceDE w:val="0"/>
        <w:autoSpaceDN w:val="0"/>
        <w:adjustRightInd w:val="0"/>
        <w:ind w:firstLine="709"/>
        <w:rPr>
          <w:rFonts w:ascii="Times New Roman" w:hAnsi="Times New Roman"/>
        </w:rPr>
      </w:pPr>
      <w:r w:rsidRPr="006462D3">
        <w:rPr>
          <w:rFonts w:ascii="Times New Roman" w:hAnsi="Times New Roman"/>
        </w:rPr>
        <w:t>для юридических лиц оригиналы или копии, заверенные подписью руководителя и печатью (при ее наличии) учредительных документов:</w:t>
      </w:r>
    </w:p>
    <w:p w14:paraId="76A8722A" w14:textId="06528669" w:rsidR="00A12AF7" w:rsidRPr="00633D07" w:rsidRDefault="00A12AF7" w:rsidP="00A12AF7">
      <w:pPr>
        <w:autoSpaceDE w:val="0"/>
        <w:autoSpaceDN w:val="0"/>
        <w:adjustRightInd w:val="0"/>
        <w:ind w:firstLine="708"/>
        <w:rPr>
          <w:rFonts w:ascii="Times New Roman" w:hAnsi="Times New Roman"/>
        </w:rPr>
      </w:pPr>
      <w:r w:rsidRPr="00A04293">
        <w:rPr>
          <w:rFonts w:ascii="Times New Roman" w:hAnsi="Times New Roman"/>
        </w:rPr>
        <w:t xml:space="preserve">документы, подтверждающие произведенные расходы (оригиналы или копии, заверенные подписью руководителя и печатью (при ее наличии): договор (при наличии), счет (при наличии), акт выполненных работ (оказания услуг) или товарная накладная), для приемки всех выполненных строительно-монтажных работ различного назначения акт о приемке выполненных работ (форма № КС-2) и справка о стоимости выполненных работ и затрат (форма № КС-3), документ, подтверждающий оплату расходов (кассовый чек, товарный чек, платежное </w:t>
      </w:r>
      <w:r w:rsidRPr="00A05053">
        <w:rPr>
          <w:rFonts w:ascii="Times New Roman" w:hAnsi="Times New Roman"/>
        </w:rPr>
        <w:t>поручение, квитанция к приходно-кассовому ордеру с отметкой банка, подтверждающие оплату</w:t>
      </w:r>
      <w:r w:rsidR="006D16E7">
        <w:rPr>
          <w:rFonts w:ascii="Times New Roman" w:hAnsi="Times New Roman"/>
        </w:rPr>
        <w:t>)</w:t>
      </w:r>
      <w:r w:rsidRPr="00A05053">
        <w:rPr>
          <w:rFonts w:ascii="Times New Roman" w:hAnsi="Times New Roman"/>
        </w:rPr>
        <w:t>.</w:t>
      </w:r>
    </w:p>
    <w:p w14:paraId="37309A43" w14:textId="77777777" w:rsidR="00A12AF7" w:rsidRPr="00633D07" w:rsidRDefault="00A12AF7" w:rsidP="00A12AF7">
      <w:pPr>
        <w:autoSpaceDE w:val="0"/>
        <w:autoSpaceDN w:val="0"/>
        <w:adjustRightInd w:val="0"/>
        <w:ind w:firstLine="708"/>
        <w:rPr>
          <w:rFonts w:ascii="Times New Roman" w:hAnsi="Times New Roman"/>
        </w:rPr>
      </w:pPr>
      <w:r w:rsidRPr="00B447A8">
        <w:rPr>
          <w:rFonts w:ascii="Times New Roman" w:hAnsi="Times New Roman"/>
        </w:rPr>
        <w:t>В случае, если в договоре аренды (субаренды) нежилого помещения не определены условия оплаты коммунальных услуг или включены расходы, связанные с оплатой коммунальных услуг, услуг за содержание помещения, расходов за содержание помещения, Субъектом представляются дополнительно копии документов, подтверждающих оплату Субъектом коммунальных услуг, услуг за содержание помещения (платежное поручение или квитанция об оплате), либо дополнительное соглашение, предусматривающее порядок оплаты и размеры коммунальных платежей.</w:t>
      </w:r>
    </w:p>
    <w:p w14:paraId="5E9AD07C" w14:textId="1AE9AFFC" w:rsidR="00A12AF7" w:rsidRPr="007F31BA" w:rsidRDefault="00907405" w:rsidP="00A12AF7">
      <w:pPr>
        <w:widowControl w:val="0"/>
        <w:autoSpaceDE w:val="0"/>
        <w:autoSpaceDN w:val="0"/>
        <w:adjustRightInd w:val="0"/>
        <w:ind w:firstLine="709"/>
        <w:rPr>
          <w:rFonts w:ascii="Times New Roman" w:hAnsi="Times New Roman"/>
        </w:rPr>
      </w:pPr>
      <w:r>
        <w:rPr>
          <w:rFonts w:ascii="Times New Roman" w:hAnsi="Times New Roman"/>
        </w:rPr>
        <w:t>Д</w:t>
      </w:r>
      <w:r w:rsidR="00A12AF7" w:rsidRPr="00A04293">
        <w:rPr>
          <w:rFonts w:ascii="Times New Roman" w:hAnsi="Times New Roman"/>
        </w:rPr>
        <w:t>ля юридических лиц копии документов в зависимости от режима налогообложения:</w:t>
      </w:r>
    </w:p>
    <w:p w14:paraId="743CFE35" w14:textId="77777777" w:rsidR="00A12AF7" w:rsidRPr="004D7CA4" w:rsidRDefault="00A12AF7" w:rsidP="00A12AF7">
      <w:pPr>
        <w:widowControl w:val="0"/>
        <w:autoSpaceDE w:val="0"/>
        <w:autoSpaceDN w:val="0"/>
        <w:adjustRightInd w:val="0"/>
        <w:ind w:firstLine="709"/>
        <w:rPr>
          <w:rFonts w:ascii="Times New Roman" w:hAnsi="Times New Roman"/>
        </w:rPr>
      </w:pPr>
      <w:r w:rsidRPr="004D7CA4">
        <w:rPr>
          <w:rFonts w:ascii="Times New Roman" w:hAnsi="Times New Roman"/>
        </w:rPr>
        <w:t>для Субъектов, применяющих общую систему налогообложения: копию бухгалтерского баланса и отчета о финансовых результатах за предшествующий календарный год;</w:t>
      </w:r>
    </w:p>
    <w:p w14:paraId="62F13D4C" w14:textId="77777777" w:rsidR="00A12AF7" w:rsidRPr="007F31BA"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упрощенную систему налогообложения: копию налоговой декларации в связи с применением упрощенной системы налогообложения по налогу за предшествующий календарный год. Указанные субъекты имеют право представить копию бухгалтерского баланса и отчета о финансовых результатах, в этом случае налоговая декларация по налогу в связи с применением упрощенной системы налогообложения не представляется;</w:t>
      </w:r>
    </w:p>
    <w:p w14:paraId="5BC98B29" w14:textId="77777777" w:rsidR="00A12AF7" w:rsidRPr="007F31BA"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вновь созданных в текущем году,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p w14:paraId="5DEC9C14" w14:textId="77777777" w:rsidR="00A12AF7" w:rsidRPr="007F31BA"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Для индивидуальных предпринимателей копии документов в зависимости от режима налогообложения:</w:t>
      </w:r>
    </w:p>
    <w:p w14:paraId="592C9297" w14:textId="77777777" w:rsidR="00A12AF7" w:rsidRPr="007F31BA"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общую систему налогообложения: копию налоговой декларации по налогу на доходы физических лиц (форма 3-НДФЛ) за предшествующий календарный год;</w:t>
      </w:r>
    </w:p>
    <w:p w14:paraId="1E009734" w14:textId="77777777" w:rsidR="00A12AF7" w:rsidRDefault="00A12AF7" w:rsidP="007C0150">
      <w:pPr>
        <w:autoSpaceDE w:val="0"/>
        <w:autoSpaceDN w:val="0"/>
        <w:ind w:firstLine="709"/>
        <w:rPr>
          <w:rFonts w:ascii="Calibri" w:hAnsi="Calibri"/>
          <w:sz w:val="22"/>
          <w:szCs w:val="22"/>
        </w:rPr>
      </w:pPr>
      <w:r>
        <w:rPr>
          <w:rFonts w:ascii="Times New Roman" w:hAnsi="Times New Roman"/>
        </w:rPr>
        <w:t>для Субъектов, применяющих систему налогообложения по налогу на профессиональный доход: справку о состоянии расчетов (доходов) по налогу на профессиональный доход за предшествующий календарный год;</w:t>
      </w:r>
      <w:r>
        <w:rPr>
          <w:rFonts w:ascii="Segoe UI" w:hAnsi="Segoe UI" w:cs="Segoe UI"/>
          <w:color w:val="000000"/>
          <w:sz w:val="20"/>
          <w:szCs w:val="20"/>
        </w:rPr>
        <w:t xml:space="preserve"> </w:t>
      </w:r>
    </w:p>
    <w:p w14:paraId="17B57265" w14:textId="77777777" w:rsidR="00A12AF7" w:rsidRPr="007F31BA"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упрощенную систему налогообложения: копию налоговой декларации по налогу в связи с применением упрощенной системы налогообложения за предшествующий календарный год;</w:t>
      </w:r>
    </w:p>
    <w:p w14:paraId="26F251A1" w14:textId="77777777" w:rsidR="00A12AF7" w:rsidRPr="007F31BA"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lastRenderedPageBreak/>
        <w:t>для Субъектов, применяющих патентную систему налогообложения: выписку из книги доходов индивидуальных предпринимателей за предшествующий календарный год;</w:t>
      </w:r>
    </w:p>
    <w:p w14:paraId="39324529" w14:textId="77777777" w:rsidR="00A12AF7" w:rsidRPr="007F31BA"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систему налогообложения для сельскохозяйственных товаропроизводителей (единый сельскохозяйственный налог): выписку из книги учета доходов и расходов индивидуальных предпринимателей за предшествующий календарный год;</w:t>
      </w:r>
    </w:p>
    <w:p w14:paraId="58940E29" w14:textId="77777777" w:rsidR="00A12AF7" w:rsidRPr="007F31BA"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вновь созданных в текущем году,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p w14:paraId="42F013AF" w14:textId="77777777" w:rsidR="00A12AF7" w:rsidRPr="007F31BA"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Субъект вправе, по собственной инициативе, приложить копии документов, заверенных подписью руководителя и печатью (при ее наличии):</w:t>
      </w:r>
    </w:p>
    <w:p w14:paraId="0F3003C8" w14:textId="77777777" w:rsidR="00A12AF7" w:rsidRPr="007F31BA"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копию свидетельства о государственной регистрации (для юридических лиц);</w:t>
      </w:r>
    </w:p>
    <w:p w14:paraId="400DD604" w14:textId="77777777" w:rsidR="00A12AF7" w:rsidRPr="007F31BA"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выписку из единого государственного реестра юридических лиц (для юридического лица);</w:t>
      </w:r>
    </w:p>
    <w:p w14:paraId="6DD8206E" w14:textId="77777777" w:rsidR="00A12AF7" w:rsidRPr="007F31BA"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копию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14:paraId="17611905" w14:textId="77777777" w:rsidR="00A12AF7" w:rsidRPr="007F31BA"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выписку из единого государственного реестра физического лица в качестве индивидуального предпринимателя (для индивидуального предпринимателя);</w:t>
      </w:r>
    </w:p>
    <w:p w14:paraId="03098E71" w14:textId="2A421838" w:rsidR="00A12AF7"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справку из налогового органа об исполнении налогоплательщиком обязанности по уплате налогов, сборов, страховых взносов, пеней и налоговых санкций</w:t>
      </w:r>
      <w:r w:rsidR="002169C5">
        <w:rPr>
          <w:rFonts w:ascii="Times New Roman" w:hAnsi="Times New Roman"/>
        </w:rPr>
        <w:t>;</w:t>
      </w:r>
    </w:p>
    <w:p w14:paraId="5FAC0EC4" w14:textId="0FE42E82" w:rsidR="002169C5" w:rsidRPr="00633D07" w:rsidRDefault="002169C5" w:rsidP="002169C5">
      <w:pPr>
        <w:widowControl w:val="0"/>
        <w:autoSpaceDE w:val="0"/>
        <w:autoSpaceDN w:val="0"/>
        <w:adjustRightInd w:val="0"/>
        <w:ind w:firstLine="709"/>
        <w:rPr>
          <w:rFonts w:ascii="Times New Roman" w:hAnsi="Times New Roman"/>
        </w:rPr>
      </w:pPr>
      <w:r>
        <w:rPr>
          <w:rFonts w:ascii="Times New Roman" w:hAnsi="Times New Roman"/>
        </w:rPr>
        <w:t>к</w:t>
      </w:r>
      <w:r w:rsidRPr="00633D07">
        <w:rPr>
          <w:rFonts w:ascii="Times New Roman" w:hAnsi="Times New Roman"/>
        </w:rPr>
        <w:t>опии лицензий, сертификатов, патентов, свидетельств, разрешений на осуществление предпринимательской деятельности (при наличии).</w:t>
      </w:r>
    </w:p>
    <w:p w14:paraId="20AA2C51" w14:textId="77777777" w:rsidR="00A12AF7" w:rsidRPr="007F31BA" w:rsidRDefault="00A12AF7" w:rsidP="00A12AF7">
      <w:pPr>
        <w:widowControl w:val="0"/>
        <w:autoSpaceDE w:val="0"/>
        <w:autoSpaceDN w:val="0"/>
        <w:adjustRightInd w:val="0"/>
        <w:ind w:firstLine="709"/>
        <w:rPr>
          <w:rFonts w:ascii="Times New Roman" w:hAnsi="Times New Roman"/>
        </w:rPr>
      </w:pPr>
      <w:r w:rsidRPr="007F31BA">
        <w:rPr>
          <w:rFonts w:ascii="Times New Roman" w:hAnsi="Times New Roman"/>
        </w:rPr>
        <w:t xml:space="preserve">Непредставление заявителем документов, которые заявитель вправе представить по собственной инициативе, не является основанием для отказа в предоставлении финансовой поддержки. </w:t>
      </w:r>
    </w:p>
    <w:p w14:paraId="32A4449B" w14:textId="703605AD" w:rsidR="00CB2D41" w:rsidRDefault="00CB2D41" w:rsidP="00C4599C">
      <w:pPr>
        <w:widowControl w:val="0"/>
        <w:autoSpaceDE w:val="0"/>
        <w:autoSpaceDN w:val="0"/>
        <w:adjustRightInd w:val="0"/>
        <w:ind w:firstLine="708"/>
        <w:rPr>
          <w:rFonts w:ascii="Times New Roman" w:hAnsi="Times New Roman"/>
        </w:rPr>
      </w:pPr>
      <w:r>
        <w:rPr>
          <w:rFonts w:ascii="Times New Roman" w:hAnsi="Times New Roman"/>
        </w:rPr>
        <w:t>2.4.</w:t>
      </w:r>
      <w:proofErr w:type="gramStart"/>
      <w:r>
        <w:rPr>
          <w:rFonts w:ascii="Times New Roman" w:hAnsi="Times New Roman"/>
        </w:rPr>
        <w:t>1.</w:t>
      </w:r>
      <w:r w:rsidR="00EC1F9F" w:rsidRPr="00EC1F9F">
        <w:rPr>
          <w:rFonts w:ascii="Times New Roman" w:hAnsi="Times New Roman"/>
        </w:rPr>
        <w:t>Заявитель</w:t>
      </w:r>
      <w:proofErr w:type="gramEnd"/>
      <w:r w:rsidR="00EC1F9F" w:rsidRPr="00EC1F9F">
        <w:rPr>
          <w:rFonts w:ascii="Times New Roman" w:hAnsi="Times New Roman"/>
        </w:rPr>
        <w:t xml:space="preserve"> представляет заявление в сроки и время, установленное в информационном сообщении о приеме документов по предоставлению субсидий. </w:t>
      </w:r>
    </w:p>
    <w:p w14:paraId="582D9F31" w14:textId="7DB4EA70" w:rsidR="00EC1F9F" w:rsidRDefault="00C4599C" w:rsidP="00EC1F9F">
      <w:pPr>
        <w:autoSpaceDE w:val="0"/>
        <w:autoSpaceDN w:val="0"/>
        <w:spacing w:before="40" w:after="40"/>
        <w:ind w:firstLine="709"/>
        <w:rPr>
          <w:rFonts w:ascii="Calibri" w:hAnsi="Calibri"/>
          <w:sz w:val="22"/>
          <w:szCs w:val="22"/>
        </w:rPr>
      </w:pPr>
      <w:r w:rsidRPr="00EC1F9F">
        <w:rPr>
          <w:rFonts w:ascii="Times New Roman" w:hAnsi="Times New Roman"/>
        </w:rPr>
        <w:t>2.4.</w:t>
      </w:r>
      <w:proofErr w:type="gramStart"/>
      <w:r w:rsidRPr="00EC1F9F">
        <w:rPr>
          <w:rFonts w:ascii="Times New Roman" w:hAnsi="Times New Roman"/>
        </w:rPr>
        <w:t>2</w:t>
      </w:r>
      <w:r w:rsidR="00EC1F9F" w:rsidRPr="00EC1F9F">
        <w:rPr>
          <w:rFonts w:ascii="Times New Roman" w:hAnsi="Times New Roman"/>
        </w:rPr>
        <w:t>.</w:t>
      </w:r>
      <w:r w:rsidR="00EC1F9F" w:rsidRPr="007F31BA">
        <w:rPr>
          <w:rFonts w:ascii="Times New Roman" w:hAnsi="Times New Roman"/>
        </w:rPr>
        <w:t>Заявление</w:t>
      </w:r>
      <w:proofErr w:type="gramEnd"/>
      <w:r w:rsidR="00EC1F9F" w:rsidRPr="007F31BA">
        <w:rPr>
          <w:rFonts w:ascii="Times New Roman" w:hAnsi="Times New Roman"/>
        </w:rPr>
        <w:t xml:space="preserve">, поступившее в </w:t>
      </w:r>
      <w:r w:rsidR="00EC1F9F">
        <w:rPr>
          <w:rFonts w:ascii="Times New Roman" w:hAnsi="Times New Roman"/>
        </w:rPr>
        <w:t>Департамент</w:t>
      </w:r>
      <w:r w:rsidR="00EC1F9F" w:rsidRPr="007F31BA">
        <w:rPr>
          <w:rFonts w:ascii="Times New Roman" w:hAnsi="Times New Roman"/>
        </w:rPr>
        <w:t>, подлежит обязательной регистрации специалистом Департамента в Системе автоматизации делопроизводства и электронного документооборота путем создания электронной регистрационной карточки, содержащей порядковый номер заявления и даты его подачи.</w:t>
      </w:r>
    </w:p>
    <w:p w14:paraId="401A44B2" w14:textId="7BF584DA" w:rsidR="00A12AF7" w:rsidRPr="00407219" w:rsidRDefault="00A12AF7" w:rsidP="00C4599C">
      <w:pPr>
        <w:widowControl w:val="0"/>
        <w:autoSpaceDE w:val="0"/>
        <w:autoSpaceDN w:val="0"/>
        <w:adjustRightInd w:val="0"/>
        <w:ind w:firstLine="708"/>
        <w:rPr>
          <w:rFonts w:ascii="Times New Roman" w:hAnsi="Times New Roman"/>
        </w:rPr>
      </w:pPr>
      <w:r w:rsidRPr="00407219">
        <w:rPr>
          <w:rFonts w:ascii="Times New Roman" w:hAnsi="Times New Roman"/>
        </w:rPr>
        <w:t>2.</w:t>
      </w:r>
      <w:proofErr w:type="gramStart"/>
      <w:r w:rsidRPr="00407219">
        <w:rPr>
          <w:rFonts w:ascii="Times New Roman" w:hAnsi="Times New Roman"/>
        </w:rPr>
        <w:t>5.Субъект</w:t>
      </w:r>
      <w:proofErr w:type="gramEnd"/>
      <w:r w:rsidRPr="00407219">
        <w:rPr>
          <w:rFonts w:ascii="Times New Roman" w:hAnsi="Times New Roman"/>
        </w:rPr>
        <w:t xml:space="preserve"> имеет право отозвать заявление с приложенными документами на предоставление субсидии без рассмотрения на основании личного заявления не позднее даты окончания приема заявлений</w:t>
      </w:r>
      <w:r w:rsidR="00BE206A">
        <w:rPr>
          <w:rFonts w:ascii="Times New Roman" w:hAnsi="Times New Roman"/>
        </w:rPr>
        <w:t>.</w:t>
      </w:r>
    </w:p>
    <w:p w14:paraId="4ACA357C" w14:textId="77777777" w:rsidR="00A12AF7" w:rsidRPr="00365F7F" w:rsidRDefault="00A12AF7" w:rsidP="00C4599C">
      <w:pPr>
        <w:widowControl w:val="0"/>
        <w:autoSpaceDE w:val="0"/>
        <w:autoSpaceDN w:val="0"/>
        <w:adjustRightInd w:val="0"/>
        <w:ind w:firstLine="708"/>
        <w:rPr>
          <w:rFonts w:ascii="Times New Roman" w:hAnsi="Times New Roman"/>
        </w:rPr>
      </w:pPr>
      <w:r w:rsidRPr="00365F7F">
        <w:rPr>
          <w:rFonts w:ascii="Times New Roman" w:hAnsi="Times New Roman"/>
        </w:rPr>
        <w:t>2.</w:t>
      </w:r>
      <w:proofErr w:type="gramStart"/>
      <w:r w:rsidRPr="00365F7F">
        <w:rPr>
          <w:rFonts w:ascii="Times New Roman" w:hAnsi="Times New Roman"/>
        </w:rPr>
        <w:t>6.Документы</w:t>
      </w:r>
      <w:proofErr w:type="gramEnd"/>
      <w:r w:rsidRPr="00365F7F">
        <w:rPr>
          <w:rFonts w:ascii="Times New Roman" w:hAnsi="Times New Roman"/>
        </w:rPr>
        <w:t>, оформляются Субъектом в соответствии со следующими требованиями:</w:t>
      </w:r>
    </w:p>
    <w:p w14:paraId="4A72A133" w14:textId="77777777" w:rsidR="00A12AF7" w:rsidRPr="00365F7F" w:rsidRDefault="00A12AF7" w:rsidP="00EC1F9F">
      <w:pPr>
        <w:widowControl w:val="0"/>
        <w:autoSpaceDE w:val="0"/>
        <w:autoSpaceDN w:val="0"/>
        <w:adjustRightInd w:val="0"/>
        <w:ind w:firstLine="708"/>
        <w:rPr>
          <w:rFonts w:ascii="Times New Roman" w:hAnsi="Times New Roman"/>
        </w:rPr>
      </w:pPr>
      <w:r w:rsidRPr="00365F7F">
        <w:rPr>
          <w:rFonts w:ascii="Times New Roman" w:hAnsi="Times New Roman"/>
        </w:rPr>
        <w:t>2.6.</w:t>
      </w:r>
      <w:proofErr w:type="gramStart"/>
      <w:r w:rsidRPr="00365F7F">
        <w:rPr>
          <w:rFonts w:ascii="Times New Roman" w:hAnsi="Times New Roman"/>
        </w:rPr>
        <w:t>1.Наличие</w:t>
      </w:r>
      <w:proofErr w:type="gramEnd"/>
      <w:r w:rsidRPr="00365F7F">
        <w:rPr>
          <w:rFonts w:ascii="Times New Roman" w:hAnsi="Times New Roman"/>
        </w:rPr>
        <w:t xml:space="preserve"> описи представляемых документов.</w:t>
      </w:r>
    </w:p>
    <w:p w14:paraId="2A9F027C" w14:textId="0FAE7807" w:rsidR="00A12AF7" w:rsidRPr="00365F7F" w:rsidRDefault="00A12AF7" w:rsidP="00EC1F9F">
      <w:pPr>
        <w:widowControl w:val="0"/>
        <w:autoSpaceDE w:val="0"/>
        <w:autoSpaceDN w:val="0"/>
        <w:adjustRightInd w:val="0"/>
        <w:ind w:firstLine="708"/>
        <w:rPr>
          <w:rFonts w:ascii="Times New Roman" w:hAnsi="Times New Roman"/>
        </w:rPr>
      </w:pPr>
      <w:r w:rsidRPr="00365F7F">
        <w:rPr>
          <w:rFonts w:ascii="Times New Roman" w:hAnsi="Times New Roman"/>
        </w:rPr>
        <w:t>2.6.</w:t>
      </w:r>
      <w:proofErr w:type="gramStart"/>
      <w:r w:rsidRPr="00365F7F">
        <w:rPr>
          <w:rFonts w:ascii="Times New Roman" w:hAnsi="Times New Roman"/>
        </w:rPr>
        <w:t>2.Все</w:t>
      </w:r>
      <w:proofErr w:type="gramEnd"/>
      <w:r w:rsidRPr="00365F7F">
        <w:rPr>
          <w:rFonts w:ascii="Times New Roman" w:hAnsi="Times New Roman"/>
        </w:rPr>
        <w:t xml:space="preserve"> листы документов долж</w:t>
      </w:r>
      <w:r w:rsidR="00B9500A">
        <w:rPr>
          <w:rFonts w:ascii="Times New Roman" w:hAnsi="Times New Roman"/>
        </w:rPr>
        <w:t>ны быть пронумерованы, заверены</w:t>
      </w:r>
      <w:r w:rsidRPr="00365F7F">
        <w:rPr>
          <w:rFonts w:ascii="Times New Roman" w:hAnsi="Times New Roman"/>
        </w:rPr>
        <w:t>.</w:t>
      </w:r>
    </w:p>
    <w:p w14:paraId="312F2A89" w14:textId="77777777" w:rsidR="00A12AF7" w:rsidRPr="00633D07" w:rsidRDefault="00A12AF7" w:rsidP="00EC1F9F">
      <w:pPr>
        <w:widowControl w:val="0"/>
        <w:autoSpaceDE w:val="0"/>
        <w:autoSpaceDN w:val="0"/>
        <w:adjustRightInd w:val="0"/>
        <w:ind w:firstLine="708"/>
        <w:rPr>
          <w:rFonts w:ascii="Times New Roman" w:hAnsi="Times New Roman"/>
        </w:rPr>
      </w:pPr>
      <w:r w:rsidRPr="00365F7F">
        <w:rPr>
          <w:rFonts w:ascii="Times New Roman" w:hAnsi="Times New Roman"/>
        </w:rPr>
        <w:t>2.6.</w:t>
      </w:r>
      <w:proofErr w:type="gramStart"/>
      <w:r w:rsidRPr="00365F7F">
        <w:rPr>
          <w:rFonts w:ascii="Times New Roman" w:hAnsi="Times New Roman"/>
        </w:rPr>
        <w:t>3.Копии</w:t>
      </w:r>
      <w:proofErr w:type="gramEnd"/>
      <w:r w:rsidRPr="00365F7F">
        <w:rPr>
          <w:rFonts w:ascii="Times New Roman" w:hAnsi="Times New Roman"/>
        </w:rPr>
        <w:t xml:space="preserve"> документов заверяет руководитель (уполномоченное должностное лицо) юридического лица, индивидуальный предприниматель с указанием должности, фамилии и инициалов, даты заверения, оттиском печати организации (при наличии) на каждом листе документа (документов).</w:t>
      </w:r>
    </w:p>
    <w:p w14:paraId="797F9B4A" w14:textId="77777777" w:rsidR="00A12AF7" w:rsidRPr="00633D07" w:rsidRDefault="00A12AF7" w:rsidP="00EC1F9F">
      <w:pPr>
        <w:widowControl w:val="0"/>
        <w:autoSpaceDE w:val="0"/>
        <w:autoSpaceDN w:val="0"/>
        <w:adjustRightInd w:val="0"/>
        <w:ind w:firstLine="708"/>
        <w:rPr>
          <w:rFonts w:ascii="Times New Roman" w:hAnsi="Times New Roman"/>
        </w:rPr>
      </w:pPr>
      <w:r>
        <w:rPr>
          <w:rFonts w:ascii="Times New Roman" w:hAnsi="Times New Roman"/>
        </w:rPr>
        <w:t>2.6.</w:t>
      </w:r>
      <w:proofErr w:type="gramStart"/>
      <w:r>
        <w:rPr>
          <w:rFonts w:ascii="Times New Roman" w:hAnsi="Times New Roman"/>
        </w:rPr>
        <w:t>4.</w:t>
      </w:r>
      <w:r w:rsidRPr="00633D07">
        <w:rPr>
          <w:rFonts w:ascii="Times New Roman" w:hAnsi="Times New Roman"/>
        </w:rPr>
        <w:t>Субъект</w:t>
      </w:r>
      <w:proofErr w:type="gramEnd"/>
      <w:r w:rsidRPr="00633D07">
        <w:rPr>
          <w:rFonts w:ascii="Times New Roman" w:hAnsi="Times New Roman"/>
        </w:rPr>
        <w:t xml:space="preserve"> несет ответственность за подлинность и достоверность представленных в целях получения субсидии документов и информации.</w:t>
      </w:r>
    </w:p>
    <w:p w14:paraId="2F7557B3" w14:textId="77777777" w:rsidR="00A12AF7" w:rsidRDefault="00A12AF7" w:rsidP="00EC1F9F">
      <w:pPr>
        <w:widowControl w:val="0"/>
        <w:autoSpaceDE w:val="0"/>
        <w:autoSpaceDN w:val="0"/>
        <w:adjustRightInd w:val="0"/>
        <w:ind w:firstLine="708"/>
        <w:rPr>
          <w:rFonts w:ascii="Times New Roman" w:hAnsi="Times New Roman"/>
        </w:rPr>
      </w:pPr>
      <w:r>
        <w:rPr>
          <w:rFonts w:ascii="Times New Roman" w:hAnsi="Times New Roman"/>
        </w:rPr>
        <w:t>2.6.</w:t>
      </w:r>
      <w:proofErr w:type="gramStart"/>
      <w:r>
        <w:rPr>
          <w:rFonts w:ascii="Times New Roman" w:hAnsi="Times New Roman"/>
        </w:rPr>
        <w:t>5.</w:t>
      </w:r>
      <w:r w:rsidRPr="00FE046B">
        <w:rPr>
          <w:rFonts w:ascii="Times New Roman" w:hAnsi="Times New Roman"/>
        </w:rPr>
        <w:t>Заявления</w:t>
      </w:r>
      <w:proofErr w:type="gramEnd"/>
      <w:r w:rsidRPr="00FE046B">
        <w:rPr>
          <w:rFonts w:ascii="Times New Roman" w:hAnsi="Times New Roman"/>
        </w:rPr>
        <w:t xml:space="preserve"> и документы</w:t>
      </w:r>
      <w:r>
        <w:rPr>
          <w:rFonts w:ascii="Times New Roman" w:hAnsi="Times New Roman"/>
        </w:rPr>
        <w:t xml:space="preserve"> предоставляются:</w:t>
      </w:r>
    </w:p>
    <w:p w14:paraId="43B24492" w14:textId="77777777" w:rsidR="00A12AF7" w:rsidRDefault="00A12AF7" w:rsidP="00A12AF7">
      <w:pPr>
        <w:widowControl w:val="0"/>
        <w:autoSpaceDE w:val="0"/>
        <w:autoSpaceDN w:val="0"/>
        <w:adjustRightInd w:val="0"/>
        <w:ind w:firstLine="709"/>
        <w:rPr>
          <w:rFonts w:ascii="Times New Roman" w:hAnsi="Times New Roman"/>
        </w:rPr>
      </w:pPr>
      <w:r>
        <w:rPr>
          <w:rFonts w:ascii="Times New Roman" w:hAnsi="Times New Roman"/>
        </w:rPr>
        <w:t xml:space="preserve">лично; </w:t>
      </w:r>
    </w:p>
    <w:p w14:paraId="28FD6703" w14:textId="77777777" w:rsidR="00A12AF7" w:rsidRDefault="00A12AF7" w:rsidP="00A12AF7">
      <w:pPr>
        <w:widowControl w:val="0"/>
        <w:autoSpaceDE w:val="0"/>
        <w:autoSpaceDN w:val="0"/>
        <w:adjustRightInd w:val="0"/>
        <w:ind w:firstLine="709"/>
        <w:rPr>
          <w:rFonts w:ascii="Times New Roman" w:hAnsi="Times New Roman"/>
        </w:rPr>
      </w:pPr>
      <w:r w:rsidRPr="00FF6465">
        <w:rPr>
          <w:rFonts w:ascii="Times New Roman" w:hAnsi="Times New Roman"/>
        </w:rPr>
        <w:t>через МФЦ</w:t>
      </w:r>
      <w:r>
        <w:rPr>
          <w:rFonts w:ascii="Times New Roman" w:hAnsi="Times New Roman"/>
        </w:rPr>
        <w:t>;</w:t>
      </w:r>
      <w:r w:rsidRPr="00FF6465">
        <w:rPr>
          <w:rFonts w:ascii="Times New Roman" w:hAnsi="Times New Roman"/>
        </w:rPr>
        <w:t xml:space="preserve"> </w:t>
      </w:r>
    </w:p>
    <w:p w14:paraId="1C65ACFE" w14:textId="77777777" w:rsidR="00A12AF7" w:rsidRPr="00FF6465" w:rsidRDefault="00A12AF7" w:rsidP="00A12AF7">
      <w:pPr>
        <w:widowControl w:val="0"/>
        <w:autoSpaceDE w:val="0"/>
        <w:autoSpaceDN w:val="0"/>
        <w:adjustRightInd w:val="0"/>
        <w:ind w:firstLine="709"/>
        <w:rPr>
          <w:rFonts w:ascii="Times New Roman" w:hAnsi="Times New Roman"/>
        </w:rPr>
      </w:pPr>
      <w:r w:rsidRPr="00FF6465">
        <w:rPr>
          <w:rFonts w:ascii="Times New Roman" w:hAnsi="Times New Roman"/>
        </w:rPr>
        <w:t xml:space="preserve">посредством федеральной государственной информационной системы </w:t>
      </w:r>
      <w:r>
        <w:rPr>
          <w:rFonts w:ascii="Times New Roman" w:hAnsi="Times New Roman"/>
        </w:rPr>
        <w:t>«</w:t>
      </w:r>
      <w:r w:rsidRPr="00FF6465">
        <w:rPr>
          <w:rFonts w:ascii="Times New Roman" w:hAnsi="Times New Roman"/>
        </w:rPr>
        <w:t>Единый портал государственных и муниципальных услуг (функций)</w:t>
      </w:r>
      <w:r>
        <w:rPr>
          <w:rFonts w:ascii="Times New Roman" w:hAnsi="Times New Roman"/>
        </w:rPr>
        <w:t>»</w:t>
      </w:r>
      <w:r w:rsidRPr="00FF6465">
        <w:rPr>
          <w:rFonts w:ascii="Times New Roman" w:hAnsi="Times New Roman"/>
        </w:rPr>
        <w:t xml:space="preserve">, региональной информационной системы </w:t>
      </w:r>
      <w:r>
        <w:rPr>
          <w:rFonts w:ascii="Times New Roman" w:hAnsi="Times New Roman"/>
        </w:rPr>
        <w:t>«</w:t>
      </w:r>
      <w:r w:rsidRPr="00FF6465">
        <w:rPr>
          <w:rFonts w:ascii="Times New Roman" w:hAnsi="Times New Roman"/>
        </w:rPr>
        <w:t xml:space="preserve">Портал государственных и муниципальных услуг Ханты-Мансийского автономного </w:t>
      </w:r>
      <w:r w:rsidRPr="00FF6465">
        <w:rPr>
          <w:rFonts w:ascii="Times New Roman" w:hAnsi="Times New Roman"/>
        </w:rPr>
        <w:lastRenderedPageBreak/>
        <w:t xml:space="preserve">округа </w:t>
      </w:r>
      <w:r>
        <w:rPr>
          <w:rFonts w:ascii="Times New Roman" w:hAnsi="Times New Roman"/>
        </w:rPr>
        <w:t>–</w:t>
      </w:r>
      <w:r w:rsidRPr="00FF6465">
        <w:rPr>
          <w:rFonts w:ascii="Times New Roman" w:hAnsi="Times New Roman"/>
        </w:rPr>
        <w:t xml:space="preserve"> Югры</w:t>
      </w:r>
      <w:r>
        <w:rPr>
          <w:rFonts w:ascii="Times New Roman" w:hAnsi="Times New Roman"/>
        </w:rPr>
        <w:t>»</w:t>
      </w:r>
      <w:r w:rsidRPr="00FF6465">
        <w:rPr>
          <w:rFonts w:ascii="Times New Roman" w:hAnsi="Times New Roman"/>
        </w:rPr>
        <w:t>.</w:t>
      </w:r>
    </w:p>
    <w:p w14:paraId="03AA4A05" w14:textId="77777777" w:rsidR="00A12AF7" w:rsidRPr="00FF6465" w:rsidRDefault="00A12AF7" w:rsidP="00A12AF7">
      <w:pPr>
        <w:widowControl w:val="0"/>
        <w:autoSpaceDE w:val="0"/>
        <w:autoSpaceDN w:val="0"/>
        <w:adjustRightInd w:val="0"/>
        <w:ind w:firstLine="709"/>
        <w:rPr>
          <w:rFonts w:ascii="Times New Roman" w:hAnsi="Times New Roman"/>
        </w:rPr>
      </w:pPr>
      <w:r w:rsidRPr="00FF6465">
        <w:rPr>
          <w:rFonts w:ascii="Times New Roman" w:hAnsi="Times New Roman"/>
        </w:rPr>
        <w:t xml:space="preserve">При предоставлении документов посредством Единого портала государственных и муниципальных услуг (функций) или Портала государственных и муниципальных услуг Ханты-Мансийского автономного округа - Югры заявление подписывается усиленной </w:t>
      </w:r>
      <w:hyperlink r:id="rId11" w:history="1">
        <w:r w:rsidRPr="00FF6465">
          <w:rPr>
            <w:rFonts w:ascii="Times New Roman" w:hAnsi="Times New Roman"/>
          </w:rPr>
          <w:t>электронной подписью</w:t>
        </w:r>
      </w:hyperlink>
      <w:r w:rsidRPr="00FF6465">
        <w:rPr>
          <w:rFonts w:ascii="Times New Roman" w:hAnsi="Times New Roman"/>
        </w:rPr>
        <w:t xml:space="preserve">. Требования к средствам электронной подписи при предоставлении муниципальной услуги в электронной форме устанавливаются в соответствии с </w:t>
      </w:r>
      <w:hyperlink r:id="rId12" w:history="1">
        <w:r w:rsidRPr="00FF6465">
          <w:rPr>
            <w:rFonts w:ascii="Times New Roman" w:hAnsi="Times New Roman"/>
          </w:rPr>
          <w:t>Федеральным законом</w:t>
        </w:r>
      </w:hyperlink>
      <w:r w:rsidRPr="00FF6465">
        <w:rPr>
          <w:rFonts w:ascii="Times New Roman" w:hAnsi="Times New Roman"/>
        </w:rPr>
        <w:t xml:space="preserve"> Российской Федерации от 06.04.2011 </w:t>
      </w:r>
      <w:r>
        <w:rPr>
          <w:rFonts w:ascii="Times New Roman" w:hAnsi="Times New Roman"/>
        </w:rPr>
        <w:t>№</w:t>
      </w:r>
      <w:r w:rsidRPr="00FF6465">
        <w:rPr>
          <w:rFonts w:ascii="Times New Roman" w:hAnsi="Times New Roman"/>
        </w:rPr>
        <w:t xml:space="preserve">63-ФЗ </w:t>
      </w:r>
      <w:r>
        <w:rPr>
          <w:rFonts w:ascii="Times New Roman" w:hAnsi="Times New Roman"/>
        </w:rPr>
        <w:t>«</w:t>
      </w:r>
      <w:r w:rsidRPr="00FF6465">
        <w:rPr>
          <w:rFonts w:ascii="Times New Roman" w:hAnsi="Times New Roman"/>
        </w:rPr>
        <w:t>Об электронной подписи</w:t>
      </w:r>
      <w:r>
        <w:rPr>
          <w:rFonts w:ascii="Times New Roman" w:hAnsi="Times New Roman"/>
        </w:rPr>
        <w:t>»</w:t>
      </w:r>
      <w:r w:rsidRPr="00FF6465">
        <w:rPr>
          <w:rFonts w:ascii="Times New Roman" w:hAnsi="Times New Roman"/>
        </w:rPr>
        <w:t>.</w:t>
      </w:r>
    </w:p>
    <w:p w14:paraId="36E648B4" w14:textId="77777777" w:rsidR="00A12AF7" w:rsidRPr="00FC3AD4" w:rsidRDefault="00A12AF7" w:rsidP="00A12AF7">
      <w:pPr>
        <w:widowControl w:val="0"/>
        <w:autoSpaceDE w:val="0"/>
        <w:autoSpaceDN w:val="0"/>
        <w:adjustRightInd w:val="0"/>
        <w:ind w:firstLine="709"/>
        <w:rPr>
          <w:rFonts w:ascii="Times New Roman" w:hAnsi="Times New Roman"/>
        </w:rPr>
      </w:pPr>
      <w:r>
        <w:rPr>
          <w:rFonts w:ascii="Times New Roman" w:hAnsi="Times New Roman"/>
        </w:rPr>
        <w:t>2.6.</w:t>
      </w:r>
      <w:proofErr w:type="gramStart"/>
      <w:r>
        <w:rPr>
          <w:rFonts w:ascii="Times New Roman" w:hAnsi="Times New Roman"/>
        </w:rPr>
        <w:t>6.</w:t>
      </w:r>
      <w:r w:rsidRPr="00FE046B">
        <w:rPr>
          <w:rFonts w:ascii="Times New Roman" w:hAnsi="Times New Roman"/>
        </w:rPr>
        <w:t>Заявления</w:t>
      </w:r>
      <w:proofErr w:type="gramEnd"/>
      <w:r w:rsidRPr="00FE046B">
        <w:rPr>
          <w:rFonts w:ascii="Times New Roman" w:hAnsi="Times New Roman"/>
        </w:rPr>
        <w:t xml:space="preserve"> и документы, направленные посредством </w:t>
      </w:r>
      <w:r w:rsidRPr="00FC3AD4">
        <w:rPr>
          <w:rFonts w:ascii="Times New Roman" w:hAnsi="Times New Roman"/>
        </w:rPr>
        <w:t xml:space="preserve">факсимильной связи либо электронной почты, не рассматриваются и регистрации не подлежат, без предоставления на бумажном носителе. </w:t>
      </w:r>
    </w:p>
    <w:p w14:paraId="69769EC6" w14:textId="7C338A65" w:rsidR="00F822FF" w:rsidRPr="005D33F6" w:rsidRDefault="00F822FF" w:rsidP="00F822FF">
      <w:pPr>
        <w:widowControl w:val="0"/>
        <w:autoSpaceDE w:val="0"/>
        <w:autoSpaceDN w:val="0"/>
        <w:adjustRightInd w:val="0"/>
        <w:ind w:firstLine="708"/>
        <w:rPr>
          <w:rFonts w:ascii="Times New Roman" w:hAnsi="Times New Roman"/>
        </w:rPr>
      </w:pPr>
      <w:r>
        <w:rPr>
          <w:rFonts w:ascii="Times New Roman" w:hAnsi="Times New Roman"/>
        </w:rPr>
        <w:t>2.6.7.В</w:t>
      </w:r>
      <w:r w:rsidRPr="005D33F6">
        <w:rPr>
          <w:rFonts w:ascii="Times New Roman" w:hAnsi="Times New Roman"/>
        </w:rPr>
        <w:t xml:space="preserve"> качестве документов, подтверждающих затраты, не должны быть представлены документы по сделкам, совершенным:</w:t>
      </w:r>
    </w:p>
    <w:p w14:paraId="06B61189" w14:textId="77777777" w:rsidR="00F822FF" w:rsidRPr="005D33F6" w:rsidRDefault="00F822FF" w:rsidP="00F822FF">
      <w:pPr>
        <w:widowControl w:val="0"/>
        <w:autoSpaceDE w:val="0"/>
        <w:autoSpaceDN w:val="0"/>
        <w:adjustRightInd w:val="0"/>
        <w:ind w:firstLine="708"/>
        <w:rPr>
          <w:rFonts w:ascii="Times New Roman" w:hAnsi="Times New Roman"/>
        </w:rPr>
      </w:pPr>
      <w:r w:rsidRPr="005D33F6">
        <w:rPr>
          <w:rFonts w:ascii="Times New Roman" w:hAnsi="Times New Roman"/>
        </w:rPr>
        <w:t>между Субъектами, заявленными на получение субсидии и лицами, являющимися учредителями или руководителями данных Субъектов;</w:t>
      </w:r>
    </w:p>
    <w:p w14:paraId="11CB7510" w14:textId="00FC164A" w:rsidR="00F822FF" w:rsidRPr="00901143" w:rsidRDefault="00F822FF" w:rsidP="00F822FF">
      <w:pPr>
        <w:widowControl w:val="0"/>
        <w:autoSpaceDE w:val="0"/>
        <w:autoSpaceDN w:val="0"/>
        <w:adjustRightInd w:val="0"/>
        <w:ind w:firstLine="708"/>
        <w:rPr>
          <w:rFonts w:ascii="Times New Roman" w:hAnsi="Times New Roman"/>
        </w:rPr>
      </w:pPr>
      <w:r w:rsidRPr="005D33F6">
        <w:rPr>
          <w:rFonts w:ascii="Times New Roman" w:hAnsi="Times New Roman"/>
        </w:rPr>
        <w:t>между Субъектами, заявленными на получение субсидии, зарегистрированными в качестве индивидуальных предпринимателей и физическими лицами, фактически являющимися одним и тем же лицом</w:t>
      </w:r>
      <w:r>
        <w:rPr>
          <w:rFonts w:ascii="Times New Roman" w:hAnsi="Times New Roman"/>
        </w:rPr>
        <w:t>.</w:t>
      </w:r>
    </w:p>
    <w:p w14:paraId="3B8005A5" w14:textId="058610B3" w:rsidR="00A12AF7" w:rsidRPr="00870625" w:rsidRDefault="00A12AF7" w:rsidP="00A12AF7">
      <w:pPr>
        <w:widowControl w:val="0"/>
        <w:autoSpaceDE w:val="0"/>
        <w:autoSpaceDN w:val="0"/>
        <w:adjustRightInd w:val="0"/>
        <w:ind w:firstLine="709"/>
        <w:rPr>
          <w:rFonts w:ascii="Times New Roman" w:hAnsi="Times New Roman"/>
        </w:rPr>
      </w:pPr>
      <w:r>
        <w:rPr>
          <w:rFonts w:ascii="Times New Roman" w:hAnsi="Times New Roman"/>
        </w:rPr>
        <w:t>2.</w:t>
      </w:r>
      <w:proofErr w:type="gramStart"/>
      <w:r>
        <w:rPr>
          <w:rFonts w:ascii="Times New Roman" w:hAnsi="Times New Roman"/>
        </w:rPr>
        <w:t>7.</w:t>
      </w:r>
      <w:r w:rsidRPr="00870625">
        <w:rPr>
          <w:rFonts w:ascii="Times New Roman" w:hAnsi="Times New Roman"/>
        </w:rPr>
        <w:t>Департамент</w:t>
      </w:r>
      <w:proofErr w:type="gramEnd"/>
      <w:r w:rsidRPr="00870625">
        <w:rPr>
          <w:rFonts w:ascii="Times New Roman" w:hAnsi="Times New Roman"/>
        </w:rPr>
        <w:t xml:space="preserve"> не вправе требовать от Субъектов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субсидий.</w:t>
      </w:r>
    </w:p>
    <w:p w14:paraId="39656621" w14:textId="77777777" w:rsidR="00A12AF7" w:rsidRPr="00870625" w:rsidRDefault="00A12AF7" w:rsidP="00A12AF7">
      <w:pPr>
        <w:widowControl w:val="0"/>
        <w:autoSpaceDE w:val="0"/>
        <w:autoSpaceDN w:val="0"/>
        <w:adjustRightInd w:val="0"/>
        <w:ind w:firstLine="709"/>
        <w:rPr>
          <w:rFonts w:ascii="Times New Roman" w:hAnsi="Times New Roman"/>
        </w:rPr>
      </w:pPr>
      <w:r>
        <w:rPr>
          <w:rFonts w:ascii="Times New Roman" w:hAnsi="Times New Roman"/>
        </w:rPr>
        <w:t>2.</w:t>
      </w:r>
      <w:proofErr w:type="gramStart"/>
      <w:r>
        <w:rPr>
          <w:rFonts w:ascii="Times New Roman" w:hAnsi="Times New Roman"/>
        </w:rPr>
        <w:t>8.</w:t>
      </w:r>
      <w:r w:rsidRPr="00870625">
        <w:rPr>
          <w:rFonts w:ascii="Times New Roman" w:hAnsi="Times New Roman"/>
        </w:rPr>
        <w:t>Документы</w:t>
      </w:r>
      <w:proofErr w:type="gramEnd"/>
      <w:r w:rsidRPr="00870625">
        <w:rPr>
          <w:rFonts w:ascii="Times New Roman" w:hAnsi="Times New Roman"/>
        </w:rPr>
        <w:t>, представленные Субъектами для получения субсидий, не возвращаются.</w:t>
      </w:r>
    </w:p>
    <w:p w14:paraId="020BDC01" w14:textId="77777777" w:rsidR="00A12AF7" w:rsidRPr="007F31BA" w:rsidRDefault="00A12AF7" w:rsidP="00A12AF7">
      <w:pPr>
        <w:widowControl w:val="0"/>
        <w:autoSpaceDE w:val="0"/>
        <w:autoSpaceDN w:val="0"/>
        <w:adjustRightInd w:val="0"/>
        <w:ind w:firstLine="709"/>
        <w:rPr>
          <w:rFonts w:ascii="Times New Roman" w:hAnsi="Times New Roman"/>
        </w:rPr>
      </w:pPr>
      <w:r>
        <w:rPr>
          <w:rFonts w:ascii="Times New Roman" w:hAnsi="Times New Roman"/>
        </w:rPr>
        <w:t>2.</w:t>
      </w:r>
      <w:proofErr w:type="gramStart"/>
      <w:r>
        <w:rPr>
          <w:rFonts w:ascii="Times New Roman" w:hAnsi="Times New Roman"/>
        </w:rPr>
        <w:t>9.</w:t>
      </w:r>
      <w:r w:rsidRPr="007F31BA">
        <w:rPr>
          <w:rFonts w:ascii="Times New Roman" w:hAnsi="Times New Roman"/>
        </w:rPr>
        <w:t>Порядок</w:t>
      </w:r>
      <w:proofErr w:type="gramEnd"/>
      <w:r w:rsidRPr="007F31BA">
        <w:rPr>
          <w:rFonts w:ascii="Times New Roman" w:hAnsi="Times New Roman"/>
        </w:rPr>
        <w:t xml:space="preserve"> и сроки рассмотрения документов</w:t>
      </w:r>
      <w:r>
        <w:rPr>
          <w:rFonts w:ascii="Times New Roman" w:hAnsi="Times New Roman"/>
        </w:rPr>
        <w:t>:</w:t>
      </w:r>
    </w:p>
    <w:p w14:paraId="1C03C7F1" w14:textId="77777777" w:rsidR="00A12AF7" w:rsidRPr="00FE046B" w:rsidRDefault="00A12AF7" w:rsidP="00A12AF7">
      <w:pPr>
        <w:widowControl w:val="0"/>
        <w:autoSpaceDE w:val="0"/>
        <w:autoSpaceDN w:val="0"/>
        <w:adjustRightInd w:val="0"/>
        <w:ind w:firstLine="709"/>
        <w:rPr>
          <w:rFonts w:ascii="Times New Roman" w:hAnsi="Times New Roman"/>
        </w:rPr>
      </w:pPr>
      <w:r>
        <w:rPr>
          <w:rFonts w:ascii="Times New Roman" w:hAnsi="Times New Roman"/>
        </w:rPr>
        <w:t>2.9.1.</w:t>
      </w:r>
      <w:r w:rsidRPr="00980656">
        <w:rPr>
          <w:rFonts w:ascii="Times New Roman" w:hAnsi="Times New Roman"/>
        </w:rPr>
        <w:t xml:space="preserve">Департамент размещает </w:t>
      </w:r>
      <w:r w:rsidRPr="00222010">
        <w:rPr>
          <w:rFonts w:ascii="Times New Roman" w:hAnsi="Times New Roman"/>
        </w:rPr>
        <w:t>информационно</w:t>
      </w:r>
      <w:r>
        <w:rPr>
          <w:rFonts w:ascii="Times New Roman" w:hAnsi="Times New Roman"/>
        </w:rPr>
        <w:t>е</w:t>
      </w:r>
      <w:r w:rsidRPr="00222010">
        <w:rPr>
          <w:rFonts w:ascii="Times New Roman" w:hAnsi="Times New Roman"/>
        </w:rPr>
        <w:t xml:space="preserve"> сообщени</w:t>
      </w:r>
      <w:r>
        <w:rPr>
          <w:rFonts w:ascii="Times New Roman" w:hAnsi="Times New Roman"/>
        </w:rPr>
        <w:t xml:space="preserve">е о </w:t>
      </w:r>
      <w:r w:rsidRPr="00222010">
        <w:rPr>
          <w:rFonts w:ascii="Times New Roman" w:hAnsi="Times New Roman"/>
        </w:rPr>
        <w:t>прием</w:t>
      </w:r>
      <w:r>
        <w:rPr>
          <w:rFonts w:ascii="Times New Roman" w:hAnsi="Times New Roman"/>
        </w:rPr>
        <w:t>е</w:t>
      </w:r>
      <w:r w:rsidRPr="00222010">
        <w:rPr>
          <w:rFonts w:ascii="Times New Roman" w:hAnsi="Times New Roman"/>
        </w:rPr>
        <w:t xml:space="preserve"> документов по предоставлению финансовой поддержки в форме субсидий</w:t>
      </w:r>
      <w:r w:rsidRPr="007F31BA">
        <w:rPr>
          <w:rFonts w:ascii="Times New Roman" w:hAnsi="Times New Roman"/>
        </w:rPr>
        <w:t>, котор</w:t>
      </w:r>
      <w:r>
        <w:rPr>
          <w:rFonts w:ascii="Times New Roman" w:hAnsi="Times New Roman"/>
        </w:rPr>
        <w:t>ое</w:t>
      </w:r>
      <w:r w:rsidRPr="007F31BA">
        <w:rPr>
          <w:rFonts w:ascii="Times New Roman" w:hAnsi="Times New Roman"/>
        </w:rPr>
        <w:t xml:space="preserve"> содержит сроки, условия, перечень необходимых документов, место подачи заявлений на предоставление субсидии </w:t>
      </w:r>
      <w:r w:rsidRPr="00980656">
        <w:rPr>
          <w:rFonts w:ascii="Times New Roman" w:hAnsi="Times New Roman"/>
        </w:rPr>
        <w:t xml:space="preserve">на официальном портале администрации города в сети Интернет </w:t>
      </w:r>
      <w:r w:rsidRPr="005C6074">
        <w:rPr>
          <w:rFonts w:ascii="Times New Roman" w:hAnsi="Times New Roman"/>
          <w:color w:val="000000"/>
        </w:rPr>
        <w:t>(</w:t>
      </w:r>
      <w:hyperlink r:id="rId13" w:history="1">
        <w:r w:rsidRPr="005C6074">
          <w:rPr>
            <w:rStyle w:val="af5"/>
            <w:rFonts w:ascii="Times New Roman" w:hAnsi="Times New Roman"/>
            <w:color w:val="000000"/>
          </w:rPr>
          <w:t>https://admmegion.ru</w:t>
        </w:r>
      </w:hyperlink>
      <w:r w:rsidRPr="005C6074">
        <w:rPr>
          <w:rFonts w:ascii="Times New Roman" w:hAnsi="Times New Roman"/>
          <w:color w:val="000000"/>
        </w:rPr>
        <w:t>).</w:t>
      </w:r>
      <w:bookmarkStart w:id="3" w:name="sub_2437"/>
      <w:r>
        <w:rPr>
          <w:rFonts w:ascii="Times New Roman" w:hAnsi="Times New Roman"/>
        </w:rPr>
        <w:t xml:space="preserve"> П</w:t>
      </w:r>
      <w:r w:rsidRPr="00FE046B">
        <w:rPr>
          <w:rFonts w:ascii="Times New Roman" w:hAnsi="Times New Roman"/>
        </w:rPr>
        <w:t>рием документов осуществляется в течение 10 рабочих дней с даты опубликования информационного сообщения по предоставлению финансовой поддержки в форме субсидий на официальном портале администрации города в сети Интернет (</w:t>
      </w:r>
      <w:hyperlink r:id="rId14" w:history="1">
        <w:r w:rsidRPr="0053262D">
          <w:rPr>
            <w:rFonts w:ascii="Times New Roman" w:hAnsi="Times New Roman"/>
          </w:rPr>
          <w:t>https://admmegion.ru</w:t>
        </w:r>
      </w:hyperlink>
      <w:r w:rsidRPr="00FE046B">
        <w:rPr>
          <w:rFonts w:ascii="Times New Roman" w:hAnsi="Times New Roman"/>
        </w:rPr>
        <w:t>).</w:t>
      </w:r>
      <w:r>
        <w:rPr>
          <w:rFonts w:ascii="Times New Roman" w:hAnsi="Times New Roman"/>
        </w:rPr>
        <w:t xml:space="preserve">  </w:t>
      </w:r>
    </w:p>
    <w:p w14:paraId="581A1728" w14:textId="77777777" w:rsidR="00A12AF7" w:rsidRPr="00BF4588" w:rsidRDefault="00A12AF7" w:rsidP="00A12AF7">
      <w:pPr>
        <w:widowControl w:val="0"/>
        <w:autoSpaceDE w:val="0"/>
        <w:autoSpaceDN w:val="0"/>
        <w:adjustRightInd w:val="0"/>
        <w:ind w:firstLine="709"/>
        <w:rPr>
          <w:rFonts w:ascii="Times New Roman" w:hAnsi="Times New Roman"/>
        </w:rPr>
      </w:pPr>
      <w:r w:rsidRPr="00BF4588">
        <w:rPr>
          <w:rFonts w:ascii="Times New Roman" w:hAnsi="Times New Roman"/>
        </w:rPr>
        <w:t>2.9.</w:t>
      </w:r>
      <w:proofErr w:type="gramStart"/>
      <w:r>
        <w:rPr>
          <w:rFonts w:ascii="Times New Roman" w:hAnsi="Times New Roman"/>
        </w:rPr>
        <w:t>2.</w:t>
      </w:r>
      <w:r w:rsidRPr="00BF4588">
        <w:rPr>
          <w:rFonts w:ascii="Times New Roman" w:hAnsi="Times New Roman"/>
        </w:rPr>
        <w:t>После</w:t>
      </w:r>
      <w:proofErr w:type="gramEnd"/>
      <w:r w:rsidRPr="00BF4588">
        <w:rPr>
          <w:rFonts w:ascii="Times New Roman" w:hAnsi="Times New Roman"/>
        </w:rPr>
        <w:t xml:space="preserve"> даты окончания приема заявлений Субъектов на предоставление субсидии:</w:t>
      </w:r>
    </w:p>
    <w:p w14:paraId="7BF7499F" w14:textId="77777777" w:rsidR="00A12AF7" w:rsidRPr="0084025B" w:rsidRDefault="00A12AF7" w:rsidP="00A12AF7">
      <w:pPr>
        <w:widowControl w:val="0"/>
        <w:autoSpaceDE w:val="0"/>
        <w:autoSpaceDN w:val="0"/>
        <w:adjustRightInd w:val="0"/>
        <w:ind w:firstLine="709"/>
        <w:rPr>
          <w:rFonts w:ascii="Times New Roman" w:hAnsi="Times New Roman"/>
        </w:rPr>
      </w:pPr>
      <w:bookmarkStart w:id="4" w:name="sub_2438"/>
      <w:bookmarkEnd w:id="3"/>
      <w:r w:rsidRPr="0084025B">
        <w:rPr>
          <w:rFonts w:ascii="Times New Roman" w:hAnsi="Times New Roman"/>
        </w:rPr>
        <w:t xml:space="preserve">1) Департамент в течение 3 рабочих дней запрашивает в порядке межведомственного информационного взаимодействия, установленного </w:t>
      </w:r>
      <w:hyperlink r:id="rId15" w:history="1">
        <w:r w:rsidRPr="0084025B">
          <w:rPr>
            <w:rFonts w:ascii="Times New Roman" w:hAnsi="Times New Roman"/>
          </w:rPr>
          <w:t>Федеральным законом</w:t>
        </w:r>
      </w:hyperlink>
      <w:r w:rsidRPr="0084025B">
        <w:rPr>
          <w:rFonts w:ascii="Times New Roman" w:hAnsi="Times New Roman"/>
        </w:rPr>
        <w:t xml:space="preserve"> </w:t>
      </w:r>
      <w:bookmarkEnd w:id="4"/>
      <w:r w:rsidRPr="0084025B">
        <w:rPr>
          <w:rFonts w:ascii="Times New Roman" w:hAnsi="Times New Roman"/>
        </w:rPr>
        <w:t>от 27.07.2010  №210-ФЗ «Об организации предоставления государственных и муниципальных услуг», следующие документы (сведения):</w:t>
      </w:r>
    </w:p>
    <w:p w14:paraId="58D04EC6" w14:textId="77777777" w:rsidR="00A12AF7" w:rsidRPr="0084025B" w:rsidRDefault="00A12AF7" w:rsidP="00A12AF7">
      <w:pPr>
        <w:widowControl w:val="0"/>
        <w:autoSpaceDE w:val="0"/>
        <w:autoSpaceDN w:val="0"/>
        <w:adjustRightInd w:val="0"/>
        <w:ind w:firstLine="709"/>
        <w:rPr>
          <w:rFonts w:ascii="Times New Roman" w:hAnsi="Times New Roman"/>
        </w:rPr>
      </w:pPr>
      <w:r w:rsidRPr="0084025B">
        <w:rPr>
          <w:rFonts w:ascii="Times New Roman" w:hAnsi="Times New Roman"/>
        </w:rPr>
        <w:t>сведения об отсутствии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14:paraId="4A6ADF11" w14:textId="77777777" w:rsidR="00A12AF7" w:rsidRPr="0084025B" w:rsidRDefault="00A12AF7" w:rsidP="00A12AF7">
      <w:pPr>
        <w:widowControl w:val="0"/>
        <w:autoSpaceDE w:val="0"/>
        <w:autoSpaceDN w:val="0"/>
        <w:adjustRightInd w:val="0"/>
        <w:ind w:firstLine="709"/>
        <w:rPr>
          <w:rFonts w:ascii="Times New Roman" w:hAnsi="Times New Roman"/>
        </w:rPr>
      </w:pPr>
      <w:r w:rsidRPr="0084025B">
        <w:rPr>
          <w:rFonts w:ascii="Times New Roman" w:hAnsi="Times New Roman"/>
        </w:rPr>
        <w:t>сведения об отсутствии просроченной задолженности по возврату в бюджет города Мегиона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Мегиона;</w:t>
      </w:r>
    </w:p>
    <w:p w14:paraId="00FC608D" w14:textId="1900A87A" w:rsidR="00A12AF7" w:rsidRPr="0084025B" w:rsidRDefault="00A12AF7" w:rsidP="00A12AF7">
      <w:pPr>
        <w:widowControl w:val="0"/>
        <w:autoSpaceDE w:val="0"/>
        <w:autoSpaceDN w:val="0"/>
        <w:adjustRightInd w:val="0"/>
        <w:ind w:firstLine="709"/>
        <w:rPr>
          <w:rFonts w:ascii="Times New Roman" w:hAnsi="Times New Roman"/>
        </w:rPr>
      </w:pPr>
      <w:r w:rsidRPr="0084025B">
        <w:rPr>
          <w:rFonts w:ascii="Times New Roman" w:hAnsi="Times New Roman"/>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r w:rsidR="008C5764">
        <w:rPr>
          <w:rFonts w:ascii="Times New Roman" w:hAnsi="Times New Roman"/>
        </w:rPr>
        <w:t>.</w:t>
      </w:r>
    </w:p>
    <w:p w14:paraId="3672375F" w14:textId="51FAC8EE" w:rsidR="00A12AF7" w:rsidRDefault="00A12AF7" w:rsidP="00A12AF7">
      <w:pPr>
        <w:widowControl w:val="0"/>
        <w:autoSpaceDE w:val="0"/>
        <w:autoSpaceDN w:val="0"/>
        <w:adjustRightInd w:val="0"/>
        <w:ind w:firstLine="709"/>
        <w:rPr>
          <w:rFonts w:ascii="Times New Roman" w:hAnsi="Times New Roman"/>
        </w:rPr>
      </w:pPr>
      <w:bookmarkStart w:id="5" w:name="sub_2439"/>
      <w:r w:rsidRPr="00980656">
        <w:rPr>
          <w:rFonts w:ascii="Times New Roman" w:hAnsi="Times New Roman"/>
        </w:rPr>
        <w:t>В течение 3 рабочих дней со дня окончания приема документов Департаментом осуществляется обследование деятельности Субъектов (с согласованием даты обследования с Субъектами)</w:t>
      </w:r>
      <w:r w:rsidR="00535C31">
        <w:rPr>
          <w:rFonts w:ascii="Times New Roman" w:hAnsi="Times New Roman"/>
        </w:rPr>
        <w:t>.</w:t>
      </w:r>
    </w:p>
    <w:p w14:paraId="6E7D97F3" w14:textId="77777777" w:rsidR="00F6702D" w:rsidRPr="00F6702D" w:rsidRDefault="00F6702D" w:rsidP="00F6702D">
      <w:pPr>
        <w:widowControl w:val="0"/>
        <w:autoSpaceDE w:val="0"/>
        <w:autoSpaceDN w:val="0"/>
        <w:adjustRightInd w:val="0"/>
        <w:ind w:firstLine="709"/>
        <w:rPr>
          <w:rFonts w:ascii="Times New Roman" w:hAnsi="Times New Roman"/>
        </w:rPr>
      </w:pPr>
      <w:r w:rsidRPr="00F6702D">
        <w:rPr>
          <w:rFonts w:ascii="Times New Roman" w:hAnsi="Times New Roman"/>
        </w:rPr>
        <w:t>Обследование деятельности Субъекта осуществляется с целью:</w:t>
      </w:r>
    </w:p>
    <w:p w14:paraId="633B4A6C" w14:textId="55D8F964" w:rsidR="00F6702D" w:rsidRPr="00F6702D" w:rsidRDefault="00F6702D" w:rsidP="00F6702D">
      <w:pPr>
        <w:widowControl w:val="0"/>
        <w:autoSpaceDE w:val="0"/>
        <w:autoSpaceDN w:val="0"/>
        <w:adjustRightInd w:val="0"/>
        <w:ind w:firstLine="709"/>
        <w:rPr>
          <w:rFonts w:ascii="Times New Roman" w:hAnsi="Times New Roman"/>
        </w:rPr>
      </w:pPr>
      <w:r w:rsidRPr="00F6702D">
        <w:rPr>
          <w:rFonts w:ascii="Times New Roman" w:hAnsi="Times New Roman"/>
        </w:rPr>
        <w:t xml:space="preserve">установления соответствия осуществляемой деятельности Субъекта социально значимому (приоритетному) виду деятельности в городе </w:t>
      </w:r>
      <w:r w:rsidR="00721BFC">
        <w:rPr>
          <w:rFonts w:ascii="Times New Roman" w:hAnsi="Times New Roman"/>
        </w:rPr>
        <w:t>Мегионе и поселке Высоком</w:t>
      </w:r>
      <w:r w:rsidRPr="00F6702D">
        <w:rPr>
          <w:rFonts w:ascii="Times New Roman" w:hAnsi="Times New Roman"/>
        </w:rPr>
        <w:t xml:space="preserve"> </w:t>
      </w:r>
      <w:r w:rsidRPr="00F6702D">
        <w:rPr>
          <w:rFonts w:ascii="Times New Roman" w:hAnsi="Times New Roman"/>
        </w:rPr>
        <w:lastRenderedPageBreak/>
        <w:t>согласно заявленному виду деятельности;</w:t>
      </w:r>
    </w:p>
    <w:p w14:paraId="74A308E4" w14:textId="77777777" w:rsidR="00F6702D" w:rsidRPr="00F6702D" w:rsidRDefault="00F6702D" w:rsidP="00F6702D">
      <w:pPr>
        <w:widowControl w:val="0"/>
        <w:autoSpaceDE w:val="0"/>
        <w:autoSpaceDN w:val="0"/>
        <w:adjustRightInd w:val="0"/>
        <w:ind w:firstLine="709"/>
        <w:rPr>
          <w:rFonts w:ascii="Times New Roman" w:hAnsi="Times New Roman"/>
        </w:rPr>
      </w:pPr>
      <w:r w:rsidRPr="00F6702D">
        <w:rPr>
          <w:rFonts w:ascii="Times New Roman" w:hAnsi="Times New Roman"/>
        </w:rPr>
        <w:t>осмотра нежилого помещения, используемого в предпринимательской деятельности по договору аренды (субаренды) на предмет фактического осуществления его деятельности, по заявленному виду деятельности;</w:t>
      </w:r>
    </w:p>
    <w:p w14:paraId="1CFB24F6" w14:textId="2D99161B" w:rsidR="00F6702D" w:rsidRDefault="00F6702D" w:rsidP="00F6702D">
      <w:pPr>
        <w:widowControl w:val="0"/>
        <w:autoSpaceDE w:val="0"/>
        <w:autoSpaceDN w:val="0"/>
        <w:adjustRightInd w:val="0"/>
        <w:ind w:firstLine="709"/>
        <w:rPr>
          <w:rFonts w:ascii="Times New Roman" w:hAnsi="Times New Roman"/>
        </w:rPr>
      </w:pPr>
      <w:r w:rsidRPr="00F6702D">
        <w:rPr>
          <w:rFonts w:ascii="Times New Roman" w:hAnsi="Times New Roman"/>
        </w:rPr>
        <w:t>осмотра оборудования (основных средств) или лицензионных программных продуктов, или производственного инвентаря, сырья и материальных запасов на предмет использования их в деятельности, по заявленному виду деятельности.</w:t>
      </w:r>
    </w:p>
    <w:p w14:paraId="7A3E02CA" w14:textId="685A4C68" w:rsidR="00535C31" w:rsidRDefault="00535C31" w:rsidP="00A12AF7">
      <w:pPr>
        <w:widowControl w:val="0"/>
        <w:autoSpaceDE w:val="0"/>
        <w:autoSpaceDN w:val="0"/>
        <w:adjustRightInd w:val="0"/>
        <w:ind w:firstLine="709"/>
        <w:rPr>
          <w:rFonts w:ascii="Times New Roman" w:hAnsi="Times New Roman"/>
        </w:rPr>
      </w:pPr>
      <w:r w:rsidRPr="00535C31">
        <w:rPr>
          <w:rFonts w:ascii="Times New Roman" w:hAnsi="Times New Roman"/>
        </w:rPr>
        <w:t>Если Субъект не предоставляет возможности обследовать деятельность, то в дальнейшем заявление о предоставлении субсидии и приложенные к нему документы не рассматривается комиссией.</w:t>
      </w:r>
    </w:p>
    <w:p w14:paraId="56C30D4E" w14:textId="1728ABD8" w:rsidR="00A12AF7" w:rsidRDefault="00A12AF7" w:rsidP="00A12AF7">
      <w:pPr>
        <w:widowControl w:val="0"/>
        <w:autoSpaceDE w:val="0"/>
        <w:autoSpaceDN w:val="0"/>
        <w:adjustRightInd w:val="0"/>
        <w:ind w:firstLine="709"/>
      </w:pPr>
      <w:r>
        <w:rPr>
          <w:rFonts w:ascii="Times New Roman" w:hAnsi="Times New Roman"/>
        </w:rPr>
        <w:t>2)</w:t>
      </w:r>
      <w:r w:rsidRPr="0084025B">
        <w:rPr>
          <w:rFonts w:ascii="Times New Roman" w:hAnsi="Times New Roman"/>
        </w:rPr>
        <w:t xml:space="preserve">Департамент рассматривает заявление о предоставлении субсидии и приложенные к нему документы на предмет достоверности представленных Заявителем сведений, проверяет расчет субсидии, готовит заключение о соответствии либо не соответствии Заявителя и представленных им документов требованиям </w:t>
      </w:r>
      <w:hyperlink w:anchor="sub_1016" w:history="1">
        <w:r w:rsidRPr="00B04C03">
          <w:rPr>
            <w:rFonts w:ascii="Times New Roman" w:hAnsi="Times New Roman"/>
          </w:rPr>
          <w:t>пунктов 2.1</w:t>
        </w:r>
      </w:hyperlink>
      <w:r w:rsidRPr="00B04C03">
        <w:rPr>
          <w:rFonts w:ascii="Times New Roman" w:hAnsi="Times New Roman"/>
        </w:rPr>
        <w:t xml:space="preserve">., </w:t>
      </w:r>
      <w:hyperlink w:anchor="sub_1022" w:history="1">
        <w:r w:rsidRPr="00B04C03">
          <w:rPr>
            <w:rFonts w:ascii="Times New Roman" w:hAnsi="Times New Roman"/>
          </w:rPr>
          <w:t>2.2.</w:t>
        </w:r>
      </w:hyperlink>
      <w:r w:rsidR="00B351EA" w:rsidRPr="00B04C03">
        <w:rPr>
          <w:rFonts w:ascii="Times New Roman" w:hAnsi="Times New Roman"/>
        </w:rPr>
        <w:t>, 2.3., 2.4.</w:t>
      </w:r>
      <w:r w:rsidR="00B04C03" w:rsidRPr="00B04C03">
        <w:rPr>
          <w:rFonts w:ascii="Times New Roman" w:hAnsi="Times New Roman"/>
        </w:rPr>
        <w:t xml:space="preserve">-2.6. </w:t>
      </w:r>
      <w:r w:rsidR="00B351EA" w:rsidRPr="00B04C03">
        <w:rPr>
          <w:rFonts w:ascii="Times New Roman" w:hAnsi="Times New Roman"/>
        </w:rPr>
        <w:t xml:space="preserve"> </w:t>
      </w:r>
      <w:r w:rsidRPr="00B04C03">
        <w:rPr>
          <w:rFonts w:ascii="Times New Roman" w:hAnsi="Times New Roman"/>
        </w:rPr>
        <w:t>настоящего Порядка с</w:t>
      </w:r>
      <w:r w:rsidRPr="00D46FEC">
        <w:rPr>
          <w:rFonts w:ascii="Times New Roman" w:hAnsi="Times New Roman"/>
        </w:rPr>
        <w:t xml:space="preserve"> указанием расчета максимального размера суммы предоставляемых субсидий</w:t>
      </w:r>
      <w:r w:rsidRPr="0084025B">
        <w:rPr>
          <w:rFonts w:ascii="Times New Roman" w:hAnsi="Times New Roman"/>
        </w:rPr>
        <w:t xml:space="preserve">. Заключение оформляется на каждое заявление. Максимальный срок рассмотрения заявления составляет 20 </w:t>
      </w:r>
      <w:r>
        <w:rPr>
          <w:rFonts w:ascii="Times New Roman" w:hAnsi="Times New Roman"/>
        </w:rPr>
        <w:t>рабочи</w:t>
      </w:r>
      <w:r w:rsidRPr="0084025B">
        <w:rPr>
          <w:rFonts w:ascii="Times New Roman" w:hAnsi="Times New Roman"/>
        </w:rPr>
        <w:t xml:space="preserve">х дней. </w:t>
      </w:r>
      <w:bookmarkEnd w:id="5"/>
      <w:r w:rsidR="004C04BD">
        <w:rPr>
          <w:rFonts w:ascii="Times New Roman" w:hAnsi="Times New Roman"/>
        </w:rPr>
        <w:t>Заключения и документы,</w:t>
      </w:r>
      <w:r>
        <w:rPr>
          <w:rFonts w:ascii="Times New Roman" w:hAnsi="Times New Roman"/>
        </w:rPr>
        <w:t xml:space="preserve"> предоставленные </w:t>
      </w:r>
      <w:r w:rsidR="004C04BD">
        <w:rPr>
          <w:rFonts w:ascii="Times New Roman" w:hAnsi="Times New Roman"/>
        </w:rPr>
        <w:t>Заявителем,</w:t>
      </w:r>
      <w:r>
        <w:rPr>
          <w:rFonts w:ascii="Times New Roman" w:hAnsi="Times New Roman"/>
        </w:rPr>
        <w:t xml:space="preserve"> направляются на </w:t>
      </w:r>
      <w:r w:rsidR="004C04BD">
        <w:rPr>
          <w:rFonts w:ascii="Times New Roman" w:hAnsi="Times New Roman"/>
        </w:rPr>
        <w:t>рассмотрение Комиссии</w:t>
      </w:r>
      <w:r>
        <w:rPr>
          <w:rFonts w:ascii="Times New Roman" w:hAnsi="Times New Roman"/>
        </w:rPr>
        <w:t>.</w:t>
      </w:r>
      <w:r>
        <w:rPr>
          <w:rFonts w:ascii="Segoe UI" w:hAnsi="Segoe UI" w:cs="Segoe UI"/>
          <w:color w:val="000000"/>
          <w:sz w:val="20"/>
          <w:szCs w:val="20"/>
        </w:rPr>
        <w:t xml:space="preserve"> </w:t>
      </w:r>
    </w:p>
    <w:p w14:paraId="13E2425B" w14:textId="77777777" w:rsidR="00A12AF7" w:rsidRPr="006978AD" w:rsidRDefault="00A12AF7" w:rsidP="00A12AF7">
      <w:pPr>
        <w:autoSpaceDE w:val="0"/>
        <w:autoSpaceDN w:val="0"/>
        <w:rPr>
          <w:rFonts w:ascii="Times New Roman" w:hAnsi="Times New Roman"/>
        </w:rPr>
      </w:pPr>
      <w:r>
        <w:rPr>
          <w:rFonts w:ascii="Segoe UI" w:hAnsi="Segoe UI" w:cs="Segoe UI"/>
          <w:color w:val="6E6E73"/>
          <w:sz w:val="16"/>
          <w:szCs w:val="16"/>
        </w:rPr>
        <w:t> </w:t>
      </w:r>
      <w:r>
        <w:rPr>
          <w:rFonts w:ascii="Times New Roman" w:hAnsi="Times New Roman"/>
        </w:rPr>
        <w:t>2.9.</w:t>
      </w:r>
      <w:proofErr w:type="gramStart"/>
      <w:r>
        <w:rPr>
          <w:rFonts w:ascii="Times New Roman" w:hAnsi="Times New Roman"/>
        </w:rPr>
        <w:t>3.</w:t>
      </w:r>
      <w:r w:rsidRPr="006978AD">
        <w:rPr>
          <w:rFonts w:ascii="Times New Roman" w:hAnsi="Times New Roman"/>
        </w:rPr>
        <w:t>Решение</w:t>
      </w:r>
      <w:proofErr w:type="gramEnd"/>
      <w:r w:rsidRPr="006978AD">
        <w:rPr>
          <w:rFonts w:ascii="Times New Roman" w:hAnsi="Times New Roman"/>
        </w:rPr>
        <w:t xml:space="preserve"> Комиссии оформляется протоколом</w:t>
      </w:r>
      <w:r>
        <w:rPr>
          <w:rFonts w:ascii="Times New Roman" w:hAnsi="Times New Roman"/>
        </w:rPr>
        <w:t xml:space="preserve"> в течение 5 рабочих дней</w:t>
      </w:r>
      <w:r w:rsidRPr="006978AD">
        <w:rPr>
          <w:rFonts w:ascii="Times New Roman" w:hAnsi="Times New Roman"/>
        </w:rPr>
        <w:t xml:space="preserve">, который подготавливает секретарь Комиссии и подписывают все члены Комиссии, присутствовавшие на заседании. </w:t>
      </w:r>
    </w:p>
    <w:p w14:paraId="6A184871" w14:textId="541F9AAA" w:rsidR="00A12AF7" w:rsidRPr="006978AD" w:rsidRDefault="00A12AF7" w:rsidP="00A12AF7">
      <w:pPr>
        <w:widowControl w:val="0"/>
        <w:autoSpaceDE w:val="0"/>
        <w:autoSpaceDN w:val="0"/>
        <w:adjustRightInd w:val="0"/>
        <w:ind w:firstLine="709"/>
        <w:rPr>
          <w:rFonts w:ascii="Times New Roman" w:hAnsi="Times New Roman"/>
        </w:rPr>
      </w:pPr>
      <w:r>
        <w:rPr>
          <w:rFonts w:ascii="Times New Roman" w:hAnsi="Times New Roman"/>
        </w:rPr>
        <w:t>2.9.</w:t>
      </w:r>
      <w:proofErr w:type="gramStart"/>
      <w:r>
        <w:rPr>
          <w:rFonts w:ascii="Times New Roman" w:hAnsi="Times New Roman"/>
        </w:rPr>
        <w:t>4.</w:t>
      </w:r>
      <w:r w:rsidRPr="006978AD">
        <w:rPr>
          <w:rFonts w:ascii="Times New Roman" w:hAnsi="Times New Roman"/>
        </w:rPr>
        <w:t>После</w:t>
      </w:r>
      <w:proofErr w:type="gramEnd"/>
      <w:r w:rsidRPr="006978AD">
        <w:rPr>
          <w:rFonts w:ascii="Times New Roman" w:hAnsi="Times New Roman"/>
        </w:rPr>
        <w:t xml:space="preserve"> подписания протокола заседания Комиссии Департамент размещает протокол Комиссии на официальном портале администрации города в сети Интернет (https://admmegion.ru) в течение 3 рабочих дней со дня </w:t>
      </w:r>
      <w:r w:rsidR="003D6249">
        <w:rPr>
          <w:rFonts w:ascii="Times New Roman" w:hAnsi="Times New Roman"/>
        </w:rPr>
        <w:t>подписания протокола</w:t>
      </w:r>
      <w:r w:rsidRPr="006978AD">
        <w:rPr>
          <w:rFonts w:ascii="Times New Roman" w:hAnsi="Times New Roman"/>
        </w:rPr>
        <w:t xml:space="preserve"> заседания Комиссии. </w:t>
      </w:r>
    </w:p>
    <w:p w14:paraId="146D50B2" w14:textId="7BD54F57" w:rsidR="00E01660" w:rsidRPr="006978AD" w:rsidRDefault="00A12AF7" w:rsidP="00E01660">
      <w:pPr>
        <w:widowControl w:val="0"/>
        <w:autoSpaceDE w:val="0"/>
        <w:autoSpaceDN w:val="0"/>
        <w:adjustRightInd w:val="0"/>
        <w:ind w:firstLine="709"/>
        <w:rPr>
          <w:rFonts w:ascii="Times New Roman" w:hAnsi="Times New Roman"/>
        </w:rPr>
      </w:pPr>
      <w:r>
        <w:rPr>
          <w:rFonts w:ascii="Times New Roman" w:hAnsi="Times New Roman"/>
        </w:rPr>
        <w:t>2.9.</w:t>
      </w:r>
      <w:proofErr w:type="gramStart"/>
      <w:r>
        <w:rPr>
          <w:rFonts w:ascii="Times New Roman" w:hAnsi="Times New Roman"/>
        </w:rPr>
        <w:t>5.</w:t>
      </w:r>
      <w:r w:rsidR="00E01660" w:rsidRPr="006978AD">
        <w:rPr>
          <w:rFonts w:ascii="Times New Roman" w:hAnsi="Times New Roman"/>
        </w:rPr>
        <w:t>Департамент</w:t>
      </w:r>
      <w:proofErr w:type="gramEnd"/>
      <w:r w:rsidR="00E01660" w:rsidRPr="006978AD">
        <w:rPr>
          <w:rFonts w:ascii="Times New Roman" w:hAnsi="Times New Roman"/>
        </w:rPr>
        <w:t xml:space="preserve"> готовит постановлени</w:t>
      </w:r>
      <w:r w:rsidR="00E01660">
        <w:rPr>
          <w:rFonts w:ascii="Times New Roman" w:hAnsi="Times New Roman"/>
        </w:rPr>
        <w:t>е</w:t>
      </w:r>
      <w:r w:rsidR="00E01660" w:rsidRPr="006978AD">
        <w:rPr>
          <w:rFonts w:ascii="Times New Roman" w:hAnsi="Times New Roman"/>
        </w:rPr>
        <w:t xml:space="preserve"> администрации города</w:t>
      </w:r>
      <w:r w:rsidR="00E01660">
        <w:rPr>
          <w:rFonts w:ascii="Times New Roman" w:hAnsi="Times New Roman"/>
        </w:rPr>
        <w:t xml:space="preserve"> о </w:t>
      </w:r>
      <w:r w:rsidR="00E01660" w:rsidRPr="006978AD">
        <w:rPr>
          <w:rFonts w:ascii="Times New Roman" w:hAnsi="Times New Roman"/>
        </w:rPr>
        <w:t xml:space="preserve"> предоставлении/отказе в предоставлении субсидии Субъектам в течении 5 рабочих дней и уведомляет о принятом решении Получателей субсидии в письменной форме не позднее 3 рабочих дней от даты утверждения постановления администрации города.</w:t>
      </w:r>
    </w:p>
    <w:p w14:paraId="427BD958" w14:textId="77777777" w:rsidR="00E01660" w:rsidRPr="006978AD" w:rsidRDefault="00E01660" w:rsidP="00E01660">
      <w:pPr>
        <w:widowControl w:val="0"/>
        <w:autoSpaceDE w:val="0"/>
        <w:autoSpaceDN w:val="0"/>
        <w:adjustRightInd w:val="0"/>
        <w:ind w:firstLine="709"/>
        <w:rPr>
          <w:rFonts w:ascii="Times New Roman" w:hAnsi="Times New Roman"/>
        </w:rPr>
      </w:pPr>
      <w:r>
        <w:rPr>
          <w:rFonts w:ascii="Times New Roman" w:hAnsi="Times New Roman"/>
        </w:rPr>
        <w:t>2.9.</w:t>
      </w:r>
      <w:proofErr w:type="gramStart"/>
      <w:r>
        <w:rPr>
          <w:rFonts w:ascii="Times New Roman" w:hAnsi="Times New Roman"/>
        </w:rPr>
        <w:t>6.</w:t>
      </w:r>
      <w:r w:rsidRPr="006978AD">
        <w:rPr>
          <w:rFonts w:ascii="Times New Roman" w:hAnsi="Times New Roman"/>
        </w:rPr>
        <w:t>На</w:t>
      </w:r>
      <w:proofErr w:type="gramEnd"/>
      <w:r w:rsidRPr="006978AD">
        <w:rPr>
          <w:rFonts w:ascii="Times New Roman" w:hAnsi="Times New Roman"/>
        </w:rPr>
        <w:t xml:space="preserve"> основании постановления администрации города между администрацией города и Получателем субсидии в течение 7 рабочих дней заключается соглашение (договор) о предоставлении субсидии. </w:t>
      </w:r>
    </w:p>
    <w:p w14:paraId="4FF8A600" w14:textId="30CED957" w:rsidR="008C5764" w:rsidRPr="008C5764" w:rsidRDefault="00535C31" w:rsidP="008C5764">
      <w:pPr>
        <w:widowControl w:val="0"/>
        <w:autoSpaceDE w:val="0"/>
        <w:autoSpaceDN w:val="0"/>
        <w:adjustRightInd w:val="0"/>
        <w:ind w:firstLine="709"/>
        <w:rPr>
          <w:rFonts w:ascii="Times New Roman" w:hAnsi="Times New Roman"/>
        </w:rPr>
      </w:pPr>
      <w:r>
        <w:rPr>
          <w:rFonts w:ascii="Times New Roman" w:hAnsi="Times New Roman"/>
        </w:rPr>
        <w:t>2.9.</w:t>
      </w:r>
      <w:proofErr w:type="gramStart"/>
      <w:r w:rsidR="00231F77">
        <w:rPr>
          <w:rFonts w:ascii="Times New Roman" w:hAnsi="Times New Roman"/>
        </w:rPr>
        <w:t>7</w:t>
      </w:r>
      <w:r>
        <w:rPr>
          <w:rFonts w:ascii="Times New Roman" w:hAnsi="Times New Roman"/>
        </w:rPr>
        <w:t>.</w:t>
      </w:r>
      <w:r w:rsidR="008C5764" w:rsidRPr="008C5764">
        <w:rPr>
          <w:rFonts w:ascii="Times New Roman" w:hAnsi="Times New Roman"/>
        </w:rPr>
        <w:t>Соглашение</w:t>
      </w:r>
      <w:proofErr w:type="gramEnd"/>
      <w:r w:rsidR="008C5764" w:rsidRPr="008C5764">
        <w:rPr>
          <w:rFonts w:ascii="Times New Roman" w:hAnsi="Times New Roman"/>
        </w:rPr>
        <w:t xml:space="preserve"> заключается по форме, установленной Департаментом финансов администрации города Мегиона.</w:t>
      </w:r>
    </w:p>
    <w:p w14:paraId="11051D94" w14:textId="77777777" w:rsidR="008C5764" w:rsidRPr="008C5764" w:rsidRDefault="008C5764" w:rsidP="008C5764">
      <w:pPr>
        <w:widowControl w:val="0"/>
        <w:autoSpaceDE w:val="0"/>
        <w:autoSpaceDN w:val="0"/>
        <w:adjustRightInd w:val="0"/>
        <w:ind w:firstLine="709"/>
        <w:rPr>
          <w:rFonts w:ascii="Times New Roman" w:hAnsi="Times New Roman"/>
        </w:rPr>
      </w:pPr>
      <w:r w:rsidRPr="008C5764">
        <w:rPr>
          <w:rFonts w:ascii="Times New Roman" w:hAnsi="Times New Roman"/>
        </w:rPr>
        <w:t>Соглашение должно содержать следующие положения:</w:t>
      </w:r>
    </w:p>
    <w:p w14:paraId="0C4C6680" w14:textId="77777777" w:rsidR="008C5764" w:rsidRPr="008C5764" w:rsidRDefault="008C5764" w:rsidP="008C5764">
      <w:pPr>
        <w:widowControl w:val="0"/>
        <w:autoSpaceDE w:val="0"/>
        <w:autoSpaceDN w:val="0"/>
        <w:adjustRightInd w:val="0"/>
        <w:ind w:firstLine="709"/>
        <w:rPr>
          <w:rFonts w:ascii="Times New Roman" w:hAnsi="Times New Roman"/>
        </w:rPr>
      </w:pPr>
      <w:r w:rsidRPr="008C5764">
        <w:rPr>
          <w:rFonts w:ascii="Times New Roman" w:hAnsi="Times New Roman"/>
        </w:rPr>
        <w:t>размер предоставляемой субсидии;</w:t>
      </w:r>
    </w:p>
    <w:p w14:paraId="6A04E4A9" w14:textId="51EBB07D" w:rsidR="008C5764" w:rsidRPr="008C5764" w:rsidRDefault="008C5764" w:rsidP="008C5764">
      <w:pPr>
        <w:widowControl w:val="0"/>
        <w:autoSpaceDE w:val="0"/>
        <w:autoSpaceDN w:val="0"/>
        <w:adjustRightInd w:val="0"/>
        <w:ind w:firstLine="709"/>
        <w:rPr>
          <w:rFonts w:ascii="Times New Roman" w:hAnsi="Times New Roman"/>
        </w:rPr>
      </w:pPr>
      <w:r w:rsidRPr="008C5764">
        <w:rPr>
          <w:rFonts w:ascii="Times New Roman" w:hAnsi="Times New Roman"/>
        </w:rPr>
        <w:t>значения показателей, необходимых для достижения результата предоставления субсидии;</w:t>
      </w:r>
    </w:p>
    <w:p w14:paraId="1ADE14AD" w14:textId="77777777" w:rsidR="008C5764" w:rsidRPr="008C5764" w:rsidRDefault="008C5764" w:rsidP="008C5764">
      <w:pPr>
        <w:widowControl w:val="0"/>
        <w:autoSpaceDE w:val="0"/>
        <w:autoSpaceDN w:val="0"/>
        <w:adjustRightInd w:val="0"/>
        <w:ind w:firstLine="709"/>
        <w:rPr>
          <w:rFonts w:ascii="Times New Roman" w:hAnsi="Times New Roman"/>
        </w:rPr>
      </w:pPr>
      <w:r w:rsidRPr="008C5764">
        <w:rPr>
          <w:rFonts w:ascii="Times New Roman" w:hAnsi="Times New Roman"/>
        </w:rPr>
        <w:t>согласие Получателя на осуществление главным распорядителем бюджетных средств, предоставляющим субсидию, соблюдения им порядка и условий предоставления субсидий, в том числе в части достижения результатов их предоставления, а также проверок органом муниципального финансового контроля в соответствии со статьями 268.1 и 269.2 Бюджетного кодекса Российской Федерации;</w:t>
      </w:r>
    </w:p>
    <w:p w14:paraId="54CBECDD" w14:textId="77777777" w:rsidR="008C5764" w:rsidRPr="008C5764" w:rsidRDefault="008C5764" w:rsidP="008C5764">
      <w:pPr>
        <w:widowControl w:val="0"/>
        <w:autoSpaceDE w:val="0"/>
        <w:autoSpaceDN w:val="0"/>
        <w:adjustRightInd w:val="0"/>
        <w:ind w:firstLine="709"/>
        <w:rPr>
          <w:rFonts w:ascii="Times New Roman" w:hAnsi="Times New Roman"/>
        </w:rPr>
      </w:pPr>
      <w:r w:rsidRPr="008C5764">
        <w:rPr>
          <w:rFonts w:ascii="Times New Roman" w:hAnsi="Times New Roman"/>
        </w:rPr>
        <w:t>порядок контроля соблюдения Получателем условий Соглашения;</w:t>
      </w:r>
    </w:p>
    <w:p w14:paraId="2E4AC715" w14:textId="77777777" w:rsidR="008C5764" w:rsidRPr="008C5764" w:rsidRDefault="008C5764" w:rsidP="008C5764">
      <w:pPr>
        <w:widowControl w:val="0"/>
        <w:autoSpaceDE w:val="0"/>
        <w:autoSpaceDN w:val="0"/>
        <w:adjustRightInd w:val="0"/>
        <w:ind w:firstLine="709"/>
        <w:rPr>
          <w:rFonts w:ascii="Times New Roman" w:hAnsi="Times New Roman"/>
        </w:rPr>
      </w:pPr>
      <w:r w:rsidRPr="008C5764">
        <w:rPr>
          <w:rFonts w:ascii="Times New Roman" w:hAnsi="Times New Roman"/>
        </w:rPr>
        <w:t>порядок, сроки и состав отчетности Получателя об использовании субсидии;</w:t>
      </w:r>
    </w:p>
    <w:p w14:paraId="54EE4056" w14:textId="38C43429" w:rsidR="008C5764" w:rsidRPr="008C5764" w:rsidRDefault="008C5764" w:rsidP="008C5764">
      <w:pPr>
        <w:widowControl w:val="0"/>
        <w:autoSpaceDE w:val="0"/>
        <w:autoSpaceDN w:val="0"/>
        <w:adjustRightInd w:val="0"/>
        <w:ind w:firstLine="709"/>
        <w:rPr>
          <w:rFonts w:ascii="Times New Roman" w:hAnsi="Times New Roman"/>
        </w:rPr>
      </w:pPr>
      <w:r w:rsidRPr="008C5764">
        <w:rPr>
          <w:rFonts w:ascii="Times New Roman" w:hAnsi="Times New Roman"/>
        </w:rPr>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r w:rsidR="00A43826">
        <w:rPr>
          <w:rFonts w:ascii="Times New Roman" w:hAnsi="Times New Roman"/>
        </w:rPr>
        <w:t>;</w:t>
      </w:r>
    </w:p>
    <w:p w14:paraId="53270386" w14:textId="5918742E" w:rsidR="008C5764" w:rsidRPr="008C5764" w:rsidRDefault="008C5764" w:rsidP="008C5764">
      <w:pPr>
        <w:widowControl w:val="0"/>
        <w:autoSpaceDE w:val="0"/>
        <w:autoSpaceDN w:val="0"/>
        <w:adjustRightInd w:val="0"/>
        <w:ind w:firstLine="709"/>
        <w:rPr>
          <w:rFonts w:ascii="Times New Roman" w:hAnsi="Times New Roman"/>
        </w:rPr>
      </w:pPr>
      <w:r w:rsidRPr="008C5764">
        <w:rPr>
          <w:rFonts w:ascii="Times New Roman" w:hAnsi="Times New Roman"/>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w:t>
      </w:r>
      <w:r w:rsidR="00A43826">
        <w:rPr>
          <w:rFonts w:ascii="Times New Roman" w:hAnsi="Times New Roman"/>
        </w:rPr>
        <w:t>.</w:t>
      </w:r>
    </w:p>
    <w:p w14:paraId="2F9C55F6" w14:textId="299C753D" w:rsidR="008C5764" w:rsidRPr="008C5764" w:rsidRDefault="008C5764" w:rsidP="008C5764">
      <w:pPr>
        <w:widowControl w:val="0"/>
        <w:autoSpaceDE w:val="0"/>
        <w:autoSpaceDN w:val="0"/>
        <w:adjustRightInd w:val="0"/>
        <w:ind w:firstLine="709"/>
        <w:rPr>
          <w:rFonts w:ascii="Times New Roman" w:hAnsi="Times New Roman"/>
        </w:rPr>
      </w:pPr>
      <w:r w:rsidRPr="008C5764">
        <w:rPr>
          <w:rFonts w:ascii="Times New Roman" w:hAnsi="Times New Roman"/>
        </w:rPr>
        <w:t xml:space="preserve">Внесение изменений в Соглашение осуществляется по инициативе Получателя и (или) </w:t>
      </w:r>
      <w:r w:rsidR="009A1A2D">
        <w:rPr>
          <w:rFonts w:ascii="Times New Roman" w:hAnsi="Times New Roman"/>
        </w:rPr>
        <w:lastRenderedPageBreak/>
        <w:t xml:space="preserve">главного распорядителя </w:t>
      </w:r>
      <w:r w:rsidRPr="008C5764">
        <w:rPr>
          <w:rFonts w:ascii="Times New Roman" w:hAnsi="Times New Roman"/>
        </w:rPr>
        <w:t>(далее - стороны) путем заключения дополнительного соглашения к Соглашению, которое является его неотъемлемой частью.</w:t>
      </w:r>
    </w:p>
    <w:p w14:paraId="30B14096" w14:textId="1638D0CC" w:rsidR="008C5764" w:rsidRDefault="008C5764" w:rsidP="008C5764">
      <w:pPr>
        <w:widowControl w:val="0"/>
        <w:autoSpaceDE w:val="0"/>
        <w:autoSpaceDN w:val="0"/>
        <w:adjustRightInd w:val="0"/>
        <w:ind w:firstLine="709"/>
        <w:rPr>
          <w:rFonts w:ascii="Times New Roman" w:hAnsi="Times New Roman"/>
        </w:rPr>
      </w:pPr>
      <w:r w:rsidRPr="008C5764">
        <w:rPr>
          <w:rFonts w:ascii="Times New Roman" w:hAnsi="Times New Roman"/>
        </w:rPr>
        <w:t xml:space="preserve">Расторжение Соглашения возможно при взаимном согласии сторон путем заключения дополнительного соглашения о расторжении Соглашения. Соглашение может быть расторгнуто в одностороннем порядке по инициативе </w:t>
      </w:r>
      <w:r w:rsidR="009A1A2D">
        <w:rPr>
          <w:rFonts w:ascii="Times New Roman" w:hAnsi="Times New Roman"/>
        </w:rPr>
        <w:t>главного распорядителя</w:t>
      </w:r>
      <w:r w:rsidRPr="008C5764">
        <w:rPr>
          <w:rFonts w:ascii="Times New Roman" w:hAnsi="Times New Roman"/>
        </w:rPr>
        <w:t xml:space="preserve"> в случае нарушения Получателем условий, установленных при предоставлении Субсидии, выявленных по фактам проверок, проведенных </w:t>
      </w:r>
      <w:r w:rsidR="009A1A2D">
        <w:rPr>
          <w:rFonts w:ascii="Times New Roman" w:hAnsi="Times New Roman"/>
        </w:rPr>
        <w:t>главным распорядителем</w:t>
      </w:r>
      <w:r w:rsidRPr="008C5764">
        <w:rPr>
          <w:rFonts w:ascii="Times New Roman" w:hAnsi="Times New Roman"/>
        </w:rPr>
        <w:t xml:space="preserve"> и органом муниципального финансового контроля.</w:t>
      </w:r>
    </w:p>
    <w:p w14:paraId="504B0060" w14:textId="63C8FD7B" w:rsidR="00A12AF7" w:rsidRPr="00753CF4" w:rsidRDefault="00A12AF7" w:rsidP="00A12AF7">
      <w:pPr>
        <w:widowControl w:val="0"/>
        <w:autoSpaceDE w:val="0"/>
        <w:autoSpaceDN w:val="0"/>
        <w:adjustRightInd w:val="0"/>
        <w:ind w:firstLine="709"/>
        <w:rPr>
          <w:rFonts w:ascii="Times New Roman" w:hAnsi="Times New Roman"/>
        </w:rPr>
      </w:pPr>
      <w:r w:rsidRPr="00753CF4">
        <w:rPr>
          <w:rFonts w:ascii="Times New Roman" w:hAnsi="Times New Roman"/>
        </w:rPr>
        <w:t>2.</w:t>
      </w:r>
      <w:proofErr w:type="gramStart"/>
      <w:r w:rsidRPr="00753CF4">
        <w:rPr>
          <w:rFonts w:ascii="Times New Roman" w:hAnsi="Times New Roman"/>
        </w:rPr>
        <w:t>10.Основания</w:t>
      </w:r>
      <w:proofErr w:type="gramEnd"/>
      <w:r w:rsidRPr="00753CF4">
        <w:rPr>
          <w:rFonts w:ascii="Times New Roman" w:hAnsi="Times New Roman"/>
        </w:rPr>
        <w:t xml:space="preserve"> для отказа Заявителю в предоставлении субсидии:</w:t>
      </w:r>
    </w:p>
    <w:p w14:paraId="54DFF047" w14:textId="77777777" w:rsidR="00535C31" w:rsidRPr="00535C31" w:rsidRDefault="00535C31" w:rsidP="00535C31">
      <w:pPr>
        <w:widowControl w:val="0"/>
        <w:autoSpaceDE w:val="0"/>
        <w:autoSpaceDN w:val="0"/>
        <w:adjustRightInd w:val="0"/>
        <w:ind w:firstLine="709"/>
        <w:rPr>
          <w:rFonts w:ascii="Times New Roman" w:hAnsi="Times New Roman"/>
        </w:rPr>
      </w:pPr>
      <w:r w:rsidRPr="00535C31">
        <w:rPr>
          <w:rFonts w:ascii="Times New Roman" w:hAnsi="Times New Roman"/>
        </w:rPr>
        <w:t xml:space="preserve">не представления (предоставления не в полном объеме) Субъектом документов, либо несоответствия представленных Заявителем документов требованиям, определенным пунктом </w:t>
      </w:r>
      <w:r w:rsidRPr="002A52F4">
        <w:rPr>
          <w:rFonts w:ascii="Times New Roman" w:hAnsi="Times New Roman"/>
        </w:rPr>
        <w:t xml:space="preserve">2.4., 2.6. настоящего </w:t>
      </w:r>
      <w:r w:rsidRPr="00535C31">
        <w:rPr>
          <w:rFonts w:ascii="Times New Roman" w:hAnsi="Times New Roman"/>
        </w:rPr>
        <w:t>Порядка и действующим законодательством Российской Федерации;</w:t>
      </w:r>
    </w:p>
    <w:p w14:paraId="2E11C503" w14:textId="174917DD" w:rsidR="00535C31" w:rsidRDefault="00535C31" w:rsidP="00535C31">
      <w:pPr>
        <w:widowControl w:val="0"/>
        <w:autoSpaceDE w:val="0"/>
        <w:autoSpaceDN w:val="0"/>
        <w:adjustRightInd w:val="0"/>
        <w:ind w:firstLine="709"/>
        <w:rPr>
          <w:rFonts w:ascii="Times New Roman" w:hAnsi="Times New Roman"/>
        </w:rPr>
      </w:pPr>
      <w:r w:rsidRPr="00535C31">
        <w:rPr>
          <w:rFonts w:ascii="Times New Roman" w:hAnsi="Times New Roman"/>
        </w:rPr>
        <w:t>недостоверность представленной Субъектом информации, в том числе информации о месте нахождения и адресе (под недостоверными сведениями понимается наличие неточностей и (или) искажений в содержании представленных документов);</w:t>
      </w:r>
    </w:p>
    <w:p w14:paraId="6A252CE9" w14:textId="5879D45F" w:rsidR="00540F1E" w:rsidRPr="00540F1E" w:rsidRDefault="00540F1E" w:rsidP="00535C31">
      <w:pPr>
        <w:widowControl w:val="0"/>
        <w:autoSpaceDE w:val="0"/>
        <w:autoSpaceDN w:val="0"/>
        <w:adjustRightInd w:val="0"/>
        <w:ind w:firstLine="709"/>
        <w:rPr>
          <w:rFonts w:ascii="Times New Roman" w:hAnsi="Times New Roman"/>
        </w:rPr>
      </w:pPr>
      <w:r w:rsidRPr="00B04C03">
        <w:rPr>
          <w:rFonts w:ascii="Times New Roman" w:hAnsi="Times New Roman"/>
        </w:rPr>
        <w:t>не выполнение условий оказания поддержки;</w:t>
      </w:r>
    </w:p>
    <w:p w14:paraId="7ABFC92C" w14:textId="56FE1845" w:rsidR="00535C31" w:rsidRPr="00535C31" w:rsidRDefault="00535C31" w:rsidP="00535C31">
      <w:pPr>
        <w:widowControl w:val="0"/>
        <w:autoSpaceDE w:val="0"/>
        <w:autoSpaceDN w:val="0"/>
        <w:adjustRightInd w:val="0"/>
        <w:ind w:firstLine="709"/>
        <w:rPr>
          <w:rFonts w:ascii="Times New Roman" w:hAnsi="Times New Roman"/>
        </w:rPr>
      </w:pPr>
      <w:r w:rsidRPr="00535C31">
        <w:rPr>
          <w:rFonts w:ascii="Times New Roman" w:hAnsi="Times New Roman"/>
        </w:rPr>
        <w:t>не соответствия Субъекта</w:t>
      </w:r>
      <w:r w:rsidR="00EE7359">
        <w:rPr>
          <w:rFonts w:ascii="Times New Roman" w:hAnsi="Times New Roman"/>
        </w:rPr>
        <w:t xml:space="preserve"> требованиям установленным пунктом</w:t>
      </w:r>
      <w:r w:rsidRPr="00535C31">
        <w:rPr>
          <w:rFonts w:ascii="Times New Roman" w:hAnsi="Times New Roman"/>
        </w:rPr>
        <w:t xml:space="preserve"> 2.</w:t>
      </w:r>
      <w:proofErr w:type="gramStart"/>
      <w:r w:rsidRPr="00535C31">
        <w:rPr>
          <w:rFonts w:ascii="Times New Roman" w:hAnsi="Times New Roman"/>
        </w:rPr>
        <w:t>1.</w:t>
      </w:r>
      <w:r w:rsidR="00635169">
        <w:rPr>
          <w:rFonts w:ascii="Times New Roman" w:hAnsi="Times New Roman"/>
        </w:rPr>
        <w:t>-</w:t>
      </w:r>
      <w:proofErr w:type="gramEnd"/>
      <w:r w:rsidR="00635169">
        <w:rPr>
          <w:rFonts w:ascii="Times New Roman" w:hAnsi="Times New Roman"/>
        </w:rPr>
        <w:t xml:space="preserve">2.2 </w:t>
      </w:r>
      <w:r w:rsidRPr="00535C31">
        <w:rPr>
          <w:rFonts w:ascii="Times New Roman" w:hAnsi="Times New Roman"/>
        </w:rPr>
        <w:t xml:space="preserve"> настоящего Порядка.;</w:t>
      </w:r>
    </w:p>
    <w:p w14:paraId="2A9588F5" w14:textId="77777777" w:rsidR="00535C31" w:rsidRPr="00535C31" w:rsidRDefault="00535C31" w:rsidP="00535C31">
      <w:pPr>
        <w:widowControl w:val="0"/>
        <w:autoSpaceDE w:val="0"/>
        <w:autoSpaceDN w:val="0"/>
        <w:adjustRightInd w:val="0"/>
        <w:ind w:firstLine="709"/>
        <w:rPr>
          <w:rFonts w:ascii="Times New Roman" w:hAnsi="Times New Roman"/>
        </w:rPr>
      </w:pPr>
      <w:r w:rsidRPr="00535C31">
        <w:rPr>
          <w:rFonts w:ascii="Times New Roman" w:hAnsi="Times New Roman"/>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9F0B184" w14:textId="2362B7AF" w:rsidR="00535C31" w:rsidRDefault="00535C31" w:rsidP="00535C31">
      <w:pPr>
        <w:widowControl w:val="0"/>
        <w:autoSpaceDE w:val="0"/>
        <w:autoSpaceDN w:val="0"/>
        <w:adjustRightInd w:val="0"/>
        <w:ind w:firstLine="709"/>
        <w:rPr>
          <w:rFonts w:ascii="Times New Roman" w:hAnsi="Times New Roman"/>
        </w:rPr>
      </w:pPr>
      <w:r w:rsidRPr="00535C31">
        <w:rPr>
          <w:rFonts w:ascii="Times New Roman" w:hAnsi="Times New Roman"/>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r w:rsidR="00D929F5">
        <w:rPr>
          <w:rFonts w:ascii="Times New Roman" w:hAnsi="Times New Roman"/>
        </w:rPr>
        <w:t>.</w:t>
      </w:r>
    </w:p>
    <w:p w14:paraId="3DDF5633" w14:textId="710E3ABF" w:rsidR="00A12AF7" w:rsidRPr="00980656" w:rsidRDefault="00A12AF7" w:rsidP="00535C31">
      <w:pPr>
        <w:widowControl w:val="0"/>
        <w:autoSpaceDE w:val="0"/>
        <w:autoSpaceDN w:val="0"/>
        <w:adjustRightInd w:val="0"/>
        <w:ind w:firstLine="709"/>
        <w:rPr>
          <w:rFonts w:ascii="Times New Roman" w:hAnsi="Times New Roman"/>
        </w:rPr>
      </w:pPr>
      <w:r>
        <w:rPr>
          <w:rFonts w:ascii="Times New Roman" w:hAnsi="Times New Roman"/>
        </w:rPr>
        <w:t>2.</w:t>
      </w:r>
      <w:proofErr w:type="gramStart"/>
      <w:r>
        <w:rPr>
          <w:rFonts w:ascii="Times New Roman" w:hAnsi="Times New Roman"/>
        </w:rPr>
        <w:t>11.</w:t>
      </w:r>
      <w:r w:rsidRPr="00980656">
        <w:rPr>
          <w:rFonts w:ascii="Times New Roman" w:hAnsi="Times New Roman"/>
        </w:rPr>
        <w:t>Субсидия</w:t>
      </w:r>
      <w:proofErr w:type="gramEnd"/>
      <w:r w:rsidRPr="00980656">
        <w:rPr>
          <w:rFonts w:ascii="Times New Roman" w:hAnsi="Times New Roman"/>
        </w:rPr>
        <w:t xml:space="preserve"> предоставляется </w:t>
      </w:r>
      <w:r>
        <w:rPr>
          <w:rFonts w:ascii="Times New Roman" w:hAnsi="Times New Roman"/>
        </w:rPr>
        <w:t>Субъектам</w:t>
      </w:r>
      <w:r w:rsidRPr="00980656">
        <w:rPr>
          <w:rFonts w:ascii="Times New Roman" w:hAnsi="Times New Roman"/>
        </w:rPr>
        <w:t xml:space="preserve"> в пределах максимально возможной суммы субсидии в соответствии с условиями Порядка. В случае превышения максимально возможной суммы субсидии над размерами средств, предусмотренных по соответствующему направлению, Комиссия </w:t>
      </w:r>
      <w:r w:rsidR="009A1A2D" w:rsidRPr="00980656">
        <w:rPr>
          <w:rFonts w:ascii="Times New Roman" w:hAnsi="Times New Roman"/>
        </w:rPr>
        <w:t>прин</w:t>
      </w:r>
      <w:r w:rsidR="009A1A2D">
        <w:rPr>
          <w:rFonts w:ascii="Times New Roman" w:hAnsi="Times New Roman"/>
        </w:rPr>
        <w:t>имает</w:t>
      </w:r>
      <w:r w:rsidRPr="00980656">
        <w:rPr>
          <w:rFonts w:ascii="Times New Roman" w:hAnsi="Times New Roman"/>
        </w:rPr>
        <w:t xml:space="preserve"> решение о предоставлении субсидии в размере, пропорционально затратам Субъектов и рассчитывается по формуле:</w:t>
      </w:r>
    </w:p>
    <w:p w14:paraId="3BFABF24" w14:textId="77777777" w:rsidR="00A12AF7" w:rsidRPr="00980656" w:rsidRDefault="00A12AF7" w:rsidP="00A12AF7">
      <w:pPr>
        <w:widowControl w:val="0"/>
        <w:autoSpaceDE w:val="0"/>
        <w:autoSpaceDN w:val="0"/>
        <w:adjustRightInd w:val="0"/>
        <w:ind w:firstLine="709"/>
        <w:rPr>
          <w:rFonts w:ascii="Times New Roman" w:hAnsi="Times New Roman"/>
        </w:rPr>
      </w:pPr>
    </w:p>
    <w:p w14:paraId="1D838F0A" w14:textId="77777777" w:rsidR="00A12AF7" w:rsidRPr="00980656" w:rsidRDefault="00A12AF7" w:rsidP="00A12AF7">
      <w:pPr>
        <w:widowControl w:val="0"/>
        <w:autoSpaceDE w:val="0"/>
        <w:autoSpaceDN w:val="0"/>
        <w:adjustRightInd w:val="0"/>
        <w:ind w:firstLine="709"/>
        <w:rPr>
          <w:rFonts w:ascii="Times New Roman" w:hAnsi="Times New Roman"/>
        </w:rPr>
      </w:pPr>
      <w:r w:rsidRPr="00980656">
        <w:rPr>
          <w:rFonts w:ascii="Times New Roman" w:hAnsi="Times New Roman"/>
        </w:rPr>
        <w:t xml:space="preserve">Х = В x </w:t>
      </w:r>
      <w:proofErr w:type="gramStart"/>
      <w:r w:rsidRPr="00980656">
        <w:rPr>
          <w:rFonts w:ascii="Times New Roman" w:hAnsi="Times New Roman"/>
        </w:rPr>
        <w:t>З :</w:t>
      </w:r>
      <w:proofErr w:type="gramEnd"/>
      <w:r w:rsidRPr="00980656">
        <w:rPr>
          <w:rFonts w:ascii="Times New Roman" w:hAnsi="Times New Roman"/>
        </w:rPr>
        <w:t xml:space="preserve"> О</w:t>
      </w:r>
    </w:p>
    <w:p w14:paraId="5B1326A2" w14:textId="77777777" w:rsidR="00A12AF7" w:rsidRPr="00980656" w:rsidRDefault="00A12AF7" w:rsidP="00A12AF7">
      <w:pPr>
        <w:widowControl w:val="0"/>
        <w:autoSpaceDE w:val="0"/>
        <w:autoSpaceDN w:val="0"/>
        <w:adjustRightInd w:val="0"/>
        <w:ind w:firstLine="709"/>
        <w:rPr>
          <w:rFonts w:ascii="Times New Roman" w:hAnsi="Times New Roman"/>
        </w:rPr>
      </w:pPr>
    </w:p>
    <w:p w14:paraId="08BDF0F1" w14:textId="77777777" w:rsidR="00A12AF7" w:rsidRPr="00980656" w:rsidRDefault="00A12AF7" w:rsidP="00A12AF7">
      <w:pPr>
        <w:widowControl w:val="0"/>
        <w:autoSpaceDE w:val="0"/>
        <w:autoSpaceDN w:val="0"/>
        <w:adjustRightInd w:val="0"/>
        <w:ind w:firstLine="709"/>
        <w:rPr>
          <w:rFonts w:ascii="Times New Roman" w:hAnsi="Times New Roman"/>
        </w:rPr>
      </w:pPr>
      <w:r w:rsidRPr="00980656">
        <w:rPr>
          <w:rFonts w:ascii="Times New Roman" w:hAnsi="Times New Roman"/>
        </w:rPr>
        <w:t>Где:</w:t>
      </w:r>
    </w:p>
    <w:p w14:paraId="79D10A17" w14:textId="77777777" w:rsidR="00A12AF7" w:rsidRPr="00980656" w:rsidRDefault="00A12AF7" w:rsidP="00A12AF7">
      <w:pPr>
        <w:widowControl w:val="0"/>
        <w:autoSpaceDE w:val="0"/>
        <w:autoSpaceDN w:val="0"/>
        <w:adjustRightInd w:val="0"/>
        <w:ind w:firstLine="709"/>
        <w:rPr>
          <w:rFonts w:ascii="Times New Roman" w:hAnsi="Times New Roman"/>
        </w:rPr>
      </w:pPr>
      <w:r w:rsidRPr="00980656">
        <w:rPr>
          <w:rFonts w:ascii="Times New Roman" w:hAnsi="Times New Roman"/>
        </w:rPr>
        <w:t>Х - рассчитываемый размер субсидии;</w:t>
      </w:r>
    </w:p>
    <w:p w14:paraId="637D0B91" w14:textId="77777777" w:rsidR="00A12AF7" w:rsidRPr="00980656" w:rsidRDefault="00A12AF7" w:rsidP="00A12AF7">
      <w:pPr>
        <w:widowControl w:val="0"/>
        <w:autoSpaceDE w:val="0"/>
        <w:autoSpaceDN w:val="0"/>
        <w:adjustRightInd w:val="0"/>
        <w:ind w:firstLine="709"/>
        <w:rPr>
          <w:rFonts w:ascii="Times New Roman" w:hAnsi="Times New Roman"/>
        </w:rPr>
      </w:pPr>
      <w:r w:rsidRPr="00980656">
        <w:rPr>
          <w:rFonts w:ascii="Times New Roman" w:hAnsi="Times New Roman"/>
        </w:rPr>
        <w:t>В - выделенные средства;</w:t>
      </w:r>
    </w:p>
    <w:p w14:paraId="4F319337" w14:textId="77777777" w:rsidR="00A12AF7" w:rsidRPr="00980656" w:rsidRDefault="00A12AF7" w:rsidP="00A12AF7">
      <w:pPr>
        <w:widowControl w:val="0"/>
        <w:autoSpaceDE w:val="0"/>
        <w:autoSpaceDN w:val="0"/>
        <w:adjustRightInd w:val="0"/>
        <w:ind w:firstLine="709"/>
        <w:rPr>
          <w:rFonts w:ascii="Times New Roman" w:hAnsi="Times New Roman"/>
        </w:rPr>
      </w:pPr>
      <w:r w:rsidRPr="00980656">
        <w:rPr>
          <w:rFonts w:ascii="Times New Roman" w:hAnsi="Times New Roman"/>
        </w:rPr>
        <w:t>З - заявленный размер субсидии;</w:t>
      </w:r>
    </w:p>
    <w:p w14:paraId="3BE98125" w14:textId="77777777" w:rsidR="00A12AF7" w:rsidRPr="00980656" w:rsidRDefault="00A12AF7" w:rsidP="00A12AF7">
      <w:pPr>
        <w:widowControl w:val="0"/>
        <w:autoSpaceDE w:val="0"/>
        <w:autoSpaceDN w:val="0"/>
        <w:adjustRightInd w:val="0"/>
        <w:ind w:firstLine="709"/>
        <w:rPr>
          <w:rFonts w:ascii="Times New Roman" w:hAnsi="Times New Roman"/>
        </w:rPr>
      </w:pPr>
      <w:r w:rsidRPr="00980656">
        <w:rPr>
          <w:rFonts w:ascii="Times New Roman" w:hAnsi="Times New Roman"/>
        </w:rPr>
        <w:t>О - суммарный размер запрашиваемой субсидии.</w:t>
      </w:r>
    </w:p>
    <w:p w14:paraId="080C2BF5" w14:textId="77777777" w:rsidR="00A12AF7" w:rsidRDefault="00A12AF7" w:rsidP="00A12AF7">
      <w:pPr>
        <w:widowControl w:val="0"/>
        <w:autoSpaceDE w:val="0"/>
        <w:autoSpaceDN w:val="0"/>
        <w:adjustRightInd w:val="0"/>
        <w:ind w:firstLine="709"/>
        <w:rPr>
          <w:rFonts w:ascii="Times New Roman" w:hAnsi="Times New Roman"/>
        </w:rPr>
      </w:pPr>
    </w:p>
    <w:p w14:paraId="55FEFC5E" w14:textId="0C37390A" w:rsidR="00A12AF7" w:rsidRPr="006978AD" w:rsidRDefault="00A12AF7" w:rsidP="00A12AF7">
      <w:pPr>
        <w:widowControl w:val="0"/>
        <w:autoSpaceDE w:val="0"/>
        <w:autoSpaceDN w:val="0"/>
        <w:adjustRightInd w:val="0"/>
        <w:ind w:firstLine="709"/>
        <w:rPr>
          <w:rFonts w:ascii="Times New Roman" w:hAnsi="Times New Roman"/>
        </w:rPr>
      </w:pPr>
      <w:r>
        <w:rPr>
          <w:rFonts w:ascii="Times New Roman" w:hAnsi="Times New Roman"/>
        </w:rPr>
        <w:t>2.</w:t>
      </w:r>
      <w:proofErr w:type="gramStart"/>
      <w:r>
        <w:rPr>
          <w:rFonts w:ascii="Times New Roman" w:hAnsi="Times New Roman"/>
        </w:rPr>
        <w:t>12.</w:t>
      </w:r>
      <w:r w:rsidRPr="006978AD">
        <w:rPr>
          <w:rFonts w:ascii="Times New Roman" w:hAnsi="Times New Roman"/>
        </w:rPr>
        <w:t>При</w:t>
      </w:r>
      <w:proofErr w:type="gramEnd"/>
      <w:r w:rsidRPr="006978AD">
        <w:rPr>
          <w:rFonts w:ascii="Times New Roman" w:hAnsi="Times New Roman"/>
        </w:rPr>
        <w:t xml:space="preserve"> заключении соглашений (договоров) Главный распорядитель устанавливает </w:t>
      </w:r>
      <w:r w:rsidR="009A5BF7">
        <w:rPr>
          <w:rFonts w:ascii="Times New Roman" w:hAnsi="Times New Roman"/>
        </w:rPr>
        <w:t>значения</w:t>
      </w:r>
      <w:r w:rsidR="009A5BF7" w:rsidRPr="006978AD">
        <w:rPr>
          <w:rFonts w:ascii="Times New Roman" w:hAnsi="Times New Roman"/>
        </w:rPr>
        <w:t xml:space="preserve"> </w:t>
      </w:r>
      <w:r w:rsidRPr="006978AD">
        <w:rPr>
          <w:rFonts w:ascii="Times New Roman" w:hAnsi="Times New Roman"/>
        </w:rPr>
        <w:t>показател</w:t>
      </w:r>
      <w:r w:rsidR="009A5BF7">
        <w:rPr>
          <w:rFonts w:ascii="Times New Roman" w:hAnsi="Times New Roman"/>
        </w:rPr>
        <w:t>ей</w:t>
      </w:r>
      <w:r w:rsidRPr="006978AD">
        <w:rPr>
          <w:rFonts w:ascii="Times New Roman" w:hAnsi="Times New Roman"/>
        </w:rPr>
        <w:t xml:space="preserve"> результативности.</w:t>
      </w:r>
    </w:p>
    <w:p w14:paraId="32247BFD" w14:textId="5708D462" w:rsidR="00A12AF7" w:rsidRPr="006978AD" w:rsidRDefault="00A12AF7" w:rsidP="00A12AF7">
      <w:pPr>
        <w:widowControl w:val="0"/>
        <w:autoSpaceDE w:val="0"/>
        <w:autoSpaceDN w:val="0"/>
        <w:adjustRightInd w:val="0"/>
        <w:ind w:firstLine="709"/>
        <w:rPr>
          <w:rFonts w:ascii="Times New Roman" w:hAnsi="Times New Roman"/>
        </w:rPr>
      </w:pPr>
      <w:r w:rsidRPr="006978AD">
        <w:rPr>
          <w:rFonts w:ascii="Times New Roman" w:hAnsi="Times New Roman"/>
        </w:rPr>
        <w:t xml:space="preserve">За </w:t>
      </w:r>
      <w:r w:rsidR="00990152">
        <w:rPr>
          <w:rFonts w:ascii="Times New Roman" w:hAnsi="Times New Roman"/>
        </w:rPr>
        <w:t>результат (</w:t>
      </w:r>
      <w:r w:rsidRPr="006978AD">
        <w:rPr>
          <w:rFonts w:ascii="Times New Roman" w:hAnsi="Times New Roman"/>
        </w:rPr>
        <w:t>показатель</w:t>
      </w:r>
      <w:r w:rsidR="00990152">
        <w:rPr>
          <w:rFonts w:ascii="Times New Roman" w:hAnsi="Times New Roman"/>
        </w:rPr>
        <w:t>)</w:t>
      </w:r>
      <w:r w:rsidRPr="006978AD">
        <w:rPr>
          <w:rFonts w:ascii="Times New Roman" w:hAnsi="Times New Roman"/>
        </w:rPr>
        <w:t xml:space="preserve"> результативности деятельности Получателей поддержки принимается:</w:t>
      </w:r>
    </w:p>
    <w:p w14:paraId="3CB56A95" w14:textId="24FF9AA9" w:rsidR="00A12AF7" w:rsidRPr="00E6325F" w:rsidRDefault="00A12AF7" w:rsidP="00A12AF7">
      <w:pPr>
        <w:widowControl w:val="0"/>
        <w:autoSpaceDE w:val="0"/>
        <w:autoSpaceDN w:val="0"/>
        <w:adjustRightInd w:val="0"/>
        <w:ind w:firstLine="709"/>
        <w:rPr>
          <w:rFonts w:ascii="Times New Roman" w:hAnsi="Times New Roman"/>
        </w:rPr>
      </w:pPr>
      <w:r w:rsidRPr="00E6325F">
        <w:rPr>
          <w:rFonts w:ascii="Times New Roman" w:hAnsi="Times New Roman"/>
        </w:rPr>
        <w:t xml:space="preserve">увеличение значения </w:t>
      </w:r>
      <w:r w:rsidR="00E6325F" w:rsidRPr="00E6325F">
        <w:rPr>
          <w:rFonts w:ascii="Times New Roman" w:hAnsi="Times New Roman"/>
        </w:rPr>
        <w:t xml:space="preserve">выручки получателя </w:t>
      </w:r>
      <w:proofErr w:type="gramStart"/>
      <w:r w:rsidR="00E6325F" w:rsidRPr="00E6325F">
        <w:rPr>
          <w:rFonts w:ascii="Times New Roman" w:hAnsi="Times New Roman"/>
        </w:rPr>
        <w:t xml:space="preserve">субсидии, </w:t>
      </w:r>
      <w:r w:rsidRPr="00E6325F">
        <w:rPr>
          <w:rFonts w:ascii="Times New Roman" w:hAnsi="Times New Roman"/>
        </w:rPr>
        <w:t xml:space="preserve"> рассчитывается</w:t>
      </w:r>
      <w:proofErr w:type="gramEnd"/>
      <w:r w:rsidRPr="00E6325F">
        <w:rPr>
          <w:rFonts w:ascii="Times New Roman" w:hAnsi="Times New Roman"/>
        </w:rPr>
        <w:t xml:space="preserve"> исходя из планируемого роста не менее 2% к предшествующему году</w:t>
      </w:r>
      <w:r w:rsidR="00907405" w:rsidRPr="00E6325F">
        <w:rPr>
          <w:rFonts w:ascii="Times New Roman" w:hAnsi="Times New Roman"/>
        </w:rPr>
        <w:t>;</w:t>
      </w:r>
    </w:p>
    <w:p w14:paraId="16C6AF85" w14:textId="0CC70AD4" w:rsidR="00A12AF7" w:rsidRPr="00E22F39" w:rsidRDefault="00907405" w:rsidP="00A12AF7">
      <w:pPr>
        <w:widowControl w:val="0"/>
        <w:autoSpaceDE w:val="0"/>
        <w:autoSpaceDN w:val="0"/>
        <w:adjustRightInd w:val="0"/>
        <w:ind w:firstLine="709"/>
        <w:rPr>
          <w:rFonts w:ascii="Times New Roman" w:hAnsi="Times New Roman"/>
        </w:rPr>
      </w:pPr>
      <w:r>
        <w:rPr>
          <w:rFonts w:ascii="Times New Roman" w:hAnsi="Times New Roman"/>
        </w:rPr>
        <w:t>с</w:t>
      </w:r>
      <w:r w:rsidR="00A12AF7" w:rsidRPr="00E22F39">
        <w:rPr>
          <w:rFonts w:ascii="Times New Roman" w:hAnsi="Times New Roman"/>
        </w:rPr>
        <w:t xml:space="preserve">оздание в течение шести месяцев с даты получения субсидии не менее одного нового рабочего места, при условии получения субсидии не менее 100 тысяч рублей </w:t>
      </w:r>
      <w:r w:rsidR="00721BFC" w:rsidRPr="00E22F39">
        <w:rPr>
          <w:rFonts w:ascii="Times New Roman" w:hAnsi="Times New Roman"/>
        </w:rPr>
        <w:t>для Субъектов,</w:t>
      </w:r>
      <w:r w:rsidR="00A12AF7" w:rsidRPr="00E22F39">
        <w:rPr>
          <w:rFonts w:ascii="Times New Roman" w:hAnsi="Times New Roman"/>
        </w:rPr>
        <w:t xml:space="preserve"> по</w:t>
      </w:r>
      <w:r w:rsidR="008739F3">
        <w:rPr>
          <w:rFonts w:ascii="Times New Roman" w:hAnsi="Times New Roman"/>
        </w:rPr>
        <w:t>л</w:t>
      </w:r>
      <w:r w:rsidR="00A12AF7" w:rsidRPr="00E22F39">
        <w:rPr>
          <w:rFonts w:ascii="Times New Roman" w:hAnsi="Times New Roman"/>
        </w:rPr>
        <w:t>учивших поддержку в рамках регионального проекта «Акселерация субъектов малого и среднего предпринимательства» и</w:t>
      </w:r>
      <w:r w:rsidR="00A12AF7" w:rsidRPr="00E22F39">
        <w:t xml:space="preserve"> </w:t>
      </w:r>
      <w:r w:rsidR="00A12AF7" w:rsidRPr="00E22F39">
        <w:rPr>
          <w:rFonts w:ascii="Times New Roman" w:hAnsi="Times New Roman"/>
        </w:rPr>
        <w:t>регионально</w:t>
      </w:r>
      <w:r w:rsidR="00A12AF7">
        <w:rPr>
          <w:rFonts w:ascii="Times New Roman" w:hAnsi="Times New Roman"/>
        </w:rPr>
        <w:t>го</w:t>
      </w:r>
      <w:r w:rsidR="00A12AF7" w:rsidRPr="00E22F39">
        <w:rPr>
          <w:rFonts w:ascii="Times New Roman" w:hAnsi="Times New Roman"/>
        </w:rPr>
        <w:t xml:space="preserve"> проект</w:t>
      </w:r>
      <w:r w:rsidR="00A12AF7">
        <w:rPr>
          <w:rFonts w:ascii="Times New Roman" w:hAnsi="Times New Roman"/>
        </w:rPr>
        <w:t>а</w:t>
      </w:r>
      <w:r w:rsidR="00A12AF7" w:rsidRPr="00E22F39">
        <w:rPr>
          <w:rFonts w:ascii="Times New Roman" w:hAnsi="Times New Roman"/>
        </w:rPr>
        <w:t xml:space="preserve"> «Создание условий для легкого старта и комфортного ведения бизнеса».</w:t>
      </w:r>
    </w:p>
    <w:p w14:paraId="5F484F8A" w14:textId="024CDF18" w:rsidR="00A12AF7" w:rsidRPr="00B04C03" w:rsidRDefault="00CD40B1" w:rsidP="00A12AF7">
      <w:pPr>
        <w:widowControl w:val="0"/>
        <w:autoSpaceDE w:val="0"/>
        <w:autoSpaceDN w:val="0"/>
        <w:adjustRightInd w:val="0"/>
        <w:ind w:firstLine="709"/>
        <w:rPr>
          <w:rFonts w:ascii="Times New Roman" w:hAnsi="Times New Roman"/>
        </w:rPr>
      </w:pPr>
      <w:r w:rsidRPr="00B04C03">
        <w:rPr>
          <w:rFonts w:ascii="Times New Roman" w:hAnsi="Times New Roman"/>
        </w:rPr>
        <w:t>2.</w:t>
      </w:r>
      <w:proofErr w:type="gramStart"/>
      <w:r w:rsidRPr="00B04C03">
        <w:rPr>
          <w:rFonts w:ascii="Times New Roman" w:hAnsi="Times New Roman"/>
        </w:rPr>
        <w:t>1</w:t>
      </w:r>
      <w:r w:rsidR="00BE45E5" w:rsidRPr="00B04C03">
        <w:rPr>
          <w:rFonts w:ascii="Times New Roman" w:hAnsi="Times New Roman"/>
        </w:rPr>
        <w:t>3</w:t>
      </w:r>
      <w:r w:rsidRPr="00B04C03">
        <w:rPr>
          <w:rFonts w:ascii="Times New Roman" w:hAnsi="Times New Roman"/>
        </w:rPr>
        <w:t>.</w:t>
      </w:r>
      <w:r w:rsidR="00A12AF7" w:rsidRPr="00B04C03">
        <w:rPr>
          <w:rFonts w:ascii="Times New Roman" w:hAnsi="Times New Roman"/>
        </w:rPr>
        <w:t>Главный</w:t>
      </w:r>
      <w:proofErr w:type="gramEnd"/>
      <w:r w:rsidR="00A12AF7" w:rsidRPr="00B04C03">
        <w:rPr>
          <w:rFonts w:ascii="Times New Roman" w:hAnsi="Times New Roman"/>
        </w:rPr>
        <w:t xml:space="preserve"> распорядитель бюджетных средств:</w:t>
      </w:r>
    </w:p>
    <w:p w14:paraId="7420533F" w14:textId="50F8A1EA" w:rsidR="00A12AF7" w:rsidRPr="00B04C03" w:rsidRDefault="00E0037A" w:rsidP="00A12AF7">
      <w:pPr>
        <w:widowControl w:val="0"/>
        <w:autoSpaceDE w:val="0"/>
        <w:autoSpaceDN w:val="0"/>
        <w:adjustRightInd w:val="0"/>
        <w:ind w:firstLine="709"/>
        <w:rPr>
          <w:rFonts w:ascii="Times New Roman" w:hAnsi="Times New Roman"/>
        </w:rPr>
      </w:pPr>
      <w:r w:rsidRPr="00B04C03">
        <w:rPr>
          <w:rFonts w:ascii="Times New Roman" w:hAnsi="Times New Roman"/>
        </w:rPr>
        <w:t>2.13.</w:t>
      </w:r>
      <w:proofErr w:type="gramStart"/>
      <w:r w:rsidRPr="00B04C03">
        <w:rPr>
          <w:rFonts w:ascii="Times New Roman" w:hAnsi="Times New Roman"/>
        </w:rPr>
        <w:t>1.</w:t>
      </w:r>
      <w:r w:rsidR="00A12AF7" w:rsidRPr="00B04C03">
        <w:rPr>
          <w:rFonts w:ascii="Times New Roman" w:hAnsi="Times New Roman"/>
        </w:rPr>
        <w:t>проводит</w:t>
      </w:r>
      <w:proofErr w:type="gramEnd"/>
      <w:r w:rsidR="00A12AF7" w:rsidRPr="00B04C03">
        <w:rPr>
          <w:rFonts w:ascii="Times New Roman" w:hAnsi="Times New Roman"/>
        </w:rPr>
        <w:t xml:space="preserve"> оценку достижения показателей результативности на основании отчета </w:t>
      </w:r>
      <w:r w:rsidR="00A12AF7" w:rsidRPr="00B04C03">
        <w:rPr>
          <w:rFonts w:ascii="Times New Roman" w:hAnsi="Times New Roman"/>
        </w:rPr>
        <w:lastRenderedPageBreak/>
        <w:t>о достижении значений показателей результативности</w:t>
      </w:r>
      <w:r w:rsidR="00482F93">
        <w:rPr>
          <w:rFonts w:ascii="Times New Roman" w:hAnsi="Times New Roman"/>
        </w:rPr>
        <w:t>;</w:t>
      </w:r>
    </w:p>
    <w:p w14:paraId="17268A3B" w14:textId="36C61166" w:rsidR="00A12AF7" w:rsidRPr="00B04C03" w:rsidRDefault="00A12AF7" w:rsidP="00A12AF7">
      <w:pPr>
        <w:widowControl w:val="0"/>
        <w:autoSpaceDE w:val="0"/>
        <w:autoSpaceDN w:val="0"/>
        <w:adjustRightInd w:val="0"/>
        <w:ind w:firstLine="709"/>
        <w:rPr>
          <w:rFonts w:ascii="Times New Roman" w:hAnsi="Times New Roman"/>
        </w:rPr>
      </w:pPr>
      <w:r w:rsidRPr="00B04C03">
        <w:rPr>
          <w:rFonts w:ascii="Times New Roman" w:hAnsi="Times New Roman"/>
        </w:rPr>
        <w:t xml:space="preserve">осуществляет расчет размера штрафа при не достижении Получателем поддержки </w:t>
      </w:r>
      <w:r w:rsidR="00BB27F6" w:rsidRPr="00B04C03">
        <w:rPr>
          <w:rFonts w:ascii="Times New Roman" w:hAnsi="Times New Roman"/>
        </w:rPr>
        <w:t xml:space="preserve">значений </w:t>
      </w:r>
      <w:r w:rsidRPr="00B04C03">
        <w:rPr>
          <w:rFonts w:ascii="Times New Roman" w:hAnsi="Times New Roman"/>
        </w:rPr>
        <w:t xml:space="preserve">показателей результативности и применяет штраф. </w:t>
      </w:r>
    </w:p>
    <w:p w14:paraId="3CB72BE7" w14:textId="77777777" w:rsidR="00A12AF7" w:rsidRPr="00B04C03" w:rsidRDefault="00A12AF7" w:rsidP="00A12AF7">
      <w:pPr>
        <w:widowControl w:val="0"/>
        <w:autoSpaceDE w:val="0"/>
        <w:autoSpaceDN w:val="0"/>
        <w:adjustRightInd w:val="0"/>
        <w:ind w:firstLine="709"/>
        <w:rPr>
          <w:rFonts w:ascii="Times New Roman" w:hAnsi="Times New Roman"/>
        </w:rPr>
      </w:pPr>
      <w:r w:rsidRPr="00B04C03">
        <w:rPr>
          <w:rFonts w:ascii="Times New Roman" w:hAnsi="Times New Roman"/>
        </w:rPr>
        <w:t>Расчет размера штрафа проводится по формуле:</w:t>
      </w:r>
    </w:p>
    <w:p w14:paraId="5A1C0A51" w14:textId="77777777" w:rsidR="00A12AF7" w:rsidRPr="00B04C03" w:rsidRDefault="00A12AF7" w:rsidP="00A12AF7">
      <w:pPr>
        <w:widowControl w:val="0"/>
        <w:autoSpaceDE w:val="0"/>
        <w:autoSpaceDN w:val="0"/>
        <w:adjustRightInd w:val="0"/>
        <w:ind w:firstLine="709"/>
        <w:rPr>
          <w:rFonts w:ascii="Times New Roman" w:hAnsi="Times New Roman"/>
        </w:rPr>
      </w:pPr>
      <w:proofErr w:type="spellStart"/>
      <w:r w:rsidRPr="00B04C03">
        <w:rPr>
          <w:rFonts w:ascii="Times New Roman" w:hAnsi="Times New Roman"/>
        </w:rPr>
        <w:t>Овоз</w:t>
      </w:r>
      <w:proofErr w:type="spellEnd"/>
      <w:r w:rsidRPr="00B04C03">
        <w:rPr>
          <w:rFonts w:ascii="Times New Roman" w:hAnsi="Times New Roman"/>
        </w:rPr>
        <w:t xml:space="preserve"> = (1 - </w:t>
      </w:r>
      <w:proofErr w:type="gramStart"/>
      <w:r w:rsidRPr="00B04C03">
        <w:rPr>
          <w:rFonts w:ascii="Times New Roman" w:hAnsi="Times New Roman"/>
        </w:rPr>
        <w:t>ФДП :</w:t>
      </w:r>
      <w:proofErr w:type="gramEnd"/>
      <w:r w:rsidRPr="00B04C03">
        <w:rPr>
          <w:rFonts w:ascii="Times New Roman" w:hAnsi="Times New Roman"/>
        </w:rPr>
        <w:t xml:space="preserve"> ПП) * </w:t>
      </w:r>
      <w:proofErr w:type="spellStart"/>
      <w:r w:rsidRPr="00B04C03">
        <w:rPr>
          <w:rFonts w:ascii="Times New Roman" w:hAnsi="Times New Roman"/>
        </w:rPr>
        <w:t>Овып</w:t>
      </w:r>
      <w:proofErr w:type="spellEnd"/>
      <w:r w:rsidRPr="00B04C03">
        <w:rPr>
          <w:rFonts w:ascii="Times New Roman" w:hAnsi="Times New Roman"/>
        </w:rPr>
        <w:t>, где:</w:t>
      </w:r>
    </w:p>
    <w:p w14:paraId="00C4B79F" w14:textId="77777777" w:rsidR="00A12AF7" w:rsidRPr="00B04C03" w:rsidRDefault="00A12AF7" w:rsidP="00A12AF7">
      <w:pPr>
        <w:widowControl w:val="0"/>
        <w:autoSpaceDE w:val="0"/>
        <w:autoSpaceDN w:val="0"/>
        <w:adjustRightInd w:val="0"/>
        <w:ind w:firstLine="709"/>
        <w:rPr>
          <w:rFonts w:ascii="Times New Roman" w:hAnsi="Times New Roman"/>
        </w:rPr>
      </w:pPr>
      <w:proofErr w:type="spellStart"/>
      <w:r w:rsidRPr="00B04C03">
        <w:rPr>
          <w:rFonts w:ascii="Times New Roman" w:hAnsi="Times New Roman"/>
        </w:rPr>
        <w:t>Овоз</w:t>
      </w:r>
      <w:proofErr w:type="spellEnd"/>
      <w:r w:rsidRPr="00B04C03">
        <w:rPr>
          <w:rFonts w:ascii="Times New Roman" w:hAnsi="Times New Roman"/>
        </w:rPr>
        <w:t>-размер штрафа;</w:t>
      </w:r>
    </w:p>
    <w:p w14:paraId="15C4FB59" w14:textId="77777777" w:rsidR="00A12AF7" w:rsidRPr="00B04C03" w:rsidRDefault="00A12AF7" w:rsidP="00A12AF7">
      <w:pPr>
        <w:widowControl w:val="0"/>
        <w:autoSpaceDE w:val="0"/>
        <w:autoSpaceDN w:val="0"/>
        <w:adjustRightInd w:val="0"/>
        <w:ind w:firstLine="709"/>
        <w:rPr>
          <w:rFonts w:ascii="Times New Roman" w:hAnsi="Times New Roman"/>
        </w:rPr>
      </w:pPr>
      <w:r w:rsidRPr="00B04C03">
        <w:rPr>
          <w:rFonts w:ascii="Times New Roman" w:hAnsi="Times New Roman"/>
        </w:rPr>
        <w:t>ФДП-фактически достигнутый показатель;</w:t>
      </w:r>
    </w:p>
    <w:p w14:paraId="40EB3BBB" w14:textId="77777777" w:rsidR="00A12AF7" w:rsidRPr="00B04C03" w:rsidRDefault="00A12AF7" w:rsidP="00A12AF7">
      <w:pPr>
        <w:widowControl w:val="0"/>
        <w:autoSpaceDE w:val="0"/>
        <w:autoSpaceDN w:val="0"/>
        <w:adjustRightInd w:val="0"/>
        <w:ind w:firstLine="709"/>
        <w:rPr>
          <w:rFonts w:ascii="Times New Roman" w:hAnsi="Times New Roman"/>
        </w:rPr>
      </w:pPr>
      <w:r w:rsidRPr="00B04C03">
        <w:rPr>
          <w:rFonts w:ascii="Times New Roman" w:hAnsi="Times New Roman"/>
        </w:rPr>
        <w:t>ПП-плановый показатель;</w:t>
      </w:r>
    </w:p>
    <w:p w14:paraId="1B5F5555" w14:textId="77777777" w:rsidR="00A12AF7" w:rsidRPr="006978AD" w:rsidRDefault="00A12AF7" w:rsidP="00A12AF7">
      <w:pPr>
        <w:widowControl w:val="0"/>
        <w:autoSpaceDE w:val="0"/>
        <w:autoSpaceDN w:val="0"/>
        <w:adjustRightInd w:val="0"/>
        <w:ind w:firstLine="709"/>
        <w:rPr>
          <w:rFonts w:ascii="Times New Roman" w:hAnsi="Times New Roman"/>
        </w:rPr>
      </w:pPr>
      <w:proofErr w:type="spellStart"/>
      <w:r w:rsidRPr="00B04C03">
        <w:rPr>
          <w:rFonts w:ascii="Times New Roman" w:hAnsi="Times New Roman"/>
        </w:rPr>
        <w:t>Овып</w:t>
      </w:r>
      <w:proofErr w:type="spellEnd"/>
      <w:r w:rsidRPr="00B04C03">
        <w:rPr>
          <w:rFonts w:ascii="Times New Roman" w:hAnsi="Times New Roman"/>
        </w:rPr>
        <w:t>-объем выплаченной субсидии.</w:t>
      </w:r>
    </w:p>
    <w:p w14:paraId="33595853" w14:textId="7892A602" w:rsidR="00A12AF7" w:rsidRDefault="00A12AF7" w:rsidP="00A12AF7">
      <w:pPr>
        <w:widowControl w:val="0"/>
        <w:autoSpaceDE w:val="0"/>
        <w:autoSpaceDN w:val="0"/>
        <w:adjustRightInd w:val="0"/>
        <w:ind w:firstLine="709"/>
        <w:rPr>
          <w:rFonts w:ascii="Times New Roman" w:hAnsi="Times New Roman"/>
        </w:rPr>
      </w:pPr>
    </w:p>
    <w:p w14:paraId="059E35B5" w14:textId="441271BC" w:rsidR="00A12AF7" w:rsidRDefault="00A12AF7" w:rsidP="00A12AF7">
      <w:pPr>
        <w:widowControl w:val="0"/>
        <w:autoSpaceDE w:val="0"/>
        <w:autoSpaceDN w:val="0"/>
        <w:adjustRightInd w:val="0"/>
        <w:ind w:firstLine="709"/>
        <w:rPr>
          <w:rFonts w:ascii="Times New Roman" w:hAnsi="Times New Roman"/>
        </w:rPr>
      </w:pPr>
      <w:r w:rsidRPr="002C25DE">
        <w:rPr>
          <w:rFonts w:ascii="Times New Roman" w:hAnsi="Times New Roman"/>
        </w:rPr>
        <w:t>2.1</w:t>
      </w:r>
      <w:r w:rsidR="00BE45E5">
        <w:rPr>
          <w:rFonts w:ascii="Times New Roman" w:hAnsi="Times New Roman"/>
        </w:rPr>
        <w:t>4</w:t>
      </w:r>
      <w:r w:rsidRPr="002C25DE">
        <w:rPr>
          <w:rFonts w:ascii="Times New Roman" w:hAnsi="Times New Roman"/>
        </w:rPr>
        <w:t>.</w:t>
      </w:r>
      <w:r w:rsidRPr="006978AD">
        <w:rPr>
          <w:rFonts w:ascii="Times New Roman" w:hAnsi="Times New Roman"/>
        </w:rPr>
        <w:t xml:space="preserve">Управление по бюджетному учету администрации города на основании постановления администрации города, соглашения (договора) о предоставлении субсидии производит перечисление денежных средств на расчетные или корреспондентские счета, </w:t>
      </w:r>
      <w:r w:rsidRPr="00540F1E">
        <w:rPr>
          <w:rFonts w:ascii="Times New Roman" w:hAnsi="Times New Roman"/>
        </w:rPr>
        <w:t>открытые Получателями субсидий в учреждениях Центрального банка Российской Федерации</w:t>
      </w:r>
      <w:r w:rsidRPr="006978AD">
        <w:rPr>
          <w:rFonts w:ascii="Times New Roman" w:hAnsi="Times New Roman"/>
        </w:rPr>
        <w:t xml:space="preserve">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 указанные в заявлении на предоставление субсидий, в пределах бюджетных ассигнований не позднее 3 рабочих дней после поступления денежных средств из окружного бюджета.</w:t>
      </w:r>
    </w:p>
    <w:p w14:paraId="217F1428" w14:textId="0AEC2CFC" w:rsidR="00A12AF7" w:rsidRPr="00FE046B" w:rsidRDefault="00A12AF7" w:rsidP="00A12AF7">
      <w:pPr>
        <w:autoSpaceDE w:val="0"/>
        <w:autoSpaceDN w:val="0"/>
        <w:adjustRightInd w:val="0"/>
        <w:rPr>
          <w:rFonts w:ascii="Times New Roman" w:hAnsi="Times New Roman"/>
        </w:rPr>
      </w:pPr>
      <w:bookmarkStart w:id="6" w:name="sub_1027"/>
      <w:r>
        <w:rPr>
          <w:rFonts w:ascii="Times New Roman" w:hAnsi="Times New Roman"/>
        </w:rPr>
        <w:t>2.</w:t>
      </w:r>
      <w:proofErr w:type="gramStart"/>
      <w:r>
        <w:rPr>
          <w:rFonts w:ascii="Times New Roman" w:hAnsi="Times New Roman"/>
        </w:rPr>
        <w:t>1</w:t>
      </w:r>
      <w:r w:rsidR="00BE45E5">
        <w:rPr>
          <w:rFonts w:ascii="Times New Roman" w:hAnsi="Times New Roman"/>
        </w:rPr>
        <w:t>5</w:t>
      </w:r>
      <w:r>
        <w:rPr>
          <w:rFonts w:ascii="Times New Roman" w:hAnsi="Times New Roman"/>
        </w:rPr>
        <w:t>.</w:t>
      </w:r>
      <w:r w:rsidRPr="00FE046B">
        <w:rPr>
          <w:rFonts w:ascii="Times New Roman" w:hAnsi="Times New Roman"/>
        </w:rPr>
        <w:t>Субсидии</w:t>
      </w:r>
      <w:proofErr w:type="gramEnd"/>
      <w:r w:rsidRPr="00FE046B">
        <w:rPr>
          <w:rFonts w:ascii="Times New Roman" w:hAnsi="Times New Roman"/>
        </w:rPr>
        <w:t xml:space="preserve"> не предоставляются в случае отсутствия средств бюджета, предусмотренных на реализацию муниципальной Программы, указанных в пункте </w:t>
      </w:r>
      <w:r>
        <w:rPr>
          <w:rFonts w:ascii="Times New Roman" w:hAnsi="Times New Roman"/>
        </w:rPr>
        <w:t>1.</w:t>
      </w:r>
      <w:r w:rsidRPr="00FE046B">
        <w:rPr>
          <w:rFonts w:ascii="Times New Roman" w:hAnsi="Times New Roman"/>
        </w:rPr>
        <w:t>4</w:t>
      </w:r>
      <w:r>
        <w:rPr>
          <w:rFonts w:ascii="Times New Roman" w:hAnsi="Times New Roman"/>
        </w:rPr>
        <w:t>.</w:t>
      </w:r>
      <w:r w:rsidRPr="00FE046B">
        <w:rPr>
          <w:rFonts w:ascii="Times New Roman" w:hAnsi="Times New Roman"/>
        </w:rPr>
        <w:t xml:space="preserve"> раздела I настоящего Порядка.</w:t>
      </w:r>
    </w:p>
    <w:p w14:paraId="4549944F" w14:textId="55D93E56" w:rsidR="00A12AF7" w:rsidRPr="00FE046B" w:rsidRDefault="00A12AF7" w:rsidP="00A12AF7">
      <w:pPr>
        <w:autoSpaceDE w:val="0"/>
        <w:autoSpaceDN w:val="0"/>
        <w:adjustRightInd w:val="0"/>
        <w:rPr>
          <w:rFonts w:ascii="Times New Roman" w:hAnsi="Times New Roman"/>
        </w:rPr>
      </w:pPr>
      <w:r w:rsidRPr="00540F1E">
        <w:rPr>
          <w:rFonts w:ascii="Times New Roman" w:hAnsi="Times New Roman"/>
        </w:rPr>
        <w:t>2.1</w:t>
      </w:r>
      <w:r w:rsidR="00540F1E">
        <w:rPr>
          <w:rFonts w:ascii="Times New Roman" w:hAnsi="Times New Roman"/>
        </w:rPr>
        <w:t>6</w:t>
      </w:r>
      <w:r w:rsidRPr="00540F1E">
        <w:rPr>
          <w:rFonts w:ascii="Times New Roman" w:hAnsi="Times New Roman"/>
        </w:rPr>
        <w:t>.В текущем году в рамках Программы Субъекты имеют возможность получить</w:t>
      </w:r>
      <w:r w:rsidRPr="00FE046B">
        <w:rPr>
          <w:rFonts w:ascii="Times New Roman" w:hAnsi="Times New Roman"/>
        </w:rPr>
        <w:t xml:space="preserve"> финансовую поддержку один раз.</w:t>
      </w:r>
    </w:p>
    <w:bookmarkEnd w:id="6"/>
    <w:p w14:paraId="2590C0B9" w14:textId="77777777" w:rsidR="00A12AF7" w:rsidRPr="00DF79D2" w:rsidRDefault="00A12AF7" w:rsidP="00A12AF7">
      <w:pPr>
        <w:autoSpaceDE w:val="0"/>
        <w:autoSpaceDN w:val="0"/>
        <w:adjustRightInd w:val="0"/>
        <w:rPr>
          <w:rFonts w:ascii="Times New Roman" w:eastAsia="Calibri" w:hAnsi="Times New Roman"/>
          <w:strike/>
          <w:lang w:eastAsia="en-US"/>
        </w:rPr>
      </w:pPr>
    </w:p>
    <w:p w14:paraId="3D3E31DA" w14:textId="77777777" w:rsidR="00A12AF7" w:rsidRDefault="00A12AF7" w:rsidP="00A12AF7">
      <w:pPr>
        <w:widowControl w:val="0"/>
        <w:autoSpaceDE w:val="0"/>
        <w:autoSpaceDN w:val="0"/>
        <w:adjustRightInd w:val="0"/>
        <w:ind w:firstLine="709"/>
        <w:jc w:val="center"/>
        <w:rPr>
          <w:rFonts w:ascii="Times New Roman" w:hAnsi="Times New Roman"/>
        </w:rPr>
      </w:pPr>
      <w:r>
        <w:rPr>
          <w:rFonts w:ascii="Times New Roman" w:hAnsi="Times New Roman"/>
        </w:rPr>
        <w:t xml:space="preserve">Раздел </w:t>
      </w:r>
      <w:r>
        <w:rPr>
          <w:rFonts w:ascii="Times New Roman" w:hAnsi="Times New Roman"/>
          <w:lang w:val="en-US"/>
        </w:rPr>
        <w:t>III</w:t>
      </w:r>
      <w:r>
        <w:rPr>
          <w:rFonts w:ascii="Times New Roman" w:hAnsi="Times New Roman"/>
        </w:rPr>
        <w:t xml:space="preserve">. </w:t>
      </w:r>
      <w:r w:rsidRPr="007F31BA">
        <w:rPr>
          <w:rFonts w:ascii="Times New Roman" w:hAnsi="Times New Roman"/>
        </w:rPr>
        <w:t>Требования к отчетности</w:t>
      </w:r>
    </w:p>
    <w:p w14:paraId="160B5E53" w14:textId="77777777" w:rsidR="00A12AF7" w:rsidRPr="007F31BA" w:rsidRDefault="00A12AF7" w:rsidP="00A12AF7">
      <w:pPr>
        <w:widowControl w:val="0"/>
        <w:autoSpaceDE w:val="0"/>
        <w:autoSpaceDN w:val="0"/>
        <w:adjustRightInd w:val="0"/>
        <w:ind w:firstLine="709"/>
        <w:jc w:val="center"/>
        <w:rPr>
          <w:rFonts w:ascii="Times New Roman" w:hAnsi="Times New Roman"/>
        </w:rPr>
      </w:pPr>
    </w:p>
    <w:p w14:paraId="1323CF54" w14:textId="181935AA" w:rsidR="00CD40B1" w:rsidRPr="00CD40B1" w:rsidRDefault="00A12AF7" w:rsidP="00CD40B1">
      <w:pPr>
        <w:widowControl w:val="0"/>
        <w:autoSpaceDE w:val="0"/>
        <w:autoSpaceDN w:val="0"/>
        <w:adjustRightInd w:val="0"/>
        <w:ind w:firstLine="709"/>
        <w:rPr>
          <w:rFonts w:ascii="Times New Roman" w:hAnsi="Times New Roman"/>
        </w:rPr>
      </w:pPr>
      <w:r>
        <w:rPr>
          <w:rFonts w:ascii="Times New Roman" w:hAnsi="Times New Roman"/>
        </w:rPr>
        <w:t>3</w:t>
      </w:r>
      <w:r w:rsidRPr="00260A66">
        <w:rPr>
          <w:rFonts w:ascii="Times New Roman" w:hAnsi="Times New Roman"/>
        </w:rPr>
        <w:t>.</w:t>
      </w:r>
      <w:proofErr w:type="gramStart"/>
      <w:r w:rsidRPr="00260A66">
        <w:rPr>
          <w:rFonts w:ascii="Times New Roman" w:hAnsi="Times New Roman"/>
        </w:rPr>
        <w:t>1</w:t>
      </w:r>
      <w:r w:rsidR="00CD40B1">
        <w:rPr>
          <w:rFonts w:ascii="Times New Roman" w:hAnsi="Times New Roman"/>
        </w:rPr>
        <w:t>.</w:t>
      </w:r>
      <w:r w:rsidR="00CD40B1" w:rsidRPr="00CD40B1">
        <w:rPr>
          <w:rFonts w:ascii="Times New Roman" w:hAnsi="Times New Roman"/>
        </w:rPr>
        <w:t>Субъект</w:t>
      </w:r>
      <w:proofErr w:type="gramEnd"/>
      <w:r w:rsidR="00CD40B1" w:rsidRPr="00CD40B1">
        <w:rPr>
          <w:rFonts w:ascii="Times New Roman" w:hAnsi="Times New Roman"/>
        </w:rPr>
        <w:t>, получивший финансовую поддержку обязан предоставлять в Департамент:</w:t>
      </w:r>
    </w:p>
    <w:p w14:paraId="5FD57F8A" w14:textId="77777777" w:rsidR="00CD40B1" w:rsidRPr="00CD40B1" w:rsidRDefault="00CD40B1" w:rsidP="00CD40B1">
      <w:pPr>
        <w:widowControl w:val="0"/>
        <w:autoSpaceDE w:val="0"/>
        <w:autoSpaceDN w:val="0"/>
        <w:adjustRightInd w:val="0"/>
        <w:ind w:firstLine="709"/>
        <w:rPr>
          <w:rFonts w:ascii="Times New Roman" w:hAnsi="Times New Roman"/>
        </w:rPr>
      </w:pPr>
      <w:r w:rsidRPr="00CD40B1">
        <w:rPr>
          <w:rFonts w:ascii="Times New Roman" w:hAnsi="Times New Roman"/>
        </w:rPr>
        <w:t>ежегодно, в срок не позднее 1 апреля, следующего за окончанием отчетного года, следующие документы: копии налоговых деклараций по применяемым специальным режимам налогообложения (для применяющих такие режимы) с отметкой налогового органа или квитанцией об отправке почтовой корреспонденции (квитанции об отправке электронной отчетности) в течении 2х лет с момента получения субсидии;</w:t>
      </w:r>
    </w:p>
    <w:p w14:paraId="1C8AA98D" w14:textId="62A7870E" w:rsidR="00CD40B1" w:rsidRPr="00CD40B1" w:rsidRDefault="00CD40B1" w:rsidP="00CD40B1">
      <w:pPr>
        <w:widowControl w:val="0"/>
        <w:autoSpaceDE w:val="0"/>
        <w:autoSpaceDN w:val="0"/>
        <w:adjustRightInd w:val="0"/>
        <w:ind w:firstLine="709"/>
        <w:rPr>
          <w:rFonts w:ascii="Times New Roman" w:hAnsi="Times New Roman"/>
        </w:rPr>
      </w:pPr>
      <w:r w:rsidRPr="00CD40B1">
        <w:rPr>
          <w:rFonts w:ascii="Times New Roman" w:hAnsi="Times New Roman"/>
        </w:rPr>
        <w:t xml:space="preserve">по истечении 1 и 2 года со дня получения субсидии по приобретению оборудования (основных средств) отчет об исполнении принятых обязательств, по форме установленной </w:t>
      </w:r>
      <w:proofErr w:type="gramStart"/>
      <w:r w:rsidRPr="00CD40B1">
        <w:rPr>
          <w:rFonts w:ascii="Times New Roman" w:hAnsi="Times New Roman"/>
        </w:rPr>
        <w:t>Приложением</w:t>
      </w:r>
      <w:r w:rsidR="00A43826">
        <w:rPr>
          <w:rFonts w:ascii="Times New Roman" w:hAnsi="Times New Roman"/>
        </w:rPr>
        <w:t>,</w:t>
      </w:r>
      <w:r w:rsidRPr="00CD40B1">
        <w:rPr>
          <w:rFonts w:ascii="Times New Roman" w:hAnsi="Times New Roman"/>
        </w:rPr>
        <w:t xml:space="preserve">  Соглашения</w:t>
      </w:r>
      <w:proofErr w:type="gramEnd"/>
      <w:r w:rsidRPr="00CD40B1">
        <w:rPr>
          <w:rFonts w:ascii="Times New Roman" w:hAnsi="Times New Roman"/>
        </w:rPr>
        <w:t xml:space="preserve"> о предоставлении субсидии;</w:t>
      </w:r>
    </w:p>
    <w:p w14:paraId="3300D46D" w14:textId="765C0B12" w:rsidR="00837DF1" w:rsidRDefault="00CD40B1" w:rsidP="00CD40B1">
      <w:pPr>
        <w:widowControl w:val="0"/>
        <w:autoSpaceDE w:val="0"/>
        <w:autoSpaceDN w:val="0"/>
        <w:adjustRightInd w:val="0"/>
        <w:ind w:firstLine="709"/>
        <w:rPr>
          <w:rFonts w:ascii="Times New Roman" w:hAnsi="Times New Roman"/>
        </w:rPr>
      </w:pPr>
      <w:r w:rsidRPr="00CD40B1">
        <w:rPr>
          <w:rFonts w:ascii="Times New Roman" w:hAnsi="Times New Roman"/>
        </w:rPr>
        <w:t>по истечении 1 и 2 календарного года отчет о достижении значений показателей результативности, по форме определенной типовой формой Соглашения о предоставлении субсидии в срок до 01 февраля, установленной Департаментом финансов администрации города Мегиона.</w:t>
      </w:r>
    </w:p>
    <w:p w14:paraId="3580B639" w14:textId="66E79E49" w:rsidR="00BB27F6" w:rsidRPr="006978AD" w:rsidRDefault="00BB27F6" w:rsidP="00837DF1">
      <w:pPr>
        <w:autoSpaceDE w:val="0"/>
        <w:autoSpaceDN w:val="0"/>
        <w:adjustRightInd w:val="0"/>
        <w:ind w:left="60" w:firstLine="648"/>
        <w:rPr>
          <w:rFonts w:ascii="Times New Roman" w:hAnsi="Times New Roman"/>
        </w:rPr>
      </w:pPr>
    </w:p>
    <w:p w14:paraId="02B65FFF" w14:textId="77777777" w:rsidR="00A12AF7" w:rsidRDefault="00A12AF7" w:rsidP="00A12AF7">
      <w:pPr>
        <w:widowControl w:val="0"/>
        <w:autoSpaceDE w:val="0"/>
        <w:autoSpaceDN w:val="0"/>
        <w:adjustRightInd w:val="0"/>
        <w:ind w:firstLine="709"/>
        <w:jc w:val="center"/>
        <w:rPr>
          <w:rFonts w:ascii="Times New Roman" w:hAnsi="Times New Roman"/>
        </w:rPr>
      </w:pPr>
      <w:r>
        <w:rPr>
          <w:rFonts w:ascii="Times New Roman" w:hAnsi="Times New Roman"/>
        </w:rPr>
        <w:t xml:space="preserve">Раздел </w:t>
      </w:r>
      <w:r>
        <w:rPr>
          <w:rFonts w:ascii="Times New Roman" w:hAnsi="Times New Roman"/>
          <w:lang w:val="en-US"/>
        </w:rPr>
        <w:t>IV</w:t>
      </w:r>
      <w:r w:rsidRPr="007F31BA">
        <w:rPr>
          <w:rFonts w:ascii="Times New Roman" w:hAnsi="Times New Roman"/>
        </w:rPr>
        <w:t>.</w:t>
      </w:r>
      <w:r>
        <w:rPr>
          <w:rFonts w:ascii="Times New Roman" w:hAnsi="Times New Roman"/>
        </w:rPr>
        <w:t xml:space="preserve"> </w:t>
      </w:r>
      <w:r w:rsidRPr="003259FF">
        <w:rPr>
          <w:rFonts w:ascii="Times New Roman" w:hAnsi="Times New Roman"/>
        </w:rPr>
        <w:t xml:space="preserve">Требования об осуществлении контроля за соблюдением условий и порядка предоставления субсидий и ответственности за их нарушение </w:t>
      </w:r>
    </w:p>
    <w:p w14:paraId="298D7475" w14:textId="77777777" w:rsidR="00A12AF7" w:rsidRPr="007F31BA" w:rsidRDefault="00A12AF7" w:rsidP="00A12AF7">
      <w:pPr>
        <w:widowControl w:val="0"/>
        <w:autoSpaceDE w:val="0"/>
        <w:autoSpaceDN w:val="0"/>
        <w:adjustRightInd w:val="0"/>
        <w:ind w:firstLine="709"/>
        <w:jc w:val="center"/>
        <w:rPr>
          <w:rFonts w:ascii="Times New Roman" w:hAnsi="Times New Roman"/>
        </w:rPr>
      </w:pPr>
    </w:p>
    <w:p w14:paraId="32B97689" w14:textId="47B63E2F" w:rsidR="00A12AF7" w:rsidRPr="00C924CD" w:rsidRDefault="00A12AF7" w:rsidP="00A12AF7">
      <w:pPr>
        <w:autoSpaceDE w:val="0"/>
        <w:autoSpaceDN w:val="0"/>
        <w:rPr>
          <w:rFonts w:ascii="Times New Roman" w:hAnsi="Times New Roman"/>
        </w:rPr>
      </w:pPr>
      <w:r>
        <w:rPr>
          <w:rFonts w:ascii="Times New Roman" w:hAnsi="Times New Roman"/>
        </w:rPr>
        <w:t>4.1.</w:t>
      </w:r>
      <w:r w:rsidRPr="004E266E">
        <w:rPr>
          <w:rFonts w:ascii="Times New Roman" w:hAnsi="Times New Roman"/>
        </w:rPr>
        <w:t>В отношении получател</w:t>
      </w:r>
      <w:r>
        <w:rPr>
          <w:rFonts w:ascii="Times New Roman" w:hAnsi="Times New Roman"/>
        </w:rPr>
        <w:t xml:space="preserve">ей </w:t>
      </w:r>
      <w:r w:rsidRPr="004E266E">
        <w:rPr>
          <w:rFonts w:ascii="Times New Roman" w:hAnsi="Times New Roman"/>
        </w:rPr>
        <w:t>субсиди</w:t>
      </w:r>
      <w:r>
        <w:rPr>
          <w:rFonts w:ascii="Times New Roman" w:hAnsi="Times New Roman"/>
        </w:rPr>
        <w:t xml:space="preserve">й </w:t>
      </w:r>
      <w:r w:rsidRPr="007F31BA">
        <w:rPr>
          <w:rFonts w:ascii="Times New Roman" w:hAnsi="Times New Roman"/>
        </w:rPr>
        <w:t xml:space="preserve">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Pr="00C924CD">
        <w:rPr>
          <w:rFonts w:ascii="Times New Roman" w:hAnsi="Times New Roman"/>
        </w:rPr>
        <w:t xml:space="preserve">осуществляются проверки главным распорядителем бюджетных средств, предоставляющим субсидию, соблюдения порядка и </w:t>
      </w:r>
      <w:r w:rsidRPr="00C924CD">
        <w:rPr>
          <w:rFonts w:ascii="Times New Roman" w:hAnsi="Times New Roman"/>
        </w:rPr>
        <w:lastRenderedPageBreak/>
        <w:t>условий предоставления субсидии, в том числе в части достижения результатов их предоставления, а также проверки органами муниципального финансового контроля в соответствии со статьями 268.1 и 269.2 Бюджетного кодекса Российской Федерации.</w:t>
      </w:r>
    </w:p>
    <w:p w14:paraId="100541EF" w14:textId="4FA96B38" w:rsidR="00A12AF7" w:rsidRPr="00C924CD" w:rsidRDefault="00A12AF7" w:rsidP="00A12AF7">
      <w:pPr>
        <w:autoSpaceDE w:val="0"/>
        <w:autoSpaceDN w:val="0"/>
        <w:rPr>
          <w:rFonts w:eastAsia="Calibri" w:cs="Arial"/>
        </w:rPr>
      </w:pPr>
      <w:r w:rsidRPr="00C924CD">
        <w:rPr>
          <w:rFonts w:ascii="Times New Roman" w:hAnsi="Times New Roman"/>
        </w:rPr>
        <w:t xml:space="preserve">При предоставлении субсидий,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w:t>
      </w:r>
      <w:r w:rsidR="00777B77">
        <w:rPr>
          <w:rFonts w:ascii="Times New Roman" w:hAnsi="Times New Roman"/>
        </w:rPr>
        <w:t>проверок предусмотренных</w:t>
      </w:r>
      <w:r w:rsidRPr="00C924CD">
        <w:rPr>
          <w:rFonts w:ascii="Times New Roman" w:hAnsi="Times New Roman"/>
        </w:rPr>
        <w:t xml:space="preserve"> подпунктом 5 пункта 3 статьи  78 Бюджетного кодекса Российской Федерации.</w:t>
      </w:r>
    </w:p>
    <w:p w14:paraId="34BF3156" w14:textId="77777777" w:rsidR="00A12AF7" w:rsidRPr="00E55300" w:rsidRDefault="00A12AF7" w:rsidP="00A12AF7">
      <w:pPr>
        <w:widowControl w:val="0"/>
        <w:autoSpaceDE w:val="0"/>
        <w:autoSpaceDN w:val="0"/>
        <w:adjustRightInd w:val="0"/>
        <w:ind w:firstLine="709"/>
        <w:rPr>
          <w:rFonts w:ascii="Times New Roman" w:hAnsi="Times New Roman"/>
        </w:rPr>
      </w:pPr>
      <w:r w:rsidRPr="00C924CD">
        <w:rPr>
          <w:rFonts w:ascii="Times New Roman" w:hAnsi="Times New Roman"/>
        </w:rPr>
        <w:t xml:space="preserve">4.2.При предоставлении субсидий, юридическим лицам,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w:t>
      </w:r>
      <w:r w:rsidRPr="00E55300">
        <w:rPr>
          <w:rFonts w:ascii="Times New Roman" w:hAnsi="Times New Roman"/>
        </w:rPr>
        <w:t>предоставление субсидий указанным юридическим лицам.</w:t>
      </w:r>
    </w:p>
    <w:p w14:paraId="0251DA1A" w14:textId="283D6054" w:rsidR="008C3354" w:rsidRPr="00E55300" w:rsidRDefault="00A12AF7" w:rsidP="008C3354">
      <w:pPr>
        <w:widowControl w:val="0"/>
        <w:autoSpaceDE w:val="0"/>
        <w:autoSpaceDN w:val="0"/>
        <w:adjustRightInd w:val="0"/>
        <w:ind w:firstLine="709"/>
        <w:rPr>
          <w:rFonts w:ascii="Times New Roman" w:hAnsi="Times New Roman"/>
        </w:rPr>
      </w:pPr>
      <w:r w:rsidRPr="00E55300">
        <w:rPr>
          <w:rFonts w:ascii="Times New Roman" w:hAnsi="Times New Roman"/>
        </w:rPr>
        <w:t>4.</w:t>
      </w:r>
      <w:proofErr w:type="gramStart"/>
      <w:r w:rsidRPr="00E55300">
        <w:rPr>
          <w:rFonts w:ascii="Times New Roman" w:hAnsi="Times New Roman"/>
        </w:rPr>
        <w:t>3.</w:t>
      </w:r>
      <w:r w:rsidR="008C3354" w:rsidRPr="00E55300">
        <w:rPr>
          <w:rFonts w:ascii="Times New Roman" w:hAnsi="Times New Roman"/>
        </w:rPr>
        <w:t>При</w:t>
      </w:r>
      <w:proofErr w:type="gramEnd"/>
      <w:r w:rsidR="008C3354" w:rsidRPr="00E55300">
        <w:rPr>
          <w:rFonts w:ascii="Times New Roman" w:hAnsi="Times New Roman"/>
        </w:rPr>
        <w:t xml:space="preserve"> не достижении показателя результативности деятельности Получатель поддержки обязан уплатить в бюджет города Мегиона штраф. Расчет размера штрафа приведен в пу</w:t>
      </w:r>
      <w:r w:rsidR="00F22B6A">
        <w:rPr>
          <w:rFonts w:ascii="Times New Roman" w:hAnsi="Times New Roman"/>
        </w:rPr>
        <w:t>нкте 2.13.1. настоящего Порядка;</w:t>
      </w:r>
    </w:p>
    <w:p w14:paraId="25D47CF8" w14:textId="11320561" w:rsidR="00A12AF7" w:rsidRPr="00E55300" w:rsidRDefault="00E55300" w:rsidP="00E55300">
      <w:pPr>
        <w:autoSpaceDE w:val="0"/>
        <w:autoSpaceDN w:val="0"/>
        <w:adjustRightInd w:val="0"/>
        <w:ind w:firstLine="720"/>
        <w:rPr>
          <w:rFonts w:ascii="Times New Roman" w:hAnsi="Times New Roman"/>
        </w:rPr>
      </w:pPr>
      <w:r w:rsidRPr="00E55300">
        <w:rPr>
          <w:rFonts w:ascii="Times New Roman" w:eastAsia="Calibri" w:hAnsi="Times New Roman"/>
        </w:rPr>
        <w:t xml:space="preserve">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w:t>
      </w:r>
      <w:proofErr w:type="gramStart"/>
      <w:r w:rsidRPr="00E55300">
        <w:rPr>
          <w:rFonts w:ascii="Times New Roman" w:eastAsia="Calibri" w:hAnsi="Times New Roman"/>
        </w:rPr>
        <w:t>администрации  города</w:t>
      </w:r>
      <w:proofErr w:type="gramEnd"/>
      <w:r w:rsidRPr="00E55300">
        <w:rPr>
          <w:rFonts w:ascii="Times New Roman" w:eastAsia="Calibri" w:hAnsi="Times New Roman"/>
        </w:rPr>
        <w:t xml:space="preserve">  Мегиона , а также в случае </w:t>
      </w:r>
      <w:proofErr w:type="spellStart"/>
      <w:r w:rsidRPr="00E55300">
        <w:rPr>
          <w:rFonts w:ascii="Times New Roman" w:eastAsia="Calibri" w:hAnsi="Times New Roman"/>
        </w:rPr>
        <w:t>недостижения</w:t>
      </w:r>
      <w:proofErr w:type="spellEnd"/>
      <w:r w:rsidRPr="00E55300">
        <w:rPr>
          <w:rFonts w:ascii="Times New Roman" w:eastAsia="Calibri" w:hAnsi="Times New Roman"/>
        </w:rPr>
        <w:t xml:space="preserve"> показателей  результативности установленных соглашением </w:t>
      </w:r>
      <w:r w:rsidR="00A12AF7" w:rsidRPr="00E55300">
        <w:rPr>
          <w:rFonts w:ascii="Times New Roman" w:hAnsi="Times New Roman"/>
        </w:rPr>
        <w:t>средства субсидии, подлежат возврату в бюджет города Мегиона в полном объеме.</w:t>
      </w:r>
    </w:p>
    <w:p w14:paraId="002F1580" w14:textId="20C5BF03" w:rsidR="00A12AF7" w:rsidRPr="00A04293" w:rsidRDefault="00A12AF7" w:rsidP="00A12AF7">
      <w:pPr>
        <w:widowControl w:val="0"/>
        <w:autoSpaceDE w:val="0"/>
        <w:autoSpaceDN w:val="0"/>
        <w:adjustRightInd w:val="0"/>
        <w:ind w:firstLine="709"/>
        <w:rPr>
          <w:rFonts w:ascii="Times New Roman" w:hAnsi="Times New Roman"/>
        </w:rPr>
      </w:pPr>
      <w:r w:rsidRPr="00C924CD">
        <w:rPr>
          <w:rFonts w:ascii="Times New Roman" w:hAnsi="Times New Roman"/>
        </w:rPr>
        <w:t>Департамент в течение 5 рабочих дней после принятия соответствующего решения направляет Получателю поддержки письменное требование по</w:t>
      </w:r>
      <w:r w:rsidR="00E55300">
        <w:rPr>
          <w:rFonts w:ascii="Times New Roman" w:hAnsi="Times New Roman"/>
        </w:rPr>
        <w:t xml:space="preserve"> возврату суммы субсидии </w:t>
      </w:r>
      <w:proofErr w:type="gramStart"/>
      <w:r w:rsidR="00E55300">
        <w:rPr>
          <w:rFonts w:ascii="Times New Roman" w:hAnsi="Times New Roman"/>
        </w:rPr>
        <w:t xml:space="preserve">и </w:t>
      </w:r>
      <w:r w:rsidRPr="00C924CD">
        <w:rPr>
          <w:rFonts w:ascii="Times New Roman" w:hAnsi="Times New Roman"/>
        </w:rPr>
        <w:t xml:space="preserve"> уплате</w:t>
      </w:r>
      <w:proofErr w:type="gramEnd"/>
      <w:r w:rsidRPr="00C924CD">
        <w:rPr>
          <w:rFonts w:ascii="Times New Roman" w:hAnsi="Times New Roman"/>
        </w:rPr>
        <w:t xml:space="preserve"> штрафа, которое должно быть исполнено в добровольном порядке Получателем</w:t>
      </w:r>
      <w:r w:rsidRPr="00A04293">
        <w:rPr>
          <w:rFonts w:ascii="Times New Roman" w:hAnsi="Times New Roman"/>
        </w:rPr>
        <w:t xml:space="preserve"> поддержки в течение </w:t>
      </w:r>
      <w:r>
        <w:rPr>
          <w:rFonts w:ascii="Times New Roman" w:hAnsi="Times New Roman"/>
        </w:rPr>
        <w:t>30</w:t>
      </w:r>
      <w:r w:rsidRPr="00A04293">
        <w:rPr>
          <w:rFonts w:ascii="Times New Roman" w:hAnsi="Times New Roman"/>
        </w:rPr>
        <w:t xml:space="preserve"> рабочих дней с даты получения указанного требования.</w:t>
      </w:r>
    </w:p>
    <w:p w14:paraId="29588287" w14:textId="7138160C" w:rsidR="00A12AF7" w:rsidRPr="007F31BA" w:rsidRDefault="00A12AF7" w:rsidP="00A12AF7">
      <w:pPr>
        <w:widowControl w:val="0"/>
        <w:autoSpaceDE w:val="0"/>
        <w:autoSpaceDN w:val="0"/>
        <w:adjustRightInd w:val="0"/>
        <w:ind w:firstLine="709"/>
        <w:rPr>
          <w:rFonts w:ascii="Times New Roman" w:hAnsi="Times New Roman"/>
        </w:rPr>
      </w:pPr>
      <w:r w:rsidRPr="00A04293">
        <w:rPr>
          <w:rFonts w:ascii="Times New Roman" w:hAnsi="Times New Roman"/>
        </w:rPr>
        <w:t>В случае невыполнения Получателем поддержки в установленный срок требов</w:t>
      </w:r>
      <w:r w:rsidR="00E55300">
        <w:rPr>
          <w:rFonts w:ascii="Times New Roman" w:hAnsi="Times New Roman"/>
        </w:rPr>
        <w:t xml:space="preserve">ания о возврате </w:t>
      </w:r>
      <w:proofErr w:type="gramStart"/>
      <w:r w:rsidR="00E55300">
        <w:rPr>
          <w:rFonts w:ascii="Times New Roman" w:hAnsi="Times New Roman"/>
        </w:rPr>
        <w:t xml:space="preserve">субсидии, </w:t>
      </w:r>
      <w:r w:rsidRPr="00A04293">
        <w:rPr>
          <w:rFonts w:ascii="Times New Roman" w:hAnsi="Times New Roman"/>
        </w:rPr>
        <w:t xml:space="preserve"> уплате</w:t>
      </w:r>
      <w:proofErr w:type="gramEnd"/>
      <w:r w:rsidRPr="00A04293">
        <w:rPr>
          <w:rFonts w:ascii="Times New Roman" w:hAnsi="Times New Roman"/>
        </w:rPr>
        <w:t xml:space="preserve"> штрафа, администрация города Мегиона обеспечивает взыскание субсидии </w:t>
      </w:r>
      <w:r w:rsidR="00E55300">
        <w:rPr>
          <w:rFonts w:ascii="Times New Roman" w:hAnsi="Times New Roman"/>
        </w:rPr>
        <w:t xml:space="preserve"> и штрафа </w:t>
      </w:r>
      <w:r w:rsidRPr="00A04293">
        <w:rPr>
          <w:rFonts w:ascii="Times New Roman" w:hAnsi="Times New Roman"/>
        </w:rPr>
        <w:t>в судебном порядке</w:t>
      </w:r>
      <w:r w:rsidRPr="00A04293">
        <w:t xml:space="preserve"> </w:t>
      </w:r>
      <w:r w:rsidRPr="00A04293">
        <w:rPr>
          <w:rFonts w:ascii="Times New Roman" w:hAnsi="Times New Roman"/>
        </w:rPr>
        <w:t>в соответствии с законодательством Российской Федерации.</w:t>
      </w:r>
    </w:p>
    <w:tbl>
      <w:tblPr>
        <w:tblW w:w="9266" w:type="dxa"/>
        <w:tblInd w:w="373" w:type="dxa"/>
        <w:tblLook w:val="04A0" w:firstRow="1" w:lastRow="0" w:firstColumn="1" w:lastColumn="0" w:noHBand="0" w:noVBand="1"/>
      </w:tblPr>
      <w:tblGrid>
        <w:gridCol w:w="2901"/>
        <w:gridCol w:w="1977"/>
        <w:gridCol w:w="4388"/>
      </w:tblGrid>
      <w:tr w:rsidR="00A12AF7" w:rsidRPr="001828AB" w14:paraId="5CCA911C" w14:textId="77777777" w:rsidTr="003917F2">
        <w:trPr>
          <w:trHeight w:val="1133"/>
        </w:trPr>
        <w:tc>
          <w:tcPr>
            <w:tcW w:w="3717" w:type="dxa"/>
          </w:tcPr>
          <w:p w14:paraId="2F9372C5" w14:textId="77777777" w:rsidR="00A12AF7" w:rsidRDefault="00A12AF7" w:rsidP="003917F2">
            <w:pPr>
              <w:rPr>
                <w:rFonts w:ascii="Times New Roman" w:hAnsi="Times New Roman"/>
              </w:rPr>
            </w:pPr>
          </w:p>
          <w:p w14:paraId="46A6B8C5" w14:textId="77777777" w:rsidR="00A12AF7" w:rsidRDefault="00A12AF7" w:rsidP="003917F2">
            <w:pPr>
              <w:rPr>
                <w:rFonts w:ascii="Times New Roman" w:hAnsi="Times New Roman"/>
              </w:rPr>
            </w:pPr>
          </w:p>
          <w:p w14:paraId="050B492B" w14:textId="77777777" w:rsidR="00A12AF7" w:rsidRPr="001828AB" w:rsidRDefault="00A12AF7" w:rsidP="003917F2">
            <w:pPr>
              <w:rPr>
                <w:rFonts w:ascii="Times New Roman" w:hAnsi="Times New Roman"/>
              </w:rPr>
            </w:pPr>
          </w:p>
        </w:tc>
        <w:tc>
          <w:tcPr>
            <w:tcW w:w="2653" w:type="dxa"/>
          </w:tcPr>
          <w:p w14:paraId="1D02A3CE" w14:textId="77777777" w:rsidR="00A12AF7" w:rsidRPr="001828AB" w:rsidRDefault="00A12AF7" w:rsidP="003917F2">
            <w:pPr>
              <w:autoSpaceDE w:val="0"/>
              <w:autoSpaceDN w:val="0"/>
              <w:adjustRightInd w:val="0"/>
              <w:ind w:hanging="101"/>
              <w:rPr>
                <w:rFonts w:ascii="Times New Roman" w:hAnsi="Times New Roman"/>
              </w:rPr>
            </w:pPr>
          </w:p>
        </w:tc>
        <w:tc>
          <w:tcPr>
            <w:tcW w:w="2896" w:type="dxa"/>
            <w:hideMark/>
          </w:tcPr>
          <w:p w14:paraId="53E39C78" w14:textId="77777777" w:rsidR="00A12AF7" w:rsidRDefault="00A12AF7" w:rsidP="003917F2">
            <w:pPr>
              <w:autoSpaceDE w:val="0"/>
              <w:autoSpaceDN w:val="0"/>
              <w:adjustRightInd w:val="0"/>
              <w:ind w:left="989" w:hanging="989"/>
              <w:rPr>
                <w:rFonts w:ascii="Times New Roman" w:hAnsi="Times New Roman"/>
              </w:rPr>
            </w:pPr>
          </w:p>
          <w:p w14:paraId="516E5928" w14:textId="77777777" w:rsidR="00110564" w:rsidRDefault="00110564" w:rsidP="003917F2">
            <w:pPr>
              <w:autoSpaceDE w:val="0"/>
              <w:autoSpaceDN w:val="0"/>
              <w:adjustRightInd w:val="0"/>
              <w:ind w:left="989" w:hanging="989"/>
              <w:rPr>
                <w:rFonts w:ascii="Times New Roman" w:hAnsi="Times New Roman"/>
              </w:rPr>
            </w:pPr>
          </w:p>
          <w:p w14:paraId="7DA18638" w14:textId="77777777" w:rsidR="00110564" w:rsidRDefault="00110564" w:rsidP="003917F2">
            <w:pPr>
              <w:autoSpaceDE w:val="0"/>
              <w:autoSpaceDN w:val="0"/>
              <w:adjustRightInd w:val="0"/>
              <w:ind w:left="989" w:hanging="989"/>
              <w:rPr>
                <w:rFonts w:ascii="Times New Roman" w:hAnsi="Times New Roman"/>
              </w:rPr>
            </w:pPr>
          </w:p>
          <w:p w14:paraId="29A90815" w14:textId="77777777" w:rsidR="00110564" w:rsidRDefault="00110564" w:rsidP="003917F2">
            <w:pPr>
              <w:autoSpaceDE w:val="0"/>
              <w:autoSpaceDN w:val="0"/>
              <w:adjustRightInd w:val="0"/>
              <w:ind w:left="989" w:hanging="989"/>
              <w:rPr>
                <w:rFonts w:ascii="Times New Roman" w:hAnsi="Times New Roman"/>
              </w:rPr>
            </w:pPr>
          </w:p>
          <w:p w14:paraId="386AC523" w14:textId="77777777" w:rsidR="00110564" w:rsidRDefault="00110564" w:rsidP="003917F2">
            <w:pPr>
              <w:autoSpaceDE w:val="0"/>
              <w:autoSpaceDN w:val="0"/>
              <w:adjustRightInd w:val="0"/>
              <w:ind w:left="989" w:hanging="989"/>
              <w:rPr>
                <w:rFonts w:ascii="Times New Roman" w:hAnsi="Times New Roman"/>
              </w:rPr>
            </w:pPr>
          </w:p>
          <w:p w14:paraId="676AFE05" w14:textId="77777777" w:rsidR="00110564" w:rsidRDefault="00110564" w:rsidP="003917F2">
            <w:pPr>
              <w:autoSpaceDE w:val="0"/>
              <w:autoSpaceDN w:val="0"/>
              <w:adjustRightInd w:val="0"/>
              <w:ind w:left="989" w:hanging="989"/>
              <w:rPr>
                <w:rFonts w:ascii="Times New Roman" w:hAnsi="Times New Roman"/>
              </w:rPr>
            </w:pPr>
          </w:p>
          <w:p w14:paraId="52A33F1C" w14:textId="77777777" w:rsidR="00110564" w:rsidRDefault="00110564" w:rsidP="003917F2">
            <w:pPr>
              <w:autoSpaceDE w:val="0"/>
              <w:autoSpaceDN w:val="0"/>
              <w:adjustRightInd w:val="0"/>
              <w:ind w:left="989" w:hanging="989"/>
              <w:rPr>
                <w:rFonts w:ascii="Times New Roman" w:hAnsi="Times New Roman"/>
              </w:rPr>
            </w:pPr>
          </w:p>
          <w:p w14:paraId="4DC8D043" w14:textId="77777777" w:rsidR="00110564" w:rsidRDefault="00110564" w:rsidP="003917F2">
            <w:pPr>
              <w:autoSpaceDE w:val="0"/>
              <w:autoSpaceDN w:val="0"/>
              <w:adjustRightInd w:val="0"/>
              <w:ind w:left="989" w:hanging="989"/>
              <w:rPr>
                <w:rFonts w:ascii="Times New Roman" w:hAnsi="Times New Roman"/>
              </w:rPr>
            </w:pPr>
          </w:p>
          <w:p w14:paraId="14338DC8" w14:textId="77777777" w:rsidR="00110564" w:rsidRDefault="00110564" w:rsidP="003917F2">
            <w:pPr>
              <w:autoSpaceDE w:val="0"/>
              <w:autoSpaceDN w:val="0"/>
              <w:adjustRightInd w:val="0"/>
              <w:ind w:left="989" w:hanging="989"/>
              <w:rPr>
                <w:rFonts w:ascii="Times New Roman" w:hAnsi="Times New Roman"/>
              </w:rPr>
            </w:pPr>
          </w:p>
          <w:p w14:paraId="1A35CA1E" w14:textId="77777777" w:rsidR="00110564" w:rsidRDefault="00110564" w:rsidP="003917F2">
            <w:pPr>
              <w:autoSpaceDE w:val="0"/>
              <w:autoSpaceDN w:val="0"/>
              <w:adjustRightInd w:val="0"/>
              <w:ind w:left="989" w:hanging="989"/>
              <w:rPr>
                <w:rFonts w:ascii="Times New Roman" w:hAnsi="Times New Roman"/>
              </w:rPr>
            </w:pPr>
          </w:p>
          <w:p w14:paraId="7E8AB9F1" w14:textId="77777777" w:rsidR="00110564" w:rsidRDefault="00110564" w:rsidP="003917F2">
            <w:pPr>
              <w:autoSpaceDE w:val="0"/>
              <w:autoSpaceDN w:val="0"/>
              <w:adjustRightInd w:val="0"/>
              <w:ind w:left="989" w:hanging="989"/>
              <w:rPr>
                <w:rFonts w:ascii="Times New Roman" w:hAnsi="Times New Roman"/>
              </w:rPr>
            </w:pPr>
          </w:p>
          <w:tbl>
            <w:tblPr>
              <w:tblStyle w:val="afc"/>
              <w:tblpPr w:leftFromText="180" w:rightFromText="180" w:vertAnchor="text" w:horzAnchor="margin" w:tblpY="-172"/>
              <w:tblOverlap w:val="never"/>
              <w:tblW w:w="4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tblGrid>
            <w:tr w:rsidR="00A43826" w14:paraId="6F882EE2" w14:textId="77777777" w:rsidTr="00A43826">
              <w:trPr>
                <w:trHeight w:val="552"/>
              </w:trPr>
              <w:tc>
                <w:tcPr>
                  <w:tcW w:w="4172" w:type="dxa"/>
                </w:tcPr>
                <w:p w14:paraId="217A652D" w14:textId="246E9ED5" w:rsidR="00A43826" w:rsidRDefault="00A43826" w:rsidP="00FB080A">
                  <w:pPr>
                    <w:autoSpaceDE w:val="0"/>
                    <w:autoSpaceDN w:val="0"/>
                    <w:adjustRightInd w:val="0"/>
                    <w:ind w:firstLine="0"/>
                    <w:rPr>
                      <w:rFonts w:ascii="Times New Roman" w:hAnsi="Times New Roman"/>
                    </w:rPr>
                  </w:pPr>
                  <w:r>
                    <w:rPr>
                      <w:rFonts w:ascii="Times New Roman" w:hAnsi="Times New Roman"/>
                    </w:rPr>
                    <w:t xml:space="preserve">                                                                                                       </w:t>
                  </w:r>
                  <w:r w:rsidRPr="00B54A79">
                    <w:rPr>
                      <w:rFonts w:ascii="Times New Roman" w:hAnsi="Times New Roman"/>
                    </w:rPr>
                    <w:t xml:space="preserve">Приложение </w:t>
                  </w:r>
                  <w:r w:rsidR="00FB080A">
                    <w:rPr>
                      <w:rFonts w:ascii="Times New Roman" w:hAnsi="Times New Roman"/>
                    </w:rPr>
                    <w:t>1</w:t>
                  </w:r>
                  <w:r w:rsidRPr="00B54A79">
                    <w:rPr>
                      <w:rFonts w:ascii="Times New Roman" w:hAnsi="Times New Roman"/>
                    </w:rPr>
                    <w:t xml:space="preserve"> к Порядк</w:t>
                  </w:r>
                  <w:r>
                    <w:rPr>
                      <w:rFonts w:ascii="Times New Roman" w:hAnsi="Times New Roman"/>
                    </w:rPr>
                    <w:t>у</w:t>
                  </w:r>
                </w:p>
              </w:tc>
            </w:tr>
            <w:tr w:rsidR="00A43826" w14:paraId="5E234403" w14:textId="77777777" w:rsidTr="00A43826">
              <w:trPr>
                <w:trHeight w:val="290"/>
              </w:trPr>
              <w:tc>
                <w:tcPr>
                  <w:tcW w:w="4172" w:type="dxa"/>
                </w:tcPr>
                <w:p w14:paraId="567B9580" w14:textId="77777777" w:rsidR="00A43826" w:rsidRDefault="00A43826" w:rsidP="00A43826">
                  <w:pPr>
                    <w:autoSpaceDE w:val="0"/>
                    <w:autoSpaceDN w:val="0"/>
                    <w:adjustRightInd w:val="0"/>
                    <w:ind w:firstLine="0"/>
                    <w:rPr>
                      <w:rFonts w:ascii="Times New Roman" w:hAnsi="Times New Roman"/>
                    </w:rPr>
                  </w:pPr>
                  <w:r>
                    <w:rPr>
                      <w:rFonts w:ascii="Times New Roman" w:hAnsi="Times New Roman"/>
                    </w:rPr>
                    <w:t>п</w:t>
                  </w:r>
                  <w:r w:rsidRPr="00B54A79">
                    <w:rPr>
                      <w:rFonts w:ascii="Times New Roman" w:hAnsi="Times New Roman"/>
                    </w:rPr>
                    <w:t>редоставления</w:t>
                  </w:r>
                  <w:r>
                    <w:rPr>
                      <w:rFonts w:ascii="Times New Roman" w:hAnsi="Times New Roman"/>
                    </w:rPr>
                    <w:t xml:space="preserve"> </w:t>
                  </w:r>
                  <w:r w:rsidRPr="00B54A79">
                    <w:rPr>
                      <w:rFonts w:ascii="Times New Roman" w:hAnsi="Times New Roman"/>
                    </w:rPr>
                    <w:t xml:space="preserve"> субсидий </w:t>
                  </w:r>
                  <w:r>
                    <w:rPr>
                      <w:rFonts w:ascii="Times New Roman" w:hAnsi="Times New Roman"/>
                    </w:rPr>
                    <w:t xml:space="preserve"> </w:t>
                  </w:r>
                  <w:r w:rsidRPr="00B54A79">
                    <w:rPr>
                      <w:rFonts w:ascii="Times New Roman" w:hAnsi="Times New Roman"/>
                    </w:rPr>
                    <w:t>Субъектам</w:t>
                  </w:r>
                </w:p>
              </w:tc>
            </w:tr>
          </w:tbl>
          <w:p w14:paraId="129D4FA9" w14:textId="77777777" w:rsidR="00110564" w:rsidRDefault="00110564" w:rsidP="003917F2">
            <w:pPr>
              <w:autoSpaceDE w:val="0"/>
              <w:autoSpaceDN w:val="0"/>
              <w:adjustRightInd w:val="0"/>
              <w:ind w:left="989" w:hanging="989"/>
              <w:rPr>
                <w:rFonts w:ascii="Times New Roman" w:hAnsi="Times New Roman"/>
              </w:rPr>
            </w:pPr>
          </w:p>
          <w:p w14:paraId="45AEC50E" w14:textId="27050C0B" w:rsidR="00110564" w:rsidRPr="001828AB" w:rsidRDefault="00110564" w:rsidP="003917F2">
            <w:pPr>
              <w:autoSpaceDE w:val="0"/>
              <w:autoSpaceDN w:val="0"/>
              <w:adjustRightInd w:val="0"/>
              <w:ind w:left="989" w:hanging="989"/>
              <w:rPr>
                <w:rFonts w:ascii="Times New Roman" w:hAnsi="Times New Roman"/>
              </w:rPr>
            </w:pPr>
          </w:p>
        </w:tc>
      </w:tr>
    </w:tbl>
    <w:p w14:paraId="622DD602" w14:textId="3681DC5B" w:rsidR="00A12AF7" w:rsidRPr="001828AB" w:rsidRDefault="00A12AF7" w:rsidP="00A12AF7">
      <w:pPr>
        <w:pStyle w:val="2"/>
        <w:ind w:firstLine="0"/>
        <w:rPr>
          <w:rFonts w:ascii="PT Astra Serif" w:hAnsi="PT Astra Serif"/>
          <w:b w:val="0"/>
          <w:sz w:val="24"/>
          <w:szCs w:val="24"/>
        </w:rPr>
      </w:pPr>
      <w:r w:rsidRPr="001828AB">
        <w:rPr>
          <w:rFonts w:ascii="PT Astra Serif" w:hAnsi="PT Astra Serif"/>
          <w:b w:val="0"/>
          <w:sz w:val="24"/>
          <w:szCs w:val="24"/>
        </w:rPr>
        <w:t xml:space="preserve">Перечень социально-значимых видов деятельности, </w:t>
      </w:r>
    </w:p>
    <w:p w14:paraId="1377E7B7" w14:textId="77777777" w:rsidR="00A12AF7" w:rsidRDefault="00A12AF7" w:rsidP="00A12AF7">
      <w:pPr>
        <w:pStyle w:val="2"/>
        <w:ind w:firstLine="0"/>
        <w:rPr>
          <w:rFonts w:ascii="PT Astra Serif" w:hAnsi="PT Astra Serif"/>
          <w:b w:val="0"/>
          <w:sz w:val="24"/>
          <w:szCs w:val="24"/>
        </w:rPr>
      </w:pPr>
      <w:r w:rsidRPr="001828AB">
        <w:rPr>
          <w:rFonts w:ascii="PT Astra Serif" w:hAnsi="PT Astra Serif"/>
          <w:b w:val="0"/>
          <w:sz w:val="24"/>
          <w:szCs w:val="24"/>
        </w:rPr>
        <w:t>определенных администрацией города Мегиона</w:t>
      </w:r>
    </w:p>
    <w:p w14:paraId="7A011AEA" w14:textId="77777777" w:rsidR="00A12AF7" w:rsidRDefault="00A12AF7" w:rsidP="00A12AF7">
      <w:pPr>
        <w:pStyle w:val="2"/>
        <w:ind w:firstLine="0"/>
        <w:jc w:val="both"/>
        <w:rPr>
          <w:rFonts w:ascii="PT Astra Serif" w:hAnsi="PT Astra Serif"/>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2733"/>
        <w:gridCol w:w="5587"/>
      </w:tblGrid>
      <w:tr w:rsidR="00A12AF7" w:rsidRPr="00477566" w14:paraId="69D06F34" w14:textId="77777777" w:rsidTr="003917F2">
        <w:trPr>
          <w:tblHeader/>
        </w:trPr>
        <w:tc>
          <w:tcPr>
            <w:tcW w:w="1308" w:type="dxa"/>
            <w:shd w:val="clear" w:color="auto" w:fill="auto"/>
          </w:tcPr>
          <w:p w14:paraId="17726F22" w14:textId="77777777" w:rsidR="00A12AF7" w:rsidRPr="00477566" w:rsidRDefault="00A12AF7" w:rsidP="003917F2">
            <w:pPr>
              <w:pStyle w:val="2"/>
              <w:ind w:firstLine="0"/>
              <w:rPr>
                <w:rFonts w:ascii="Times New Roman" w:hAnsi="Times New Roman" w:cs="Times New Roman"/>
                <w:b w:val="0"/>
                <w:sz w:val="24"/>
                <w:szCs w:val="24"/>
              </w:rPr>
            </w:pPr>
            <w:r w:rsidRPr="00477566">
              <w:rPr>
                <w:rFonts w:ascii="Times New Roman" w:eastAsia="Calibri" w:hAnsi="Times New Roman" w:cs="Times New Roman"/>
                <w:b w:val="0"/>
                <w:color w:val="000000"/>
                <w:sz w:val="24"/>
                <w:szCs w:val="24"/>
              </w:rPr>
              <w:t>Раздел</w:t>
            </w:r>
          </w:p>
        </w:tc>
        <w:tc>
          <w:tcPr>
            <w:tcW w:w="2733" w:type="dxa"/>
            <w:shd w:val="clear" w:color="auto" w:fill="auto"/>
          </w:tcPr>
          <w:p w14:paraId="1C1E2307" w14:textId="77777777" w:rsidR="00A12AF7" w:rsidRPr="00477566" w:rsidRDefault="00A12AF7" w:rsidP="003917F2">
            <w:pPr>
              <w:pStyle w:val="2"/>
              <w:ind w:firstLine="0"/>
              <w:rPr>
                <w:rFonts w:ascii="Times New Roman" w:hAnsi="Times New Roman" w:cs="Times New Roman"/>
                <w:b w:val="0"/>
                <w:sz w:val="24"/>
                <w:szCs w:val="24"/>
              </w:rPr>
            </w:pPr>
            <w:r w:rsidRPr="00477566">
              <w:rPr>
                <w:rFonts w:ascii="Times New Roman" w:eastAsia="Calibri" w:hAnsi="Times New Roman" w:cs="Times New Roman"/>
                <w:b w:val="0"/>
                <w:color w:val="000000"/>
                <w:sz w:val="24"/>
                <w:szCs w:val="24"/>
              </w:rPr>
              <w:t>Наименование раздела</w:t>
            </w:r>
          </w:p>
        </w:tc>
        <w:tc>
          <w:tcPr>
            <w:tcW w:w="5587" w:type="dxa"/>
            <w:shd w:val="clear" w:color="auto" w:fill="auto"/>
          </w:tcPr>
          <w:p w14:paraId="4B327572" w14:textId="77777777" w:rsidR="00A12AF7" w:rsidRPr="00477566" w:rsidRDefault="00A12AF7" w:rsidP="003917F2">
            <w:pPr>
              <w:pStyle w:val="2"/>
              <w:ind w:firstLine="0"/>
              <w:rPr>
                <w:rFonts w:ascii="Times New Roman" w:hAnsi="Times New Roman" w:cs="Times New Roman"/>
                <w:b w:val="0"/>
                <w:sz w:val="24"/>
                <w:szCs w:val="24"/>
              </w:rPr>
            </w:pPr>
            <w:r w:rsidRPr="00477566">
              <w:rPr>
                <w:rFonts w:ascii="Times New Roman" w:eastAsia="Calibri" w:hAnsi="Times New Roman" w:cs="Times New Roman"/>
                <w:b w:val="0"/>
                <w:color w:val="000000"/>
                <w:sz w:val="24"/>
                <w:szCs w:val="24"/>
              </w:rPr>
              <w:t>Код ОКВЭД Расшифровка</w:t>
            </w:r>
          </w:p>
        </w:tc>
      </w:tr>
      <w:tr w:rsidR="00A12AF7" w:rsidRPr="00477566" w14:paraId="42519CA2" w14:textId="77777777" w:rsidTr="003917F2">
        <w:tc>
          <w:tcPr>
            <w:tcW w:w="1308" w:type="dxa"/>
            <w:shd w:val="clear" w:color="auto" w:fill="auto"/>
          </w:tcPr>
          <w:p w14:paraId="7C470118" w14:textId="77777777" w:rsidR="00A12AF7" w:rsidRPr="00477566" w:rsidRDefault="00A12AF7" w:rsidP="003917F2">
            <w:pPr>
              <w:autoSpaceDE w:val="0"/>
              <w:autoSpaceDN w:val="0"/>
              <w:adjustRightInd w:val="0"/>
              <w:ind w:firstLine="0"/>
              <w:jc w:val="center"/>
              <w:rPr>
                <w:rFonts w:ascii="PT Astra Serif" w:eastAsia="Calibri" w:hAnsi="PT Astra Serif"/>
              </w:rPr>
            </w:pPr>
            <w:r w:rsidRPr="00477566">
              <w:rPr>
                <w:rFonts w:ascii="PT Astra Serif" w:eastAsia="Calibri" w:hAnsi="PT Astra Serif"/>
              </w:rPr>
              <w:t>А</w:t>
            </w:r>
          </w:p>
        </w:tc>
        <w:tc>
          <w:tcPr>
            <w:tcW w:w="2733" w:type="dxa"/>
            <w:shd w:val="clear" w:color="auto" w:fill="auto"/>
          </w:tcPr>
          <w:p w14:paraId="4B01E270"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Сельское, лесное хозяйство, охота, рыболовство и рыбоводство</w:t>
            </w:r>
          </w:p>
        </w:tc>
        <w:tc>
          <w:tcPr>
            <w:tcW w:w="5587" w:type="dxa"/>
            <w:tcBorders>
              <w:bottom w:val="single" w:sz="4" w:space="0" w:color="auto"/>
            </w:tcBorders>
            <w:shd w:val="clear" w:color="auto" w:fill="auto"/>
          </w:tcPr>
          <w:p w14:paraId="2258D21C"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01.Растениеводство и животноводство, охота и предоставление соответствующих услуг в этих областях</w:t>
            </w:r>
          </w:p>
          <w:p w14:paraId="44813378"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02.Лесоводство и прочая лесохозяйственная деятельность</w:t>
            </w:r>
          </w:p>
          <w:p w14:paraId="2BA05E62" w14:textId="77777777" w:rsidR="00A12AF7" w:rsidRPr="00477566" w:rsidRDefault="00A12AF7" w:rsidP="003917F2">
            <w:pPr>
              <w:pStyle w:val="2"/>
              <w:ind w:firstLine="0"/>
              <w:jc w:val="both"/>
              <w:rPr>
                <w:rFonts w:ascii="PT Astra Serif" w:eastAsia="Calibri" w:hAnsi="PT Astra Serif" w:cs="Times New Roman"/>
                <w:b w:val="0"/>
                <w:bCs w:val="0"/>
                <w:iCs w:val="0"/>
                <w:sz w:val="24"/>
                <w:szCs w:val="24"/>
              </w:rPr>
            </w:pPr>
            <w:r w:rsidRPr="00477566">
              <w:rPr>
                <w:rFonts w:ascii="PT Astra Serif" w:eastAsia="Calibri" w:hAnsi="PT Astra Serif" w:cs="Times New Roman"/>
                <w:b w:val="0"/>
                <w:bCs w:val="0"/>
                <w:iCs w:val="0"/>
                <w:sz w:val="24"/>
                <w:szCs w:val="24"/>
              </w:rPr>
              <w:t>03.Рыболовство и рыбоводство</w:t>
            </w:r>
          </w:p>
        </w:tc>
      </w:tr>
      <w:tr w:rsidR="00A12AF7" w:rsidRPr="00477566" w14:paraId="6187D755" w14:textId="77777777" w:rsidTr="003917F2">
        <w:tc>
          <w:tcPr>
            <w:tcW w:w="1308" w:type="dxa"/>
            <w:vMerge w:val="restart"/>
            <w:shd w:val="clear" w:color="auto" w:fill="auto"/>
          </w:tcPr>
          <w:p w14:paraId="4FF2D42F" w14:textId="77777777" w:rsidR="00A12AF7" w:rsidRPr="00477566" w:rsidRDefault="00A12AF7" w:rsidP="003917F2">
            <w:pPr>
              <w:autoSpaceDE w:val="0"/>
              <w:autoSpaceDN w:val="0"/>
              <w:adjustRightInd w:val="0"/>
              <w:ind w:firstLine="0"/>
              <w:jc w:val="center"/>
              <w:rPr>
                <w:rFonts w:ascii="PT Astra Serif" w:eastAsia="Calibri" w:hAnsi="PT Astra Serif"/>
              </w:rPr>
            </w:pPr>
            <w:r w:rsidRPr="00477566">
              <w:rPr>
                <w:rFonts w:ascii="PT Astra Serif" w:eastAsia="Calibri" w:hAnsi="PT Astra Serif"/>
              </w:rPr>
              <w:t>С</w:t>
            </w:r>
          </w:p>
        </w:tc>
        <w:tc>
          <w:tcPr>
            <w:tcW w:w="2733" w:type="dxa"/>
            <w:vMerge w:val="restart"/>
            <w:tcBorders>
              <w:right w:val="single" w:sz="4" w:space="0" w:color="auto"/>
            </w:tcBorders>
            <w:shd w:val="clear" w:color="auto" w:fill="auto"/>
          </w:tcPr>
          <w:p w14:paraId="31C2E70B"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Обрабатывающее производство</w:t>
            </w:r>
          </w:p>
        </w:tc>
        <w:tc>
          <w:tcPr>
            <w:tcW w:w="5587" w:type="dxa"/>
            <w:tcBorders>
              <w:top w:val="single" w:sz="4" w:space="0" w:color="auto"/>
              <w:left w:val="single" w:sz="4" w:space="0" w:color="auto"/>
              <w:bottom w:val="nil"/>
              <w:right w:val="single" w:sz="4" w:space="0" w:color="auto"/>
            </w:tcBorders>
            <w:shd w:val="clear" w:color="auto" w:fill="auto"/>
          </w:tcPr>
          <w:p w14:paraId="1D264DEA"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10. Производство пищевых продуктов</w:t>
            </w:r>
          </w:p>
        </w:tc>
      </w:tr>
      <w:tr w:rsidR="00A12AF7" w:rsidRPr="00477566" w14:paraId="59A5233C" w14:textId="77777777" w:rsidTr="003917F2">
        <w:tc>
          <w:tcPr>
            <w:tcW w:w="1308" w:type="dxa"/>
            <w:vMerge/>
            <w:shd w:val="clear" w:color="auto" w:fill="auto"/>
          </w:tcPr>
          <w:p w14:paraId="335CC31A" w14:textId="77777777" w:rsidR="00A12AF7" w:rsidRPr="00477566" w:rsidRDefault="00A12AF7" w:rsidP="003917F2">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tcPr>
          <w:p w14:paraId="08B59384" w14:textId="77777777" w:rsidR="00A12AF7" w:rsidRPr="00477566" w:rsidRDefault="00A12AF7" w:rsidP="003917F2">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nil"/>
              <w:right w:val="single" w:sz="4" w:space="0" w:color="auto"/>
            </w:tcBorders>
            <w:shd w:val="clear" w:color="auto" w:fill="auto"/>
          </w:tcPr>
          <w:p w14:paraId="38E8E4FA"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11.07</w:t>
            </w:r>
            <w:r>
              <w:rPr>
                <w:rFonts w:ascii="PT Astra Serif" w:eastAsia="Calibri" w:hAnsi="PT Astra Serif"/>
              </w:rPr>
              <w:t>.</w:t>
            </w:r>
            <w:r w:rsidRPr="00477566">
              <w:rPr>
                <w:rFonts w:ascii="PT Astra Serif" w:eastAsia="Calibri" w:hAnsi="PT Astra Serif"/>
              </w:rPr>
              <w:t>Производство безалкогольных напитков; производство минеральных вод и прочих питьевых вод в бутылках</w:t>
            </w:r>
          </w:p>
        </w:tc>
      </w:tr>
      <w:tr w:rsidR="00A12AF7" w:rsidRPr="00477566" w14:paraId="05973FAA" w14:textId="77777777" w:rsidTr="003917F2">
        <w:tc>
          <w:tcPr>
            <w:tcW w:w="1308" w:type="dxa"/>
            <w:vMerge/>
            <w:shd w:val="clear" w:color="auto" w:fill="auto"/>
          </w:tcPr>
          <w:p w14:paraId="2F459B86" w14:textId="77777777" w:rsidR="00A12AF7" w:rsidRPr="00477566" w:rsidRDefault="00A12AF7" w:rsidP="003917F2">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tcPr>
          <w:p w14:paraId="1C6C3EA5" w14:textId="77777777" w:rsidR="00A12AF7" w:rsidRPr="00477566" w:rsidRDefault="00A12AF7" w:rsidP="003917F2">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nil"/>
              <w:right w:val="single" w:sz="4" w:space="0" w:color="auto"/>
            </w:tcBorders>
            <w:shd w:val="clear" w:color="auto" w:fill="auto"/>
          </w:tcPr>
          <w:p w14:paraId="7FAC070B"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13.Производство текстильных изделий</w:t>
            </w:r>
          </w:p>
        </w:tc>
      </w:tr>
      <w:tr w:rsidR="00A12AF7" w:rsidRPr="00477566" w14:paraId="0CB15C8E" w14:textId="77777777" w:rsidTr="003917F2">
        <w:tc>
          <w:tcPr>
            <w:tcW w:w="1308" w:type="dxa"/>
            <w:vMerge/>
            <w:shd w:val="clear" w:color="auto" w:fill="auto"/>
          </w:tcPr>
          <w:p w14:paraId="16720A3E" w14:textId="77777777" w:rsidR="00A12AF7" w:rsidRPr="00477566" w:rsidRDefault="00A12AF7" w:rsidP="003917F2">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tcPr>
          <w:p w14:paraId="2FFFA9D1" w14:textId="77777777" w:rsidR="00A12AF7" w:rsidRPr="00477566" w:rsidRDefault="00A12AF7" w:rsidP="003917F2">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nil"/>
              <w:right w:val="single" w:sz="4" w:space="0" w:color="auto"/>
            </w:tcBorders>
            <w:shd w:val="clear" w:color="auto" w:fill="auto"/>
          </w:tcPr>
          <w:p w14:paraId="7E2280BA"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14.Производство одежды</w:t>
            </w:r>
          </w:p>
        </w:tc>
      </w:tr>
      <w:tr w:rsidR="00A12AF7" w:rsidRPr="00477566" w14:paraId="2967FC7B" w14:textId="77777777" w:rsidTr="003917F2">
        <w:tc>
          <w:tcPr>
            <w:tcW w:w="1308" w:type="dxa"/>
            <w:vMerge/>
            <w:shd w:val="clear" w:color="auto" w:fill="auto"/>
          </w:tcPr>
          <w:p w14:paraId="0B38662B" w14:textId="77777777" w:rsidR="00A12AF7" w:rsidRPr="00477566" w:rsidRDefault="00A12AF7" w:rsidP="003917F2">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tcPr>
          <w:p w14:paraId="0DB4240A" w14:textId="77777777" w:rsidR="00A12AF7" w:rsidRPr="00477566" w:rsidRDefault="00A12AF7" w:rsidP="003917F2">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nil"/>
              <w:right w:val="single" w:sz="4" w:space="0" w:color="auto"/>
            </w:tcBorders>
            <w:shd w:val="clear" w:color="auto" w:fill="auto"/>
          </w:tcPr>
          <w:p w14:paraId="52D751BF"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16.Обработка древесины и производство изделий из дерева и пробки, кроме мебели, производство изделий из соломки и материалов для плетения</w:t>
            </w:r>
          </w:p>
        </w:tc>
      </w:tr>
      <w:tr w:rsidR="00A12AF7" w:rsidRPr="00477566" w14:paraId="413C91C9" w14:textId="77777777" w:rsidTr="003917F2">
        <w:trPr>
          <w:trHeight w:val="762"/>
        </w:trPr>
        <w:tc>
          <w:tcPr>
            <w:tcW w:w="1308" w:type="dxa"/>
            <w:vMerge/>
            <w:shd w:val="clear" w:color="auto" w:fill="auto"/>
          </w:tcPr>
          <w:p w14:paraId="154DCA56" w14:textId="77777777" w:rsidR="00A12AF7" w:rsidRPr="00477566" w:rsidRDefault="00A12AF7" w:rsidP="003917F2">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tcPr>
          <w:p w14:paraId="6457FBF0" w14:textId="77777777" w:rsidR="00A12AF7" w:rsidRPr="00477566" w:rsidRDefault="00A12AF7" w:rsidP="003917F2">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nil"/>
              <w:right w:val="single" w:sz="4" w:space="0" w:color="auto"/>
            </w:tcBorders>
            <w:shd w:val="clear" w:color="auto" w:fill="auto"/>
          </w:tcPr>
          <w:p w14:paraId="1E6916F5" w14:textId="77777777" w:rsidR="00A12AF7"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22.Производство резиновых и пластмассовых изделий</w:t>
            </w:r>
          </w:p>
          <w:p w14:paraId="40A276A4" w14:textId="77777777" w:rsidR="00A12AF7" w:rsidRDefault="00A12AF7" w:rsidP="003917F2">
            <w:pPr>
              <w:autoSpaceDE w:val="0"/>
              <w:autoSpaceDN w:val="0"/>
              <w:adjustRightInd w:val="0"/>
              <w:ind w:firstLine="0"/>
              <w:rPr>
                <w:rFonts w:ascii="PT Astra Serif" w:eastAsia="Calibri" w:hAnsi="PT Astra Serif"/>
              </w:rPr>
            </w:pPr>
            <w:r>
              <w:rPr>
                <w:rFonts w:ascii="PT Astra Serif" w:eastAsia="Calibri" w:hAnsi="PT Astra Serif"/>
              </w:rPr>
              <w:t>23.</w:t>
            </w:r>
            <w:proofErr w:type="gramStart"/>
            <w:r>
              <w:rPr>
                <w:rFonts w:ascii="PT Astra Serif" w:eastAsia="Calibri" w:hAnsi="PT Astra Serif"/>
              </w:rPr>
              <w:t>70.</w:t>
            </w:r>
            <w:r w:rsidRPr="007C295B">
              <w:rPr>
                <w:rFonts w:ascii="PT Astra Serif" w:eastAsia="Calibri" w:hAnsi="PT Astra Serif"/>
              </w:rPr>
              <w:t>Резка</w:t>
            </w:r>
            <w:proofErr w:type="gramEnd"/>
            <w:r w:rsidRPr="007C295B">
              <w:rPr>
                <w:rFonts w:ascii="PT Astra Serif" w:eastAsia="Calibri" w:hAnsi="PT Astra Serif"/>
              </w:rPr>
              <w:t>, обработка и отделка камня</w:t>
            </w:r>
          </w:p>
          <w:p w14:paraId="33AE4FEA" w14:textId="77777777" w:rsidR="00A12AF7" w:rsidRPr="00477566" w:rsidRDefault="00A12AF7" w:rsidP="003917F2">
            <w:pPr>
              <w:autoSpaceDE w:val="0"/>
              <w:autoSpaceDN w:val="0"/>
              <w:adjustRightInd w:val="0"/>
              <w:ind w:firstLine="0"/>
              <w:rPr>
                <w:rFonts w:ascii="PT Astra Serif" w:eastAsia="Calibri" w:hAnsi="PT Astra Serif"/>
              </w:rPr>
            </w:pPr>
            <w:r>
              <w:rPr>
                <w:rFonts w:ascii="PT Astra Serif" w:eastAsia="Calibri" w:hAnsi="PT Astra Serif"/>
              </w:rPr>
              <w:t>25.</w:t>
            </w:r>
            <w:r w:rsidRPr="00645B80">
              <w:rPr>
                <w:rFonts w:ascii="PT Astra Serif" w:eastAsia="Calibri" w:hAnsi="PT Astra Serif"/>
              </w:rPr>
              <w:t xml:space="preserve"> Производство готовых металлических изделий, кроме машин и оборудования</w:t>
            </w:r>
          </w:p>
        </w:tc>
      </w:tr>
      <w:tr w:rsidR="00A12AF7" w:rsidRPr="00477566" w14:paraId="1ACC0987" w14:textId="77777777" w:rsidTr="003917F2">
        <w:tc>
          <w:tcPr>
            <w:tcW w:w="1308" w:type="dxa"/>
            <w:vMerge/>
            <w:shd w:val="clear" w:color="auto" w:fill="auto"/>
          </w:tcPr>
          <w:p w14:paraId="4BB19453" w14:textId="77777777" w:rsidR="00A12AF7" w:rsidRPr="00477566" w:rsidRDefault="00A12AF7" w:rsidP="003917F2">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tcPr>
          <w:p w14:paraId="769418DA" w14:textId="77777777" w:rsidR="00A12AF7" w:rsidRPr="00477566" w:rsidRDefault="00A12AF7" w:rsidP="003917F2">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nil"/>
              <w:right w:val="single" w:sz="4" w:space="0" w:color="auto"/>
            </w:tcBorders>
            <w:shd w:val="clear" w:color="auto" w:fill="auto"/>
          </w:tcPr>
          <w:p w14:paraId="2A8A6832"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31.Производство мебели</w:t>
            </w:r>
          </w:p>
        </w:tc>
      </w:tr>
      <w:tr w:rsidR="00A12AF7" w:rsidRPr="00477566" w14:paraId="75FE73D0" w14:textId="77777777" w:rsidTr="003917F2">
        <w:tc>
          <w:tcPr>
            <w:tcW w:w="1308" w:type="dxa"/>
            <w:vMerge/>
            <w:shd w:val="clear" w:color="auto" w:fill="auto"/>
          </w:tcPr>
          <w:p w14:paraId="20963ED6" w14:textId="77777777" w:rsidR="00A12AF7" w:rsidRPr="00477566" w:rsidRDefault="00A12AF7" w:rsidP="003917F2">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tcPr>
          <w:p w14:paraId="3EF55376" w14:textId="77777777" w:rsidR="00A12AF7" w:rsidRPr="00477566" w:rsidRDefault="00A12AF7" w:rsidP="003917F2">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single" w:sz="4" w:space="0" w:color="auto"/>
              <w:right w:val="single" w:sz="4" w:space="0" w:color="auto"/>
            </w:tcBorders>
            <w:shd w:val="clear" w:color="auto" w:fill="auto"/>
          </w:tcPr>
          <w:p w14:paraId="648FA6CA"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32.Производство прочих готовых изделий (за исключением чеканки монет, производства спичек и зажигалок)</w:t>
            </w:r>
          </w:p>
        </w:tc>
      </w:tr>
      <w:tr w:rsidR="00A12AF7" w:rsidRPr="00477566" w14:paraId="119A8EF3" w14:textId="77777777" w:rsidTr="003917F2">
        <w:tc>
          <w:tcPr>
            <w:tcW w:w="1308" w:type="dxa"/>
            <w:shd w:val="clear" w:color="auto" w:fill="auto"/>
          </w:tcPr>
          <w:p w14:paraId="3DADEA00" w14:textId="77777777" w:rsidR="00A12AF7" w:rsidRPr="00477566" w:rsidRDefault="00A12AF7" w:rsidP="003917F2">
            <w:pPr>
              <w:autoSpaceDE w:val="0"/>
              <w:autoSpaceDN w:val="0"/>
              <w:adjustRightInd w:val="0"/>
              <w:ind w:firstLine="0"/>
              <w:jc w:val="center"/>
              <w:rPr>
                <w:rFonts w:ascii="PT Astra Serif" w:eastAsia="Calibri" w:hAnsi="PT Astra Serif"/>
              </w:rPr>
            </w:pPr>
          </w:p>
          <w:p w14:paraId="53F6CA28" w14:textId="77777777" w:rsidR="00A12AF7" w:rsidRPr="00477566" w:rsidRDefault="00A12AF7" w:rsidP="003917F2">
            <w:pPr>
              <w:pStyle w:val="2"/>
              <w:ind w:firstLine="0"/>
              <w:rPr>
                <w:rFonts w:ascii="PT Astra Serif" w:eastAsia="Calibri" w:hAnsi="PT Astra Serif" w:cs="Times New Roman"/>
                <w:b w:val="0"/>
                <w:bCs w:val="0"/>
                <w:iCs w:val="0"/>
                <w:sz w:val="24"/>
                <w:szCs w:val="24"/>
              </w:rPr>
            </w:pPr>
            <w:r w:rsidRPr="00477566">
              <w:rPr>
                <w:rFonts w:ascii="PT Astra Serif" w:eastAsia="Calibri" w:hAnsi="PT Astra Serif" w:cs="Times New Roman"/>
                <w:b w:val="0"/>
                <w:bCs w:val="0"/>
                <w:iCs w:val="0"/>
                <w:sz w:val="24"/>
                <w:szCs w:val="24"/>
              </w:rPr>
              <w:t>Е</w:t>
            </w:r>
          </w:p>
        </w:tc>
        <w:tc>
          <w:tcPr>
            <w:tcW w:w="2733" w:type="dxa"/>
            <w:shd w:val="clear" w:color="auto" w:fill="auto"/>
          </w:tcPr>
          <w:p w14:paraId="3DB6374C" w14:textId="77777777" w:rsidR="00A12AF7" w:rsidRPr="00477566" w:rsidRDefault="00A12AF7" w:rsidP="003917F2">
            <w:pPr>
              <w:pStyle w:val="2"/>
              <w:ind w:firstLine="0"/>
              <w:jc w:val="both"/>
              <w:rPr>
                <w:rFonts w:ascii="PT Astra Serif" w:eastAsia="Calibri" w:hAnsi="PT Astra Serif" w:cs="Times New Roman"/>
                <w:b w:val="0"/>
                <w:bCs w:val="0"/>
                <w:iCs w:val="0"/>
                <w:sz w:val="24"/>
                <w:szCs w:val="24"/>
              </w:rPr>
            </w:pPr>
            <w:r w:rsidRPr="00477566">
              <w:rPr>
                <w:rFonts w:ascii="PT Astra Serif" w:eastAsia="Calibri" w:hAnsi="PT Astra Serif" w:cs="Times New Roman"/>
                <w:b w:val="0"/>
                <w:bCs w:val="0"/>
                <w:iCs w:val="0"/>
                <w:sz w:val="24"/>
                <w:szCs w:val="24"/>
              </w:rPr>
              <w:t>Водоснабжение, водоотведение, организация сбора и утилизации отходов, деятельность по ликвидации загрязнений</w:t>
            </w:r>
          </w:p>
        </w:tc>
        <w:tc>
          <w:tcPr>
            <w:tcW w:w="5587" w:type="dxa"/>
            <w:tcBorders>
              <w:top w:val="single" w:sz="4" w:space="0" w:color="auto"/>
            </w:tcBorders>
            <w:shd w:val="clear" w:color="auto" w:fill="auto"/>
          </w:tcPr>
          <w:p w14:paraId="1274457D" w14:textId="77777777" w:rsidR="00A12AF7" w:rsidRPr="00477566" w:rsidRDefault="00A12AF7" w:rsidP="003917F2">
            <w:pPr>
              <w:pStyle w:val="2"/>
              <w:ind w:firstLine="0"/>
              <w:jc w:val="both"/>
              <w:rPr>
                <w:rFonts w:ascii="PT Astra Serif" w:eastAsia="Calibri" w:hAnsi="PT Astra Serif" w:cs="Times New Roman"/>
                <w:b w:val="0"/>
                <w:bCs w:val="0"/>
                <w:iCs w:val="0"/>
                <w:sz w:val="24"/>
                <w:szCs w:val="24"/>
              </w:rPr>
            </w:pPr>
            <w:r w:rsidRPr="00477566">
              <w:rPr>
                <w:rFonts w:ascii="PT Astra Serif" w:eastAsia="Calibri" w:hAnsi="PT Astra Serif" w:cs="Times New Roman"/>
                <w:b w:val="0"/>
                <w:bCs w:val="0"/>
                <w:iCs w:val="0"/>
                <w:sz w:val="24"/>
                <w:szCs w:val="24"/>
              </w:rPr>
              <w:t>38.Сбор, обработка и утилизация отходов, обработка вторичного сырья</w:t>
            </w:r>
          </w:p>
        </w:tc>
      </w:tr>
      <w:tr w:rsidR="00A12AF7" w:rsidRPr="00477566" w14:paraId="1319E4EF" w14:textId="77777777" w:rsidTr="003917F2">
        <w:tc>
          <w:tcPr>
            <w:tcW w:w="1308" w:type="dxa"/>
            <w:shd w:val="clear" w:color="auto" w:fill="auto"/>
          </w:tcPr>
          <w:p w14:paraId="716ABF24" w14:textId="77777777" w:rsidR="00A12AF7" w:rsidRPr="00477566" w:rsidRDefault="00A12AF7" w:rsidP="003917F2">
            <w:pPr>
              <w:autoSpaceDE w:val="0"/>
              <w:autoSpaceDN w:val="0"/>
              <w:adjustRightInd w:val="0"/>
              <w:ind w:firstLine="0"/>
              <w:jc w:val="center"/>
              <w:rPr>
                <w:rFonts w:ascii="PT Astra Serif" w:eastAsia="Calibri" w:hAnsi="PT Astra Serif"/>
              </w:rPr>
            </w:pPr>
            <w:r w:rsidRPr="00477566">
              <w:rPr>
                <w:rFonts w:ascii="PT Astra Serif" w:eastAsia="Calibri" w:hAnsi="PT Astra Serif"/>
              </w:rPr>
              <w:t>G</w:t>
            </w:r>
          </w:p>
        </w:tc>
        <w:tc>
          <w:tcPr>
            <w:tcW w:w="2733" w:type="dxa"/>
            <w:shd w:val="clear" w:color="auto" w:fill="auto"/>
          </w:tcPr>
          <w:p w14:paraId="2733B121"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Торговля оптовая и розничная; ремонт автотранспортных средств и мотоциклов</w:t>
            </w:r>
          </w:p>
        </w:tc>
        <w:tc>
          <w:tcPr>
            <w:tcW w:w="5587" w:type="dxa"/>
            <w:shd w:val="clear" w:color="auto" w:fill="auto"/>
          </w:tcPr>
          <w:p w14:paraId="051F0BF2"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 xml:space="preserve"> 45.2</w:t>
            </w:r>
            <w:r>
              <w:rPr>
                <w:rFonts w:ascii="PT Astra Serif" w:eastAsia="Calibri" w:hAnsi="PT Astra Serif"/>
              </w:rPr>
              <w:t>.</w:t>
            </w:r>
            <w:r w:rsidRPr="00477566">
              <w:rPr>
                <w:rFonts w:ascii="PT Astra Serif" w:eastAsia="Calibri" w:hAnsi="PT Astra Serif"/>
              </w:rPr>
              <w:t>Техническое обслуживание и ремонт автотранспортных средств</w:t>
            </w:r>
          </w:p>
        </w:tc>
      </w:tr>
      <w:tr w:rsidR="00A12AF7" w:rsidRPr="00477566" w14:paraId="4D9E7406" w14:textId="77777777" w:rsidTr="003917F2">
        <w:trPr>
          <w:trHeight w:val="844"/>
        </w:trPr>
        <w:tc>
          <w:tcPr>
            <w:tcW w:w="1308" w:type="dxa"/>
            <w:shd w:val="clear" w:color="auto" w:fill="auto"/>
          </w:tcPr>
          <w:p w14:paraId="63706A22" w14:textId="77777777" w:rsidR="00A12AF7" w:rsidRPr="00477566" w:rsidRDefault="00A12AF7" w:rsidP="003917F2">
            <w:pPr>
              <w:autoSpaceDE w:val="0"/>
              <w:autoSpaceDN w:val="0"/>
              <w:adjustRightInd w:val="0"/>
              <w:ind w:firstLine="0"/>
              <w:jc w:val="center"/>
              <w:rPr>
                <w:rFonts w:ascii="PT Astra Serif" w:eastAsia="Calibri" w:hAnsi="PT Astra Serif"/>
              </w:rPr>
            </w:pPr>
            <w:r w:rsidRPr="00477566">
              <w:rPr>
                <w:rFonts w:ascii="PT Astra Serif" w:eastAsia="Calibri" w:hAnsi="PT Astra Serif"/>
              </w:rPr>
              <w:t>I</w:t>
            </w:r>
          </w:p>
        </w:tc>
        <w:tc>
          <w:tcPr>
            <w:tcW w:w="2733" w:type="dxa"/>
            <w:shd w:val="clear" w:color="auto" w:fill="auto"/>
          </w:tcPr>
          <w:p w14:paraId="6AA474DD"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гостиниц и предприятий общественного питания</w:t>
            </w:r>
          </w:p>
          <w:p w14:paraId="42242C4F" w14:textId="77777777" w:rsidR="00A12AF7" w:rsidRPr="00477566" w:rsidRDefault="00A12AF7" w:rsidP="003917F2">
            <w:pPr>
              <w:autoSpaceDE w:val="0"/>
              <w:autoSpaceDN w:val="0"/>
              <w:adjustRightInd w:val="0"/>
              <w:ind w:firstLine="0"/>
              <w:rPr>
                <w:rFonts w:ascii="PT Astra Serif" w:eastAsia="Calibri" w:hAnsi="PT Astra Serif"/>
              </w:rPr>
            </w:pPr>
          </w:p>
        </w:tc>
        <w:tc>
          <w:tcPr>
            <w:tcW w:w="5587" w:type="dxa"/>
            <w:shd w:val="clear" w:color="auto" w:fill="auto"/>
          </w:tcPr>
          <w:p w14:paraId="00C4AD5E" w14:textId="77777777" w:rsidR="00A12AF7"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55.</w:t>
            </w:r>
            <w:proofErr w:type="gramStart"/>
            <w:r w:rsidRPr="00477566">
              <w:rPr>
                <w:rFonts w:ascii="PT Astra Serif" w:eastAsia="Calibri" w:hAnsi="PT Astra Serif"/>
              </w:rPr>
              <w:t>10</w:t>
            </w:r>
            <w:r>
              <w:rPr>
                <w:rFonts w:ascii="PT Astra Serif" w:eastAsia="Calibri" w:hAnsi="PT Astra Serif"/>
              </w:rPr>
              <w:t>.</w:t>
            </w:r>
            <w:r w:rsidRPr="00477566">
              <w:rPr>
                <w:rFonts w:ascii="PT Astra Serif" w:eastAsia="Calibri" w:hAnsi="PT Astra Serif"/>
              </w:rPr>
              <w:t>Деятельность</w:t>
            </w:r>
            <w:proofErr w:type="gramEnd"/>
            <w:r w:rsidRPr="00477566">
              <w:rPr>
                <w:rFonts w:ascii="PT Astra Serif" w:eastAsia="Calibri" w:hAnsi="PT Astra Serif"/>
              </w:rPr>
              <w:t xml:space="preserve"> гостиниц и прочих мест для временного проживания</w:t>
            </w:r>
          </w:p>
          <w:p w14:paraId="143B9A63" w14:textId="77777777" w:rsidR="00A12AF7" w:rsidRPr="00477566" w:rsidRDefault="00A12AF7" w:rsidP="003917F2">
            <w:pPr>
              <w:autoSpaceDE w:val="0"/>
              <w:autoSpaceDN w:val="0"/>
              <w:adjustRightInd w:val="0"/>
              <w:ind w:firstLine="0"/>
              <w:rPr>
                <w:rFonts w:ascii="PT Astra Serif" w:eastAsia="Calibri" w:hAnsi="PT Astra Serif"/>
              </w:rPr>
            </w:pPr>
            <w:r>
              <w:rPr>
                <w:rFonts w:ascii="PT Astra Serif" w:eastAsia="Calibri" w:hAnsi="PT Astra Serif"/>
              </w:rPr>
              <w:t>56.</w:t>
            </w:r>
            <w:r w:rsidRPr="00D777E7">
              <w:rPr>
                <w:rFonts w:ascii="PT Astra Serif" w:eastAsia="Calibri" w:hAnsi="PT Astra Serif"/>
              </w:rPr>
              <w:t>Деятельность по предоставлению продуктов питания и напитков</w:t>
            </w:r>
          </w:p>
        </w:tc>
      </w:tr>
      <w:tr w:rsidR="00A12AF7" w:rsidRPr="00477566" w14:paraId="6F1783FE" w14:textId="77777777" w:rsidTr="003917F2">
        <w:trPr>
          <w:trHeight w:val="828"/>
        </w:trPr>
        <w:tc>
          <w:tcPr>
            <w:tcW w:w="1308" w:type="dxa"/>
            <w:tcBorders>
              <w:bottom w:val="single" w:sz="4" w:space="0" w:color="auto"/>
            </w:tcBorders>
            <w:shd w:val="clear" w:color="auto" w:fill="auto"/>
          </w:tcPr>
          <w:p w14:paraId="52D5E807" w14:textId="77777777" w:rsidR="00A12AF7" w:rsidRPr="00477566" w:rsidRDefault="00A12AF7" w:rsidP="003917F2">
            <w:pPr>
              <w:autoSpaceDE w:val="0"/>
              <w:autoSpaceDN w:val="0"/>
              <w:adjustRightInd w:val="0"/>
              <w:ind w:firstLine="0"/>
              <w:jc w:val="center"/>
              <w:rPr>
                <w:rFonts w:ascii="PT Astra Serif" w:eastAsia="Calibri" w:hAnsi="PT Astra Serif"/>
              </w:rPr>
            </w:pPr>
            <w:r w:rsidRPr="00477566">
              <w:rPr>
                <w:rFonts w:ascii="PT Astra Serif" w:eastAsia="Calibri" w:hAnsi="PT Astra Serif"/>
              </w:rPr>
              <w:lastRenderedPageBreak/>
              <w:t>М</w:t>
            </w:r>
          </w:p>
        </w:tc>
        <w:tc>
          <w:tcPr>
            <w:tcW w:w="2733" w:type="dxa"/>
            <w:tcBorders>
              <w:bottom w:val="single" w:sz="4" w:space="0" w:color="auto"/>
            </w:tcBorders>
            <w:shd w:val="clear" w:color="auto" w:fill="auto"/>
          </w:tcPr>
          <w:p w14:paraId="73332E9B"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профессиональная, научная и техническая</w:t>
            </w:r>
          </w:p>
        </w:tc>
        <w:tc>
          <w:tcPr>
            <w:tcW w:w="5587" w:type="dxa"/>
            <w:tcBorders>
              <w:bottom w:val="single" w:sz="4" w:space="0" w:color="auto"/>
            </w:tcBorders>
            <w:shd w:val="clear" w:color="auto" w:fill="auto"/>
          </w:tcPr>
          <w:p w14:paraId="0D8FD6E4"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 xml:space="preserve">74.2 Деятельность в области фотографии </w:t>
            </w:r>
          </w:p>
          <w:p w14:paraId="62338F90"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75.0 Деятельность ветеринарная</w:t>
            </w:r>
          </w:p>
        </w:tc>
      </w:tr>
      <w:tr w:rsidR="00A12AF7" w:rsidRPr="00477566" w14:paraId="442DCBB3" w14:textId="77777777" w:rsidTr="003917F2">
        <w:trPr>
          <w:trHeight w:val="1666"/>
        </w:trPr>
        <w:tc>
          <w:tcPr>
            <w:tcW w:w="1308" w:type="dxa"/>
            <w:vMerge w:val="restart"/>
            <w:tcBorders>
              <w:bottom w:val="single" w:sz="4" w:space="0" w:color="auto"/>
            </w:tcBorders>
            <w:shd w:val="clear" w:color="auto" w:fill="auto"/>
          </w:tcPr>
          <w:p w14:paraId="742F8AB3" w14:textId="77777777" w:rsidR="00A12AF7" w:rsidRPr="00477566" w:rsidRDefault="00A12AF7" w:rsidP="003917F2">
            <w:pPr>
              <w:autoSpaceDE w:val="0"/>
              <w:autoSpaceDN w:val="0"/>
              <w:adjustRightInd w:val="0"/>
              <w:ind w:firstLine="0"/>
              <w:jc w:val="center"/>
              <w:rPr>
                <w:rFonts w:ascii="PT Astra Serif" w:eastAsia="Calibri" w:hAnsi="PT Astra Serif"/>
              </w:rPr>
            </w:pPr>
            <w:r w:rsidRPr="00477566">
              <w:rPr>
                <w:rFonts w:ascii="PT Astra Serif" w:eastAsia="Calibri" w:hAnsi="PT Astra Serif"/>
              </w:rPr>
              <w:t>N</w:t>
            </w:r>
          </w:p>
        </w:tc>
        <w:tc>
          <w:tcPr>
            <w:tcW w:w="2733" w:type="dxa"/>
            <w:vMerge w:val="restart"/>
            <w:tcBorders>
              <w:bottom w:val="single" w:sz="4" w:space="0" w:color="auto"/>
              <w:right w:val="single" w:sz="4" w:space="0" w:color="auto"/>
            </w:tcBorders>
            <w:shd w:val="clear" w:color="auto" w:fill="auto"/>
          </w:tcPr>
          <w:p w14:paraId="5EE8F6BA"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административная и сопутствующие дополнительные услуги</w:t>
            </w:r>
          </w:p>
        </w:tc>
        <w:tc>
          <w:tcPr>
            <w:tcW w:w="5587" w:type="dxa"/>
            <w:tcBorders>
              <w:top w:val="single" w:sz="4" w:space="0" w:color="auto"/>
              <w:left w:val="single" w:sz="4" w:space="0" w:color="auto"/>
              <w:right w:val="single" w:sz="4" w:space="0" w:color="auto"/>
            </w:tcBorders>
            <w:shd w:val="clear" w:color="auto" w:fill="auto"/>
          </w:tcPr>
          <w:p w14:paraId="2A4E2798"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77.</w:t>
            </w:r>
            <w:proofErr w:type="gramStart"/>
            <w:r w:rsidRPr="00477566">
              <w:rPr>
                <w:rFonts w:ascii="PT Astra Serif" w:eastAsia="Calibri" w:hAnsi="PT Astra Serif"/>
              </w:rPr>
              <w:t>2.Прокат</w:t>
            </w:r>
            <w:proofErr w:type="gramEnd"/>
            <w:r w:rsidRPr="00477566">
              <w:rPr>
                <w:rFonts w:ascii="PT Astra Serif" w:eastAsia="Calibri" w:hAnsi="PT Astra Serif"/>
              </w:rPr>
              <w:t xml:space="preserve"> и аренда прочих предметов личного пользования и хозяйственно-бытового назначения, товаров для отдыха и спортивных товаров</w:t>
            </w:r>
          </w:p>
          <w:p w14:paraId="1351CCE3"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79.Деятельность туристических агентств и прочих организаций, предоставляющих услуги в сфере туризма (в части организации внутреннего и въездного туризма)</w:t>
            </w:r>
          </w:p>
        </w:tc>
      </w:tr>
      <w:tr w:rsidR="00A12AF7" w:rsidRPr="00477566" w14:paraId="6F87C2DC" w14:textId="77777777" w:rsidTr="003917F2">
        <w:tc>
          <w:tcPr>
            <w:tcW w:w="1308" w:type="dxa"/>
            <w:vMerge/>
            <w:shd w:val="clear" w:color="auto" w:fill="auto"/>
          </w:tcPr>
          <w:p w14:paraId="2BEC6473" w14:textId="77777777" w:rsidR="00A12AF7" w:rsidRPr="00477566" w:rsidRDefault="00A12AF7" w:rsidP="003917F2">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vAlign w:val="center"/>
          </w:tcPr>
          <w:p w14:paraId="26D66220" w14:textId="77777777" w:rsidR="00A12AF7" w:rsidRPr="00477566" w:rsidRDefault="00A12AF7" w:rsidP="003917F2">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single" w:sz="4" w:space="0" w:color="auto"/>
              <w:right w:val="single" w:sz="4" w:space="0" w:color="auto"/>
            </w:tcBorders>
            <w:shd w:val="clear" w:color="auto" w:fill="auto"/>
          </w:tcPr>
          <w:p w14:paraId="097F3102"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81.Деятельность по обслуживанию зданий и территорий</w:t>
            </w:r>
          </w:p>
        </w:tc>
      </w:tr>
      <w:tr w:rsidR="00A12AF7" w:rsidRPr="00477566" w14:paraId="7EFF0D0E" w14:textId="77777777" w:rsidTr="003917F2">
        <w:trPr>
          <w:trHeight w:val="465"/>
        </w:trPr>
        <w:tc>
          <w:tcPr>
            <w:tcW w:w="1308" w:type="dxa"/>
            <w:shd w:val="clear" w:color="auto" w:fill="auto"/>
          </w:tcPr>
          <w:p w14:paraId="464B6769" w14:textId="77777777" w:rsidR="00A12AF7" w:rsidRPr="00477566" w:rsidRDefault="00A12AF7" w:rsidP="003917F2">
            <w:pPr>
              <w:autoSpaceDE w:val="0"/>
              <w:autoSpaceDN w:val="0"/>
              <w:adjustRightInd w:val="0"/>
              <w:ind w:firstLine="0"/>
              <w:jc w:val="center"/>
              <w:rPr>
                <w:rFonts w:ascii="PT Astra Serif" w:eastAsia="Calibri" w:hAnsi="PT Astra Serif"/>
              </w:rPr>
            </w:pPr>
            <w:r w:rsidRPr="00477566">
              <w:rPr>
                <w:rFonts w:ascii="PT Astra Serif" w:eastAsia="Calibri" w:hAnsi="PT Astra Serif"/>
              </w:rPr>
              <w:t>Р</w:t>
            </w:r>
          </w:p>
        </w:tc>
        <w:tc>
          <w:tcPr>
            <w:tcW w:w="2733" w:type="dxa"/>
            <w:shd w:val="clear" w:color="auto" w:fill="auto"/>
          </w:tcPr>
          <w:p w14:paraId="55CAF9CA"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Образование</w:t>
            </w:r>
          </w:p>
        </w:tc>
        <w:tc>
          <w:tcPr>
            <w:tcW w:w="5587" w:type="dxa"/>
            <w:tcBorders>
              <w:top w:val="single" w:sz="4" w:space="0" w:color="auto"/>
              <w:bottom w:val="single" w:sz="4" w:space="0" w:color="auto"/>
            </w:tcBorders>
            <w:shd w:val="clear" w:color="auto" w:fill="auto"/>
          </w:tcPr>
          <w:p w14:paraId="66DDA1A2"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85.</w:t>
            </w:r>
            <w:proofErr w:type="gramStart"/>
            <w:r w:rsidRPr="00477566">
              <w:rPr>
                <w:rFonts w:ascii="PT Astra Serif" w:eastAsia="Calibri" w:hAnsi="PT Astra Serif"/>
              </w:rPr>
              <w:t>41.Образование</w:t>
            </w:r>
            <w:proofErr w:type="gramEnd"/>
            <w:r w:rsidRPr="00477566">
              <w:rPr>
                <w:rFonts w:ascii="PT Astra Serif" w:eastAsia="Calibri" w:hAnsi="PT Astra Serif"/>
              </w:rPr>
              <w:t xml:space="preserve"> дополнительное детей и взрослых</w:t>
            </w:r>
          </w:p>
          <w:p w14:paraId="5F8EA93A" w14:textId="77777777" w:rsidR="00A12AF7" w:rsidRPr="00477566" w:rsidRDefault="00A12AF7" w:rsidP="003917F2">
            <w:pPr>
              <w:autoSpaceDE w:val="0"/>
              <w:autoSpaceDN w:val="0"/>
              <w:adjustRightInd w:val="0"/>
              <w:ind w:firstLine="0"/>
              <w:rPr>
                <w:rFonts w:ascii="PT Astra Serif" w:eastAsia="Calibri" w:hAnsi="PT Astra Serif"/>
              </w:rPr>
            </w:pPr>
            <w:r>
              <w:rPr>
                <w:rFonts w:ascii="PT Astra Serif" w:eastAsia="Calibri" w:hAnsi="PT Astra Serif"/>
              </w:rPr>
              <w:t>85.41.2.</w:t>
            </w:r>
            <w:r w:rsidRPr="00477566">
              <w:rPr>
                <w:rFonts w:ascii="PT Astra Serif" w:eastAsia="Calibri" w:hAnsi="PT Astra Serif"/>
              </w:rPr>
              <w:t>Образование в области культуры</w:t>
            </w:r>
          </w:p>
        </w:tc>
      </w:tr>
      <w:tr w:rsidR="00A12AF7" w:rsidRPr="00477566" w14:paraId="679D2685" w14:textId="77777777" w:rsidTr="003917F2">
        <w:trPr>
          <w:trHeight w:val="838"/>
        </w:trPr>
        <w:tc>
          <w:tcPr>
            <w:tcW w:w="1308" w:type="dxa"/>
            <w:vMerge w:val="restart"/>
            <w:shd w:val="clear" w:color="auto" w:fill="auto"/>
          </w:tcPr>
          <w:p w14:paraId="19A4BD03" w14:textId="77777777" w:rsidR="00A12AF7" w:rsidRPr="00477566" w:rsidRDefault="00A12AF7" w:rsidP="003917F2">
            <w:pPr>
              <w:autoSpaceDE w:val="0"/>
              <w:autoSpaceDN w:val="0"/>
              <w:adjustRightInd w:val="0"/>
              <w:ind w:firstLine="0"/>
              <w:jc w:val="center"/>
              <w:rPr>
                <w:rFonts w:ascii="PT Astra Serif" w:eastAsia="Calibri" w:hAnsi="PT Astra Serif"/>
              </w:rPr>
            </w:pPr>
            <w:r w:rsidRPr="00477566">
              <w:rPr>
                <w:rFonts w:ascii="PT Astra Serif" w:eastAsia="Calibri" w:hAnsi="PT Astra Serif"/>
              </w:rPr>
              <w:t>Q</w:t>
            </w:r>
          </w:p>
        </w:tc>
        <w:tc>
          <w:tcPr>
            <w:tcW w:w="2733" w:type="dxa"/>
            <w:vMerge w:val="restart"/>
            <w:shd w:val="clear" w:color="auto" w:fill="auto"/>
          </w:tcPr>
          <w:p w14:paraId="5FF3D75B"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в области здравоохранения и социальных услуг</w:t>
            </w:r>
          </w:p>
        </w:tc>
        <w:tc>
          <w:tcPr>
            <w:tcW w:w="5587" w:type="dxa"/>
            <w:tcBorders>
              <w:bottom w:val="nil"/>
            </w:tcBorders>
            <w:shd w:val="clear" w:color="auto" w:fill="auto"/>
          </w:tcPr>
          <w:p w14:paraId="2899B1E6"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86.Деятельность в области здравоохранения</w:t>
            </w:r>
          </w:p>
          <w:p w14:paraId="2B4A975A"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87.Деятельность по уходу с обеспечением проживания</w:t>
            </w:r>
          </w:p>
        </w:tc>
      </w:tr>
      <w:tr w:rsidR="00A12AF7" w:rsidRPr="00477566" w14:paraId="75DC334D" w14:textId="77777777" w:rsidTr="003917F2">
        <w:tc>
          <w:tcPr>
            <w:tcW w:w="1308" w:type="dxa"/>
            <w:vMerge/>
            <w:shd w:val="clear" w:color="auto" w:fill="auto"/>
          </w:tcPr>
          <w:p w14:paraId="12DB9975" w14:textId="77777777" w:rsidR="00A12AF7" w:rsidRPr="00477566" w:rsidRDefault="00A12AF7" w:rsidP="003917F2">
            <w:pPr>
              <w:autoSpaceDE w:val="0"/>
              <w:autoSpaceDN w:val="0"/>
              <w:adjustRightInd w:val="0"/>
              <w:ind w:firstLine="0"/>
              <w:jc w:val="center"/>
              <w:rPr>
                <w:rFonts w:ascii="PT Astra Serif" w:eastAsia="Calibri" w:hAnsi="PT Astra Serif"/>
              </w:rPr>
            </w:pPr>
          </w:p>
        </w:tc>
        <w:tc>
          <w:tcPr>
            <w:tcW w:w="2733" w:type="dxa"/>
            <w:vMerge/>
            <w:shd w:val="clear" w:color="auto" w:fill="auto"/>
          </w:tcPr>
          <w:p w14:paraId="0D9AC884" w14:textId="77777777" w:rsidR="00A12AF7" w:rsidRPr="00477566" w:rsidRDefault="00A12AF7" w:rsidP="003917F2">
            <w:pPr>
              <w:autoSpaceDE w:val="0"/>
              <w:autoSpaceDN w:val="0"/>
              <w:adjustRightInd w:val="0"/>
              <w:ind w:firstLine="0"/>
              <w:rPr>
                <w:rFonts w:ascii="PT Astra Serif" w:eastAsia="Calibri" w:hAnsi="PT Astra Serif"/>
              </w:rPr>
            </w:pPr>
          </w:p>
        </w:tc>
        <w:tc>
          <w:tcPr>
            <w:tcW w:w="5587" w:type="dxa"/>
            <w:tcBorders>
              <w:top w:val="nil"/>
              <w:bottom w:val="single" w:sz="4" w:space="0" w:color="auto"/>
            </w:tcBorders>
            <w:shd w:val="clear" w:color="auto" w:fill="auto"/>
          </w:tcPr>
          <w:p w14:paraId="060B2D79"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 xml:space="preserve">88.Предоставление социальных услуг без обеспечения проживания </w:t>
            </w:r>
          </w:p>
        </w:tc>
      </w:tr>
      <w:tr w:rsidR="00A12AF7" w:rsidRPr="00477566" w14:paraId="7A41F931" w14:textId="77777777" w:rsidTr="003917F2">
        <w:tc>
          <w:tcPr>
            <w:tcW w:w="1308" w:type="dxa"/>
            <w:vMerge w:val="restart"/>
            <w:shd w:val="clear" w:color="auto" w:fill="auto"/>
          </w:tcPr>
          <w:p w14:paraId="1BA90198" w14:textId="77777777" w:rsidR="00A12AF7" w:rsidRPr="00477566" w:rsidRDefault="00A12AF7" w:rsidP="003917F2">
            <w:pPr>
              <w:autoSpaceDE w:val="0"/>
              <w:autoSpaceDN w:val="0"/>
              <w:adjustRightInd w:val="0"/>
              <w:ind w:firstLine="0"/>
              <w:jc w:val="center"/>
              <w:rPr>
                <w:rFonts w:ascii="PT Astra Serif" w:eastAsia="Calibri" w:hAnsi="PT Astra Serif"/>
              </w:rPr>
            </w:pPr>
            <w:r w:rsidRPr="00477566">
              <w:rPr>
                <w:rFonts w:ascii="PT Astra Serif" w:eastAsia="Calibri" w:hAnsi="PT Astra Serif"/>
              </w:rPr>
              <w:t>R</w:t>
            </w:r>
          </w:p>
        </w:tc>
        <w:tc>
          <w:tcPr>
            <w:tcW w:w="2733" w:type="dxa"/>
            <w:vMerge w:val="restart"/>
            <w:tcBorders>
              <w:right w:val="single" w:sz="4" w:space="0" w:color="auto"/>
            </w:tcBorders>
            <w:shd w:val="clear" w:color="auto" w:fill="auto"/>
          </w:tcPr>
          <w:p w14:paraId="3DAED7FF"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Деятельность в области культуры, спорта, организации досуга и развлечений</w:t>
            </w:r>
          </w:p>
        </w:tc>
        <w:tc>
          <w:tcPr>
            <w:tcW w:w="5587" w:type="dxa"/>
            <w:tcBorders>
              <w:top w:val="single" w:sz="4" w:space="0" w:color="auto"/>
              <w:left w:val="single" w:sz="4" w:space="0" w:color="auto"/>
              <w:bottom w:val="nil"/>
              <w:right w:val="single" w:sz="4" w:space="0" w:color="auto"/>
            </w:tcBorders>
            <w:shd w:val="clear" w:color="auto" w:fill="auto"/>
          </w:tcPr>
          <w:p w14:paraId="77A118D1"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90.Деятельность в области исполнительских искусств</w:t>
            </w:r>
          </w:p>
        </w:tc>
      </w:tr>
      <w:tr w:rsidR="00A12AF7" w:rsidRPr="00477566" w14:paraId="06867358" w14:textId="77777777" w:rsidTr="003917F2">
        <w:tc>
          <w:tcPr>
            <w:tcW w:w="1308" w:type="dxa"/>
            <w:vMerge/>
            <w:shd w:val="clear" w:color="auto" w:fill="auto"/>
            <w:vAlign w:val="center"/>
          </w:tcPr>
          <w:p w14:paraId="5001C2F6" w14:textId="77777777" w:rsidR="00A12AF7" w:rsidRPr="00477566" w:rsidRDefault="00A12AF7" w:rsidP="003917F2">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vAlign w:val="center"/>
          </w:tcPr>
          <w:p w14:paraId="6EA14270" w14:textId="77777777" w:rsidR="00A12AF7" w:rsidRPr="00477566" w:rsidRDefault="00A12AF7" w:rsidP="003917F2">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nil"/>
              <w:right w:val="single" w:sz="4" w:space="0" w:color="auto"/>
            </w:tcBorders>
            <w:shd w:val="clear" w:color="auto" w:fill="auto"/>
          </w:tcPr>
          <w:p w14:paraId="3B7EB22E"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91.Деятельность библиотек, архивов, музеев и прочих объектов культуры</w:t>
            </w:r>
          </w:p>
        </w:tc>
      </w:tr>
      <w:tr w:rsidR="00A12AF7" w:rsidRPr="00477566" w14:paraId="52BC69E4" w14:textId="77777777" w:rsidTr="003917F2">
        <w:tc>
          <w:tcPr>
            <w:tcW w:w="1308" w:type="dxa"/>
            <w:vMerge/>
            <w:shd w:val="clear" w:color="auto" w:fill="auto"/>
            <w:vAlign w:val="center"/>
          </w:tcPr>
          <w:p w14:paraId="6F03A845" w14:textId="77777777" w:rsidR="00A12AF7" w:rsidRPr="00477566" w:rsidRDefault="00A12AF7" w:rsidP="003917F2">
            <w:pPr>
              <w:autoSpaceDE w:val="0"/>
              <w:autoSpaceDN w:val="0"/>
              <w:adjustRightInd w:val="0"/>
              <w:ind w:firstLine="0"/>
              <w:jc w:val="center"/>
              <w:rPr>
                <w:rFonts w:ascii="PT Astra Serif" w:eastAsia="Calibri" w:hAnsi="PT Astra Serif"/>
              </w:rPr>
            </w:pPr>
          </w:p>
        </w:tc>
        <w:tc>
          <w:tcPr>
            <w:tcW w:w="2733" w:type="dxa"/>
            <w:vMerge/>
            <w:tcBorders>
              <w:right w:val="single" w:sz="4" w:space="0" w:color="auto"/>
            </w:tcBorders>
            <w:shd w:val="clear" w:color="auto" w:fill="auto"/>
            <w:vAlign w:val="center"/>
          </w:tcPr>
          <w:p w14:paraId="7A5B4CD5" w14:textId="77777777" w:rsidR="00A12AF7" w:rsidRPr="00477566" w:rsidRDefault="00A12AF7" w:rsidP="003917F2">
            <w:pPr>
              <w:autoSpaceDE w:val="0"/>
              <w:autoSpaceDN w:val="0"/>
              <w:adjustRightInd w:val="0"/>
              <w:ind w:firstLine="0"/>
              <w:rPr>
                <w:rFonts w:ascii="PT Astra Serif" w:eastAsia="Calibri" w:hAnsi="PT Astra Serif"/>
              </w:rPr>
            </w:pPr>
          </w:p>
        </w:tc>
        <w:tc>
          <w:tcPr>
            <w:tcW w:w="5587" w:type="dxa"/>
            <w:tcBorders>
              <w:top w:val="nil"/>
              <w:left w:val="single" w:sz="4" w:space="0" w:color="auto"/>
              <w:bottom w:val="single" w:sz="4" w:space="0" w:color="auto"/>
              <w:right w:val="single" w:sz="4" w:space="0" w:color="auto"/>
            </w:tcBorders>
            <w:shd w:val="clear" w:color="auto" w:fill="auto"/>
          </w:tcPr>
          <w:p w14:paraId="1B9F8BA1"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93.Деятельность в области спорта, отдыха и развлечений</w:t>
            </w:r>
          </w:p>
        </w:tc>
      </w:tr>
      <w:tr w:rsidR="00A12AF7" w:rsidRPr="00477566" w14:paraId="50C36180" w14:textId="77777777" w:rsidTr="003917F2">
        <w:trPr>
          <w:trHeight w:val="1114"/>
        </w:trPr>
        <w:tc>
          <w:tcPr>
            <w:tcW w:w="1308" w:type="dxa"/>
            <w:shd w:val="clear" w:color="auto" w:fill="auto"/>
          </w:tcPr>
          <w:p w14:paraId="213737D5" w14:textId="77777777" w:rsidR="00A12AF7" w:rsidRPr="00477566" w:rsidRDefault="00A12AF7" w:rsidP="003917F2">
            <w:pPr>
              <w:autoSpaceDE w:val="0"/>
              <w:autoSpaceDN w:val="0"/>
              <w:adjustRightInd w:val="0"/>
              <w:ind w:firstLine="0"/>
              <w:jc w:val="center"/>
              <w:rPr>
                <w:rFonts w:ascii="PT Astra Serif" w:eastAsia="Calibri" w:hAnsi="PT Astra Serif"/>
              </w:rPr>
            </w:pPr>
            <w:r w:rsidRPr="00477566">
              <w:rPr>
                <w:rFonts w:ascii="PT Astra Serif" w:eastAsia="Calibri" w:hAnsi="PT Astra Serif"/>
              </w:rPr>
              <w:t>S</w:t>
            </w:r>
          </w:p>
        </w:tc>
        <w:tc>
          <w:tcPr>
            <w:tcW w:w="2733" w:type="dxa"/>
            <w:shd w:val="clear" w:color="auto" w:fill="auto"/>
          </w:tcPr>
          <w:p w14:paraId="5E659E59"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Предоставление прочих видов услуг</w:t>
            </w:r>
          </w:p>
        </w:tc>
        <w:tc>
          <w:tcPr>
            <w:tcW w:w="5587" w:type="dxa"/>
            <w:tcBorders>
              <w:top w:val="single" w:sz="4" w:space="0" w:color="auto"/>
            </w:tcBorders>
            <w:shd w:val="clear" w:color="auto" w:fill="auto"/>
          </w:tcPr>
          <w:p w14:paraId="7B78B078" w14:textId="77777777" w:rsidR="00A12AF7" w:rsidRPr="00477566"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 xml:space="preserve">95.Ремонт компьютеров, предметов личного потребления и хозяйственно-бытового назначения </w:t>
            </w:r>
          </w:p>
          <w:p w14:paraId="6016DA43" w14:textId="77777777" w:rsidR="00A12AF7" w:rsidRDefault="00A12AF7" w:rsidP="003917F2">
            <w:pPr>
              <w:autoSpaceDE w:val="0"/>
              <w:autoSpaceDN w:val="0"/>
              <w:adjustRightInd w:val="0"/>
              <w:ind w:firstLine="0"/>
              <w:rPr>
                <w:rFonts w:ascii="PT Astra Serif" w:eastAsia="Calibri" w:hAnsi="PT Astra Serif"/>
              </w:rPr>
            </w:pPr>
            <w:r w:rsidRPr="00477566">
              <w:rPr>
                <w:rFonts w:ascii="PT Astra Serif" w:eastAsia="Calibri" w:hAnsi="PT Astra Serif"/>
              </w:rPr>
              <w:t>96.Деятельность по предоставлению прочих персональных услуг</w:t>
            </w:r>
          </w:p>
          <w:p w14:paraId="67C0211E" w14:textId="77777777" w:rsidR="00A12AF7" w:rsidRPr="00477566" w:rsidRDefault="00A12AF7" w:rsidP="003917F2">
            <w:pPr>
              <w:autoSpaceDE w:val="0"/>
              <w:autoSpaceDN w:val="0"/>
              <w:adjustRightInd w:val="0"/>
              <w:ind w:firstLine="0"/>
              <w:rPr>
                <w:rFonts w:ascii="PT Astra Serif" w:eastAsia="Calibri" w:hAnsi="PT Astra Serif"/>
              </w:rPr>
            </w:pPr>
            <w:r>
              <w:rPr>
                <w:rFonts w:ascii="PT Astra Serif" w:eastAsia="Calibri" w:hAnsi="PT Astra Serif"/>
              </w:rPr>
              <w:t>97.Деятельность по реализации книжной продукции для детей и юношества, учебной, просветительской и справочной литературы</w:t>
            </w:r>
          </w:p>
        </w:tc>
      </w:tr>
    </w:tbl>
    <w:p w14:paraId="72805106" w14:textId="77777777" w:rsidR="00A12AF7" w:rsidRDefault="00A12AF7" w:rsidP="00A12AF7">
      <w:pPr>
        <w:pStyle w:val="2"/>
        <w:ind w:firstLine="0"/>
        <w:rPr>
          <w:rFonts w:ascii="PT Astra Serif" w:hAnsi="PT Astra Serif"/>
          <w:b w:val="0"/>
          <w:sz w:val="24"/>
          <w:szCs w:val="24"/>
        </w:rPr>
      </w:pPr>
    </w:p>
    <w:p w14:paraId="3FB1581A" w14:textId="77777777" w:rsidR="00A12AF7" w:rsidRPr="001828AB" w:rsidRDefault="00A12AF7" w:rsidP="00A12AF7">
      <w:pPr>
        <w:pStyle w:val="2"/>
        <w:ind w:firstLine="0"/>
        <w:rPr>
          <w:rFonts w:ascii="PT Astra Serif" w:hAnsi="PT Astra Serif"/>
          <w:b w:val="0"/>
          <w:sz w:val="24"/>
          <w:szCs w:val="24"/>
        </w:rPr>
      </w:pPr>
    </w:p>
    <w:tbl>
      <w:tblPr>
        <w:tblW w:w="10207" w:type="dxa"/>
        <w:tblInd w:w="-254" w:type="dxa"/>
        <w:tblLayout w:type="fixed"/>
        <w:tblCellMar>
          <w:left w:w="30" w:type="dxa"/>
          <w:right w:w="30" w:type="dxa"/>
        </w:tblCellMar>
        <w:tblLook w:val="04A0" w:firstRow="1" w:lastRow="0" w:firstColumn="1" w:lastColumn="0" w:noHBand="0" w:noVBand="1"/>
      </w:tblPr>
      <w:tblGrid>
        <w:gridCol w:w="851"/>
        <w:gridCol w:w="2552"/>
        <w:gridCol w:w="6804"/>
      </w:tblGrid>
      <w:tr w:rsidR="00A12AF7" w:rsidRPr="001702E3" w14:paraId="6E13705B" w14:textId="77777777" w:rsidTr="003917F2">
        <w:trPr>
          <w:trHeight w:val="211"/>
        </w:trPr>
        <w:tc>
          <w:tcPr>
            <w:tcW w:w="851" w:type="dxa"/>
          </w:tcPr>
          <w:p w14:paraId="118DC047" w14:textId="77777777" w:rsidR="00A12AF7" w:rsidRPr="001702E3" w:rsidRDefault="00A12AF7" w:rsidP="003917F2">
            <w:pPr>
              <w:autoSpaceDE w:val="0"/>
              <w:autoSpaceDN w:val="0"/>
              <w:adjustRightInd w:val="0"/>
              <w:ind w:firstLine="0"/>
              <w:jc w:val="right"/>
              <w:rPr>
                <w:rFonts w:ascii="PT Astra Serif" w:eastAsia="Calibri" w:hAnsi="PT Astra Serif"/>
                <w:color w:val="000000"/>
              </w:rPr>
            </w:pPr>
          </w:p>
        </w:tc>
        <w:tc>
          <w:tcPr>
            <w:tcW w:w="2552" w:type="dxa"/>
          </w:tcPr>
          <w:p w14:paraId="06162DAD" w14:textId="77777777" w:rsidR="00A12AF7" w:rsidRPr="001702E3" w:rsidRDefault="00A12AF7" w:rsidP="003917F2">
            <w:pPr>
              <w:autoSpaceDE w:val="0"/>
              <w:autoSpaceDN w:val="0"/>
              <w:adjustRightInd w:val="0"/>
              <w:ind w:firstLine="0"/>
              <w:jc w:val="right"/>
              <w:rPr>
                <w:rFonts w:ascii="PT Astra Serif" w:eastAsia="Calibri" w:hAnsi="PT Astra Serif"/>
                <w:color w:val="000000"/>
              </w:rPr>
            </w:pPr>
          </w:p>
        </w:tc>
        <w:tc>
          <w:tcPr>
            <w:tcW w:w="6804" w:type="dxa"/>
          </w:tcPr>
          <w:p w14:paraId="1BE2FD13" w14:textId="77777777" w:rsidR="00A12AF7" w:rsidRPr="001702E3" w:rsidRDefault="00A12AF7" w:rsidP="003917F2">
            <w:pPr>
              <w:autoSpaceDE w:val="0"/>
              <w:autoSpaceDN w:val="0"/>
              <w:adjustRightInd w:val="0"/>
              <w:ind w:firstLine="0"/>
              <w:jc w:val="right"/>
              <w:rPr>
                <w:rFonts w:ascii="PT Astra Serif" w:eastAsia="Calibri" w:hAnsi="PT Astra Serif"/>
                <w:color w:val="000000"/>
              </w:rPr>
            </w:pPr>
          </w:p>
        </w:tc>
      </w:tr>
    </w:tbl>
    <w:p w14:paraId="7ACA4492" w14:textId="77777777" w:rsidR="00A12AF7" w:rsidRPr="00B54A79" w:rsidRDefault="00A12AF7" w:rsidP="00A12AF7">
      <w:pPr>
        <w:widowControl w:val="0"/>
        <w:tabs>
          <w:tab w:val="left" w:pos="10206"/>
        </w:tabs>
        <w:autoSpaceDE w:val="0"/>
        <w:autoSpaceDN w:val="0"/>
        <w:adjustRightInd w:val="0"/>
        <w:jc w:val="center"/>
        <w:rPr>
          <w:rFonts w:ascii="Times New Roman" w:hAnsi="Times New Roman"/>
        </w:rPr>
      </w:pPr>
      <w:r w:rsidRPr="001702E3">
        <w:rPr>
          <w:rFonts w:ascii="PT Astra Serif" w:hAnsi="PT Astra Serif"/>
        </w:rPr>
        <w:br w:type="page"/>
      </w:r>
    </w:p>
    <w:tbl>
      <w:tblPr>
        <w:tblW w:w="9583" w:type="dxa"/>
        <w:tblInd w:w="373" w:type="dxa"/>
        <w:tblLook w:val="04A0" w:firstRow="1" w:lastRow="0" w:firstColumn="1" w:lastColumn="0" w:noHBand="0" w:noVBand="1"/>
      </w:tblPr>
      <w:tblGrid>
        <w:gridCol w:w="4589"/>
        <w:gridCol w:w="4994"/>
      </w:tblGrid>
      <w:tr w:rsidR="00A12AF7" w:rsidRPr="00B54A79" w14:paraId="2E8AF194" w14:textId="77777777" w:rsidTr="003917F2">
        <w:trPr>
          <w:trHeight w:val="2834"/>
        </w:trPr>
        <w:tc>
          <w:tcPr>
            <w:tcW w:w="4589" w:type="dxa"/>
          </w:tcPr>
          <w:p w14:paraId="3CB59C6F" w14:textId="77777777" w:rsidR="00A12AF7" w:rsidRPr="00B54A79" w:rsidRDefault="00A12AF7" w:rsidP="003917F2">
            <w:pPr>
              <w:rPr>
                <w:rFonts w:ascii="Times New Roman" w:hAnsi="Times New Roman"/>
              </w:rPr>
            </w:pPr>
          </w:p>
        </w:tc>
        <w:tc>
          <w:tcPr>
            <w:tcW w:w="4994" w:type="dxa"/>
            <w:hideMark/>
          </w:tcPr>
          <w:p w14:paraId="1E3F30DB" w14:textId="77777777" w:rsidR="00A12AF7" w:rsidRPr="00B54A79" w:rsidRDefault="00A12AF7" w:rsidP="003917F2">
            <w:pPr>
              <w:autoSpaceDE w:val="0"/>
              <w:autoSpaceDN w:val="0"/>
              <w:adjustRightInd w:val="0"/>
              <w:ind w:firstLine="0"/>
              <w:rPr>
                <w:rFonts w:ascii="Times New Roman" w:hAnsi="Times New Roman"/>
              </w:rPr>
            </w:pPr>
            <w:r w:rsidRPr="00B54A79">
              <w:rPr>
                <w:rFonts w:ascii="Times New Roman" w:hAnsi="Times New Roman"/>
              </w:rPr>
              <w:t xml:space="preserve">Приложение </w:t>
            </w:r>
            <w:r w:rsidRPr="001828AB">
              <w:rPr>
                <w:rFonts w:ascii="Times New Roman" w:hAnsi="Times New Roman"/>
              </w:rPr>
              <w:t>2</w:t>
            </w:r>
            <w:r w:rsidRPr="00B54A79">
              <w:rPr>
                <w:rFonts w:ascii="Times New Roman" w:hAnsi="Times New Roman"/>
              </w:rPr>
              <w:t xml:space="preserve"> к Порядку предоставления субсидий Субъектам</w:t>
            </w:r>
          </w:p>
          <w:p w14:paraId="794215ED" w14:textId="77777777" w:rsidR="00A12AF7" w:rsidRDefault="00A12AF7" w:rsidP="003917F2">
            <w:pPr>
              <w:ind w:firstLine="0"/>
              <w:rPr>
                <w:rFonts w:ascii="Times New Roman" w:hAnsi="Times New Roman"/>
              </w:rPr>
            </w:pPr>
          </w:p>
          <w:p w14:paraId="7750132A" w14:textId="77777777" w:rsidR="00A12AF7" w:rsidRPr="00B54A79" w:rsidRDefault="00A12AF7" w:rsidP="003917F2">
            <w:pPr>
              <w:ind w:firstLine="0"/>
              <w:rPr>
                <w:rFonts w:ascii="Times New Roman" w:hAnsi="Times New Roman"/>
              </w:rPr>
            </w:pPr>
            <w:r>
              <w:rPr>
                <w:rFonts w:ascii="Times New Roman" w:hAnsi="Times New Roman"/>
              </w:rPr>
              <w:t>Директору</w:t>
            </w:r>
            <w:r w:rsidRPr="00B54A79">
              <w:rPr>
                <w:rFonts w:ascii="Times New Roman" w:hAnsi="Times New Roman"/>
              </w:rPr>
              <w:t xml:space="preserve"> департамента </w:t>
            </w:r>
            <w:r>
              <w:rPr>
                <w:rFonts w:ascii="Times New Roman" w:hAnsi="Times New Roman"/>
              </w:rPr>
              <w:t xml:space="preserve">территориального </w:t>
            </w:r>
            <w:r w:rsidRPr="00B54A79">
              <w:rPr>
                <w:rFonts w:ascii="Times New Roman" w:hAnsi="Times New Roman"/>
              </w:rPr>
              <w:t xml:space="preserve">развития администрации города Мегиона </w:t>
            </w:r>
          </w:p>
          <w:p w14:paraId="55FC2C04" w14:textId="77777777" w:rsidR="00A12AF7" w:rsidRPr="00B54A79" w:rsidRDefault="00A12AF7" w:rsidP="003917F2">
            <w:pPr>
              <w:autoSpaceDE w:val="0"/>
              <w:autoSpaceDN w:val="0"/>
              <w:adjustRightInd w:val="0"/>
              <w:ind w:firstLine="34"/>
              <w:rPr>
                <w:rFonts w:ascii="Times New Roman" w:hAnsi="Times New Roman"/>
              </w:rPr>
            </w:pPr>
            <w:r w:rsidRPr="00B54A79">
              <w:rPr>
                <w:rFonts w:ascii="Times New Roman" w:hAnsi="Times New Roman"/>
              </w:rPr>
              <w:t>_________________________________</w:t>
            </w:r>
            <w:r>
              <w:rPr>
                <w:rFonts w:ascii="Times New Roman" w:hAnsi="Times New Roman"/>
              </w:rPr>
              <w:t>____</w:t>
            </w:r>
            <w:r w:rsidRPr="00B54A79">
              <w:rPr>
                <w:rFonts w:ascii="Times New Roman" w:hAnsi="Times New Roman"/>
              </w:rPr>
              <w:t>__</w:t>
            </w:r>
          </w:p>
          <w:p w14:paraId="463175BC" w14:textId="77777777" w:rsidR="00A12AF7" w:rsidRDefault="00A12AF7" w:rsidP="003917F2">
            <w:pPr>
              <w:autoSpaceDE w:val="0"/>
              <w:autoSpaceDN w:val="0"/>
              <w:adjustRightInd w:val="0"/>
              <w:ind w:firstLine="34"/>
              <w:rPr>
                <w:rFonts w:ascii="Times New Roman" w:hAnsi="Times New Roman"/>
              </w:rPr>
            </w:pPr>
          </w:p>
          <w:p w14:paraId="727E96CB" w14:textId="77777777" w:rsidR="00A12AF7" w:rsidRPr="00B54A79" w:rsidRDefault="00A12AF7" w:rsidP="003917F2">
            <w:pPr>
              <w:autoSpaceDE w:val="0"/>
              <w:autoSpaceDN w:val="0"/>
              <w:adjustRightInd w:val="0"/>
              <w:ind w:firstLine="34"/>
              <w:rPr>
                <w:rFonts w:ascii="Times New Roman" w:hAnsi="Times New Roman"/>
              </w:rPr>
            </w:pPr>
            <w:r w:rsidRPr="00B54A79">
              <w:rPr>
                <w:rFonts w:ascii="Times New Roman" w:hAnsi="Times New Roman"/>
              </w:rPr>
              <w:t>от_______________________________</w:t>
            </w:r>
            <w:r>
              <w:rPr>
                <w:rFonts w:ascii="Times New Roman" w:hAnsi="Times New Roman"/>
              </w:rPr>
              <w:t>____</w:t>
            </w:r>
            <w:r w:rsidRPr="00B54A79">
              <w:rPr>
                <w:rFonts w:ascii="Times New Roman" w:hAnsi="Times New Roman"/>
              </w:rPr>
              <w:t>__</w:t>
            </w:r>
          </w:p>
          <w:p w14:paraId="7D6BE05B" w14:textId="77777777" w:rsidR="00A12AF7" w:rsidRPr="00B54A79" w:rsidRDefault="00A12AF7" w:rsidP="003917F2">
            <w:pPr>
              <w:autoSpaceDE w:val="0"/>
              <w:autoSpaceDN w:val="0"/>
              <w:adjustRightInd w:val="0"/>
              <w:ind w:firstLine="0"/>
              <w:rPr>
                <w:rFonts w:ascii="Times New Roman" w:hAnsi="Times New Roman"/>
              </w:rPr>
            </w:pPr>
            <w:r>
              <w:rPr>
                <w:rFonts w:ascii="Times New Roman" w:hAnsi="Times New Roman"/>
              </w:rPr>
              <w:t>(</w:t>
            </w:r>
            <w:r w:rsidRPr="00B54A79">
              <w:rPr>
                <w:rFonts w:ascii="Times New Roman" w:hAnsi="Times New Roman"/>
              </w:rPr>
              <w:t>Ф.И.О.</w:t>
            </w:r>
            <w:r>
              <w:rPr>
                <w:rFonts w:ascii="Times New Roman" w:hAnsi="Times New Roman"/>
              </w:rPr>
              <w:t xml:space="preserve"> </w:t>
            </w:r>
            <w:r w:rsidRPr="00B54A79">
              <w:rPr>
                <w:rFonts w:ascii="Times New Roman" w:hAnsi="Times New Roman"/>
              </w:rPr>
              <w:t>индивидуаль</w:t>
            </w:r>
            <w:r>
              <w:rPr>
                <w:rFonts w:ascii="Times New Roman" w:hAnsi="Times New Roman"/>
              </w:rPr>
              <w:t xml:space="preserve">ного </w:t>
            </w:r>
            <w:r w:rsidRPr="00B54A79">
              <w:rPr>
                <w:rFonts w:ascii="Times New Roman" w:hAnsi="Times New Roman"/>
              </w:rPr>
              <w:t>предпринимателя,</w:t>
            </w:r>
            <w:r>
              <w:rPr>
                <w:rFonts w:ascii="Times New Roman" w:hAnsi="Times New Roman"/>
              </w:rPr>
              <w:t xml:space="preserve">       </w:t>
            </w:r>
            <w:r w:rsidRPr="00B54A79">
              <w:rPr>
                <w:rFonts w:ascii="Times New Roman" w:hAnsi="Times New Roman"/>
              </w:rPr>
              <w:t>Ф.И.О. руководителя и наименование организации)</w:t>
            </w:r>
          </w:p>
        </w:tc>
      </w:tr>
    </w:tbl>
    <w:p w14:paraId="2362919C" w14:textId="77777777" w:rsidR="00A12AF7" w:rsidRDefault="00A12AF7" w:rsidP="00A12AF7">
      <w:pPr>
        <w:widowControl w:val="0"/>
        <w:tabs>
          <w:tab w:val="left" w:pos="10206"/>
        </w:tabs>
        <w:autoSpaceDE w:val="0"/>
        <w:autoSpaceDN w:val="0"/>
        <w:adjustRightInd w:val="0"/>
        <w:jc w:val="center"/>
        <w:rPr>
          <w:rFonts w:ascii="Times New Roman" w:hAnsi="Times New Roman"/>
        </w:rPr>
      </w:pPr>
    </w:p>
    <w:p w14:paraId="1778D528" w14:textId="77777777" w:rsidR="00A12AF7" w:rsidRPr="00B54A79" w:rsidRDefault="00A12AF7" w:rsidP="00A12AF7">
      <w:pPr>
        <w:widowControl w:val="0"/>
        <w:tabs>
          <w:tab w:val="left" w:pos="10206"/>
        </w:tabs>
        <w:autoSpaceDE w:val="0"/>
        <w:autoSpaceDN w:val="0"/>
        <w:adjustRightInd w:val="0"/>
        <w:ind w:firstLine="0"/>
        <w:jc w:val="center"/>
        <w:rPr>
          <w:rFonts w:ascii="Times New Roman" w:hAnsi="Times New Roman"/>
          <w:lang w:eastAsia="en-US"/>
        </w:rPr>
      </w:pPr>
      <w:r w:rsidRPr="00B54A79">
        <w:rPr>
          <w:rFonts w:ascii="Times New Roman" w:hAnsi="Times New Roman"/>
        </w:rPr>
        <w:t>Заявление</w:t>
      </w:r>
    </w:p>
    <w:p w14:paraId="11961DF3" w14:textId="77777777" w:rsidR="00A12AF7" w:rsidRPr="00B54A79" w:rsidRDefault="00A12AF7" w:rsidP="00A12AF7">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на предоставление субсидии</w:t>
      </w:r>
    </w:p>
    <w:p w14:paraId="4707B284"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Заявитель ____________________________________________________________</w:t>
      </w:r>
      <w:r>
        <w:rPr>
          <w:rFonts w:ascii="Times New Roman" w:hAnsi="Times New Roman"/>
        </w:rPr>
        <w:t>_____</w:t>
      </w:r>
      <w:r w:rsidRPr="00B54A79">
        <w:rPr>
          <w:rFonts w:ascii="Times New Roman" w:hAnsi="Times New Roman"/>
        </w:rPr>
        <w:t>______</w:t>
      </w:r>
    </w:p>
    <w:p w14:paraId="0D58577C" w14:textId="77777777" w:rsidR="00A12AF7" w:rsidRPr="00B54A79" w:rsidRDefault="00A12AF7" w:rsidP="00A12AF7">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(полное наименование и организационно-правовая форма юридического лица</w:t>
      </w:r>
    </w:p>
    <w:p w14:paraId="1120E83F" w14:textId="77777777" w:rsidR="00A12AF7" w:rsidRPr="00B54A79" w:rsidRDefault="00A12AF7" w:rsidP="00A12AF7">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или Ф.И.О. индивидуального предпринимателя)</w:t>
      </w:r>
    </w:p>
    <w:p w14:paraId="367A7534"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в лице ____________________________________________________________________</w:t>
      </w:r>
      <w:r>
        <w:rPr>
          <w:rFonts w:ascii="Times New Roman" w:hAnsi="Times New Roman"/>
        </w:rPr>
        <w:t>_____</w:t>
      </w:r>
      <w:r w:rsidRPr="00B54A79">
        <w:rPr>
          <w:rFonts w:ascii="Times New Roman" w:hAnsi="Times New Roman"/>
        </w:rPr>
        <w:t>_</w:t>
      </w:r>
    </w:p>
    <w:p w14:paraId="12EF2E33" w14:textId="77777777" w:rsidR="00A12AF7" w:rsidRPr="00B54A79" w:rsidRDefault="00A12AF7" w:rsidP="00A12AF7">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(фамилия, имя, отчество, должность руководителя или доверенного лица,</w:t>
      </w:r>
    </w:p>
    <w:p w14:paraId="7CCC19FD" w14:textId="77777777" w:rsidR="00A12AF7" w:rsidRPr="00B54A79" w:rsidRDefault="00A12AF7" w:rsidP="00A12AF7">
      <w:pPr>
        <w:widowControl w:val="0"/>
        <w:tabs>
          <w:tab w:val="left" w:pos="10206"/>
        </w:tabs>
        <w:autoSpaceDE w:val="0"/>
        <w:autoSpaceDN w:val="0"/>
        <w:adjustRightInd w:val="0"/>
        <w:ind w:firstLine="0"/>
        <w:contextualSpacing/>
        <w:jc w:val="center"/>
        <w:rPr>
          <w:rFonts w:ascii="Times New Roman" w:hAnsi="Times New Roman"/>
        </w:rPr>
      </w:pPr>
      <w:r w:rsidRPr="00B54A79">
        <w:rPr>
          <w:rFonts w:ascii="Times New Roman" w:hAnsi="Times New Roman"/>
        </w:rPr>
        <w:t>№ доверенности, дата выдачи, срок действия)</w:t>
      </w:r>
    </w:p>
    <w:p w14:paraId="3D0DF958"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просит предоставить в 20</w:t>
      </w:r>
      <w:r>
        <w:rPr>
          <w:rFonts w:ascii="Times New Roman" w:hAnsi="Times New Roman"/>
        </w:rPr>
        <w:t xml:space="preserve">      </w:t>
      </w:r>
      <w:r w:rsidRPr="00B54A79">
        <w:rPr>
          <w:rFonts w:ascii="Times New Roman" w:hAnsi="Times New Roman"/>
        </w:rPr>
        <w:t>году финансовую поддержку в следующем направлении:</w:t>
      </w:r>
    </w:p>
    <w:p w14:paraId="5C237750" w14:textId="77777777" w:rsidR="00A12AF7" w:rsidRPr="004C585D"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_______________________________________________</w:t>
      </w:r>
      <w:r>
        <w:rPr>
          <w:rFonts w:ascii="Times New Roman" w:hAnsi="Times New Roman"/>
        </w:rPr>
        <w:t>_________________________________</w:t>
      </w:r>
    </w:p>
    <w:p w14:paraId="57A529CD"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Размер предоставляемой су</w:t>
      </w:r>
      <w:r>
        <w:rPr>
          <w:rFonts w:ascii="Times New Roman" w:hAnsi="Times New Roman"/>
        </w:rPr>
        <w:t>бсидии ____________________</w:t>
      </w:r>
      <w:r w:rsidRPr="00B54A79">
        <w:rPr>
          <w:rFonts w:ascii="Times New Roman" w:hAnsi="Times New Roman"/>
        </w:rPr>
        <w:t>______</w:t>
      </w:r>
      <w:r>
        <w:rPr>
          <w:rFonts w:ascii="Times New Roman" w:hAnsi="Times New Roman"/>
        </w:rPr>
        <w:t>_____</w:t>
      </w:r>
      <w:r w:rsidRPr="00B54A79">
        <w:rPr>
          <w:rFonts w:ascii="Times New Roman" w:hAnsi="Times New Roman"/>
        </w:rPr>
        <w:t>______</w:t>
      </w:r>
      <w:proofErr w:type="spellStart"/>
      <w:r w:rsidRPr="00B54A79">
        <w:rPr>
          <w:rFonts w:ascii="Times New Roman" w:hAnsi="Times New Roman"/>
        </w:rPr>
        <w:t>руб</w:t>
      </w:r>
      <w:proofErr w:type="spellEnd"/>
      <w:r w:rsidRPr="00B54A79">
        <w:rPr>
          <w:rFonts w:ascii="Times New Roman" w:hAnsi="Times New Roman"/>
        </w:rPr>
        <w:t>.______коп.</w:t>
      </w:r>
    </w:p>
    <w:p w14:paraId="76419355" w14:textId="77777777" w:rsidR="00A12AF7" w:rsidRPr="00B54A79" w:rsidRDefault="00A12AF7" w:rsidP="00A12AF7">
      <w:pPr>
        <w:ind w:firstLine="0"/>
        <w:contextualSpacing/>
        <w:jc w:val="center"/>
        <w:rPr>
          <w:rFonts w:ascii="Times New Roman" w:hAnsi="Times New Roman"/>
        </w:rPr>
      </w:pPr>
      <w:r w:rsidRPr="00B54A79">
        <w:rPr>
          <w:rFonts w:ascii="Times New Roman" w:hAnsi="Times New Roman"/>
        </w:rPr>
        <w:t>(сумма прописью)</w:t>
      </w:r>
    </w:p>
    <w:p w14:paraId="4CBE195E" w14:textId="77777777" w:rsidR="00A12AF7" w:rsidRPr="00B54A79" w:rsidRDefault="00A12AF7" w:rsidP="00A12AF7">
      <w:pPr>
        <w:ind w:firstLine="0"/>
        <w:contextualSpacing/>
        <w:rPr>
          <w:rFonts w:ascii="Times New Roman" w:hAnsi="Times New Roman"/>
        </w:rPr>
      </w:pPr>
      <w:r w:rsidRPr="00B54A79">
        <w:rPr>
          <w:rFonts w:ascii="Times New Roman" w:hAnsi="Times New Roman"/>
        </w:rPr>
        <w:t>Размер произведенных расходов____</w:t>
      </w:r>
      <w:r>
        <w:rPr>
          <w:rFonts w:ascii="Times New Roman" w:hAnsi="Times New Roman"/>
        </w:rPr>
        <w:t>________________________________</w:t>
      </w:r>
      <w:r w:rsidRPr="00B54A79">
        <w:rPr>
          <w:rFonts w:ascii="Times New Roman" w:hAnsi="Times New Roman"/>
        </w:rPr>
        <w:t>___</w:t>
      </w:r>
      <w:proofErr w:type="spellStart"/>
      <w:r w:rsidRPr="00B54A79">
        <w:rPr>
          <w:rFonts w:ascii="Times New Roman" w:hAnsi="Times New Roman"/>
        </w:rPr>
        <w:t>руб</w:t>
      </w:r>
      <w:proofErr w:type="spellEnd"/>
      <w:r w:rsidRPr="00B54A79">
        <w:rPr>
          <w:rFonts w:ascii="Times New Roman" w:hAnsi="Times New Roman"/>
        </w:rPr>
        <w:t>.______коп.</w:t>
      </w:r>
    </w:p>
    <w:p w14:paraId="33DFFDCC" w14:textId="77777777" w:rsidR="00A12AF7" w:rsidRPr="00B54A79" w:rsidRDefault="00A12AF7" w:rsidP="00A12AF7">
      <w:pPr>
        <w:ind w:firstLine="0"/>
        <w:contextualSpacing/>
        <w:jc w:val="center"/>
        <w:rPr>
          <w:rFonts w:ascii="Times New Roman" w:hAnsi="Times New Roman"/>
        </w:rPr>
      </w:pPr>
      <w:r w:rsidRPr="00B54A79">
        <w:rPr>
          <w:rFonts w:ascii="Times New Roman" w:hAnsi="Times New Roman"/>
        </w:rPr>
        <w:t>(сумма прописью)</w:t>
      </w:r>
    </w:p>
    <w:p w14:paraId="33183C00"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1. Информация о заявителе:</w:t>
      </w:r>
    </w:p>
    <w:p w14:paraId="43C28B04"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ОГРН (ОГРНИП) _____________________________________________</w:t>
      </w:r>
      <w:r>
        <w:rPr>
          <w:rFonts w:ascii="Times New Roman" w:hAnsi="Times New Roman"/>
        </w:rPr>
        <w:t>_____</w:t>
      </w:r>
      <w:r w:rsidRPr="00B54A79">
        <w:rPr>
          <w:rFonts w:ascii="Times New Roman" w:hAnsi="Times New Roman"/>
        </w:rPr>
        <w:t>_______________</w:t>
      </w:r>
    </w:p>
    <w:p w14:paraId="195BE914"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ИНН/КПП _____________________________________________________________</w:t>
      </w:r>
      <w:r>
        <w:rPr>
          <w:rFonts w:ascii="Times New Roman" w:hAnsi="Times New Roman"/>
        </w:rPr>
        <w:t>____</w:t>
      </w:r>
      <w:r w:rsidRPr="00B54A79">
        <w:rPr>
          <w:rFonts w:ascii="Times New Roman" w:hAnsi="Times New Roman"/>
        </w:rPr>
        <w:t>_____</w:t>
      </w:r>
    </w:p>
    <w:p w14:paraId="760968D2"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Юридический адрес _______________________________________________________</w:t>
      </w:r>
      <w:r>
        <w:rPr>
          <w:rFonts w:ascii="Times New Roman" w:hAnsi="Times New Roman"/>
        </w:rPr>
        <w:t>____</w:t>
      </w:r>
      <w:r w:rsidRPr="00B54A79">
        <w:rPr>
          <w:rFonts w:ascii="Times New Roman" w:hAnsi="Times New Roman"/>
        </w:rPr>
        <w:t>___</w:t>
      </w:r>
    </w:p>
    <w:p w14:paraId="62074835"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Фактический адрес ______________________________________________________</w:t>
      </w:r>
      <w:r>
        <w:rPr>
          <w:rFonts w:ascii="Times New Roman" w:hAnsi="Times New Roman"/>
        </w:rPr>
        <w:t>_____</w:t>
      </w:r>
      <w:r w:rsidRPr="00B54A79">
        <w:rPr>
          <w:rFonts w:ascii="Times New Roman" w:hAnsi="Times New Roman"/>
        </w:rPr>
        <w:t>__</w:t>
      </w:r>
      <w:r>
        <w:rPr>
          <w:rFonts w:ascii="Times New Roman" w:hAnsi="Times New Roman"/>
        </w:rPr>
        <w:t>_</w:t>
      </w:r>
      <w:r w:rsidRPr="00B54A79">
        <w:rPr>
          <w:rFonts w:ascii="Times New Roman" w:hAnsi="Times New Roman"/>
        </w:rPr>
        <w:t>_</w:t>
      </w:r>
    </w:p>
    <w:p w14:paraId="4C6A0646"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Наименование банка ___________________________</w:t>
      </w:r>
      <w:r>
        <w:rPr>
          <w:rFonts w:ascii="Times New Roman" w:hAnsi="Times New Roman"/>
        </w:rPr>
        <w:t>___________________________________</w:t>
      </w:r>
    </w:p>
    <w:p w14:paraId="1A7F9049"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Р/</w:t>
      </w:r>
      <w:proofErr w:type="spellStart"/>
      <w:r w:rsidRPr="00B54A79">
        <w:rPr>
          <w:rFonts w:ascii="Times New Roman" w:hAnsi="Times New Roman"/>
        </w:rPr>
        <w:t>сч</w:t>
      </w:r>
      <w:proofErr w:type="spellEnd"/>
      <w:r w:rsidRPr="00B54A79">
        <w:rPr>
          <w:rFonts w:ascii="Times New Roman" w:hAnsi="Times New Roman"/>
        </w:rPr>
        <w:t>. __________________________________________________________________</w:t>
      </w:r>
      <w:r>
        <w:rPr>
          <w:rFonts w:ascii="Times New Roman" w:hAnsi="Times New Roman"/>
        </w:rPr>
        <w:t>____</w:t>
      </w:r>
      <w:r w:rsidRPr="00B54A79">
        <w:rPr>
          <w:rFonts w:ascii="Times New Roman" w:hAnsi="Times New Roman"/>
        </w:rPr>
        <w:t>___</w:t>
      </w:r>
      <w:r>
        <w:rPr>
          <w:rFonts w:ascii="Times New Roman" w:hAnsi="Times New Roman"/>
        </w:rPr>
        <w:t>_</w:t>
      </w:r>
      <w:r w:rsidRPr="00B54A79">
        <w:rPr>
          <w:rFonts w:ascii="Times New Roman" w:hAnsi="Times New Roman"/>
        </w:rPr>
        <w:t>_</w:t>
      </w:r>
    </w:p>
    <w:p w14:paraId="2ACF06BB"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К/</w:t>
      </w:r>
      <w:proofErr w:type="spellStart"/>
      <w:r w:rsidRPr="00B54A79">
        <w:rPr>
          <w:rFonts w:ascii="Times New Roman" w:hAnsi="Times New Roman"/>
        </w:rPr>
        <w:t>сч</w:t>
      </w:r>
      <w:proofErr w:type="spellEnd"/>
      <w:r w:rsidRPr="00B54A79">
        <w:rPr>
          <w:rFonts w:ascii="Times New Roman" w:hAnsi="Times New Roman"/>
        </w:rPr>
        <w:t>. ___________________________</w:t>
      </w:r>
      <w:r>
        <w:rPr>
          <w:rFonts w:ascii="Times New Roman" w:hAnsi="Times New Roman"/>
        </w:rPr>
        <w:t>_______________</w:t>
      </w:r>
      <w:r w:rsidRPr="00B54A79">
        <w:rPr>
          <w:rFonts w:ascii="Times New Roman" w:hAnsi="Times New Roman"/>
        </w:rPr>
        <w:t>________________________</w:t>
      </w:r>
      <w:r>
        <w:rPr>
          <w:rFonts w:ascii="Times New Roman" w:hAnsi="Times New Roman"/>
        </w:rPr>
        <w:t>_</w:t>
      </w:r>
      <w:r w:rsidRPr="00B54A79">
        <w:rPr>
          <w:rFonts w:ascii="Times New Roman" w:hAnsi="Times New Roman"/>
        </w:rPr>
        <w:t>_</w:t>
      </w:r>
      <w:r>
        <w:rPr>
          <w:rFonts w:ascii="Times New Roman" w:hAnsi="Times New Roman"/>
        </w:rPr>
        <w:t>_____</w:t>
      </w:r>
      <w:r w:rsidRPr="00B54A79">
        <w:rPr>
          <w:rFonts w:ascii="Times New Roman" w:hAnsi="Times New Roman"/>
        </w:rPr>
        <w:t>__</w:t>
      </w:r>
    </w:p>
    <w:p w14:paraId="6341EEFA"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БИК _________________________________</w:t>
      </w:r>
      <w:r>
        <w:rPr>
          <w:rFonts w:ascii="Times New Roman" w:hAnsi="Times New Roman"/>
        </w:rPr>
        <w:t>_____________________________</w:t>
      </w:r>
      <w:r w:rsidRPr="00B54A79">
        <w:rPr>
          <w:rFonts w:ascii="Times New Roman" w:hAnsi="Times New Roman"/>
        </w:rPr>
        <w:t>______</w:t>
      </w:r>
      <w:r>
        <w:rPr>
          <w:rFonts w:ascii="Times New Roman" w:hAnsi="Times New Roman"/>
        </w:rPr>
        <w:t>____</w:t>
      </w:r>
      <w:r w:rsidRPr="00B54A79">
        <w:rPr>
          <w:rFonts w:ascii="Times New Roman" w:hAnsi="Times New Roman"/>
        </w:rPr>
        <w:t>___</w:t>
      </w:r>
    </w:p>
    <w:p w14:paraId="7379CBC0"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Форма налогообложения по заявленному виду деятел</w:t>
      </w:r>
      <w:r>
        <w:rPr>
          <w:rFonts w:ascii="Times New Roman" w:hAnsi="Times New Roman"/>
        </w:rPr>
        <w:t>ьности ___________________________</w:t>
      </w:r>
    </w:p>
    <w:p w14:paraId="228A8A46"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Контакты (тел., e-</w:t>
      </w:r>
      <w:proofErr w:type="spellStart"/>
      <w:r w:rsidRPr="00B54A79">
        <w:rPr>
          <w:rFonts w:ascii="Times New Roman" w:hAnsi="Times New Roman"/>
        </w:rPr>
        <w:t>mail</w:t>
      </w:r>
      <w:proofErr w:type="spellEnd"/>
      <w:r w:rsidRPr="00B54A79">
        <w:rPr>
          <w:rFonts w:ascii="Times New Roman" w:hAnsi="Times New Roman"/>
        </w:rPr>
        <w:t>) ______________________</w:t>
      </w:r>
      <w:r>
        <w:rPr>
          <w:rFonts w:ascii="Times New Roman" w:hAnsi="Times New Roman"/>
        </w:rPr>
        <w:t>_______________</w:t>
      </w:r>
      <w:r w:rsidRPr="00B54A79">
        <w:rPr>
          <w:rFonts w:ascii="Times New Roman" w:hAnsi="Times New Roman"/>
        </w:rPr>
        <w:t>_____________</w:t>
      </w:r>
      <w:r>
        <w:rPr>
          <w:rFonts w:ascii="Times New Roman" w:hAnsi="Times New Roman"/>
        </w:rPr>
        <w:t>____</w:t>
      </w:r>
      <w:r w:rsidRPr="00B54A79">
        <w:rPr>
          <w:rFonts w:ascii="Times New Roman" w:hAnsi="Times New Roman"/>
        </w:rPr>
        <w:t>_____</w:t>
      </w:r>
    </w:p>
    <w:p w14:paraId="37E76D48" w14:textId="77777777" w:rsidR="00A12AF7" w:rsidRDefault="00A12AF7" w:rsidP="00A12AF7">
      <w:pPr>
        <w:autoSpaceDE w:val="0"/>
        <w:autoSpaceDN w:val="0"/>
        <w:adjustRightInd w:val="0"/>
        <w:ind w:right="141" w:firstLine="0"/>
        <w:contextualSpacing/>
        <w:rPr>
          <w:rFonts w:ascii="Times New Roman" w:hAnsi="Times New Roman"/>
        </w:rPr>
      </w:pPr>
      <w:r w:rsidRPr="00B54A79">
        <w:rPr>
          <w:rFonts w:ascii="Times New Roman" w:hAnsi="Times New Roman"/>
        </w:rPr>
        <w:t>Среднесписочная численность работников за предшествующий календарный год_____ Планируемое создание раб</w:t>
      </w:r>
      <w:r>
        <w:rPr>
          <w:rFonts w:ascii="Times New Roman" w:hAnsi="Times New Roman"/>
        </w:rPr>
        <w:t>очих мест _________________</w:t>
      </w:r>
      <w:r w:rsidRPr="00B54A79">
        <w:rPr>
          <w:rFonts w:ascii="Times New Roman" w:hAnsi="Times New Roman"/>
        </w:rPr>
        <w:t>_____________________</w:t>
      </w:r>
      <w:r>
        <w:rPr>
          <w:rFonts w:ascii="Times New Roman" w:hAnsi="Times New Roman"/>
        </w:rPr>
        <w:t>_____</w:t>
      </w:r>
      <w:r w:rsidRPr="00B54A79">
        <w:rPr>
          <w:rFonts w:ascii="Times New Roman" w:hAnsi="Times New Roman"/>
        </w:rPr>
        <w:t>____</w:t>
      </w:r>
    </w:p>
    <w:p w14:paraId="4458326E" w14:textId="77777777" w:rsidR="00A12AF7" w:rsidRPr="00B54A79" w:rsidRDefault="00A12AF7" w:rsidP="00A12AF7">
      <w:pPr>
        <w:autoSpaceDE w:val="0"/>
        <w:autoSpaceDN w:val="0"/>
        <w:adjustRightInd w:val="0"/>
        <w:ind w:right="141" w:firstLine="0"/>
        <w:contextualSpacing/>
        <w:rPr>
          <w:rFonts w:ascii="Times New Roman" w:hAnsi="Times New Roman"/>
        </w:rPr>
      </w:pPr>
      <w:r w:rsidRPr="00B54A79">
        <w:rPr>
          <w:rFonts w:ascii="Times New Roman" w:hAnsi="Times New Roman"/>
        </w:rPr>
        <w:t>2.Отнесение заявителя к приоритетным видам предпринимательской деятельности, опреде</w:t>
      </w:r>
      <w:r>
        <w:rPr>
          <w:rFonts w:ascii="Times New Roman" w:hAnsi="Times New Roman"/>
        </w:rPr>
        <w:t>ленным муниципальной программой _________________________________________</w:t>
      </w:r>
    </w:p>
    <w:p w14:paraId="0693868C"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Pr>
          <w:rFonts w:ascii="Times New Roman" w:hAnsi="Times New Roman"/>
        </w:rPr>
        <w:t xml:space="preserve">                                                                                 </w:t>
      </w:r>
      <w:r w:rsidRPr="00B54A79">
        <w:rPr>
          <w:rFonts w:ascii="Times New Roman" w:hAnsi="Times New Roman"/>
        </w:rPr>
        <w:t>(указать вид деятельности)</w:t>
      </w:r>
    </w:p>
    <w:p w14:paraId="649D6181" w14:textId="77777777" w:rsidR="00A12AF7" w:rsidRPr="00B54A79" w:rsidRDefault="00A12AF7" w:rsidP="00A12AF7">
      <w:pPr>
        <w:widowControl w:val="0"/>
        <w:autoSpaceDE w:val="0"/>
        <w:autoSpaceDN w:val="0"/>
        <w:ind w:firstLine="0"/>
        <w:contextualSpacing/>
        <w:rPr>
          <w:rFonts w:ascii="Times New Roman" w:hAnsi="Times New Roman"/>
        </w:rPr>
      </w:pPr>
      <w:r w:rsidRPr="00B54A79">
        <w:rPr>
          <w:rFonts w:ascii="Times New Roman" w:hAnsi="Times New Roman"/>
        </w:rPr>
        <w:t>3.Осуществляет ли заявитель следующие виды деятельности: деятельность в сфере игорного бизнеса; деятельность по производству и реализации подакцизных товаров; деятельность по добыче и реализации полезных ископаемых, за исключением общераспространенных полезных ископаемых (если «да»-указать какие):</w:t>
      </w:r>
    </w:p>
    <w:p w14:paraId="04B277FF" w14:textId="77777777" w:rsidR="00A12AF7" w:rsidRPr="00B54A79" w:rsidRDefault="00A12AF7" w:rsidP="00A12AF7">
      <w:pPr>
        <w:widowControl w:val="0"/>
        <w:autoSpaceDE w:val="0"/>
        <w:autoSpaceDN w:val="0"/>
        <w:ind w:firstLine="0"/>
        <w:contextualSpacing/>
        <w:rPr>
          <w:rFonts w:ascii="Times New Roman" w:hAnsi="Times New Roman"/>
        </w:rPr>
      </w:pPr>
      <w:r w:rsidRPr="00B54A79">
        <w:rPr>
          <w:rFonts w:ascii="Times New Roman" w:hAnsi="Times New Roman"/>
        </w:rPr>
        <w:t>_______________________________________________</w:t>
      </w:r>
      <w:r>
        <w:rPr>
          <w:rFonts w:ascii="Times New Roman" w:hAnsi="Times New Roman"/>
        </w:rPr>
        <w:t>_________________________________</w:t>
      </w:r>
    </w:p>
    <w:p w14:paraId="4DB214DA" w14:textId="77777777" w:rsidR="00A12AF7" w:rsidRPr="00B54A79" w:rsidRDefault="00A12AF7" w:rsidP="00A12AF7">
      <w:pPr>
        <w:widowControl w:val="0"/>
        <w:autoSpaceDE w:val="0"/>
        <w:autoSpaceDN w:val="0"/>
        <w:ind w:firstLine="0"/>
        <w:contextualSpacing/>
        <w:rPr>
          <w:rFonts w:ascii="Times New Roman" w:hAnsi="Times New Roman"/>
        </w:rPr>
      </w:pPr>
      <w:r w:rsidRPr="00B54A79">
        <w:rPr>
          <w:rFonts w:ascii="Times New Roman" w:hAnsi="Times New Roman"/>
        </w:rPr>
        <w:t>4.Заявитель подтверждает, что:</w:t>
      </w:r>
    </w:p>
    <w:p w14:paraId="43D6D745" w14:textId="77777777" w:rsidR="00A12AF7" w:rsidRPr="00B54A79" w:rsidRDefault="00A12AF7" w:rsidP="00A12AF7">
      <w:pPr>
        <w:widowControl w:val="0"/>
        <w:autoSpaceDE w:val="0"/>
        <w:autoSpaceDN w:val="0"/>
        <w:ind w:firstLine="0"/>
        <w:contextualSpacing/>
        <w:rPr>
          <w:rFonts w:ascii="Times New Roman" w:hAnsi="Times New Roman"/>
        </w:rPr>
      </w:pPr>
      <w:r w:rsidRPr="00B54A79">
        <w:rPr>
          <w:rFonts w:ascii="Times New Roman" w:hAnsi="Times New Roman"/>
        </w:rPr>
        <w:t>4.</w:t>
      </w:r>
      <w:proofErr w:type="gramStart"/>
      <w:r w:rsidRPr="00B54A79">
        <w:rPr>
          <w:rFonts w:ascii="Times New Roman" w:hAnsi="Times New Roman"/>
        </w:rPr>
        <w:t>1.Не</w:t>
      </w:r>
      <w:proofErr w:type="gramEnd"/>
      <w:r w:rsidRPr="00B54A79">
        <w:rPr>
          <w:rFonts w:ascii="Times New Roman" w:hAnsi="Times New Roman"/>
        </w:rPr>
        <w:t xml:space="preserve">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40D575F" w14:textId="77777777" w:rsidR="00A12AF7" w:rsidRPr="00B54A79" w:rsidRDefault="00A12AF7" w:rsidP="00A12AF7">
      <w:pPr>
        <w:widowControl w:val="0"/>
        <w:autoSpaceDE w:val="0"/>
        <w:autoSpaceDN w:val="0"/>
        <w:ind w:firstLine="0"/>
        <w:contextualSpacing/>
        <w:rPr>
          <w:rFonts w:ascii="Times New Roman" w:hAnsi="Times New Roman"/>
        </w:rPr>
      </w:pPr>
      <w:r w:rsidRPr="00B54A79">
        <w:rPr>
          <w:rFonts w:ascii="Times New Roman" w:hAnsi="Times New Roman"/>
        </w:rPr>
        <w:t>4.</w:t>
      </w:r>
      <w:proofErr w:type="gramStart"/>
      <w:r w:rsidRPr="00B54A79">
        <w:rPr>
          <w:rFonts w:ascii="Times New Roman" w:hAnsi="Times New Roman"/>
        </w:rPr>
        <w:t>2.Не</w:t>
      </w:r>
      <w:proofErr w:type="gramEnd"/>
      <w:r w:rsidRPr="00B54A79">
        <w:rPr>
          <w:rFonts w:ascii="Times New Roman" w:hAnsi="Times New Roman"/>
        </w:rPr>
        <w:t xml:space="preserve"> является участником соглашений о разделе продукции.</w:t>
      </w:r>
    </w:p>
    <w:p w14:paraId="2EDDA12B" w14:textId="77777777" w:rsidR="00A12AF7" w:rsidRPr="00B54A79" w:rsidRDefault="00A12AF7" w:rsidP="00A12AF7">
      <w:pPr>
        <w:widowControl w:val="0"/>
        <w:autoSpaceDE w:val="0"/>
        <w:autoSpaceDN w:val="0"/>
        <w:ind w:firstLine="0"/>
        <w:contextualSpacing/>
        <w:rPr>
          <w:rFonts w:ascii="Times New Roman" w:hAnsi="Times New Roman"/>
        </w:rPr>
      </w:pPr>
      <w:r w:rsidRPr="00B54A79">
        <w:rPr>
          <w:rFonts w:ascii="Times New Roman" w:hAnsi="Times New Roman"/>
        </w:rPr>
        <w:lastRenderedPageBreak/>
        <w:t>4.</w:t>
      </w:r>
      <w:proofErr w:type="gramStart"/>
      <w:r w:rsidRPr="00B54A79">
        <w:rPr>
          <w:rFonts w:ascii="Times New Roman" w:hAnsi="Times New Roman"/>
        </w:rPr>
        <w:t>3.Не</w:t>
      </w:r>
      <w:proofErr w:type="gramEnd"/>
      <w:r w:rsidRPr="00B54A79">
        <w:rPr>
          <w:rFonts w:ascii="Times New Roman" w:hAnsi="Times New Roman"/>
        </w:rPr>
        <w:t xml:space="preserve">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14:paraId="077CB74E" w14:textId="77777777" w:rsidR="00A12AF7" w:rsidRPr="00B54A79" w:rsidRDefault="00A12AF7" w:rsidP="00A12AF7">
      <w:pPr>
        <w:widowControl w:val="0"/>
        <w:autoSpaceDE w:val="0"/>
        <w:autoSpaceDN w:val="0"/>
        <w:ind w:firstLine="0"/>
        <w:contextualSpacing/>
        <w:rPr>
          <w:rFonts w:ascii="Times New Roman" w:hAnsi="Times New Roman"/>
        </w:rPr>
      </w:pPr>
      <w:r w:rsidRPr="00B54A79">
        <w:rPr>
          <w:rFonts w:ascii="Times New Roman" w:hAnsi="Times New Roman"/>
        </w:rPr>
        <w:t>4.4.В отношении Заявителя не принято решение о ликвидации, реорганизации или возбуждена процедура признания несостоятельным (банкротом).</w:t>
      </w:r>
    </w:p>
    <w:p w14:paraId="5690E627" w14:textId="77777777" w:rsidR="00A12AF7" w:rsidRPr="00B54A79" w:rsidRDefault="00A12AF7" w:rsidP="00A12AF7">
      <w:pPr>
        <w:widowControl w:val="0"/>
        <w:autoSpaceDE w:val="0"/>
        <w:autoSpaceDN w:val="0"/>
        <w:ind w:firstLine="0"/>
        <w:contextualSpacing/>
        <w:rPr>
          <w:rFonts w:ascii="Times New Roman" w:hAnsi="Times New Roman"/>
        </w:rPr>
      </w:pPr>
      <w:r w:rsidRPr="00B54A79">
        <w:rPr>
          <w:rFonts w:ascii="Times New Roman" w:hAnsi="Times New Roman"/>
        </w:rPr>
        <w:t>4.</w:t>
      </w:r>
      <w:proofErr w:type="gramStart"/>
      <w:r w:rsidRPr="00B54A79">
        <w:rPr>
          <w:rFonts w:ascii="Times New Roman" w:hAnsi="Times New Roman"/>
        </w:rPr>
        <w:t>5.Не</w:t>
      </w:r>
      <w:proofErr w:type="gramEnd"/>
      <w:r w:rsidRPr="00B54A79">
        <w:rPr>
          <w:rFonts w:ascii="Times New Roman" w:hAnsi="Times New Roman"/>
        </w:rPr>
        <w:t xml:space="preserve"> имеет задолженность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14:paraId="0FDA5690" w14:textId="77777777" w:rsidR="00A12AF7" w:rsidRPr="00B54A79" w:rsidRDefault="00A12AF7" w:rsidP="00A12AF7">
      <w:pPr>
        <w:widowControl w:val="0"/>
        <w:autoSpaceDE w:val="0"/>
        <w:autoSpaceDN w:val="0"/>
        <w:ind w:firstLine="0"/>
        <w:contextualSpacing/>
        <w:rPr>
          <w:rFonts w:ascii="Times New Roman" w:hAnsi="Times New Roman"/>
        </w:rPr>
      </w:pPr>
      <w:r w:rsidRPr="00B54A79">
        <w:rPr>
          <w:rFonts w:ascii="Times New Roman" w:hAnsi="Times New Roman"/>
        </w:rPr>
        <w:t xml:space="preserve">4.6.Деятельность Заявителя не приостановлена в порядке, предусмотренном </w:t>
      </w:r>
      <w:hyperlink r:id="rId16" w:history="1">
        <w:r w:rsidRPr="000D30E6">
          <w:rPr>
            <w:rFonts w:ascii="Times New Roman" w:hAnsi="Times New Roman"/>
          </w:rPr>
          <w:t>Кодексом</w:t>
        </w:r>
      </w:hyperlink>
      <w:r w:rsidRPr="00B54A79">
        <w:rPr>
          <w:rFonts w:ascii="Times New Roman" w:hAnsi="Times New Roman"/>
        </w:rPr>
        <w:t xml:space="preserve"> Российской Федерации об административных правонарушениях.</w:t>
      </w:r>
    </w:p>
    <w:p w14:paraId="46379779" w14:textId="77777777" w:rsidR="00A12AF7" w:rsidRPr="00B54A79" w:rsidRDefault="00A12AF7" w:rsidP="00A12AF7">
      <w:pPr>
        <w:widowControl w:val="0"/>
        <w:autoSpaceDE w:val="0"/>
        <w:autoSpaceDN w:val="0"/>
        <w:ind w:firstLine="0"/>
        <w:contextualSpacing/>
        <w:rPr>
          <w:rFonts w:ascii="Times New Roman" w:hAnsi="Times New Roman"/>
        </w:rPr>
      </w:pPr>
      <w:r w:rsidRPr="00B54A79">
        <w:rPr>
          <w:rFonts w:ascii="Times New Roman" w:hAnsi="Times New Roman"/>
        </w:rPr>
        <w:t>4.7.В отношении Заявителя не было принято решение об оказании поддержки по тем же основаниям, на те же цели уполномоченным органом исполнительной власти Ханты-Мансийского автономного округа-Югры, муниципальным образованием Ханты-Мансийского автономного округа</w:t>
      </w:r>
      <w:r>
        <w:rPr>
          <w:rFonts w:ascii="Times New Roman" w:hAnsi="Times New Roman"/>
        </w:rPr>
        <w:t xml:space="preserve"> </w:t>
      </w:r>
      <w:r w:rsidRPr="00B54A79">
        <w:rPr>
          <w:rFonts w:ascii="Times New Roman" w:hAnsi="Times New Roman"/>
        </w:rPr>
        <w:t>-</w:t>
      </w:r>
      <w:r>
        <w:rPr>
          <w:rFonts w:ascii="Times New Roman" w:hAnsi="Times New Roman"/>
        </w:rPr>
        <w:t xml:space="preserve"> </w:t>
      </w:r>
      <w:r w:rsidRPr="00B54A79">
        <w:rPr>
          <w:rFonts w:ascii="Times New Roman" w:hAnsi="Times New Roman"/>
        </w:rPr>
        <w:t>Югры, организациями инфраструктуры поддержки субъектов малого и среднего предпринимательства автономного округа.</w:t>
      </w:r>
    </w:p>
    <w:p w14:paraId="5DBAC988" w14:textId="77777777" w:rsidR="00A12AF7" w:rsidRPr="00B54A79" w:rsidRDefault="00A12AF7" w:rsidP="00A12AF7">
      <w:pPr>
        <w:widowControl w:val="0"/>
        <w:autoSpaceDE w:val="0"/>
        <w:autoSpaceDN w:val="0"/>
        <w:ind w:firstLine="0"/>
        <w:contextualSpacing/>
        <w:jc w:val="right"/>
        <w:rPr>
          <w:rFonts w:ascii="Times New Roman" w:hAnsi="Times New Roman"/>
        </w:rPr>
      </w:pPr>
      <w:r w:rsidRPr="00B54A79">
        <w:rPr>
          <w:rFonts w:ascii="Times New Roman" w:hAnsi="Times New Roman"/>
        </w:rPr>
        <w:t>Подтверждаю ______________________</w:t>
      </w:r>
    </w:p>
    <w:p w14:paraId="61D258AC" w14:textId="77777777" w:rsidR="00A12AF7" w:rsidRPr="00B54A79" w:rsidRDefault="00A12AF7" w:rsidP="00A12AF7">
      <w:pPr>
        <w:widowControl w:val="0"/>
        <w:autoSpaceDE w:val="0"/>
        <w:autoSpaceDN w:val="0"/>
        <w:ind w:left="5664" w:firstLine="708"/>
        <w:contextualSpacing/>
        <w:jc w:val="center"/>
        <w:rPr>
          <w:rFonts w:ascii="Times New Roman" w:hAnsi="Times New Roman"/>
        </w:rPr>
      </w:pPr>
      <w:r w:rsidRPr="00B54A79">
        <w:rPr>
          <w:rFonts w:ascii="Times New Roman" w:hAnsi="Times New Roman"/>
        </w:rPr>
        <w:t>(подпись)</w:t>
      </w:r>
    </w:p>
    <w:p w14:paraId="5DA09866"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 xml:space="preserve">5.Даю согласие на предоставление в период предоставления финансовой поддержки и в течение одного года, после ее </w:t>
      </w:r>
      <w:r>
        <w:rPr>
          <w:rFonts w:ascii="Times New Roman" w:hAnsi="Times New Roman"/>
        </w:rPr>
        <w:t>окончания следующих документов:</w:t>
      </w:r>
      <w:r w:rsidRPr="00B97DCA">
        <w:rPr>
          <w:rFonts w:ascii="Times New Roman" w:hAnsi="Times New Roman"/>
        </w:rPr>
        <w:t xml:space="preserve"> копии налоговых деклараций по применяемым специальным режимам налогообложения (для применяющих такие режимы) с отметкой налогового органа или квитанцией об отправке почтовой корреспонденции (квитанции об отправке электронной отчетности).</w:t>
      </w:r>
      <w:r w:rsidRPr="00B54A79">
        <w:rPr>
          <w:rFonts w:ascii="Times New Roman" w:hAnsi="Times New Roman"/>
        </w:rPr>
        <w:t xml:space="preserve"> </w:t>
      </w:r>
    </w:p>
    <w:p w14:paraId="750359B1" w14:textId="77777777" w:rsidR="00A12AF7" w:rsidRPr="00B54A79" w:rsidRDefault="00A12AF7" w:rsidP="00A12AF7">
      <w:pPr>
        <w:autoSpaceDE w:val="0"/>
        <w:autoSpaceDN w:val="0"/>
        <w:adjustRightInd w:val="0"/>
        <w:ind w:firstLine="0"/>
        <w:contextualSpacing/>
        <w:rPr>
          <w:rFonts w:ascii="Times New Roman" w:hAnsi="Times New Roman"/>
        </w:rPr>
      </w:pPr>
      <w:r w:rsidRPr="00B54A79">
        <w:rPr>
          <w:rFonts w:ascii="Times New Roman" w:hAnsi="Times New Roman"/>
          <w:bCs/>
        </w:rPr>
        <w:t>6.Я</w:t>
      </w:r>
      <w:r w:rsidRPr="00B54A79">
        <w:rPr>
          <w:rFonts w:ascii="Times New Roman" w:hAnsi="Times New Roman"/>
        </w:rPr>
        <w:t xml:space="preserve">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Ханты-Мансийского автономного округа</w:t>
      </w:r>
      <w:r>
        <w:rPr>
          <w:rFonts w:ascii="Times New Roman" w:hAnsi="Times New Roman"/>
        </w:rPr>
        <w:t xml:space="preserve"> </w:t>
      </w:r>
      <w:r w:rsidRPr="00B54A79">
        <w:rPr>
          <w:rFonts w:ascii="Times New Roman" w:hAnsi="Times New Roman"/>
        </w:rPr>
        <w:t>-</w:t>
      </w:r>
      <w:r>
        <w:rPr>
          <w:rFonts w:ascii="Times New Roman" w:hAnsi="Times New Roman"/>
        </w:rPr>
        <w:t xml:space="preserve"> </w:t>
      </w:r>
      <w:r w:rsidRPr="00B54A79">
        <w:rPr>
          <w:rFonts w:ascii="Times New Roman" w:hAnsi="Times New Roman"/>
        </w:rPr>
        <w:t>Югры, администрацией города Мегиона,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14:paraId="1C94D6EF" w14:textId="77777777" w:rsidR="00A12AF7" w:rsidRPr="00B54A79" w:rsidRDefault="00A12AF7" w:rsidP="00A12AF7">
      <w:pPr>
        <w:autoSpaceDE w:val="0"/>
        <w:autoSpaceDN w:val="0"/>
        <w:adjustRightInd w:val="0"/>
        <w:ind w:firstLine="0"/>
        <w:contextualSpacing/>
        <w:rPr>
          <w:rFonts w:ascii="Times New Roman" w:hAnsi="Times New Roman"/>
        </w:rPr>
      </w:pPr>
      <w:r w:rsidRPr="00B54A79">
        <w:rPr>
          <w:rFonts w:ascii="Times New Roman" w:hAnsi="Times New Roman"/>
        </w:rPr>
        <w:t>7.Я подтверждаю отсутствие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14:paraId="15065D94" w14:textId="77777777" w:rsidR="00A12AF7" w:rsidRPr="00B54A79" w:rsidRDefault="00A12AF7" w:rsidP="00A12AF7">
      <w:pPr>
        <w:autoSpaceDE w:val="0"/>
        <w:autoSpaceDN w:val="0"/>
        <w:adjustRightInd w:val="0"/>
        <w:ind w:firstLine="0"/>
        <w:contextualSpacing/>
        <w:rPr>
          <w:rFonts w:ascii="Times New Roman" w:hAnsi="Times New Roman"/>
        </w:rPr>
      </w:pPr>
      <w:r w:rsidRPr="00B54A79">
        <w:rPr>
          <w:rFonts w:ascii="Times New Roman" w:hAnsi="Times New Roman"/>
        </w:rPr>
        <w:t xml:space="preserve">8.Я уведомлен, что информация о предприятии будет занесена в реестр субъектов малого и среднего предпринимательства-получателей поддержки в соответствии с Федеральным </w:t>
      </w:r>
      <w:hyperlink r:id="rId17" w:history="1">
        <w:r w:rsidRPr="000D30E6">
          <w:rPr>
            <w:rFonts w:ascii="Times New Roman" w:hAnsi="Times New Roman"/>
          </w:rPr>
          <w:t>законом</w:t>
        </w:r>
      </w:hyperlink>
      <w:r w:rsidRPr="00B54A79">
        <w:rPr>
          <w:rFonts w:ascii="Times New Roman" w:hAnsi="Times New Roman"/>
        </w:rPr>
        <w:t xml:space="preserve"> от 24.07.2007</w:t>
      </w:r>
      <w:r>
        <w:rPr>
          <w:rFonts w:ascii="Times New Roman" w:hAnsi="Times New Roman"/>
        </w:rPr>
        <w:t xml:space="preserve"> №</w:t>
      </w:r>
      <w:r w:rsidRPr="00B54A79">
        <w:rPr>
          <w:rFonts w:ascii="Times New Roman" w:hAnsi="Times New Roman"/>
        </w:rPr>
        <w:t>209-ФЗ «О развитии малого и среднего предпринимательства в Российской Федерации».</w:t>
      </w:r>
    </w:p>
    <w:p w14:paraId="3040A692" w14:textId="77777777" w:rsidR="00A12AF7" w:rsidRPr="00B54A79" w:rsidRDefault="00A12AF7" w:rsidP="00A12AF7">
      <w:pPr>
        <w:autoSpaceDE w:val="0"/>
        <w:autoSpaceDN w:val="0"/>
        <w:adjustRightInd w:val="0"/>
        <w:ind w:firstLine="0"/>
        <w:contextualSpacing/>
        <w:rPr>
          <w:rFonts w:ascii="Times New Roman" w:hAnsi="Times New Roman"/>
        </w:rPr>
      </w:pPr>
      <w:r w:rsidRPr="00B54A79">
        <w:rPr>
          <w:rFonts w:ascii="Times New Roman" w:hAnsi="Times New Roman"/>
        </w:rPr>
        <w:t xml:space="preserve">9.Я согласен на обработку персональных данных в соответствии с Федеральным </w:t>
      </w:r>
      <w:hyperlink r:id="rId18" w:history="1">
        <w:r w:rsidRPr="000D30E6">
          <w:rPr>
            <w:rFonts w:ascii="Times New Roman" w:hAnsi="Times New Roman"/>
          </w:rPr>
          <w:t>законом</w:t>
        </w:r>
      </w:hyperlink>
      <w:r w:rsidRPr="00B54A79">
        <w:rPr>
          <w:rFonts w:ascii="Times New Roman" w:hAnsi="Times New Roman"/>
        </w:rPr>
        <w:t xml:space="preserve"> от 27.07.2006</w:t>
      </w:r>
      <w:r>
        <w:rPr>
          <w:rFonts w:ascii="Times New Roman" w:hAnsi="Times New Roman"/>
        </w:rPr>
        <w:t xml:space="preserve"> №</w:t>
      </w:r>
      <w:r w:rsidRPr="00B54A79">
        <w:rPr>
          <w:rFonts w:ascii="Times New Roman" w:hAnsi="Times New Roman"/>
        </w:rPr>
        <w:t>152-ФЗ «О персональных данных».</w:t>
      </w:r>
    </w:p>
    <w:p w14:paraId="3B430488" w14:textId="77777777" w:rsidR="00A12AF7" w:rsidRPr="00B54A79" w:rsidRDefault="00A12AF7" w:rsidP="00A12AF7">
      <w:pPr>
        <w:autoSpaceDE w:val="0"/>
        <w:autoSpaceDN w:val="0"/>
        <w:adjustRightInd w:val="0"/>
        <w:ind w:firstLine="0"/>
        <w:contextualSpacing/>
        <w:rPr>
          <w:rFonts w:ascii="Times New Roman" w:hAnsi="Times New Roman"/>
        </w:rPr>
      </w:pPr>
      <w:r w:rsidRPr="00B54A79">
        <w:rPr>
          <w:rFonts w:ascii="Times New Roman" w:hAnsi="Times New Roman"/>
        </w:rPr>
        <w:t>10.Я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14:paraId="1511B8EA"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11.С условиями оказания поддержки, указанны</w:t>
      </w:r>
      <w:r>
        <w:rPr>
          <w:rFonts w:ascii="Times New Roman" w:hAnsi="Times New Roman"/>
        </w:rPr>
        <w:t>ми</w:t>
      </w:r>
      <w:r w:rsidRPr="00B54A79">
        <w:rPr>
          <w:rFonts w:ascii="Times New Roman" w:hAnsi="Times New Roman"/>
        </w:rPr>
        <w:t xml:space="preserve"> Порядк</w:t>
      </w:r>
      <w:r>
        <w:rPr>
          <w:rFonts w:ascii="Times New Roman" w:hAnsi="Times New Roman"/>
        </w:rPr>
        <w:t>е</w:t>
      </w:r>
      <w:r w:rsidRPr="00B54A79">
        <w:rPr>
          <w:rFonts w:ascii="Times New Roman" w:hAnsi="Times New Roman"/>
        </w:rPr>
        <w:t xml:space="preserve"> предоставления субсидий Субъектам Программы, ознакомлен.</w:t>
      </w:r>
    </w:p>
    <w:p w14:paraId="63EFA4E0"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p>
    <w:p w14:paraId="7B95043B"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Опись документов, представленных к заявлению, прилагается на отдельном листе.</w:t>
      </w:r>
    </w:p>
    <w:p w14:paraId="1ED049FD"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______________ _________________ _____________________________________</w:t>
      </w:r>
    </w:p>
    <w:p w14:paraId="37B340CF" w14:textId="77777777" w:rsidR="00A12AF7" w:rsidRPr="00B54A79" w:rsidRDefault="00A12AF7" w:rsidP="00A12AF7">
      <w:pPr>
        <w:widowControl w:val="0"/>
        <w:tabs>
          <w:tab w:val="left" w:pos="10206"/>
        </w:tabs>
        <w:autoSpaceDE w:val="0"/>
        <w:autoSpaceDN w:val="0"/>
        <w:adjustRightInd w:val="0"/>
        <w:ind w:firstLine="0"/>
        <w:contextualSpacing/>
        <w:rPr>
          <w:rFonts w:ascii="Times New Roman" w:hAnsi="Times New Roman"/>
        </w:rPr>
      </w:pPr>
      <w:r w:rsidRPr="00B54A79">
        <w:rPr>
          <w:rFonts w:ascii="Times New Roman" w:hAnsi="Times New Roman"/>
        </w:rPr>
        <w:t>(</w:t>
      </w:r>
      <w:proofErr w:type="gramStart"/>
      <w:r w:rsidRPr="00B54A79">
        <w:rPr>
          <w:rFonts w:ascii="Times New Roman" w:hAnsi="Times New Roman"/>
        </w:rPr>
        <w:t>дата)</w:t>
      </w:r>
      <w:r>
        <w:rPr>
          <w:rFonts w:ascii="Times New Roman" w:hAnsi="Times New Roman"/>
        </w:rPr>
        <w:t xml:space="preserve">   </w:t>
      </w:r>
      <w:proofErr w:type="gramEnd"/>
      <w:r>
        <w:rPr>
          <w:rFonts w:ascii="Times New Roman" w:hAnsi="Times New Roman"/>
        </w:rPr>
        <w:t xml:space="preserve">              </w:t>
      </w:r>
      <w:r w:rsidRPr="00B54A79">
        <w:rPr>
          <w:rFonts w:ascii="Times New Roman" w:hAnsi="Times New Roman"/>
        </w:rPr>
        <w:t xml:space="preserve"> (подпись) </w:t>
      </w:r>
      <w:r>
        <w:rPr>
          <w:rFonts w:ascii="Times New Roman" w:hAnsi="Times New Roman"/>
        </w:rPr>
        <w:t xml:space="preserve">                 </w:t>
      </w:r>
      <w:r w:rsidRPr="00B54A79">
        <w:rPr>
          <w:rFonts w:ascii="Times New Roman" w:hAnsi="Times New Roman"/>
        </w:rPr>
        <w:t>(Ф.И.О.)</w:t>
      </w:r>
    </w:p>
    <w:p w14:paraId="72CA0D21" w14:textId="77777777" w:rsidR="00A12AF7" w:rsidRPr="00F17625" w:rsidRDefault="00A12AF7" w:rsidP="00A12AF7">
      <w:pPr>
        <w:widowControl w:val="0"/>
        <w:tabs>
          <w:tab w:val="left" w:pos="10206"/>
        </w:tabs>
        <w:autoSpaceDE w:val="0"/>
        <w:autoSpaceDN w:val="0"/>
        <w:adjustRightInd w:val="0"/>
        <w:ind w:firstLine="0"/>
        <w:contextualSpacing/>
        <w:rPr>
          <w:rFonts w:ascii="Times New Roman" w:hAnsi="Times New Roman"/>
        </w:rPr>
      </w:pPr>
      <w:proofErr w:type="spellStart"/>
      <w:r w:rsidRPr="00B54A79">
        <w:rPr>
          <w:rFonts w:ascii="Times New Roman" w:hAnsi="Times New Roman"/>
        </w:rPr>
        <w:t>м.п</w:t>
      </w:r>
      <w:proofErr w:type="spellEnd"/>
      <w:r w:rsidRPr="00B54A79">
        <w:rPr>
          <w:rFonts w:ascii="Times New Roman" w:hAnsi="Times New Roman"/>
        </w:rPr>
        <w:t>.</w:t>
      </w:r>
      <w:r>
        <w:rPr>
          <w:rFonts w:ascii="Times New Roman" w:hAnsi="Times New Roman"/>
        </w:rPr>
        <w:t xml:space="preserve">».              </w:t>
      </w:r>
    </w:p>
    <w:p w14:paraId="34A7A671" w14:textId="77777777" w:rsidR="002E348D" w:rsidRPr="00F17625" w:rsidRDefault="002E348D" w:rsidP="00FF7E98">
      <w:pPr>
        <w:autoSpaceDE w:val="0"/>
        <w:autoSpaceDN w:val="0"/>
        <w:adjustRightInd w:val="0"/>
        <w:ind w:left="851" w:firstLine="850"/>
        <w:jc w:val="right"/>
        <w:rPr>
          <w:rFonts w:ascii="Times New Roman" w:hAnsi="Times New Roman"/>
        </w:rPr>
      </w:pPr>
    </w:p>
    <w:sectPr w:rsidR="002E348D" w:rsidRPr="00F17625" w:rsidSect="00110564">
      <w:headerReference w:type="default" r:id="rId19"/>
      <w:headerReference w:type="first" r:id="rId20"/>
      <w:pgSz w:w="11906" w:h="16838"/>
      <w:pgMar w:top="0" w:right="567"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2E4A" w14:textId="77777777" w:rsidR="004A2454" w:rsidRDefault="004A2454" w:rsidP="00DC3DD0">
      <w:r>
        <w:separator/>
      </w:r>
    </w:p>
  </w:endnote>
  <w:endnote w:type="continuationSeparator" w:id="0">
    <w:p w14:paraId="4254C931" w14:textId="77777777" w:rsidR="004A2454" w:rsidRDefault="004A2454" w:rsidP="00DC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DBFC3" w14:textId="77777777" w:rsidR="004A2454" w:rsidRDefault="004A2454" w:rsidP="00DC3DD0">
      <w:r>
        <w:separator/>
      </w:r>
    </w:p>
  </w:footnote>
  <w:footnote w:type="continuationSeparator" w:id="0">
    <w:p w14:paraId="4D6281E0" w14:textId="77777777" w:rsidR="004A2454" w:rsidRDefault="004A2454" w:rsidP="00DC3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211750"/>
      <w:docPartObj>
        <w:docPartGallery w:val="Page Numbers (Top of Page)"/>
        <w:docPartUnique/>
      </w:docPartObj>
    </w:sdtPr>
    <w:sdtEndPr/>
    <w:sdtContent>
      <w:p w14:paraId="303175D2" w14:textId="5A58063A" w:rsidR="005467EF" w:rsidRDefault="004A2454">
        <w:pPr>
          <w:pStyle w:val="a5"/>
          <w:jc w:val="center"/>
        </w:pPr>
      </w:p>
    </w:sdtContent>
  </w:sdt>
  <w:p w14:paraId="1CF5BA08" w14:textId="77777777" w:rsidR="005467EF" w:rsidRDefault="005467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1E87E" w14:textId="109EB883" w:rsidR="005467EF" w:rsidRDefault="005467EF">
    <w:pPr>
      <w:pStyle w:val="a5"/>
      <w:jc w:val="center"/>
    </w:pPr>
  </w:p>
  <w:p w14:paraId="6F5A31C7" w14:textId="77777777" w:rsidR="005467EF" w:rsidRDefault="005467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870"/>
    <w:multiLevelType w:val="multilevel"/>
    <w:tmpl w:val="A440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47FE8"/>
    <w:multiLevelType w:val="hybridMultilevel"/>
    <w:tmpl w:val="8F2859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7879FA"/>
    <w:multiLevelType w:val="multilevel"/>
    <w:tmpl w:val="80523CBC"/>
    <w:lvl w:ilvl="0">
      <w:start w:val="1"/>
      <w:numFmt w:val="decimal"/>
      <w:lvlText w:val="%1."/>
      <w:lvlJc w:val="left"/>
      <w:pPr>
        <w:ind w:left="1068" w:hanging="360"/>
      </w:pPr>
    </w:lvl>
    <w:lvl w:ilvl="1">
      <w:start w:val="1"/>
      <w:numFmt w:val="decimal"/>
      <w:isLgl/>
      <w:lvlText w:val="%1.%2."/>
      <w:lvlJc w:val="left"/>
      <w:pPr>
        <w:ind w:left="128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3" w15:restartNumberingAfterBreak="0">
    <w:nsid w:val="07B12F13"/>
    <w:multiLevelType w:val="multilevel"/>
    <w:tmpl w:val="5A1A077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814"/>
        </w:tabs>
        <w:ind w:left="1814" w:hanging="360"/>
      </w:pPr>
      <w:rPr>
        <w:rFonts w:hint="default"/>
      </w:rPr>
    </w:lvl>
    <w:lvl w:ilvl="2">
      <w:start w:val="1"/>
      <w:numFmt w:val="decimal"/>
      <w:lvlText w:val="%1.%2.%3."/>
      <w:lvlJc w:val="left"/>
      <w:pPr>
        <w:tabs>
          <w:tab w:val="num" w:pos="3628"/>
        </w:tabs>
        <w:ind w:left="3628" w:hanging="720"/>
      </w:pPr>
      <w:rPr>
        <w:rFonts w:hint="default"/>
      </w:rPr>
    </w:lvl>
    <w:lvl w:ilvl="3">
      <w:start w:val="1"/>
      <w:numFmt w:val="decimal"/>
      <w:lvlText w:val="%1.%2.%3.%4."/>
      <w:lvlJc w:val="left"/>
      <w:pPr>
        <w:tabs>
          <w:tab w:val="num" w:pos="5082"/>
        </w:tabs>
        <w:ind w:left="5082" w:hanging="720"/>
      </w:pPr>
      <w:rPr>
        <w:rFonts w:hint="default"/>
      </w:rPr>
    </w:lvl>
    <w:lvl w:ilvl="4">
      <w:start w:val="1"/>
      <w:numFmt w:val="decimal"/>
      <w:lvlText w:val="%1.%2.%3.%4.%5."/>
      <w:lvlJc w:val="left"/>
      <w:pPr>
        <w:tabs>
          <w:tab w:val="num" w:pos="6896"/>
        </w:tabs>
        <w:ind w:left="6896" w:hanging="1080"/>
      </w:pPr>
      <w:rPr>
        <w:rFonts w:hint="default"/>
      </w:rPr>
    </w:lvl>
    <w:lvl w:ilvl="5">
      <w:start w:val="1"/>
      <w:numFmt w:val="decimal"/>
      <w:lvlText w:val="%1.%2.%3.%4.%5.%6."/>
      <w:lvlJc w:val="left"/>
      <w:pPr>
        <w:tabs>
          <w:tab w:val="num" w:pos="8350"/>
        </w:tabs>
        <w:ind w:left="8350" w:hanging="1080"/>
      </w:pPr>
      <w:rPr>
        <w:rFonts w:hint="default"/>
      </w:rPr>
    </w:lvl>
    <w:lvl w:ilvl="6">
      <w:start w:val="1"/>
      <w:numFmt w:val="decimal"/>
      <w:lvlText w:val="%1.%2.%3.%4.%5.%6.%7."/>
      <w:lvlJc w:val="left"/>
      <w:pPr>
        <w:tabs>
          <w:tab w:val="num" w:pos="10164"/>
        </w:tabs>
        <w:ind w:left="10164" w:hanging="1440"/>
      </w:pPr>
      <w:rPr>
        <w:rFonts w:hint="default"/>
      </w:rPr>
    </w:lvl>
    <w:lvl w:ilvl="7">
      <w:start w:val="1"/>
      <w:numFmt w:val="decimal"/>
      <w:lvlText w:val="%1.%2.%3.%4.%5.%6.%7.%8."/>
      <w:lvlJc w:val="left"/>
      <w:pPr>
        <w:tabs>
          <w:tab w:val="num" w:pos="11618"/>
        </w:tabs>
        <w:ind w:left="11618" w:hanging="1440"/>
      </w:pPr>
      <w:rPr>
        <w:rFonts w:hint="default"/>
      </w:rPr>
    </w:lvl>
    <w:lvl w:ilvl="8">
      <w:start w:val="1"/>
      <w:numFmt w:val="decimal"/>
      <w:lvlText w:val="%1.%2.%3.%4.%5.%6.%7.%8.%9."/>
      <w:lvlJc w:val="left"/>
      <w:pPr>
        <w:tabs>
          <w:tab w:val="num" w:pos="13432"/>
        </w:tabs>
        <w:ind w:left="13432" w:hanging="1800"/>
      </w:pPr>
      <w:rPr>
        <w:rFonts w:hint="default"/>
      </w:rPr>
    </w:lvl>
  </w:abstractNum>
  <w:abstractNum w:abstractNumId="4" w15:restartNumberingAfterBreak="0">
    <w:nsid w:val="08351B6F"/>
    <w:multiLevelType w:val="multilevel"/>
    <w:tmpl w:val="335A70AE"/>
    <w:lvl w:ilvl="0">
      <w:start w:val="1"/>
      <w:numFmt w:val="decimal"/>
      <w:lvlText w:val="%1."/>
      <w:lvlJc w:val="left"/>
      <w:pPr>
        <w:ind w:left="1069" w:hanging="360"/>
      </w:pPr>
    </w:lvl>
    <w:lvl w:ilvl="1">
      <w:start w:val="1"/>
      <w:numFmt w:val="decimal"/>
      <w:isLgl/>
      <w:lvlText w:val="%2."/>
      <w:lvlJc w:val="left"/>
      <w:pPr>
        <w:ind w:left="1429" w:hanging="720"/>
      </w:pPr>
      <w:rPr>
        <w:rFonts w:ascii="Times New Roman" w:eastAsia="Times New Roman" w:hAnsi="Times New Roman" w:cs="Times New Roman"/>
        <w:b w:val="0"/>
      </w:rPr>
    </w:lvl>
    <w:lvl w:ilvl="2">
      <w:start w:val="1"/>
      <w:numFmt w:val="decimal"/>
      <w:isLgl/>
      <w:lvlText w:val="%1.%2.%3."/>
      <w:lvlJc w:val="left"/>
      <w:pPr>
        <w:ind w:left="720" w:hanging="720"/>
      </w:pPr>
      <w:rPr>
        <w:b/>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15:restartNumberingAfterBreak="0">
    <w:nsid w:val="090B1004"/>
    <w:multiLevelType w:val="hybridMultilevel"/>
    <w:tmpl w:val="EDB4BFE0"/>
    <w:lvl w:ilvl="0" w:tplc="5480240A">
      <w:start w:val="2"/>
      <w:numFmt w:val="decimal"/>
      <w:lvlText w:val="%1."/>
      <w:lvlJc w:val="left"/>
      <w:pPr>
        <w:tabs>
          <w:tab w:val="num" w:pos="374"/>
        </w:tabs>
        <w:ind w:left="374" w:hanging="360"/>
      </w:pPr>
      <w:rPr>
        <w:rFonts w:hint="default"/>
      </w:rPr>
    </w:lvl>
    <w:lvl w:ilvl="1" w:tplc="04190019" w:tentative="1">
      <w:start w:val="1"/>
      <w:numFmt w:val="lowerLetter"/>
      <w:lvlText w:val="%2."/>
      <w:lvlJc w:val="left"/>
      <w:pPr>
        <w:tabs>
          <w:tab w:val="num" w:pos="1094"/>
        </w:tabs>
        <w:ind w:left="1094" w:hanging="360"/>
      </w:p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6" w15:restartNumberingAfterBreak="0">
    <w:nsid w:val="0ABC0854"/>
    <w:multiLevelType w:val="multilevel"/>
    <w:tmpl w:val="6616E44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4"/>
      <w:numFmt w:val="decimal"/>
      <w:lvlRestart w:val="0"/>
      <w:lvlText w:val="%1.%2.%3."/>
      <w:lvlJc w:val="left"/>
      <w:pPr>
        <w:ind w:left="1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CE56263"/>
    <w:multiLevelType w:val="multilevel"/>
    <w:tmpl w:val="6EFC5B0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E2723BD"/>
    <w:multiLevelType w:val="hybridMultilevel"/>
    <w:tmpl w:val="70C2378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15:restartNumberingAfterBreak="0">
    <w:nsid w:val="0F990257"/>
    <w:multiLevelType w:val="hybridMultilevel"/>
    <w:tmpl w:val="B9B25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A30D3B"/>
    <w:multiLevelType w:val="multilevel"/>
    <w:tmpl w:val="E4A8B3C8"/>
    <w:lvl w:ilvl="0">
      <w:start w:val="1"/>
      <w:numFmt w:val="decimal"/>
      <w:lvlText w:val="%1."/>
      <w:lvlJc w:val="left"/>
      <w:pPr>
        <w:ind w:left="405" w:hanging="405"/>
      </w:pPr>
      <w:rPr>
        <w:rFonts w:hint="default"/>
        <w:color w:val="1F497D"/>
        <w:sz w:val="24"/>
      </w:rPr>
    </w:lvl>
    <w:lvl w:ilvl="1">
      <w:start w:val="1"/>
      <w:numFmt w:val="decimal"/>
      <w:lvlText w:val="%1.%2."/>
      <w:lvlJc w:val="left"/>
      <w:pPr>
        <w:ind w:left="1114" w:hanging="405"/>
      </w:pPr>
      <w:rPr>
        <w:rFonts w:hint="default"/>
        <w:color w:val="1F497D"/>
        <w:sz w:val="24"/>
      </w:rPr>
    </w:lvl>
    <w:lvl w:ilvl="2">
      <w:start w:val="1"/>
      <w:numFmt w:val="decimal"/>
      <w:lvlText w:val="%1.%2.%3."/>
      <w:lvlJc w:val="left"/>
      <w:pPr>
        <w:ind w:left="2138" w:hanging="720"/>
      </w:pPr>
      <w:rPr>
        <w:rFonts w:hint="default"/>
        <w:color w:val="1F497D"/>
        <w:sz w:val="24"/>
      </w:rPr>
    </w:lvl>
    <w:lvl w:ilvl="3">
      <w:start w:val="1"/>
      <w:numFmt w:val="decimal"/>
      <w:lvlText w:val="%1.%2.%3.%4."/>
      <w:lvlJc w:val="left"/>
      <w:pPr>
        <w:ind w:left="2847" w:hanging="720"/>
      </w:pPr>
      <w:rPr>
        <w:rFonts w:hint="default"/>
        <w:color w:val="1F497D"/>
        <w:sz w:val="24"/>
      </w:rPr>
    </w:lvl>
    <w:lvl w:ilvl="4">
      <w:start w:val="1"/>
      <w:numFmt w:val="decimal"/>
      <w:lvlText w:val="%1.%2.%3.%4.%5."/>
      <w:lvlJc w:val="left"/>
      <w:pPr>
        <w:ind w:left="3916" w:hanging="1080"/>
      </w:pPr>
      <w:rPr>
        <w:rFonts w:hint="default"/>
        <w:color w:val="1F497D"/>
        <w:sz w:val="24"/>
      </w:rPr>
    </w:lvl>
    <w:lvl w:ilvl="5">
      <w:start w:val="1"/>
      <w:numFmt w:val="decimal"/>
      <w:lvlText w:val="%1.%2.%3.%4.%5.%6."/>
      <w:lvlJc w:val="left"/>
      <w:pPr>
        <w:ind w:left="4625" w:hanging="1080"/>
      </w:pPr>
      <w:rPr>
        <w:rFonts w:hint="default"/>
        <w:color w:val="1F497D"/>
        <w:sz w:val="24"/>
      </w:rPr>
    </w:lvl>
    <w:lvl w:ilvl="6">
      <w:start w:val="1"/>
      <w:numFmt w:val="decimal"/>
      <w:lvlText w:val="%1.%2.%3.%4.%5.%6.%7."/>
      <w:lvlJc w:val="left"/>
      <w:pPr>
        <w:ind w:left="5694" w:hanging="1440"/>
      </w:pPr>
      <w:rPr>
        <w:rFonts w:hint="default"/>
        <w:color w:val="1F497D"/>
        <w:sz w:val="24"/>
      </w:rPr>
    </w:lvl>
    <w:lvl w:ilvl="7">
      <w:start w:val="1"/>
      <w:numFmt w:val="decimal"/>
      <w:lvlText w:val="%1.%2.%3.%4.%5.%6.%7.%8."/>
      <w:lvlJc w:val="left"/>
      <w:pPr>
        <w:ind w:left="6403" w:hanging="1440"/>
      </w:pPr>
      <w:rPr>
        <w:rFonts w:hint="default"/>
        <w:color w:val="1F497D"/>
        <w:sz w:val="24"/>
      </w:rPr>
    </w:lvl>
    <w:lvl w:ilvl="8">
      <w:start w:val="1"/>
      <w:numFmt w:val="decimal"/>
      <w:lvlText w:val="%1.%2.%3.%4.%5.%6.%7.%8.%9."/>
      <w:lvlJc w:val="left"/>
      <w:pPr>
        <w:ind w:left="7472" w:hanging="1800"/>
      </w:pPr>
      <w:rPr>
        <w:rFonts w:hint="default"/>
        <w:color w:val="1F497D"/>
        <w:sz w:val="24"/>
      </w:rPr>
    </w:lvl>
  </w:abstractNum>
  <w:abstractNum w:abstractNumId="11" w15:restartNumberingAfterBreak="0">
    <w:nsid w:val="0FD628FC"/>
    <w:multiLevelType w:val="hybridMultilevel"/>
    <w:tmpl w:val="EBD293B8"/>
    <w:lvl w:ilvl="0" w:tplc="A6905FD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004F8F"/>
    <w:multiLevelType w:val="multilevel"/>
    <w:tmpl w:val="E2DC9C18"/>
    <w:lvl w:ilvl="0">
      <w:start w:val="8"/>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6480A95"/>
    <w:multiLevelType w:val="hybridMultilevel"/>
    <w:tmpl w:val="721AC1DA"/>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4" w15:restartNumberingAfterBreak="0">
    <w:nsid w:val="1B06650D"/>
    <w:multiLevelType w:val="hybridMultilevel"/>
    <w:tmpl w:val="89CE0D4C"/>
    <w:lvl w:ilvl="0" w:tplc="BE5EC6E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F43704"/>
    <w:multiLevelType w:val="multilevel"/>
    <w:tmpl w:val="C108DE08"/>
    <w:lvl w:ilvl="0">
      <w:start w:val="5"/>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2073041E"/>
    <w:multiLevelType w:val="hybridMultilevel"/>
    <w:tmpl w:val="29367D24"/>
    <w:lvl w:ilvl="0" w:tplc="DEB2CD2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CC2A22"/>
    <w:multiLevelType w:val="hybridMultilevel"/>
    <w:tmpl w:val="4AD66224"/>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15:restartNumberingAfterBreak="0">
    <w:nsid w:val="276A4E5F"/>
    <w:multiLevelType w:val="multilevel"/>
    <w:tmpl w:val="13F01AB6"/>
    <w:lvl w:ilvl="0">
      <w:start w:val="1"/>
      <w:numFmt w:val="decimal"/>
      <w:lvlText w:val="%1."/>
      <w:lvlJc w:val="left"/>
      <w:pPr>
        <w:ind w:left="1069" w:hanging="360"/>
      </w:pPr>
      <w:rPr>
        <w:rFonts w:hint="default"/>
        <w:color w:val="333333"/>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28D359CB"/>
    <w:multiLevelType w:val="hybridMultilevel"/>
    <w:tmpl w:val="F2567C6A"/>
    <w:lvl w:ilvl="0" w:tplc="04190011">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20" w15:restartNumberingAfterBreak="0">
    <w:nsid w:val="2DAC5588"/>
    <w:multiLevelType w:val="hybridMultilevel"/>
    <w:tmpl w:val="2942145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06E233B"/>
    <w:multiLevelType w:val="hybridMultilevel"/>
    <w:tmpl w:val="1E121C1C"/>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15:restartNumberingAfterBreak="0">
    <w:nsid w:val="36D308D9"/>
    <w:multiLevelType w:val="hybridMultilevel"/>
    <w:tmpl w:val="79285EB4"/>
    <w:lvl w:ilvl="0" w:tplc="F920C524">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450A01"/>
    <w:multiLevelType w:val="multilevel"/>
    <w:tmpl w:val="EA7C1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5326C9"/>
    <w:multiLevelType w:val="hybridMultilevel"/>
    <w:tmpl w:val="36142A76"/>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5" w15:restartNumberingAfterBreak="0">
    <w:nsid w:val="40CA3A2F"/>
    <w:multiLevelType w:val="multilevel"/>
    <w:tmpl w:val="AD1A5CB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56163AB"/>
    <w:multiLevelType w:val="hybridMultilevel"/>
    <w:tmpl w:val="968AA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E863E0A"/>
    <w:multiLevelType w:val="singleLevel"/>
    <w:tmpl w:val="7004DCD4"/>
    <w:lvl w:ilvl="0">
      <w:start w:val="5"/>
      <w:numFmt w:val="decimal"/>
      <w:lvlText w:val="%1."/>
      <w:legacy w:legacy="1" w:legacySpace="0" w:legacyIndent="284"/>
      <w:lvlJc w:val="left"/>
      <w:rPr>
        <w:rFonts w:ascii="Times New Roman" w:hAnsi="Times New Roman" w:cs="Times New Roman" w:hint="default"/>
      </w:rPr>
    </w:lvl>
  </w:abstractNum>
  <w:abstractNum w:abstractNumId="28" w15:restartNumberingAfterBreak="0">
    <w:nsid w:val="51526DAE"/>
    <w:multiLevelType w:val="hybridMultilevel"/>
    <w:tmpl w:val="00BC9258"/>
    <w:lvl w:ilvl="0" w:tplc="A6905FD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5E41E0"/>
    <w:multiLevelType w:val="hybridMultilevel"/>
    <w:tmpl w:val="F064C1D0"/>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 w15:restartNumberingAfterBreak="0">
    <w:nsid w:val="556D7FAA"/>
    <w:multiLevelType w:val="hybridMultilevel"/>
    <w:tmpl w:val="15D84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4C45E4"/>
    <w:multiLevelType w:val="hybridMultilevel"/>
    <w:tmpl w:val="C9A435E6"/>
    <w:lvl w:ilvl="0" w:tplc="009E2618">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7E486A"/>
    <w:multiLevelType w:val="hybridMultilevel"/>
    <w:tmpl w:val="98CE8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B35A7E"/>
    <w:multiLevelType w:val="multilevel"/>
    <w:tmpl w:val="C75ED94E"/>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5DB7120E"/>
    <w:multiLevelType w:val="hybridMultilevel"/>
    <w:tmpl w:val="66367C4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00717A"/>
    <w:multiLevelType w:val="multilevel"/>
    <w:tmpl w:val="5F4EBDF4"/>
    <w:lvl w:ilvl="0">
      <w:start w:val="8"/>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5FCA1BAF"/>
    <w:multiLevelType w:val="multilevel"/>
    <w:tmpl w:val="97D2D404"/>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5B17AAE"/>
    <w:multiLevelType w:val="hybridMultilevel"/>
    <w:tmpl w:val="E0A48734"/>
    <w:lvl w:ilvl="0" w:tplc="6D7EECB2">
      <w:start w:val="5"/>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6B03347"/>
    <w:multiLevelType w:val="hybridMultilevel"/>
    <w:tmpl w:val="C020F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66748E"/>
    <w:multiLevelType w:val="multilevel"/>
    <w:tmpl w:val="8C669F1E"/>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7153EB0"/>
    <w:multiLevelType w:val="multilevel"/>
    <w:tmpl w:val="672A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173FB4"/>
    <w:multiLevelType w:val="multilevel"/>
    <w:tmpl w:val="5DCA9E9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C65054C"/>
    <w:multiLevelType w:val="hybridMultilevel"/>
    <w:tmpl w:val="AC78EA8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8"/>
  </w:num>
  <w:num w:numId="2">
    <w:abstractNumId w:val="38"/>
  </w:num>
  <w:num w:numId="3">
    <w:abstractNumId w:val="23"/>
  </w:num>
  <w:num w:numId="4">
    <w:abstractNumId w:val="1"/>
  </w:num>
  <w:num w:numId="5">
    <w:abstractNumId w:val="3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41"/>
  </w:num>
  <w:num w:numId="15">
    <w:abstractNumId w:val="12"/>
  </w:num>
  <w:num w:numId="16">
    <w:abstractNumId w:val="36"/>
  </w:num>
  <w:num w:numId="17">
    <w:abstractNumId w:val="35"/>
  </w:num>
  <w:num w:numId="18">
    <w:abstractNumId w:val="39"/>
  </w:num>
  <w:num w:numId="19">
    <w:abstractNumId w:val="9"/>
  </w:num>
  <w:num w:numId="20">
    <w:abstractNumId w:val="29"/>
  </w:num>
  <w:num w:numId="21">
    <w:abstractNumId w:val="21"/>
  </w:num>
  <w:num w:numId="22">
    <w:abstractNumId w:val="17"/>
  </w:num>
  <w:num w:numId="23">
    <w:abstractNumId w:val="19"/>
  </w:num>
  <w:num w:numId="24">
    <w:abstractNumId w:val="20"/>
  </w:num>
  <w:num w:numId="25">
    <w:abstractNumId w:val="42"/>
  </w:num>
  <w:num w:numId="26">
    <w:abstractNumId w:val="13"/>
  </w:num>
  <w:num w:numId="27">
    <w:abstractNumId w:val="24"/>
  </w:num>
  <w:num w:numId="28">
    <w:abstractNumId w:val="26"/>
  </w:num>
  <w:num w:numId="29">
    <w:abstractNumId w:val="11"/>
  </w:num>
  <w:num w:numId="30">
    <w:abstractNumId w:val="28"/>
  </w:num>
  <w:num w:numId="31">
    <w:abstractNumId w:val="8"/>
  </w:num>
  <w:num w:numId="32">
    <w:abstractNumId w:val="31"/>
  </w:num>
  <w:num w:numId="33">
    <w:abstractNumId w:val="27"/>
  </w:num>
  <w:num w:numId="34">
    <w:abstractNumId w:val="10"/>
  </w:num>
  <w:num w:numId="35">
    <w:abstractNumId w:val="34"/>
  </w:num>
  <w:num w:numId="36">
    <w:abstractNumId w:val="30"/>
  </w:num>
  <w:num w:numId="37">
    <w:abstractNumId w:val="6"/>
  </w:num>
  <w:num w:numId="38">
    <w:abstractNumId w:val="25"/>
  </w:num>
  <w:num w:numId="39">
    <w:abstractNumId w:val="3"/>
  </w:num>
  <w:num w:numId="40">
    <w:abstractNumId w:val="7"/>
  </w:num>
  <w:num w:numId="41">
    <w:abstractNumId w:val="5"/>
  </w:num>
  <w:num w:numId="42">
    <w:abstractNumId w:val="22"/>
  </w:num>
  <w:num w:numId="43">
    <w:abstractNumId w:val="0"/>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C5"/>
    <w:rsid w:val="000015D6"/>
    <w:rsid w:val="000018FD"/>
    <w:rsid w:val="00001E2D"/>
    <w:rsid w:val="00003680"/>
    <w:rsid w:val="00015A9C"/>
    <w:rsid w:val="00021C57"/>
    <w:rsid w:val="000246E8"/>
    <w:rsid w:val="00030E3D"/>
    <w:rsid w:val="00031C73"/>
    <w:rsid w:val="00035E99"/>
    <w:rsid w:val="000366C4"/>
    <w:rsid w:val="00037988"/>
    <w:rsid w:val="0004016B"/>
    <w:rsid w:val="00040312"/>
    <w:rsid w:val="000404A0"/>
    <w:rsid w:val="000434D5"/>
    <w:rsid w:val="00043ECF"/>
    <w:rsid w:val="00044045"/>
    <w:rsid w:val="00045785"/>
    <w:rsid w:val="00054E23"/>
    <w:rsid w:val="0005608B"/>
    <w:rsid w:val="000603CD"/>
    <w:rsid w:val="00063F67"/>
    <w:rsid w:val="00070072"/>
    <w:rsid w:val="00070317"/>
    <w:rsid w:val="00072105"/>
    <w:rsid w:val="00082266"/>
    <w:rsid w:val="000823C6"/>
    <w:rsid w:val="00084976"/>
    <w:rsid w:val="000907CE"/>
    <w:rsid w:val="00090EDB"/>
    <w:rsid w:val="00091FA3"/>
    <w:rsid w:val="000943DD"/>
    <w:rsid w:val="00096A4F"/>
    <w:rsid w:val="000A5263"/>
    <w:rsid w:val="000A7CB9"/>
    <w:rsid w:val="000B23A2"/>
    <w:rsid w:val="000B62D2"/>
    <w:rsid w:val="000C53EC"/>
    <w:rsid w:val="000D29A7"/>
    <w:rsid w:val="000D42DA"/>
    <w:rsid w:val="000D4340"/>
    <w:rsid w:val="000E3FA0"/>
    <w:rsid w:val="000E5681"/>
    <w:rsid w:val="000E7448"/>
    <w:rsid w:val="000F3BE3"/>
    <w:rsid w:val="00101B7A"/>
    <w:rsid w:val="00104408"/>
    <w:rsid w:val="00110564"/>
    <w:rsid w:val="00111D46"/>
    <w:rsid w:val="00114252"/>
    <w:rsid w:val="00114C72"/>
    <w:rsid w:val="0011514E"/>
    <w:rsid w:val="001155D0"/>
    <w:rsid w:val="00115D2A"/>
    <w:rsid w:val="00131C2A"/>
    <w:rsid w:val="001345BF"/>
    <w:rsid w:val="00136CD3"/>
    <w:rsid w:val="00152F15"/>
    <w:rsid w:val="00160000"/>
    <w:rsid w:val="00161BBF"/>
    <w:rsid w:val="001653F9"/>
    <w:rsid w:val="00170AE1"/>
    <w:rsid w:val="001739D7"/>
    <w:rsid w:val="00174732"/>
    <w:rsid w:val="00174D64"/>
    <w:rsid w:val="00175ABD"/>
    <w:rsid w:val="001865AD"/>
    <w:rsid w:val="00196A19"/>
    <w:rsid w:val="001A08B7"/>
    <w:rsid w:val="001A648C"/>
    <w:rsid w:val="001B1B43"/>
    <w:rsid w:val="001B2002"/>
    <w:rsid w:val="001B3F7C"/>
    <w:rsid w:val="001C15C6"/>
    <w:rsid w:val="001C3314"/>
    <w:rsid w:val="001C3EAA"/>
    <w:rsid w:val="001C48C9"/>
    <w:rsid w:val="001D1A3C"/>
    <w:rsid w:val="001D3082"/>
    <w:rsid w:val="001D37ED"/>
    <w:rsid w:val="001D4935"/>
    <w:rsid w:val="001D6BCD"/>
    <w:rsid w:val="001E3B32"/>
    <w:rsid w:val="001E5A6E"/>
    <w:rsid w:val="001E7291"/>
    <w:rsid w:val="001F4838"/>
    <w:rsid w:val="001F600E"/>
    <w:rsid w:val="001F7F77"/>
    <w:rsid w:val="0020032B"/>
    <w:rsid w:val="00201C3F"/>
    <w:rsid w:val="00203681"/>
    <w:rsid w:val="00205453"/>
    <w:rsid w:val="002054DF"/>
    <w:rsid w:val="00206E73"/>
    <w:rsid w:val="002165A0"/>
    <w:rsid w:val="002169C5"/>
    <w:rsid w:val="00216F04"/>
    <w:rsid w:val="00217976"/>
    <w:rsid w:val="00222010"/>
    <w:rsid w:val="0022691F"/>
    <w:rsid w:val="00231F77"/>
    <w:rsid w:val="0024539B"/>
    <w:rsid w:val="00251E10"/>
    <w:rsid w:val="00253977"/>
    <w:rsid w:val="00256BCB"/>
    <w:rsid w:val="00262CEA"/>
    <w:rsid w:val="00265A67"/>
    <w:rsid w:val="00267A6F"/>
    <w:rsid w:val="00280747"/>
    <w:rsid w:val="00283F07"/>
    <w:rsid w:val="00284747"/>
    <w:rsid w:val="00285309"/>
    <w:rsid w:val="00286085"/>
    <w:rsid w:val="00286F6D"/>
    <w:rsid w:val="002942AC"/>
    <w:rsid w:val="00295184"/>
    <w:rsid w:val="002A467B"/>
    <w:rsid w:val="002A52F4"/>
    <w:rsid w:val="002B01FA"/>
    <w:rsid w:val="002B0CBB"/>
    <w:rsid w:val="002B15A6"/>
    <w:rsid w:val="002B2440"/>
    <w:rsid w:val="002B42BF"/>
    <w:rsid w:val="002C1926"/>
    <w:rsid w:val="002C19F9"/>
    <w:rsid w:val="002C25DE"/>
    <w:rsid w:val="002C2D01"/>
    <w:rsid w:val="002C4C44"/>
    <w:rsid w:val="002C5588"/>
    <w:rsid w:val="002D0C5C"/>
    <w:rsid w:val="002D132E"/>
    <w:rsid w:val="002D13E5"/>
    <w:rsid w:val="002D20B1"/>
    <w:rsid w:val="002D32F5"/>
    <w:rsid w:val="002D5EAE"/>
    <w:rsid w:val="002D7DEA"/>
    <w:rsid w:val="002E22C6"/>
    <w:rsid w:val="002E348D"/>
    <w:rsid w:val="002E3B08"/>
    <w:rsid w:val="002E462A"/>
    <w:rsid w:val="002E5AE0"/>
    <w:rsid w:val="002E706A"/>
    <w:rsid w:val="002F3B53"/>
    <w:rsid w:val="002F5D8F"/>
    <w:rsid w:val="003007D3"/>
    <w:rsid w:val="003127E2"/>
    <w:rsid w:val="00313B4B"/>
    <w:rsid w:val="00313F96"/>
    <w:rsid w:val="003147CA"/>
    <w:rsid w:val="00316D6D"/>
    <w:rsid w:val="003170F1"/>
    <w:rsid w:val="00323FB4"/>
    <w:rsid w:val="0032487C"/>
    <w:rsid w:val="003304CF"/>
    <w:rsid w:val="0033236C"/>
    <w:rsid w:val="00332AD9"/>
    <w:rsid w:val="00345204"/>
    <w:rsid w:val="00350147"/>
    <w:rsid w:val="0035175B"/>
    <w:rsid w:val="003520C5"/>
    <w:rsid w:val="00356058"/>
    <w:rsid w:val="003610DF"/>
    <w:rsid w:val="00363CA6"/>
    <w:rsid w:val="00364CAD"/>
    <w:rsid w:val="00365F7F"/>
    <w:rsid w:val="00367B7A"/>
    <w:rsid w:val="00370C81"/>
    <w:rsid w:val="00381CE0"/>
    <w:rsid w:val="0038637C"/>
    <w:rsid w:val="003873A9"/>
    <w:rsid w:val="00387E90"/>
    <w:rsid w:val="00391178"/>
    <w:rsid w:val="0039163C"/>
    <w:rsid w:val="003A6ADF"/>
    <w:rsid w:val="003A790D"/>
    <w:rsid w:val="003B0CB4"/>
    <w:rsid w:val="003C25B1"/>
    <w:rsid w:val="003C6E75"/>
    <w:rsid w:val="003D0A88"/>
    <w:rsid w:val="003D6249"/>
    <w:rsid w:val="003E25BB"/>
    <w:rsid w:val="003E7435"/>
    <w:rsid w:val="003F0916"/>
    <w:rsid w:val="003F21F1"/>
    <w:rsid w:val="003F2773"/>
    <w:rsid w:val="003F2C5B"/>
    <w:rsid w:val="003F389D"/>
    <w:rsid w:val="003F4998"/>
    <w:rsid w:val="003F63B2"/>
    <w:rsid w:val="003F6D85"/>
    <w:rsid w:val="003F70EE"/>
    <w:rsid w:val="00407219"/>
    <w:rsid w:val="004101BA"/>
    <w:rsid w:val="00421322"/>
    <w:rsid w:val="00426D85"/>
    <w:rsid w:val="0042758C"/>
    <w:rsid w:val="0043476B"/>
    <w:rsid w:val="004367C3"/>
    <w:rsid w:val="00455818"/>
    <w:rsid w:val="00455B8B"/>
    <w:rsid w:val="004579D6"/>
    <w:rsid w:val="00470C21"/>
    <w:rsid w:val="004719E5"/>
    <w:rsid w:val="00481085"/>
    <w:rsid w:val="0048182D"/>
    <w:rsid w:val="00482F93"/>
    <w:rsid w:val="00484569"/>
    <w:rsid w:val="00486F20"/>
    <w:rsid w:val="0049371A"/>
    <w:rsid w:val="00494B2E"/>
    <w:rsid w:val="0049533A"/>
    <w:rsid w:val="004973E1"/>
    <w:rsid w:val="004A229B"/>
    <w:rsid w:val="004A2454"/>
    <w:rsid w:val="004A368B"/>
    <w:rsid w:val="004A6FFE"/>
    <w:rsid w:val="004B0797"/>
    <w:rsid w:val="004B23C2"/>
    <w:rsid w:val="004B2A5C"/>
    <w:rsid w:val="004B7A32"/>
    <w:rsid w:val="004C017F"/>
    <w:rsid w:val="004C04BD"/>
    <w:rsid w:val="004C374E"/>
    <w:rsid w:val="004C713F"/>
    <w:rsid w:val="004D339B"/>
    <w:rsid w:val="004D563C"/>
    <w:rsid w:val="004D7CA4"/>
    <w:rsid w:val="004E266E"/>
    <w:rsid w:val="004E398F"/>
    <w:rsid w:val="004E3DB6"/>
    <w:rsid w:val="004E5EA4"/>
    <w:rsid w:val="004F3E14"/>
    <w:rsid w:val="004F531F"/>
    <w:rsid w:val="004F5B04"/>
    <w:rsid w:val="004F723A"/>
    <w:rsid w:val="0050177D"/>
    <w:rsid w:val="005017A3"/>
    <w:rsid w:val="00511AF3"/>
    <w:rsid w:val="00512668"/>
    <w:rsid w:val="005126D7"/>
    <w:rsid w:val="00515EE1"/>
    <w:rsid w:val="0051761A"/>
    <w:rsid w:val="00517C70"/>
    <w:rsid w:val="00521939"/>
    <w:rsid w:val="005234B5"/>
    <w:rsid w:val="00525B4B"/>
    <w:rsid w:val="0052639B"/>
    <w:rsid w:val="0053262D"/>
    <w:rsid w:val="005328BC"/>
    <w:rsid w:val="0053361F"/>
    <w:rsid w:val="00533937"/>
    <w:rsid w:val="00535C31"/>
    <w:rsid w:val="005361CB"/>
    <w:rsid w:val="00540F1E"/>
    <w:rsid w:val="005417AE"/>
    <w:rsid w:val="00542D87"/>
    <w:rsid w:val="005467EF"/>
    <w:rsid w:val="00553F80"/>
    <w:rsid w:val="00556CDB"/>
    <w:rsid w:val="005576AA"/>
    <w:rsid w:val="00557EC6"/>
    <w:rsid w:val="0056129D"/>
    <w:rsid w:val="00561EFE"/>
    <w:rsid w:val="005804ED"/>
    <w:rsid w:val="0058350B"/>
    <w:rsid w:val="00584320"/>
    <w:rsid w:val="00587B3B"/>
    <w:rsid w:val="00590BB0"/>
    <w:rsid w:val="005934A7"/>
    <w:rsid w:val="00595FA6"/>
    <w:rsid w:val="005A071A"/>
    <w:rsid w:val="005B13D7"/>
    <w:rsid w:val="005B4176"/>
    <w:rsid w:val="005B41B4"/>
    <w:rsid w:val="005B58D3"/>
    <w:rsid w:val="005B6B70"/>
    <w:rsid w:val="005C0C53"/>
    <w:rsid w:val="005C183D"/>
    <w:rsid w:val="005C5174"/>
    <w:rsid w:val="005C6074"/>
    <w:rsid w:val="005C78E5"/>
    <w:rsid w:val="005D0730"/>
    <w:rsid w:val="005D1929"/>
    <w:rsid w:val="005D33F6"/>
    <w:rsid w:val="005D381E"/>
    <w:rsid w:val="005D40B2"/>
    <w:rsid w:val="005D57C0"/>
    <w:rsid w:val="005D7ED8"/>
    <w:rsid w:val="005E09A9"/>
    <w:rsid w:val="005E306F"/>
    <w:rsid w:val="005E614A"/>
    <w:rsid w:val="005F1C3D"/>
    <w:rsid w:val="005F41FD"/>
    <w:rsid w:val="005F6C9D"/>
    <w:rsid w:val="006008E7"/>
    <w:rsid w:val="00602440"/>
    <w:rsid w:val="00604628"/>
    <w:rsid w:val="00610296"/>
    <w:rsid w:val="0061647D"/>
    <w:rsid w:val="00616744"/>
    <w:rsid w:val="00622FBC"/>
    <w:rsid w:val="00626773"/>
    <w:rsid w:val="00626CEF"/>
    <w:rsid w:val="006272B7"/>
    <w:rsid w:val="00630154"/>
    <w:rsid w:val="00632DD3"/>
    <w:rsid w:val="00635169"/>
    <w:rsid w:val="00645B80"/>
    <w:rsid w:val="0065359A"/>
    <w:rsid w:val="00654108"/>
    <w:rsid w:val="0065621D"/>
    <w:rsid w:val="00657474"/>
    <w:rsid w:val="00660461"/>
    <w:rsid w:val="00671D6C"/>
    <w:rsid w:val="006773B3"/>
    <w:rsid w:val="0067759D"/>
    <w:rsid w:val="00680B16"/>
    <w:rsid w:val="00681EFB"/>
    <w:rsid w:val="00685577"/>
    <w:rsid w:val="00685F07"/>
    <w:rsid w:val="006864CF"/>
    <w:rsid w:val="0068678F"/>
    <w:rsid w:val="006930B5"/>
    <w:rsid w:val="00693109"/>
    <w:rsid w:val="0069356B"/>
    <w:rsid w:val="00694CD7"/>
    <w:rsid w:val="006962BF"/>
    <w:rsid w:val="00696464"/>
    <w:rsid w:val="00696F98"/>
    <w:rsid w:val="006978AD"/>
    <w:rsid w:val="006A00CE"/>
    <w:rsid w:val="006A1E8C"/>
    <w:rsid w:val="006A2ABE"/>
    <w:rsid w:val="006A3CF1"/>
    <w:rsid w:val="006C2D12"/>
    <w:rsid w:val="006C4450"/>
    <w:rsid w:val="006C455A"/>
    <w:rsid w:val="006D16E7"/>
    <w:rsid w:val="006D2D5C"/>
    <w:rsid w:val="006E152C"/>
    <w:rsid w:val="006F13CF"/>
    <w:rsid w:val="006F2661"/>
    <w:rsid w:val="006F3BCA"/>
    <w:rsid w:val="006F788D"/>
    <w:rsid w:val="0070135D"/>
    <w:rsid w:val="00701734"/>
    <w:rsid w:val="00705CB2"/>
    <w:rsid w:val="007139A8"/>
    <w:rsid w:val="0071444F"/>
    <w:rsid w:val="00716B26"/>
    <w:rsid w:val="00717202"/>
    <w:rsid w:val="00717A77"/>
    <w:rsid w:val="00720D5B"/>
    <w:rsid w:val="00721BFC"/>
    <w:rsid w:val="00722E3A"/>
    <w:rsid w:val="00724D4C"/>
    <w:rsid w:val="007252A4"/>
    <w:rsid w:val="00733BEB"/>
    <w:rsid w:val="0073413A"/>
    <w:rsid w:val="007404E1"/>
    <w:rsid w:val="00740A83"/>
    <w:rsid w:val="00741F93"/>
    <w:rsid w:val="00744132"/>
    <w:rsid w:val="00752DDE"/>
    <w:rsid w:val="00753583"/>
    <w:rsid w:val="0075379E"/>
    <w:rsid w:val="00753CF4"/>
    <w:rsid w:val="007552B3"/>
    <w:rsid w:val="0076467A"/>
    <w:rsid w:val="00766379"/>
    <w:rsid w:val="00770342"/>
    <w:rsid w:val="00777B77"/>
    <w:rsid w:val="00777F8D"/>
    <w:rsid w:val="00790D51"/>
    <w:rsid w:val="007957AD"/>
    <w:rsid w:val="00795905"/>
    <w:rsid w:val="007A6D38"/>
    <w:rsid w:val="007A718B"/>
    <w:rsid w:val="007B23DC"/>
    <w:rsid w:val="007B4ADC"/>
    <w:rsid w:val="007B7E6F"/>
    <w:rsid w:val="007C0150"/>
    <w:rsid w:val="007C072A"/>
    <w:rsid w:val="007C0B07"/>
    <w:rsid w:val="007C13AD"/>
    <w:rsid w:val="007C450B"/>
    <w:rsid w:val="007C6134"/>
    <w:rsid w:val="007D0003"/>
    <w:rsid w:val="007D274F"/>
    <w:rsid w:val="007D3DA3"/>
    <w:rsid w:val="007E03E1"/>
    <w:rsid w:val="007E3410"/>
    <w:rsid w:val="007E4EFF"/>
    <w:rsid w:val="007E512B"/>
    <w:rsid w:val="007E64A6"/>
    <w:rsid w:val="007E7C93"/>
    <w:rsid w:val="007F08BF"/>
    <w:rsid w:val="007F4B65"/>
    <w:rsid w:val="007F6680"/>
    <w:rsid w:val="007F708E"/>
    <w:rsid w:val="00802982"/>
    <w:rsid w:val="008057BB"/>
    <w:rsid w:val="008078FD"/>
    <w:rsid w:val="00807970"/>
    <w:rsid w:val="00807BE5"/>
    <w:rsid w:val="00814924"/>
    <w:rsid w:val="008242CB"/>
    <w:rsid w:val="00824FBF"/>
    <w:rsid w:val="0083117E"/>
    <w:rsid w:val="008331F8"/>
    <w:rsid w:val="0083456D"/>
    <w:rsid w:val="00837DF1"/>
    <w:rsid w:val="0084025B"/>
    <w:rsid w:val="008426EE"/>
    <w:rsid w:val="008435C1"/>
    <w:rsid w:val="00844281"/>
    <w:rsid w:val="00850FB5"/>
    <w:rsid w:val="008513C4"/>
    <w:rsid w:val="008614E2"/>
    <w:rsid w:val="008614F3"/>
    <w:rsid w:val="008666B8"/>
    <w:rsid w:val="0086699A"/>
    <w:rsid w:val="0087325B"/>
    <w:rsid w:val="008739F3"/>
    <w:rsid w:val="008748E6"/>
    <w:rsid w:val="00877FD8"/>
    <w:rsid w:val="00881294"/>
    <w:rsid w:val="00882929"/>
    <w:rsid w:val="008865FC"/>
    <w:rsid w:val="00886A35"/>
    <w:rsid w:val="00891C12"/>
    <w:rsid w:val="00897DAD"/>
    <w:rsid w:val="008A68B7"/>
    <w:rsid w:val="008B01EE"/>
    <w:rsid w:val="008B346D"/>
    <w:rsid w:val="008B405C"/>
    <w:rsid w:val="008B49E2"/>
    <w:rsid w:val="008C1426"/>
    <w:rsid w:val="008C1551"/>
    <w:rsid w:val="008C2AC7"/>
    <w:rsid w:val="008C3354"/>
    <w:rsid w:val="008C34F9"/>
    <w:rsid w:val="008C3CF8"/>
    <w:rsid w:val="008C4561"/>
    <w:rsid w:val="008C5764"/>
    <w:rsid w:val="008C6382"/>
    <w:rsid w:val="008D5280"/>
    <w:rsid w:val="008D6E0D"/>
    <w:rsid w:val="008E36E6"/>
    <w:rsid w:val="008E7C62"/>
    <w:rsid w:val="008F397E"/>
    <w:rsid w:val="008F599F"/>
    <w:rsid w:val="008F7A21"/>
    <w:rsid w:val="00901D70"/>
    <w:rsid w:val="00907405"/>
    <w:rsid w:val="00911EDE"/>
    <w:rsid w:val="00912BE3"/>
    <w:rsid w:val="00912FC2"/>
    <w:rsid w:val="00914494"/>
    <w:rsid w:val="00917951"/>
    <w:rsid w:val="00924F1B"/>
    <w:rsid w:val="00924FD7"/>
    <w:rsid w:val="0093287D"/>
    <w:rsid w:val="00935886"/>
    <w:rsid w:val="009364E9"/>
    <w:rsid w:val="0094004B"/>
    <w:rsid w:val="00940118"/>
    <w:rsid w:val="0094178F"/>
    <w:rsid w:val="00945BDC"/>
    <w:rsid w:val="00946640"/>
    <w:rsid w:val="0095151E"/>
    <w:rsid w:val="00952951"/>
    <w:rsid w:val="0095399B"/>
    <w:rsid w:val="009561AA"/>
    <w:rsid w:val="00957572"/>
    <w:rsid w:val="00965CC1"/>
    <w:rsid w:val="009673EC"/>
    <w:rsid w:val="00971737"/>
    <w:rsid w:val="00971955"/>
    <w:rsid w:val="00977B76"/>
    <w:rsid w:val="00981CF9"/>
    <w:rsid w:val="00983976"/>
    <w:rsid w:val="00983F59"/>
    <w:rsid w:val="0098453F"/>
    <w:rsid w:val="00984CDE"/>
    <w:rsid w:val="00990152"/>
    <w:rsid w:val="009944DE"/>
    <w:rsid w:val="00995881"/>
    <w:rsid w:val="009A1A2D"/>
    <w:rsid w:val="009A5BF7"/>
    <w:rsid w:val="009A672B"/>
    <w:rsid w:val="009B36BC"/>
    <w:rsid w:val="009B397E"/>
    <w:rsid w:val="009B6312"/>
    <w:rsid w:val="009B7E84"/>
    <w:rsid w:val="009C357E"/>
    <w:rsid w:val="009C5F35"/>
    <w:rsid w:val="009D0DC3"/>
    <w:rsid w:val="009D4D01"/>
    <w:rsid w:val="009D721E"/>
    <w:rsid w:val="009E12B9"/>
    <w:rsid w:val="009E44C9"/>
    <w:rsid w:val="009F730C"/>
    <w:rsid w:val="009F7391"/>
    <w:rsid w:val="009F7C57"/>
    <w:rsid w:val="00A015FD"/>
    <w:rsid w:val="00A022F2"/>
    <w:rsid w:val="00A071BF"/>
    <w:rsid w:val="00A10A89"/>
    <w:rsid w:val="00A12AF7"/>
    <w:rsid w:val="00A13036"/>
    <w:rsid w:val="00A13DF0"/>
    <w:rsid w:val="00A14262"/>
    <w:rsid w:val="00A17802"/>
    <w:rsid w:val="00A23F0F"/>
    <w:rsid w:val="00A255B8"/>
    <w:rsid w:val="00A273E1"/>
    <w:rsid w:val="00A27E1F"/>
    <w:rsid w:val="00A31EB1"/>
    <w:rsid w:val="00A346C3"/>
    <w:rsid w:val="00A401BE"/>
    <w:rsid w:val="00A41217"/>
    <w:rsid w:val="00A42C88"/>
    <w:rsid w:val="00A43826"/>
    <w:rsid w:val="00A43B74"/>
    <w:rsid w:val="00A44663"/>
    <w:rsid w:val="00A44D8B"/>
    <w:rsid w:val="00A528A8"/>
    <w:rsid w:val="00A52F2C"/>
    <w:rsid w:val="00A54A49"/>
    <w:rsid w:val="00A60155"/>
    <w:rsid w:val="00A61730"/>
    <w:rsid w:val="00A61997"/>
    <w:rsid w:val="00A625B9"/>
    <w:rsid w:val="00A639DB"/>
    <w:rsid w:val="00A71E0E"/>
    <w:rsid w:val="00A74059"/>
    <w:rsid w:val="00A758AA"/>
    <w:rsid w:val="00A81D3A"/>
    <w:rsid w:val="00A821D2"/>
    <w:rsid w:val="00A848D5"/>
    <w:rsid w:val="00A8606A"/>
    <w:rsid w:val="00A94A40"/>
    <w:rsid w:val="00A9789C"/>
    <w:rsid w:val="00AA212D"/>
    <w:rsid w:val="00AA3F65"/>
    <w:rsid w:val="00AA636D"/>
    <w:rsid w:val="00AB26AB"/>
    <w:rsid w:val="00AB29D3"/>
    <w:rsid w:val="00AC2ABA"/>
    <w:rsid w:val="00AC52A7"/>
    <w:rsid w:val="00AC59D7"/>
    <w:rsid w:val="00AC6489"/>
    <w:rsid w:val="00AC72C4"/>
    <w:rsid w:val="00AD1D52"/>
    <w:rsid w:val="00AE1E14"/>
    <w:rsid w:val="00AE30FD"/>
    <w:rsid w:val="00AF0155"/>
    <w:rsid w:val="00AF38A6"/>
    <w:rsid w:val="00B04459"/>
    <w:rsid w:val="00B04C03"/>
    <w:rsid w:val="00B04FFE"/>
    <w:rsid w:val="00B051B2"/>
    <w:rsid w:val="00B11D05"/>
    <w:rsid w:val="00B23752"/>
    <w:rsid w:val="00B2435C"/>
    <w:rsid w:val="00B31D16"/>
    <w:rsid w:val="00B32360"/>
    <w:rsid w:val="00B325E2"/>
    <w:rsid w:val="00B351EA"/>
    <w:rsid w:val="00B40A35"/>
    <w:rsid w:val="00B427D7"/>
    <w:rsid w:val="00B42D8D"/>
    <w:rsid w:val="00B43217"/>
    <w:rsid w:val="00B447E7"/>
    <w:rsid w:val="00B4556B"/>
    <w:rsid w:val="00B455A0"/>
    <w:rsid w:val="00B50813"/>
    <w:rsid w:val="00B56C18"/>
    <w:rsid w:val="00B61322"/>
    <w:rsid w:val="00B63ABB"/>
    <w:rsid w:val="00B67F10"/>
    <w:rsid w:val="00B702A8"/>
    <w:rsid w:val="00B725FC"/>
    <w:rsid w:val="00B72CD0"/>
    <w:rsid w:val="00B731E0"/>
    <w:rsid w:val="00B736A0"/>
    <w:rsid w:val="00B73961"/>
    <w:rsid w:val="00B844C5"/>
    <w:rsid w:val="00B94C8A"/>
    <w:rsid w:val="00B9500A"/>
    <w:rsid w:val="00B9523A"/>
    <w:rsid w:val="00BA0DB5"/>
    <w:rsid w:val="00BA767E"/>
    <w:rsid w:val="00BB0875"/>
    <w:rsid w:val="00BB23B1"/>
    <w:rsid w:val="00BB27F6"/>
    <w:rsid w:val="00BB35F2"/>
    <w:rsid w:val="00BB57DF"/>
    <w:rsid w:val="00BC117D"/>
    <w:rsid w:val="00BC31CA"/>
    <w:rsid w:val="00BD4919"/>
    <w:rsid w:val="00BD535A"/>
    <w:rsid w:val="00BD59DC"/>
    <w:rsid w:val="00BE152B"/>
    <w:rsid w:val="00BE206A"/>
    <w:rsid w:val="00BE45E5"/>
    <w:rsid w:val="00BE590C"/>
    <w:rsid w:val="00BF4588"/>
    <w:rsid w:val="00C00978"/>
    <w:rsid w:val="00C00C8C"/>
    <w:rsid w:val="00C020EE"/>
    <w:rsid w:val="00C07019"/>
    <w:rsid w:val="00C17937"/>
    <w:rsid w:val="00C207D1"/>
    <w:rsid w:val="00C22C52"/>
    <w:rsid w:val="00C22D70"/>
    <w:rsid w:val="00C23870"/>
    <w:rsid w:val="00C239B5"/>
    <w:rsid w:val="00C31856"/>
    <w:rsid w:val="00C3424D"/>
    <w:rsid w:val="00C35171"/>
    <w:rsid w:val="00C35414"/>
    <w:rsid w:val="00C36095"/>
    <w:rsid w:val="00C37C40"/>
    <w:rsid w:val="00C409C7"/>
    <w:rsid w:val="00C4144C"/>
    <w:rsid w:val="00C4503F"/>
    <w:rsid w:val="00C4599C"/>
    <w:rsid w:val="00C46113"/>
    <w:rsid w:val="00C53EA8"/>
    <w:rsid w:val="00C5412D"/>
    <w:rsid w:val="00C5513D"/>
    <w:rsid w:val="00C552D7"/>
    <w:rsid w:val="00C55761"/>
    <w:rsid w:val="00C55F65"/>
    <w:rsid w:val="00C6148A"/>
    <w:rsid w:val="00C6780B"/>
    <w:rsid w:val="00C7290A"/>
    <w:rsid w:val="00C7299D"/>
    <w:rsid w:val="00C74299"/>
    <w:rsid w:val="00C74A05"/>
    <w:rsid w:val="00C76F5E"/>
    <w:rsid w:val="00C7729E"/>
    <w:rsid w:val="00C806CC"/>
    <w:rsid w:val="00C81AB6"/>
    <w:rsid w:val="00C858CC"/>
    <w:rsid w:val="00C924CD"/>
    <w:rsid w:val="00C9445C"/>
    <w:rsid w:val="00CA1657"/>
    <w:rsid w:val="00CA1CB4"/>
    <w:rsid w:val="00CA27E4"/>
    <w:rsid w:val="00CA4FBB"/>
    <w:rsid w:val="00CA5877"/>
    <w:rsid w:val="00CA7CB9"/>
    <w:rsid w:val="00CB2D41"/>
    <w:rsid w:val="00CD0ABB"/>
    <w:rsid w:val="00CD3648"/>
    <w:rsid w:val="00CD40B1"/>
    <w:rsid w:val="00CE2A14"/>
    <w:rsid w:val="00CE34A5"/>
    <w:rsid w:val="00CE6251"/>
    <w:rsid w:val="00CE6A94"/>
    <w:rsid w:val="00CE7076"/>
    <w:rsid w:val="00CF0896"/>
    <w:rsid w:val="00CF3AA2"/>
    <w:rsid w:val="00CF5200"/>
    <w:rsid w:val="00CF5ADF"/>
    <w:rsid w:val="00D014DD"/>
    <w:rsid w:val="00D02A57"/>
    <w:rsid w:val="00D02B58"/>
    <w:rsid w:val="00D06C08"/>
    <w:rsid w:val="00D102E6"/>
    <w:rsid w:val="00D10A1B"/>
    <w:rsid w:val="00D2212B"/>
    <w:rsid w:val="00D257F4"/>
    <w:rsid w:val="00D34A23"/>
    <w:rsid w:val="00D353A7"/>
    <w:rsid w:val="00D37A9E"/>
    <w:rsid w:val="00D43DCB"/>
    <w:rsid w:val="00D444DC"/>
    <w:rsid w:val="00D51385"/>
    <w:rsid w:val="00D531B5"/>
    <w:rsid w:val="00D61A37"/>
    <w:rsid w:val="00D62188"/>
    <w:rsid w:val="00D7330B"/>
    <w:rsid w:val="00D734C6"/>
    <w:rsid w:val="00D73A4B"/>
    <w:rsid w:val="00D76B2B"/>
    <w:rsid w:val="00D82C5F"/>
    <w:rsid w:val="00D83E80"/>
    <w:rsid w:val="00D851BA"/>
    <w:rsid w:val="00D869A8"/>
    <w:rsid w:val="00D91BF1"/>
    <w:rsid w:val="00D929F5"/>
    <w:rsid w:val="00D932B6"/>
    <w:rsid w:val="00D96AAB"/>
    <w:rsid w:val="00DA0787"/>
    <w:rsid w:val="00DA0DD5"/>
    <w:rsid w:val="00DA10B5"/>
    <w:rsid w:val="00DA31A5"/>
    <w:rsid w:val="00DA3330"/>
    <w:rsid w:val="00DA3C1C"/>
    <w:rsid w:val="00DA4A78"/>
    <w:rsid w:val="00DA741B"/>
    <w:rsid w:val="00DC01EE"/>
    <w:rsid w:val="00DC159E"/>
    <w:rsid w:val="00DC38AF"/>
    <w:rsid w:val="00DC3DD0"/>
    <w:rsid w:val="00DC3F29"/>
    <w:rsid w:val="00DC682C"/>
    <w:rsid w:val="00DD40AF"/>
    <w:rsid w:val="00DD4832"/>
    <w:rsid w:val="00DD521F"/>
    <w:rsid w:val="00DD6253"/>
    <w:rsid w:val="00DD6DC3"/>
    <w:rsid w:val="00DE3AF3"/>
    <w:rsid w:val="00DF4231"/>
    <w:rsid w:val="00DF5731"/>
    <w:rsid w:val="00DF70BE"/>
    <w:rsid w:val="00DF79D2"/>
    <w:rsid w:val="00E0037A"/>
    <w:rsid w:val="00E01660"/>
    <w:rsid w:val="00E03AE5"/>
    <w:rsid w:val="00E22BF4"/>
    <w:rsid w:val="00E22F39"/>
    <w:rsid w:val="00E32C05"/>
    <w:rsid w:val="00E33180"/>
    <w:rsid w:val="00E33BE6"/>
    <w:rsid w:val="00E342C3"/>
    <w:rsid w:val="00E34737"/>
    <w:rsid w:val="00E35E8F"/>
    <w:rsid w:val="00E36C77"/>
    <w:rsid w:val="00E378DE"/>
    <w:rsid w:val="00E37F32"/>
    <w:rsid w:val="00E518CB"/>
    <w:rsid w:val="00E51EE9"/>
    <w:rsid w:val="00E51FB0"/>
    <w:rsid w:val="00E52C8E"/>
    <w:rsid w:val="00E55300"/>
    <w:rsid w:val="00E55AB7"/>
    <w:rsid w:val="00E56962"/>
    <w:rsid w:val="00E56C2F"/>
    <w:rsid w:val="00E601B9"/>
    <w:rsid w:val="00E6325F"/>
    <w:rsid w:val="00E7141B"/>
    <w:rsid w:val="00E73A89"/>
    <w:rsid w:val="00E75E91"/>
    <w:rsid w:val="00E82BA0"/>
    <w:rsid w:val="00E93699"/>
    <w:rsid w:val="00EA431A"/>
    <w:rsid w:val="00EA5929"/>
    <w:rsid w:val="00EA6413"/>
    <w:rsid w:val="00EB113C"/>
    <w:rsid w:val="00EB36BE"/>
    <w:rsid w:val="00EB7D4B"/>
    <w:rsid w:val="00EC1F9F"/>
    <w:rsid w:val="00EC577F"/>
    <w:rsid w:val="00EC5D34"/>
    <w:rsid w:val="00EC71B0"/>
    <w:rsid w:val="00ED04B3"/>
    <w:rsid w:val="00ED4386"/>
    <w:rsid w:val="00EE0757"/>
    <w:rsid w:val="00EE0906"/>
    <w:rsid w:val="00EE0DC4"/>
    <w:rsid w:val="00EE6456"/>
    <w:rsid w:val="00EE7359"/>
    <w:rsid w:val="00EF3009"/>
    <w:rsid w:val="00EF3F57"/>
    <w:rsid w:val="00F03176"/>
    <w:rsid w:val="00F05336"/>
    <w:rsid w:val="00F05BFB"/>
    <w:rsid w:val="00F17625"/>
    <w:rsid w:val="00F22B6A"/>
    <w:rsid w:val="00F26B62"/>
    <w:rsid w:val="00F2729D"/>
    <w:rsid w:val="00F303A5"/>
    <w:rsid w:val="00F33DB5"/>
    <w:rsid w:val="00F40C56"/>
    <w:rsid w:val="00F42741"/>
    <w:rsid w:val="00F4381C"/>
    <w:rsid w:val="00F44E78"/>
    <w:rsid w:val="00F45A53"/>
    <w:rsid w:val="00F54388"/>
    <w:rsid w:val="00F645B1"/>
    <w:rsid w:val="00F64EA8"/>
    <w:rsid w:val="00F6513A"/>
    <w:rsid w:val="00F6702D"/>
    <w:rsid w:val="00F67892"/>
    <w:rsid w:val="00F71592"/>
    <w:rsid w:val="00F72478"/>
    <w:rsid w:val="00F7495C"/>
    <w:rsid w:val="00F822FF"/>
    <w:rsid w:val="00F86B1D"/>
    <w:rsid w:val="00F8750C"/>
    <w:rsid w:val="00F93475"/>
    <w:rsid w:val="00FA1121"/>
    <w:rsid w:val="00FA44A1"/>
    <w:rsid w:val="00FB080A"/>
    <w:rsid w:val="00FB15EE"/>
    <w:rsid w:val="00FB2B1A"/>
    <w:rsid w:val="00FB5E6F"/>
    <w:rsid w:val="00FB6A32"/>
    <w:rsid w:val="00FB7DBD"/>
    <w:rsid w:val="00FC5953"/>
    <w:rsid w:val="00FC6688"/>
    <w:rsid w:val="00FD0E90"/>
    <w:rsid w:val="00FD1C4E"/>
    <w:rsid w:val="00FD2435"/>
    <w:rsid w:val="00FD39A6"/>
    <w:rsid w:val="00FD4F28"/>
    <w:rsid w:val="00FD53B2"/>
    <w:rsid w:val="00FF1C1A"/>
    <w:rsid w:val="00FF6465"/>
    <w:rsid w:val="00FF663F"/>
    <w:rsid w:val="00FF76AF"/>
    <w:rsid w:val="00FF7E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66D8C"/>
  <w15:docId w15:val="{6F0AE8FD-4438-473C-98F4-F533911D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E6251"/>
    <w:pPr>
      <w:ind w:firstLine="567"/>
      <w:jc w:val="both"/>
    </w:pPr>
    <w:rPr>
      <w:rFonts w:ascii="Arial" w:eastAsia="Times New Roman" w:hAnsi="Arial"/>
      <w:sz w:val="24"/>
      <w:szCs w:val="24"/>
    </w:rPr>
  </w:style>
  <w:style w:type="paragraph" w:styleId="1">
    <w:name w:val="heading 1"/>
    <w:aliases w:val="!Части документа,Head 1,????????? 1"/>
    <w:basedOn w:val="a"/>
    <w:next w:val="a"/>
    <w:link w:val="10"/>
    <w:qFormat/>
    <w:rsid w:val="00CE6251"/>
    <w:pPr>
      <w:jc w:val="center"/>
      <w:outlineLvl w:val="0"/>
    </w:pPr>
    <w:rPr>
      <w:rFonts w:cs="Arial"/>
      <w:b/>
      <w:bCs/>
      <w:kern w:val="32"/>
      <w:sz w:val="32"/>
      <w:szCs w:val="32"/>
    </w:rPr>
  </w:style>
  <w:style w:type="paragraph" w:styleId="2">
    <w:name w:val="heading 2"/>
    <w:aliases w:val="!Разделы документа"/>
    <w:basedOn w:val="a"/>
    <w:link w:val="20"/>
    <w:qFormat/>
    <w:rsid w:val="00CE6251"/>
    <w:pPr>
      <w:jc w:val="center"/>
      <w:outlineLvl w:val="1"/>
    </w:pPr>
    <w:rPr>
      <w:rFonts w:cs="Arial"/>
      <w:b/>
      <w:bCs/>
      <w:iCs/>
      <w:sz w:val="30"/>
      <w:szCs w:val="28"/>
    </w:rPr>
  </w:style>
  <w:style w:type="paragraph" w:styleId="3">
    <w:name w:val="heading 3"/>
    <w:aliases w:val="!Главы документа"/>
    <w:basedOn w:val="a"/>
    <w:link w:val="30"/>
    <w:qFormat/>
    <w:rsid w:val="00CE6251"/>
    <w:pPr>
      <w:outlineLvl w:val="2"/>
    </w:pPr>
    <w:rPr>
      <w:rFonts w:cs="Arial"/>
      <w:b/>
      <w:bCs/>
      <w:sz w:val="28"/>
      <w:szCs w:val="26"/>
    </w:rPr>
  </w:style>
  <w:style w:type="paragraph" w:styleId="4">
    <w:name w:val="heading 4"/>
    <w:aliases w:val="!Параграфы/Статьи документа"/>
    <w:basedOn w:val="a"/>
    <w:link w:val="40"/>
    <w:qFormat/>
    <w:rsid w:val="00CE6251"/>
    <w:pPr>
      <w:outlineLvl w:val="3"/>
    </w:pPr>
    <w:rPr>
      <w:b/>
      <w:bCs/>
      <w:sz w:val="26"/>
      <w:szCs w:val="28"/>
    </w:rPr>
  </w:style>
  <w:style w:type="paragraph" w:styleId="5">
    <w:name w:val="heading 5"/>
    <w:basedOn w:val="a"/>
    <w:next w:val="a"/>
    <w:link w:val="50"/>
    <w:qFormat/>
    <w:rsid w:val="00F05BFB"/>
    <w:pPr>
      <w:keepNext/>
      <w:outlineLvl w:val="4"/>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B736A0"/>
    <w:rPr>
      <w:rFonts w:ascii="Arial" w:eastAsia="Times New Roman" w:hAnsi="Arial" w:cs="Arial"/>
      <w:b/>
      <w:bCs/>
      <w:iCs/>
      <w:sz w:val="30"/>
      <w:szCs w:val="28"/>
    </w:rPr>
  </w:style>
  <w:style w:type="character" w:customStyle="1" w:styleId="10">
    <w:name w:val="Заголовок 1 Знак"/>
    <w:aliases w:val="!Части документа Знак,Head 1 Знак,????????? 1 Знак"/>
    <w:link w:val="1"/>
    <w:rsid w:val="00B736A0"/>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B736A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736A0"/>
    <w:rPr>
      <w:rFonts w:ascii="Arial" w:eastAsia="Times New Roman" w:hAnsi="Arial"/>
      <w:b/>
      <w:bCs/>
      <w:sz w:val="26"/>
      <w:szCs w:val="28"/>
    </w:rPr>
  </w:style>
  <w:style w:type="numbering" w:customStyle="1" w:styleId="11">
    <w:name w:val="Нет списка1"/>
    <w:next w:val="a2"/>
    <w:uiPriority w:val="99"/>
    <w:semiHidden/>
    <w:rsid w:val="00B736A0"/>
  </w:style>
  <w:style w:type="numbering" w:customStyle="1" w:styleId="110">
    <w:name w:val="Нет списка11"/>
    <w:next w:val="a2"/>
    <w:uiPriority w:val="99"/>
    <w:semiHidden/>
    <w:unhideWhenUsed/>
    <w:rsid w:val="00B736A0"/>
  </w:style>
  <w:style w:type="paragraph" w:customStyle="1" w:styleId="ConsPlusNormal">
    <w:name w:val="ConsPlusNormal"/>
    <w:link w:val="ConsPlusNormal0"/>
    <w:qFormat/>
    <w:rsid w:val="00B736A0"/>
    <w:pPr>
      <w:widowControl w:val="0"/>
      <w:autoSpaceDE w:val="0"/>
      <w:autoSpaceDN w:val="0"/>
      <w:adjustRightInd w:val="0"/>
      <w:ind w:firstLine="720"/>
    </w:pPr>
    <w:rPr>
      <w:rFonts w:ascii="Arial" w:eastAsia="Times New Roman" w:hAnsi="Arial" w:cs="Arial"/>
    </w:rPr>
  </w:style>
  <w:style w:type="paragraph" w:customStyle="1" w:styleId="12">
    <w:name w:val="Обычный1"/>
    <w:qFormat/>
    <w:rsid w:val="00B736A0"/>
    <w:pPr>
      <w:widowControl w:val="0"/>
    </w:pPr>
    <w:rPr>
      <w:rFonts w:ascii="Times New Roman" w:eastAsia="Times New Roman" w:hAnsi="Times New Roman"/>
      <w:sz w:val="28"/>
    </w:rPr>
  </w:style>
  <w:style w:type="paragraph" w:styleId="31">
    <w:name w:val="Body Text 3"/>
    <w:basedOn w:val="a"/>
    <w:link w:val="32"/>
    <w:uiPriority w:val="99"/>
    <w:rsid w:val="00B736A0"/>
    <w:rPr>
      <w:rFonts w:ascii="Times New Roman" w:hAnsi="Times New Roman"/>
      <w:color w:val="000000"/>
    </w:rPr>
  </w:style>
  <w:style w:type="character" w:customStyle="1" w:styleId="32">
    <w:name w:val="Основной текст 3 Знак"/>
    <w:link w:val="31"/>
    <w:uiPriority w:val="99"/>
    <w:rsid w:val="00B736A0"/>
    <w:rPr>
      <w:rFonts w:ascii="Times New Roman" w:eastAsia="Times New Roman" w:hAnsi="Times New Roman" w:cs="Times New Roman"/>
      <w:color w:val="000000"/>
      <w:sz w:val="24"/>
      <w:szCs w:val="24"/>
      <w:lang w:eastAsia="ru-RU"/>
    </w:rPr>
  </w:style>
  <w:style w:type="paragraph" w:styleId="a3">
    <w:name w:val="Body Text Indent"/>
    <w:basedOn w:val="a"/>
    <w:link w:val="a4"/>
    <w:rsid w:val="00B736A0"/>
    <w:pPr>
      <w:spacing w:after="120"/>
      <w:ind w:left="283"/>
    </w:pPr>
    <w:rPr>
      <w:rFonts w:ascii="Times New Roman" w:hAnsi="Times New Roman"/>
    </w:rPr>
  </w:style>
  <w:style w:type="character" w:customStyle="1" w:styleId="a4">
    <w:name w:val="Основной текст с отступом Знак"/>
    <w:link w:val="a3"/>
    <w:rsid w:val="00B736A0"/>
    <w:rPr>
      <w:rFonts w:ascii="Times New Roman" w:eastAsia="Times New Roman" w:hAnsi="Times New Roman" w:cs="Times New Roman"/>
      <w:sz w:val="24"/>
      <w:szCs w:val="24"/>
      <w:lang w:eastAsia="ru-RU"/>
    </w:rPr>
  </w:style>
  <w:style w:type="paragraph" w:customStyle="1" w:styleId="13">
    <w:name w:val="Название1"/>
    <w:basedOn w:val="a"/>
    <w:qFormat/>
    <w:rsid w:val="00B736A0"/>
    <w:pPr>
      <w:jc w:val="center"/>
    </w:pPr>
    <w:rPr>
      <w:rFonts w:ascii="Times New Roman" w:hAnsi="Times New Roman"/>
      <w:b/>
      <w:sz w:val="28"/>
      <w:szCs w:val="20"/>
    </w:rPr>
  </w:style>
  <w:style w:type="paragraph" w:styleId="33">
    <w:name w:val="Body Text Indent 3"/>
    <w:basedOn w:val="a"/>
    <w:link w:val="34"/>
    <w:rsid w:val="00B736A0"/>
    <w:pPr>
      <w:spacing w:after="120"/>
      <w:ind w:left="283"/>
    </w:pPr>
    <w:rPr>
      <w:rFonts w:ascii="Times New Roman" w:hAnsi="Times New Roman"/>
      <w:sz w:val="16"/>
      <w:szCs w:val="16"/>
    </w:rPr>
  </w:style>
  <w:style w:type="character" w:customStyle="1" w:styleId="34">
    <w:name w:val="Основной текст с отступом 3 Знак"/>
    <w:link w:val="33"/>
    <w:rsid w:val="00B736A0"/>
    <w:rPr>
      <w:rFonts w:ascii="Times New Roman" w:eastAsia="Times New Roman" w:hAnsi="Times New Roman" w:cs="Times New Roman"/>
      <w:sz w:val="16"/>
      <w:szCs w:val="16"/>
      <w:lang w:eastAsia="ru-RU"/>
    </w:rPr>
  </w:style>
  <w:style w:type="paragraph" w:styleId="a5">
    <w:name w:val="header"/>
    <w:basedOn w:val="a"/>
    <w:link w:val="a6"/>
    <w:uiPriority w:val="99"/>
    <w:rsid w:val="00B736A0"/>
    <w:pPr>
      <w:tabs>
        <w:tab w:val="center" w:pos="4677"/>
        <w:tab w:val="right" w:pos="9355"/>
      </w:tabs>
    </w:pPr>
    <w:rPr>
      <w:rFonts w:ascii="Times New Roman" w:hAnsi="Times New Roman"/>
    </w:rPr>
  </w:style>
  <w:style w:type="character" w:customStyle="1" w:styleId="a6">
    <w:name w:val="Верхний колонтитул Знак"/>
    <w:link w:val="a5"/>
    <w:uiPriority w:val="99"/>
    <w:rsid w:val="00B736A0"/>
    <w:rPr>
      <w:rFonts w:ascii="Times New Roman" w:eastAsia="Times New Roman" w:hAnsi="Times New Roman" w:cs="Times New Roman"/>
      <w:sz w:val="24"/>
      <w:szCs w:val="24"/>
      <w:lang w:eastAsia="ru-RU"/>
    </w:rPr>
  </w:style>
  <w:style w:type="character" w:styleId="a7">
    <w:name w:val="page number"/>
    <w:basedOn w:val="a0"/>
    <w:rsid w:val="00B736A0"/>
  </w:style>
  <w:style w:type="paragraph" w:styleId="a8">
    <w:name w:val="Normal (Web)"/>
    <w:aliases w:val="Знак,Обычный (Web)"/>
    <w:basedOn w:val="a"/>
    <w:link w:val="a9"/>
    <w:uiPriority w:val="99"/>
    <w:unhideWhenUsed/>
    <w:qFormat/>
    <w:rsid w:val="00B736A0"/>
    <w:pPr>
      <w:spacing w:before="100" w:beforeAutospacing="1" w:after="100" w:afterAutospacing="1"/>
    </w:pPr>
    <w:rPr>
      <w:rFonts w:ascii="Times New Roman" w:hAnsi="Times New Roman"/>
    </w:rPr>
  </w:style>
  <w:style w:type="paragraph" w:customStyle="1" w:styleId="FR1">
    <w:name w:val="FR1"/>
    <w:qFormat/>
    <w:rsid w:val="00B736A0"/>
    <w:pPr>
      <w:widowControl w:val="0"/>
      <w:suppressAutoHyphens/>
      <w:autoSpaceDE w:val="0"/>
      <w:spacing w:line="300" w:lineRule="auto"/>
    </w:pPr>
    <w:rPr>
      <w:rFonts w:ascii="Times New Roman" w:eastAsia="Arial" w:hAnsi="Times New Roman"/>
      <w:b/>
      <w:bCs/>
      <w:sz w:val="28"/>
      <w:szCs w:val="28"/>
      <w:lang w:eastAsia="ar-SA"/>
    </w:rPr>
  </w:style>
  <w:style w:type="paragraph" w:customStyle="1" w:styleId="21">
    <w:name w:val="Обычный2"/>
    <w:qFormat/>
    <w:rsid w:val="00B736A0"/>
    <w:pPr>
      <w:widowControl w:val="0"/>
    </w:pPr>
    <w:rPr>
      <w:rFonts w:ascii="Times New Roman" w:eastAsia="Times New Roman" w:hAnsi="Times New Roman"/>
      <w:sz w:val="28"/>
    </w:rPr>
  </w:style>
  <w:style w:type="paragraph" w:customStyle="1" w:styleId="22">
    <w:name w:val="Название2"/>
    <w:basedOn w:val="a"/>
    <w:qFormat/>
    <w:rsid w:val="00B736A0"/>
    <w:pPr>
      <w:jc w:val="center"/>
    </w:pPr>
    <w:rPr>
      <w:rFonts w:ascii="Times New Roman" w:hAnsi="Times New Roman"/>
      <w:b/>
      <w:sz w:val="28"/>
      <w:szCs w:val="20"/>
    </w:rPr>
  </w:style>
  <w:style w:type="paragraph" w:styleId="aa">
    <w:name w:val="footer"/>
    <w:basedOn w:val="a"/>
    <w:link w:val="ab"/>
    <w:uiPriority w:val="99"/>
    <w:unhideWhenUsed/>
    <w:rsid w:val="00B736A0"/>
    <w:pPr>
      <w:tabs>
        <w:tab w:val="center" w:pos="4677"/>
        <w:tab w:val="right" w:pos="9355"/>
      </w:tabs>
    </w:pPr>
    <w:rPr>
      <w:rFonts w:ascii="Times New Roman" w:hAnsi="Times New Roman"/>
    </w:rPr>
  </w:style>
  <w:style w:type="character" w:customStyle="1" w:styleId="ab">
    <w:name w:val="Нижний колонтитул Знак"/>
    <w:link w:val="aa"/>
    <w:uiPriority w:val="99"/>
    <w:rsid w:val="00B736A0"/>
    <w:rPr>
      <w:rFonts w:ascii="Times New Roman" w:eastAsia="Times New Roman" w:hAnsi="Times New Roman" w:cs="Times New Roman"/>
      <w:sz w:val="24"/>
      <w:szCs w:val="24"/>
      <w:lang w:eastAsia="ru-RU"/>
    </w:rPr>
  </w:style>
  <w:style w:type="paragraph" w:styleId="ac">
    <w:name w:val="Balloon Text"/>
    <w:basedOn w:val="a"/>
    <w:link w:val="ad"/>
    <w:unhideWhenUsed/>
    <w:rsid w:val="00B736A0"/>
    <w:rPr>
      <w:rFonts w:ascii="Tahoma" w:hAnsi="Tahoma" w:cs="Tahoma"/>
      <w:sz w:val="16"/>
      <w:szCs w:val="16"/>
    </w:rPr>
  </w:style>
  <w:style w:type="character" w:customStyle="1" w:styleId="ad">
    <w:name w:val="Текст выноски Знак"/>
    <w:link w:val="ac"/>
    <w:rsid w:val="00B736A0"/>
    <w:rPr>
      <w:rFonts w:ascii="Tahoma" w:eastAsia="Times New Roman" w:hAnsi="Tahoma" w:cs="Tahoma"/>
      <w:sz w:val="16"/>
      <w:szCs w:val="16"/>
      <w:lang w:eastAsia="ru-RU"/>
    </w:rPr>
  </w:style>
  <w:style w:type="paragraph" w:styleId="ae">
    <w:name w:val="No Spacing"/>
    <w:link w:val="af"/>
    <w:qFormat/>
    <w:rsid w:val="00B736A0"/>
    <w:rPr>
      <w:rFonts w:eastAsia="Times New Roman"/>
      <w:sz w:val="22"/>
      <w:szCs w:val="22"/>
    </w:rPr>
  </w:style>
  <w:style w:type="paragraph" w:styleId="af0">
    <w:name w:val="footnote text"/>
    <w:basedOn w:val="a"/>
    <w:link w:val="af1"/>
    <w:uiPriority w:val="99"/>
    <w:semiHidden/>
    <w:unhideWhenUsed/>
    <w:rsid w:val="00B736A0"/>
    <w:rPr>
      <w:rFonts w:ascii="Times New Roman" w:hAnsi="Times New Roman"/>
      <w:sz w:val="20"/>
      <w:szCs w:val="20"/>
    </w:rPr>
  </w:style>
  <w:style w:type="character" w:customStyle="1" w:styleId="af1">
    <w:name w:val="Текст сноски Знак"/>
    <w:link w:val="af0"/>
    <w:uiPriority w:val="99"/>
    <w:semiHidden/>
    <w:rsid w:val="00B736A0"/>
    <w:rPr>
      <w:rFonts w:ascii="Times New Roman" w:eastAsia="Times New Roman" w:hAnsi="Times New Roman" w:cs="Times New Roman"/>
      <w:sz w:val="20"/>
      <w:szCs w:val="20"/>
      <w:lang w:eastAsia="ru-RU"/>
    </w:rPr>
  </w:style>
  <w:style w:type="character" w:styleId="af2">
    <w:name w:val="footnote reference"/>
    <w:aliases w:val="Знак сноски 1,Знак сноски-FN,Ciae niinee-FN,Referencia nota al pie"/>
    <w:uiPriority w:val="99"/>
    <w:rsid w:val="00B736A0"/>
    <w:rPr>
      <w:rFonts w:cs="Times New Roman"/>
      <w:vertAlign w:val="superscript"/>
    </w:rPr>
  </w:style>
  <w:style w:type="character" w:styleId="HTML">
    <w:name w:val="HTML Variable"/>
    <w:aliases w:val="!Ссылки в документе"/>
    <w:rsid w:val="00CE6251"/>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CE6251"/>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B736A0"/>
    <w:rPr>
      <w:rFonts w:ascii="Courier" w:eastAsia="Times New Roman" w:hAnsi="Courier"/>
      <w:sz w:val="22"/>
    </w:rPr>
  </w:style>
  <w:style w:type="paragraph" w:customStyle="1" w:styleId="Title">
    <w:name w:val="Title!Название НПА"/>
    <w:basedOn w:val="a"/>
    <w:rsid w:val="00CE6251"/>
    <w:pPr>
      <w:spacing w:before="240" w:after="60"/>
      <w:jc w:val="center"/>
      <w:outlineLvl w:val="0"/>
    </w:pPr>
    <w:rPr>
      <w:rFonts w:cs="Arial"/>
      <w:b/>
      <w:bCs/>
      <w:kern w:val="28"/>
      <w:sz w:val="32"/>
      <w:szCs w:val="32"/>
    </w:rPr>
  </w:style>
  <w:style w:type="character" w:styleId="af5">
    <w:name w:val="Hyperlink"/>
    <w:uiPriority w:val="99"/>
    <w:rsid w:val="00CE6251"/>
    <w:rPr>
      <w:color w:val="0000FF"/>
      <w:u w:val="none"/>
    </w:rPr>
  </w:style>
  <w:style w:type="paragraph" w:customStyle="1" w:styleId="Application">
    <w:name w:val="Application!Приложение"/>
    <w:rsid w:val="00CE6251"/>
    <w:pPr>
      <w:spacing w:before="120" w:after="120"/>
      <w:jc w:val="right"/>
    </w:pPr>
    <w:rPr>
      <w:rFonts w:ascii="Arial" w:eastAsia="Times New Roman" w:hAnsi="Arial" w:cs="Arial"/>
      <w:b/>
      <w:bCs/>
      <w:kern w:val="28"/>
      <w:sz w:val="32"/>
      <w:szCs w:val="32"/>
    </w:rPr>
  </w:style>
  <w:style w:type="paragraph" w:customStyle="1" w:styleId="Table">
    <w:name w:val="Table!Таблица"/>
    <w:rsid w:val="00CE6251"/>
    <w:rPr>
      <w:rFonts w:ascii="Arial" w:eastAsia="Times New Roman" w:hAnsi="Arial" w:cs="Arial"/>
      <w:bCs/>
      <w:kern w:val="28"/>
      <w:sz w:val="24"/>
      <w:szCs w:val="32"/>
    </w:rPr>
  </w:style>
  <w:style w:type="paragraph" w:customStyle="1" w:styleId="Table0">
    <w:name w:val="Table!"/>
    <w:next w:val="Table"/>
    <w:rsid w:val="00CE625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736A0"/>
    <w:pPr>
      <w:jc w:val="center"/>
    </w:pPr>
    <w:rPr>
      <w:rFonts w:ascii="Arial" w:eastAsia="Times New Roman" w:hAnsi="Arial" w:cs="Arial"/>
      <w:bCs/>
      <w:kern w:val="28"/>
      <w:sz w:val="24"/>
      <w:szCs w:val="32"/>
    </w:rPr>
  </w:style>
  <w:style w:type="character" w:styleId="af6">
    <w:name w:val="FollowedHyperlink"/>
    <w:uiPriority w:val="99"/>
    <w:unhideWhenUsed/>
    <w:rsid w:val="00B736A0"/>
    <w:rPr>
      <w:color w:val="800080"/>
      <w:u w:val="single"/>
    </w:rPr>
  </w:style>
  <w:style w:type="numbering" w:customStyle="1" w:styleId="111">
    <w:name w:val="Нет списка111"/>
    <w:next w:val="a2"/>
    <w:uiPriority w:val="99"/>
    <w:semiHidden/>
    <w:unhideWhenUsed/>
    <w:rsid w:val="00B736A0"/>
  </w:style>
  <w:style w:type="paragraph" w:styleId="af7">
    <w:name w:val="List Paragraph"/>
    <w:basedOn w:val="a"/>
    <w:link w:val="af8"/>
    <w:qFormat/>
    <w:rsid w:val="00B736A0"/>
    <w:pPr>
      <w:ind w:left="720"/>
      <w:contextualSpacing/>
    </w:pPr>
    <w:rPr>
      <w:rFonts w:ascii="Calibri" w:eastAsia="Calibri" w:hAnsi="Calibri"/>
    </w:rPr>
  </w:style>
  <w:style w:type="paragraph" w:customStyle="1" w:styleId="ConsPlusNonformat">
    <w:name w:val="ConsPlusNonformat"/>
    <w:qFormat/>
    <w:rsid w:val="00B736A0"/>
    <w:pPr>
      <w:widowControl w:val="0"/>
      <w:autoSpaceDE w:val="0"/>
      <w:autoSpaceDN w:val="0"/>
      <w:adjustRightInd w:val="0"/>
    </w:pPr>
    <w:rPr>
      <w:rFonts w:ascii="Courier New" w:eastAsia="Times New Roman" w:hAnsi="Courier New" w:cs="Courier New"/>
    </w:rPr>
  </w:style>
  <w:style w:type="numbering" w:customStyle="1" w:styleId="23">
    <w:name w:val="Нет списка2"/>
    <w:next w:val="a2"/>
    <w:semiHidden/>
    <w:unhideWhenUsed/>
    <w:rsid w:val="00B736A0"/>
  </w:style>
  <w:style w:type="numbering" w:customStyle="1" w:styleId="120">
    <w:name w:val="Нет списка12"/>
    <w:next w:val="a2"/>
    <w:uiPriority w:val="99"/>
    <w:semiHidden/>
    <w:unhideWhenUsed/>
    <w:rsid w:val="00B736A0"/>
  </w:style>
  <w:style w:type="numbering" w:customStyle="1" w:styleId="1111">
    <w:name w:val="Нет списка1111"/>
    <w:next w:val="a2"/>
    <w:uiPriority w:val="99"/>
    <w:semiHidden/>
    <w:unhideWhenUsed/>
    <w:rsid w:val="00B736A0"/>
  </w:style>
  <w:style w:type="paragraph" w:customStyle="1" w:styleId="ConsPlusTitle">
    <w:name w:val="ConsPlusTitle"/>
    <w:uiPriority w:val="99"/>
    <w:qFormat/>
    <w:rsid w:val="00B736A0"/>
    <w:pPr>
      <w:widowControl w:val="0"/>
      <w:autoSpaceDE w:val="0"/>
      <w:autoSpaceDN w:val="0"/>
    </w:pPr>
    <w:rPr>
      <w:rFonts w:eastAsia="Times New Roman" w:cs="Calibri"/>
      <w:b/>
      <w:sz w:val="22"/>
    </w:rPr>
  </w:style>
  <w:style w:type="character" w:customStyle="1" w:styleId="a9">
    <w:name w:val="Обычный (веб) Знак"/>
    <w:aliases w:val="Знак Знак,Обычный (Web) Знак"/>
    <w:link w:val="a8"/>
    <w:locked/>
    <w:rsid w:val="00B736A0"/>
    <w:rPr>
      <w:rFonts w:ascii="Times New Roman" w:eastAsia="Times New Roman" w:hAnsi="Times New Roman" w:cs="Times New Roman"/>
      <w:sz w:val="24"/>
      <w:szCs w:val="24"/>
      <w:lang w:eastAsia="ru-RU"/>
    </w:rPr>
  </w:style>
  <w:style w:type="character" w:styleId="af9">
    <w:name w:val="Strong"/>
    <w:uiPriority w:val="22"/>
    <w:qFormat/>
    <w:rsid w:val="00B736A0"/>
    <w:rPr>
      <w:b/>
      <w:bCs/>
    </w:rPr>
  </w:style>
  <w:style w:type="numbering" w:customStyle="1" w:styleId="35">
    <w:name w:val="Нет списка3"/>
    <w:next w:val="a2"/>
    <w:semiHidden/>
    <w:rsid w:val="00B736A0"/>
  </w:style>
  <w:style w:type="numbering" w:customStyle="1" w:styleId="130">
    <w:name w:val="Нет списка13"/>
    <w:next w:val="a2"/>
    <w:uiPriority w:val="99"/>
    <w:semiHidden/>
    <w:unhideWhenUsed/>
    <w:rsid w:val="00B736A0"/>
  </w:style>
  <w:style w:type="numbering" w:customStyle="1" w:styleId="112">
    <w:name w:val="Нет списка112"/>
    <w:next w:val="a2"/>
    <w:uiPriority w:val="99"/>
    <w:semiHidden/>
    <w:unhideWhenUsed/>
    <w:rsid w:val="00B736A0"/>
  </w:style>
  <w:style w:type="numbering" w:customStyle="1" w:styleId="41">
    <w:name w:val="Нет списка4"/>
    <w:next w:val="a2"/>
    <w:uiPriority w:val="99"/>
    <w:semiHidden/>
    <w:unhideWhenUsed/>
    <w:rsid w:val="00B736A0"/>
  </w:style>
  <w:style w:type="character" w:customStyle="1" w:styleId="ConsPlusNormal0">
    <w:name w:val="ConsPlusNormal Знак"/>
    <w:link w:val="ConsPlusNormal"/>
    <w:locked/>
    <w:rsid w:val="00B736A0"/>
    <w:rPr>
      <w:rFonts w:ascii="Arial" w:eastAsia="Times New Roman" w:hAnsi="Arial" w:cs="Arial"/>
      <w:sz w:val="20"/>
      <w:szCs w:val="20"/>
      <w:lang w:eastAsia="ru-RU"/>
    </w:rPr>
  </w:style>
  <w:style w:type="paragraph" w:styleId="afa">
    <w:name w:val="Title"/>
    <w:basedOn w:val="a"/>
    <w:link w:val="afb"/>
    <w:qFormat/>
    <w:rsid w:val="00B736A0"/>
    <w:pPr>
      <w:widowControl w:val="0"/>
      <w:jc w:val="center"/>
    </w:pPr>
    <w:rPr>
      <w:rFonts w:ascii="Arial Narrow" w:hAnsi="Arial Narrow"/>
      <w:b/>
      <w:sz w:val="36"/>
      <w:szCs w:val="20"/>
    </w:rPr>
  </w:style>
  <w:style w:type="character" w:customStyle="1" w:styleId="afb">
    <w:name w:val="Заголовок Знак"/>
    <w:link w:val="afa"/>
    <w:rsid w:val="00B736A0"/>
    <w:rPr>
      <w:rFonts w:ascii="Arial Narrow" w:eastAsia="Times New Roman" w:hAnsi="Arial Narrow" w:cs="Times New Roman"/>
      <w:b/>
      <w:sz w:val="36"/>
      <w:szCs w:val="20"/>
      <w:lang w:eastAsia="ru-RU"/>
    </w:rPr>
  </w:style>
  <w:style w:type="paragraph" w:customStyle="1" w:styleId="24">
    <w:name w:val="заголовок 2"/>
    <w:basedOn w:val="a"/>
    <w:next w:val="a"/>
    <w:qFormat/>
    <w:rsid w:val="00B736A0"/>
    <w:pPr>
      <w:keepNext/>
      <w:widowControl w:val="0"/>
    </w:pPr>
    <w:rPr>
      <w:rFonts w:ascii="Times New Roman" w:hAnsi="Times New Roman"/>
      <w:b/>
      <w:szCs w:val="20"/>
    </w:rPr>
  </w:style>
  <w:style w:type="paragraph" w:customStyle="1" w:styleId="1KGK9">
    <w:name w:val="1KG=K9"/>
    <w:basedOn w:val="a"/>
    <w:qFormat/>
    <w:rsid w:val="00B736A0"/>
    <w:pPr>
      <w:snapToGrid w:val="0"/>
    </w:pPr>
    <w:rPr>
      <w:rFonts w:ascii="MS Sans Serif" w:eastAsia="Calibri" w:hAnsi="MS Sans Serif"/>
    </w:rPr>
  </w:style>
  <w:style w:type="numbering" w:customStyle="1" w:styleId="51">
    <w:name w:val="Нет списка5"/>
    <w:next w:val="a2"/>
    <w:semiHidden/>
    <w:rsid w:val="00B736A0"/>
  </w:style>
  <w:style w:type="numbering" w:customStyle="1" w:styleId="14">
    <w:name w:val="Нет списка14"/>
    <w:next w:val="a2"/>
    <w:uiPriority w:val="99"/>
    <w:semiHidden/>
    <w:unhideWhenUsed/>
    <w:rsid w:val="00B736A0"/>
  </w:style>
  <w:style w:type="numbering" w:customStyle="1" w:styleId="113">
    <w:name w:val="Нет списка113"/>
    <w:next w:val="a2"/>
    <w:uiPriority w:val="99"/>
    <w:semiHidden/>
    <w:unhideWhenUsed/>
    <w:rsid w:val="00B736A0"/>
  </w:style>
  <w:style w:type="numbering" w:customStyle="1" w:styleId="6">
    <w:name w:val="Нет списка6"/>
    <w:next w:val="a2"/>
    <w:uiPriority w:val="99"/>
    <w:semiHidden/>
    <w:unhideWhenUsed/>
    <w:rsid w:val="00B736A0"/>
  </w:style>
  <w:style w:type="character" w:customStyle="1" w:styleId="114">
    <w:name w:val="Заголовок 1 Знак1"/>
    <w:aliases w:val="!Части документа Знак1,Head 1 Знак1,????????? 1 Знак1"/>
    <w:rsid w:val="00B736A0"/>
    <w:rPr>
      <w:rFonts w:ascii="Calibri Light" w:eastAsia="Times New Roman" w:hAnsi="Calibri Light" w:cs="Times New Roman"/>
      <w:color w:val="2E74B5"/>
      <w:sz w:val="32"/>
      <w:szCs w:val="32"/>
    </w:rPr>
  </w:style>
  <w:style w:type="character" w:customStyle="1" w:styleId="210">
    <w:name w:val="Заголовок 2 Знак1"/>
    <w:aliases w:val="!Разделы документа Знак1"/>
    <w:semiHidden/>
    <w:rsid w:val="00B736A0"/>
    <w:rPr>
      <w:rFonts w:ascii="Calibri Light" w:eastAsia="Times New Roman" w:hAnsi="Calibri Light" w:cs="Times New Roman"/>
      <w:color w:val="2E74B5"/>
      <w:sz w:val="26"/>
      <w:szCs w:val="26"/>
    </w:rPr>
  </w:style>
  <w:style w:type="character" w:customStyle="1" w:styleId="310">
    <w:name w:val="Заголовок 3 Знак1"/>
    <w:aliases w:val="!Главы документа Знак1"/>
    <w:semiHidden/>
    <w:rsid w:val="00B736A0"/>
    <w:rPr>
      <w:rFonts w:ascii="Calibri Light" w:eastAsia="Times New Roman" w:hAnsi="Calibri Light" w:cs="Times New Roman"/>
      <w:color w:val="1F4D78"/>
      <w:sz w:val="24"/>
      <w:szCs w:val="24"/>
    </w:rPr>
  </w:style>
  <w:style w:type="character" w:customStyle="1" w:styleId="410">
    <w:name w:val="Заголовок 4 Знак1"/>
    <w:aliases w:val="!Параграфы/Статьи документа Знак1"/>
    <w:semiHidden/>
    <w:rsid w:val="00B736A0"/>
    <w:rPr>
      <w:rFonts w:ascii="Calibri Light" w:eastAsia="Times New Roman" w:hAnsi="Calibri Light" w:cs="Times New Roman"/>
      <w:i/>
      <w:iCs/>
      <w:color w:val="2E74B5"/>
      <w:sz w:val="22"/>
      <w:szCs w:val="22"/>
    </w:rPr>
  </w:style>
  <w:style w:type="character" w:customStyle="1" w:styleId="15">
    <w:name w:val="Текст примечания Знак1"/>
    <w:aliases w:val="!Равноширинный текст документа Знак1"/>
    <w:semiHidden/>
    <w:rsid w:val="00B736A0"/>
    <w:rPr>
      <w:lang w:eastAsia="en-US"/>
    </w:rPr>
  </w:style>
  <w:style w:type="character" w:customStyle="1" w:styleId="311">
    <w:name w:val="Основной текст 3 Знак1"/>
    <w:uiPriority w:val="99"/>
    <w:semiHidden/>
    <w:rsid w:val="00B736A0"/>
    <w:rPr>
      <w:sz w:val="16"/>
      <w:szCs w:val="16"/>
      <w:lang w:eastAsia="en-US"/>
    </w:rPr>
  </w:style>
  <w:style w:type="character" w:customStyle="1" w:styleId="16">
    <w:name w:val="Основной текст с отступом Знак1"/>
    <w:rsid w:val="00B736A0"/>
    <w:rPr>
      <w:sz w:val="22"/>
      <w:szCs w:val="22"/>
      <w:lang w:eastAsia="en-US"/>
    </w:rPr>
  </w:style>
  <w:style w:type="character" w:customStyle="1" w:styleId="312">
    <w:name w:val="Основной текст с отступом 3 Знак1"/>
    <w:semiHidden/>
    <w:rsid w:val="00B736A0"/>
    <w:rPr>
      <w:sz w:val="16"/>
      <w:szCs w:val="16"/>
      <w:lang w:eastAsia="en-US"/>
    </w:rPr>
  </w:style>
  <w:style w:type="character" w:customStyle="1" w:styleId="17">
    <w:name w:val="Верхний колонтитул Знак1"/>
    <w:semiHidden/>
    <w:rsid w:val="00B736A0"/>
    <w:rPr>
      <w:sz w:val="22"/>
      <w:szCs w:val="22"/>
      <w:lang w:eastAsia="en-US"/>
    </w:rPr>
  </w:style>
  <w:style w:type="character" w:customStyle="1" w:styleId="18">
    <w:name w:val="Нижний колонтитул Знак1"/>
    <w:uiPriority w:val="99"/>
    <w:semiHidden/>
    <w:rsid w:val="00B736A0"/>
    <w:rPr>
      <w:sz w:val="22"/>
      <w:szCs w:val="22"/>
      <w:lang w:eastAsia="en-US"/>
    </w:rPr>
  </w:style>
  <w:style w:type="character" w:customStyle="1" w:styleId="19">
    <w:name w:val="Текст выноски Знак1"/>
    <w:rsid w:val="00B736A0"/>
    <w:rPr>
      <w:rFonts w:ascii="Segoe UI" w:hAnsi="Segoe UI" w:cs="Segoe UI"/>
      <w:sz w:val="18"/>
      <w:szCs w:val="18"/>
      <w:lang w:eastAsia="en-US"/>
    </w:rPr>
  </w:style>
  <w:style w:type="character" w:customStyle="1" w:styleId="1a">
    <w:name w:val="Текст сноски Знак1"/>
    <w:uiPriority w:val="99"/>
    <w:semiHidden/>
    <w:rsid w:val="00B736A0"/>
    <w:rPr>
      <w:lang w:eastAsia="en-US"/>
    </w:rPr>
  </w:style>
  <w:style w:type="character" w:customStyle="1" w:styleId="1b">
    <w:name w:val="Заголовок Знак1"/>
    <w:rsid w:val="00B736A0"/>
    <w:rPr>
      <w:rFonts w:ascii="Calibri Light" w:eastAsia="Times New Roman" w:hAnsi="Calibri Light" w:cs="Times New Roman"/>
      <w:spacing w:val="-10"/>
      <w:kern w:val="28"/>
      <w:sz w:val="56"/>
      <w:szCs w:val="56"/>
      <w:lang w:eastAsia="en-US"/>
    </w:rPr>
  </w:style>
  <w:style w:type="numbering" w:customStyle="1" w:styleId="7">
    <w:name w:val="Нет списка7"/>
    <w:next w:val="a2"/>
    <w:uiPriority w:val="99"/>
    <w:semiHidden/>
    <w:unhideWhenUsed/>
    <w:rsid w:val="00B736A0"/>
  </w:style>
  <w:style w:type="numbering" w:customStyle="1" w:styleId="150">
    <w:name w:val="Нет списка15"/>
    <w:next w:val="a2"/>
    <w:uiPriority w:val="99"/>
    <w:semiHidden/>
    <w:unhideWhenUsed/>
    <w:rsid w:val="00B736A0"/>
  </w:style>
  <w:style w:type="numbering" w:customStyle="1" w:styleId="1140">
    <w:name w:val="Нет списка114"/>
    <w:next w:val="a2"/>
    <w:uiPriority w:val="99"/>
    <w:semiHidden/>
    <w:unhideWhenUsed/>
    <w:rsid w:val="00B736A0"/>
  </w:style>
  <w:style w:type="numbering" w:customStyle="1" w:styleId="211">
    <w:name w:val="Нет списка21"/>
    <w:next w:val="a2"/>
    <w:semiHidden/>
    <w:rsid w:val="00B736A0"/>
  </w:style>
  <w:style w:type="numbering" w:customStyle="1" w:styleId="121">
    <w:name w:val="Нет списка121"/>
    <w:next w:val="a2"/>
    <w:uiPriority w:val="99"/>
    <w:semiHidden/>
    <w:unhideWhenUsed/>
    <w:rsid w:val="00B736A0"/>
  </w:style>
  <w:style w:type="numbering" w:customStyle="1" w:styleId="11111">
    <w:name w:val="Нет списка11111"/>
    <w:next w:val="a2"/>
    <w:uiPriority w:val="99"/>
    <w:semiHidden/>
    <w:unhideWhenUsed/>
    <w:rsid w:val="00B736A0"/>
  </w:style>
  <w:style w:type="numbering" w:customStyle="1" w:styleId="313">
    <w:name w:val="Нет списка31"/>
    <w:next w:val="a2"/>
    <w:semiHidden/>
    <w:rsid w:val="00B736A0"/>
  </w:style>
  <w:style w:type="numbering" w:customStyle="1" w:styleId="131">
    <w:name w:val="Нет списка131"/>
    <w:next w:val="a2"/>
    <w:uiPriority w:val="99"/>
    <w:semiHidden/>
    <w:unhideWhenUsed/>
    <w:rsid w:val="00B736A0"/>
  </w:style>
  <w:style w:type="numbering" w:customStyle="1" w:styleId="1121">
    <w:name w:val="Нет списка1121"/>
    <w:next w:val="a2"/>
    <w:uiPriority w:val="99"/>
    <w:semiHidden/>
    <w:unhideWhenUsed/>
    <w:rsid w:val="00B736A0"/>
  </w:style>
  <w:style w:type="numbering" w:customStyle="1" w:styleId="411">
    <w:name w:val="Нет списка41"/>
    <w:next w:val="a2"/>
    <w:uiPriority w:val="99"/>
    <w:semiHidden/>
    <w:unhideWhenUsed/>
    <w:rsid w:val="00B736A0"/>
  </w:style>
  <w:style w:type="table" w:styleId="afc">
    <w:name w:val="Table Grid"/>
    <w:basedOn w:val="a1"/>
    <w:uiPriority w:val="39"/>
    <w:rsid w:val="0095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Знак Знак6"/>
    <w:basedOn w:val="a"/>
    <w:rsid w:val="00FD4F28"/>
    <w:pPr>
      <w:spacing w:line="240" w:lineRule="exact"/>
    </w:pPr>
    <w:rPr>
      <w:rFonts w:ascii="Verdana" w:hAnsi="Verdana"/>
      <w:sz w:val="20"/>
      <w:szCs w:val="20"/>
      <w:lang w:val="en-US"/>
    </w:rPr>
  </w:style>
  <w:style w:type="character" w:customStyle="1" w:styleId="50">
    <w:name w:val="Заголовок 5 Знак"/>
    <w:link w:val="5"/>
    <w:rsid w:val="00F05BFB"/>
    <w:rPr>
      <w:rFonts w:ascii="Arial" w:eastAsia="Times New Roman" w:hAnsi="Arial" w:cs="Times New Roman"/>
      <w:b/>
      <w:bCs/>
      <w:sz w:val="24"/>
      <w:szCs w:val="20"/>
      <w:lang w:eastAsia="ru-RU"/>
    </w:rPr>
  </w:style>
  <w:style w:type="numbering" w:customStyle="1" w:styleId="8">
    <w:name w:val="Нет списка8"/>
    <w:next w:val="a2"/>
    <w:semiHidden/>
    <w:rsid w:val="00F05BFB"/>
  </w:style>
  <w:style w:type="table" w:customStyle="1" w:styleId="1c">
    <w:name w:val="Сетка таблицы1"/>
    <w:basedOn w:val="a1"/>
    <w:next w:val="afc"/>
    <w:rsid w:val="00F05B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qFormat/>
    <w:rsid w:val="00F05BFB"/>
    <w:pPr>
      <w:widowControl w:val="0"/>
      <w:autoSpaceDE w:val="0"/>
      <w:autoSpaceDN w:val="0"/>
      <w:adjustRightInd w:val="0"/>
    </w:pPr>
    <w:rPr>
      <w:rFonts w:ascii="Arial" w:eastAsia="Times New Roman" w:hAnsi="Arial" w:cs="Arial"/>
    </w:rPr>
  </w:style>
  <w:style w:type="paragraph" w:customStyle="1" w:styleId="afd">
    <w:name w:val="Знак Знак Знак Знак"/>
    <w:basedOn w:val="a"/>
    <w:qFormat/>
    <w:rsid w:val="00F05BFB"/>
    <w:rPr>
      <w:rFonts w:ascii="Verdana" w:hAnsi="Verdana" w:cs="Verdana"/>
      <w:sz w:val="20"/>
      <w:szCs w:val="20"/>
      <w:lang w:val="en-US"/>
    </w:rPr>
  </w:style>
  <w:style w:type="paragraph" w:styleId="afe">
    <w:name w:val="Body Text"/>
    <w:basedOn w:val="a"/>
    <w:link w:val="aff"/>
    <w:rsid w:val="00F05BFB"/>
    <w:pPr>
      <w:spacing w:after="120"/>
    </w:pPr>
  </w:style>
  <w:style w:type="character" w:customStyle="1" w:styleId="aff">
    <w:name w:val="Основной текст Знак"/>
    <w:link w:val="afe"/>
    <w:rsid w:val="00F05BFB"/>
    <w:rPr>
      <w:rFonts w:ascii="Arial" w:eastAsia="Times New Roman" w:hAnsi="Arial" w:cs="Times New Roman"/>
      <w:sz w:val="24"/>
      <w:szCs w:val="24"/>
      <w:lang w:eastAsia="ru-RU"/>
    </w:rPr>
  </w:style>
  <w:style w:type="character" w:customStyle="1" w:styleId="70">
    <w:name w:val="Знак Знак7"/>
    <w:rsid w:val="00F05BFB"/>
    <w:rPr>
      <w:rFonts w:ascii="Verdana" w:hAnsi="Verdana"/>
      <w:lang w:val="en-US" w:eastAsia="en-US" w:bidi="ar-SA"/>
    </w:rPr>
  </w:style>
  <w:style w:type="character" w:customStyle="1" w:styleId="af">
    <w:name w:val="Без интервала Знак"/>
    <w:link w:val="ae"/>
    <w:rsid w:val="00F05BFB"/>
    <w:rPr>
      <w:rFonts w:ascii="Calibri" w:eastAsia="Times New Roman" w:hAnsi="Calibri" w:cs="Times New Roman"/>
      <w:lang w:eastAsia="ru-RU"/>
    </w:rPr>
  </w:style>
  <w:style w:type="paragraph" w:customStyle="1" w:styleId="font5">
    <w:name w:val="font5"/>
    <w:basedOn w:val="a"/>
    <w:qFormat/>
    <w:rsid w:val="00F05BFB"/>
    <w:pPr>
      <w:spacing w:before="100" w:beforeAutospacing="1" w:after="100" w:afterAutospacing="1"/>
    </w:pPr>
    <w:rPr>
      <w:sz w:val="20"/>
      <w:szCs w:val="20"/>
    </w:rPr>
  </w:style>
  <w:style w:type="paragraph" w:customStyle="1" w:styleId="font6">
    <w:name w:val="font6"/>
    <w:basedOn w:val="a"/>
    <w:qFormat/>
    <w:rsid w:val="00F05BFB"/>
    <w:pPr>
      <w:spacing w:before="100" w:beforeAutospacing="1" w:after="100" w:afterAutospacing="1"/>
    </w:pPr>
    <w:rPr>
      <w:b/>
      <w:bCs/>
      <w:sz w:val="20"/>
      <w:szCs w:val="20"/>
    </w:rPr>
  </w:style>
  <w:style w:type="paragraph" w:customStyle="1" w:styleId="font7">
    <w:name w:val="font7"/>
    <w:basedOn w:val="a"/>
    <w:qFormat/>
    <w:rsid w:val="00F05BFB"/>
    <w:pPr>
      <w:spacing w:before="100" w:beforeAutospacing="1" w:after="100" w:afterAutospacing="1"/>
    </w:pPr>
    <w:rPr>
      <w:sz w:val="16"/>
      <w:szCs w:val="16"/>
    </w:rPr>
  </w:style>
  <w:style w:type="paragraph" w:customStyle="1" w:styleId="font8">
    <w:name w:val="font8"/>
    <w:basedOn w:val="a"/>
    <w:qFormat/>
    <w:rsid w:val="00F05BFB"/>
    <w:pPr>
      <w:spacing w:before="100" w:beforeAutospacing="1" w:after="100" w:afterAutospacing="1"/>
    </w:pPr>
    <w:rPr>
      <w:b/>
      <w:bCs/>
      <w:sz w:val="16"/>
      <w:szCs w:val="16"/>
    </w:rPr>
  </w:style>
  <w:style w:type="paragraph" w:customStyle="1" w:styleId="xl63">
    <w:name w:val="xl63"/>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qFormat/>
    <w:rsid w:val="00F05BFB"/>
    <w:pPr>
      <w:spacing w:before="100" w:beforeAutospacing="1" w:after="100" w:afterAutospacing="1"/>
      <w:jc w:val="center"/>
    </w:pPr>
    <w:rPr>
      <w:rFonts w:cs="Arial"/>
      <w:b/>
      <w:bCs/>
    </w:rPr>
  </w:style>
  <w:style w:type="paragraph" w:customStyle="1" w:styleId="xl74">
    <w:name w:val="xl74"/>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
    <w:name w:val="xl7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83">
    <w:name w:val="xl83"/>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qFormat/>
    <w:rsid w:val="00F05BF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0">
    <w:name w:val="xl90"/>
    <w:basedOn w:val="a"/>
    <w:qFormat/>
    <w:rsid w:val="00F05BF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qFormat/>
    <w:rsid w:val="00F05BF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qFormat/>
    <w:rsid w:val="00F05BFB"/>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qFormat/>
    <w:rsid w:val="00F05BFB"/>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
    <w:qFormat/>
    <w:rsid w:val="00F05BFB"/>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
    <w:qFormat/>
    <w:rsid w:val="00F05BFB"/>
    <w:pPr>
      <w:pBdr>
        <w:top w:val="single" w:sz="8"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
    <w:qFormat/>
    <w:rsid w:val="00F05BFB"/>
    <w:pPr>
      <w:pBdr>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
    <w:qFormat/>
    <w:rsid w:val="00F05BFB"/>
    <w:pPr>
      <w:pBdr>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98">
    <w:name w:val="xl98"/>
    <w:basedOn w:val="a"/>
    <w:qFormat/>
    <w:rsid w:val="00F05BFB"/>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qFormat/>
    <w:rsid w:val="00F05BFB"/>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qFormat/>
    <w:rsid w:val="00F05BFB"/>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qFormat/>
    <w:rsid w:val="00F05BFB"/>
    <w:pPr>
      <w:pBdr>
        <w:top w:val="single" w:sz="8"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qFormat/>
    <w:rsid w:val="00F05BFB"/>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qFormat/>
    <w:rsid w:val="00F05BFB"/>
    <w:pPr>
      <w:pBdr>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qFormat/>
    <w:rsid w:val="00F05BF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5">
    <w:name w:val="xl105"/>
    <w:basedOn w:val="a"/>
    <w:qFormat/>
    <w:rsid w:val="00F05B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
    <w:qFormat/>
    <w:rsid w:val="00F05BF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1">
    <w:name w:val="xl111"/>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12">
    <w:name w:val="xl11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qFormat/>
    <w:rsid w:val="00F05B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117">
    <w:name w:val="xl11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qFormat/>
    <w:rsid w:val="00F05B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qFormat/>
    <w:rsid w:val="00F05BF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28"/>
      <w:szCs w:val="28"/>
    </w:rPr>
  </w:style>
  <w:style w:type="paragraph" w:customStyle="1" w:styleId="xl122">
    <w:name w:val="xl122"/>
    <w:basedOn w:val="a"/>
    <w:qFormat/>
    <w:rsid w:val="00F05B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font9">
    <w:name w:val="font9"/>
    <w:basedOn w:val="a"/>
    <w:qFormat/>
    <w:rsid w:val="00F05BFB"/>
    <w:pPr>
      <w:spacing w:before="100" w:beforeAutospacing="1" w:after="100" w:afterAutospacing="1"/>
    </w:pPr>
    <w:rPr>
      <w:b/>
      <w:bCs/>
      <w:sz w:val="16"/>
      <w:szCs w:val="16"/>
    </w:rPr>
  </w:style>
  <w:style w:type="paragraph" w:customStyle="1" w:styleId="xl123">
    <w:name w:val="xl123"/>
    <w:basedOn w:val="a"/>
    <w:qFormat/>
    <w:rsid w:val="00F05BF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5">
    <w:name w:val="xl12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
    <w:qFormat/>
    <w:rsid w:val="00F05BFB"/>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27">
    <w:name w:val="xl127"/>
    <w:basedOn w:val="a"/>
    <w:qFormat/>
    <w:rsid w:val="00F05BFB"/>
    <w:pPr>
      <w:pBdr>
        <w:left w:val="single" w:sz="4" w:space="0" w:color="auto"/>
        <w:right w:val="single" w:sz="4" w:space="0" w:color="auto"/>
      </w:pBdr>
      <w:spacing w:before="100" w:beforeAutospacing="1" w:after="100" w:afterAutospacing="1"/>
      <w:jc w:val="center"/>
    </w:pPr>
    <w:rPr>
      <w:b/>
      <w:bCs/>
    </w:rPr>
  </w:style>
  <w:style w:type="paragraph" w:customStyle="1" w:styleId="xl128">
    <w:name w:val="xl128"/>
    <w:basedOn w:val="a"/>
    <w:qFormat/>
    <w:rsid w:val="00F05BFB"/>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a"/>
    <w:qFormat/>
    <w:rsid w:val="00F05BF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qFormat/>
    <w:rsid w:val="00F05BFB"/>
    <w:pPr>
      <w:pBdr>
        <w:left w:val="single" w:sz="4" w:space="0" w:color="auto"/>
        <w:right w:val="single" w:sz="4" w:space="0" w:color="auto"/>
      </w:pBdr>
      <w:spacing w:before="100" w:beforeAutospacing="1" w:after="100" w:afterAutospacing="1"/>
      <w:jc w:val="center"/>
    </w:pPr>
    <w:rPr>
      <w:sz w:val="18"/>
      <w:szCs w:val="18"/>
    </w:rPr>
  </w:style>
  <w:style w:type="paragraph" w:customStyle="1" w:styleId="xl131">
    <w:name w:val="xl131"/>
    <w:basedOn w:val="a"/>
    <w:qFormat/>
    <w:rsid w:val="00F05BF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
    <w:qFormat/>
    <w:rsid w:val="00F05BFB"/>
    <w:pPr>
      <w:spacing w:before="100" w:beforeAutospacing="1" w:after="100" w:afterAutospacing="1"/>
      <w:jc w:val="center"/>
    </w:pPr>
    <w:rPr>
      <w:b/>
      <w:bCs/>
      <w:sz w:val="28"/>
      <w:szCs w:val="28"/>
    </w:rPr>
  </w:style>
  <w:style w:type="paragraph" w:customStyle="1" w:styleId="xl133">
    <w:name w:val="xl133"/>
    <w:basedOn w:val="a"/>
    <w:qFormat/>
    <w:rsid w:val="00F05BFB"/>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34">
    <w:name w:val="xl134"/>
    <w:basedOn w:val="a"/>
    <w:qFormat/>
    <w:rsid w:val="00F05BFB"/>
    <w:pPr>
      <w:pBdr>
        <w:top w:val="single" w:sz="8" w:space="0" w:color="auto"/>
        <w:left w:val="single" w:sz="8" w:space="0" w:color="auto"/>
      </w:pBdr>
      <w:spacing w:before="100" w:beforeAutospacing="1" w:after="100" w:afterAutospacing="1"/>
      <w:jc w:val="center"/>
    </w:pPr>
    <w:rPr>
      <w:sz w:val="28"/>
      <w:szCs w:val="28"/>
    </w:rPr>
  </w:style>
  <w:style w:type="paragraph" w:customStyle="1" w:styleId="xl135">
    <w:name w:val="xl135"/>
    <w:basedOn w:val="a"/>
    <w:qFormat/>
    <w:rsid w:val="00F05BFB"/>
    <w:pPr>
      <w:pBdr>
        <w:left w:val="single" w:sz="8" w:space="0" w:color="auto"/>
      </w:pBdr>
      <w:spacing w:before="100" w:beforeAutospacing="1" w:after="100" w:afterAutospacing="1"/>
      <w:jc w:val="center"/>
    </w:pPr>
    <w:rPr>
      <w:sz w:val="28"/>
      <w:szCs w:val="28"/>
    </w:rPr>
  </w:style>
  <w:style w:type="paragraph" w:customStyle="1" w:styleId="xl136">
    <w:name w:val="xl136"/>
    <w:basedOn w:val="a"/>
    <w:qFormat/>
    <w:rsid w:val="00F05BFB"/>
    <w:pPr>
      <w:pBdr>
        <w:left w:val="single" w:sz="8" w:space="0" w:color="auto"/>
        <w:bottom w:val="single" w:sz="8" w:space="0" w:color="auto"/>
      </w:pBdr>
      <w:spacing w:before="100" w:beforeAutospacing="1" w:after="100" w:afterAutospacing="1"/>
      <w:jc w:val="center"/>
    </w:pPr>
    <w:rPr>
      <w:sz w:val="28"/>
      <w:szCs w:val="28"/>
    </w:rPr>
  </w:style>
  <w:style w:type="paragraph" w:customStyle="1" w:styleId="xl137">
    <w:name w:val="xl137"/>
    <w:basedOn w:val="a"/>
    <w:qFormat/>
    <w:rsid w:val="00F05BFB"/>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138">
    <w:name w:val="xl138"/>
    <w:basedOn w:val="a"/>
    <w:qFormat/>
    <w:rsid w:val="00F05BFB"/>
    <w:pPr>
      <w:pBdr>
        <w:left w:val="single" w:sz="8" w:space="0" w:color="auto"/>
        <w:right w:val="single" w:sz="4" w:space="0" w:color="auto"/>
      </w:pBdr>
      <w:spacing w:before="100" w:beforeAutospacing="1" w:after="100" w:afterAutospacing="1"/>
      <w:jc w:val="center"/>
    </w:pPr>
    <w:rPr>
      <w:b/>
      <w:bCs/>
    </w:rPr>
  </w:style>
  <w:style w:type="paragraph" w:customStyle="1" w:styleId="xl139">
    <w:name w:val="xl139"/>
    <w:basedOn w:val="a"/>
    <w:qFormat/>
    <w:rsid w:val="00F05BFB"/>
    <w:pPr>
      <w:pBdr>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40">
    <w:name w:val="xl140"/>
    <w:basedOn w:val="a"/>
    <w:qFormat/>
    <w:rsid w:val="00F05BFB"/>
    <w:pPr>
      <w:pBdr>
        <w:top w:val="single" w:sz="8"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qFormat/>
    <w:rsid w:val="00F05BFB"/>
    <w:pPr>
      <w:pBdr>
        <w:left w:val="single" w:sz="4" w:space="0" w:color="auto"/>
        <w:right w:val="single" w:sz="4" w:space="0" w:color="auto"/>
      </w:pBdr>
      <w:spacing w:before="100" w:beforeAutospacing="1" w:after="100" w:afterAutospacing="1"/>
      <w:jc w:val="center"/>
    </w:pPr>
    <w:rPr>
      <w:sz w:val="28"/>
      <w:szCs w:val="28"/>
    </w:rPr>
  </w:style>
  <w:style w:type="paragraph" w:customStyle="1" w:styleId="xl142">
    <w:name w:val="xl142"/>
    <w:basedOn w:val="a"/>
    <w:qFormat/>
    <w:rsid w:val="00F05BFB"/>
    <w:pPr>
      <w:pBdr>
        <w:left w:val="single" w:sz="4"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F05BFB"/>
    <w:pPr>
      <w:pBdr>
        <w:top w:val="single" w:sz="8" w:space="0" w:color="auto"/>
        <w:left w:val="single" w:sz="8" w:space="0" w:color="auto"/>
        <w:right w:val="single" w:sz="4" w:space="0" w:color="auto"/>
      </w:pBdr>
      <w:spacing w:before="100" w:beforeAutospacing="1" w:after="100" w:afterAutospacing="1"/>
      <w:jc w:val="center"/>
    </w:pPr>
    <w:rPr>
      <w:sz w:val="28"/>
      <w:szCs w:val="28"/>
    </w:rPr>
  </w:style>
  <w:style w:type="paragraph" w:customStyle="1" w:styleId="xl144">
    <w:name w:val="xl144"/>
    <w:basedOn w:val="a"/>
    <w:qFormat/>
    <w:rsid w:val="00F05BFB"/>
    <w:pPr>
      <w:pBdr>
        <w:left w:val="single" w:sz="8"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qFormat/>
    <w:rsid w:val="00F05BFB"/>
    <w:pPr>
      <w:pBdr>
        <w:left w:val="single" w:sz="8"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146">
    <w:name w:val="xl146"/>
    <w:basedOn w:val="a"/>
    <w:qFormat/>
    <w:rsid w:val="00F05BFB"/>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47">
    <w:name w:val="xl147"/>
    <w:basedOn w:val="a"/>
    <w:qFormat/>
    <w:rsid w:val="00F05BF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48">
    <w:name w:val="xl148"/>
    <w:basedOn w:val="a"/>
    <w:qFormat/>
    <w:rsid w:val="00F05BFB"/>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149">
    <w:name w:val="xl149"/>
    <w:basedOn w:val="a"/>
    <w:qFormat/>
    <w:rsid w:val="00F05BF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F05BF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1">
    <w:name w:val="xl151"/>
    <w:basedOn w:val="a"/>
    <w:qFormat/>
    <w:rsid w:val="00F05BF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qFormat/>
    <w:rsid w:val="00F05BFB"/>
    <w:pPr>
      <w:pBdr>
        <w:top w:val="single" w:sz="8" w:space="0" w:color="auto"/>
        <w:left w:val="single" w:sz="4" w:space="0" w:color="auto"/>
      </w:pBdr>
      <w:spacing w:before="100" w:beforeAutospacing="1" w:after="100" w:afterAutospacing="1"/>
      <w:jc w:val="center"/>
    </w:pPr>
    <w:rPr>
      <w:b/>
      <w:bCs/>
    </w:rPr>
  </w:style>
  <w:style w:type="paragraph" w:customStyle="1" w:styleId="xl153">
    <w:name w:val="xl153"/>
    <w:basedOn w:val="a"/>
    <w:qFormat/>
    <w:rsid w:val="00F05BFB"/>
    <w:pPr>
      <w:pBdr>
        <w:left w:val="single" w:sz="4" w:space="0" w:color="auto"/>
      </w:pBdr>
      <w:spacing w:before="100" w:beforeAutospacing="1" w:after="100" w:afterAutospacing="1"/>
      <w:jc w:val="center"/>
    </w:pPr>
    <w:rPr>
      <w:b/>
      <w:bCs/>
    </w:rPr>
  </w:style>
  <w:style w:type="paragraph" w:customStyle="1" w:styleId="xl154">
    <w:name w:val="xl154"/>
    <w:basedOn w:val="a"/>
    <w:qFormat/>
    <w:rsid w:val="00F05BFB"/>
    <w:pPr>
      <w:pBdr>
        <w:left w:val="single" w:sz="4" w:space="0" w:color="auto"/>
        <w:bottom w:val="single" w:sz="8" w:space="0" w:color="auto"/>
      </w:pBdr>
      <w:spacing w:before="100" w:beforeAutospacing="1" w:after="100" w:afterAutospacing="1"/>
      <w:jc w:val="center"/>
    </w:pPr>
    <w:rPr>
      <w:b/>
      <w:bCs/>
    </w:rPr>
  </w:style>
  <w:style w:type="paragraph" w:customStyle="1" w:styleId="xl155">
    <w:name w:val="xl155"/>
    <w:basedOn w:val="a"/>
    <w:qFormat/>
    <w:rsid w:val="00F05BFB"/>
    <w:pPr>
      <w:pBdr>
        <w:top w:val="single" w:sz="8" w:space="0" w:color="auto"/>
        <w:left w:val="single" w:sz="8" w:space="0" w:color="auto"/>
        <w:right w:val="single" w:sz="4" w:space="0" w:color="auto"/>
      </w:pBdr>
      <w:spacing w:before="100" w:beforeAutospacing="1" w:after="100" w:afterAutospacing="1"/>
      <w:jc w:val="center"/>
    </w:pPr>
    <w:rPr>
      <w:sz w:val="28"/>
      <w:szCs w:val="28"/>
    </w:rPr>
  </w:style>
  <w:style w:type="paragraph" w:customStyle="1" w:styleId="xl156">
    <w:name w:val="xl156"/>
    <w:basedOn w:val="a"/>
    <w:qFormat/>
    <w:rsid w:val="00F05BFB"/>
    <w:pPr>
      <w:pBdr>
        <w:left w:val="single" w:sz="8" w:space="0" w:color="auto"/>
        <w:right w:val="single" w:sz="4" w:space="0" w:color="auto"/>
      </w:pBdr>
      <w:spacing w:before="100" w:beforeAutospacing="1" w:after="100" w:afterAutospacing="1"/>
      <w:jc w:val="center"/>
    </w:pPr>
    <w:rPr>
      <w:sz w:val="28"/>
      <w:szCs w:val="28"/>
    </w:rPr>
  </w:style>
  <w:style w:type="paragraph" w:customStyle="1" w:styleId="xl157">
    <w:name w:val="xl157"/>
    <w:basedOn w:val="a"/>
    <w:qFormat/>
    <w:rsid w:val="00F05BFB"/>
    <w:pPr>
      <w:pBdr>
        <w:left w:val="single" w:sz="8" w:space="0" w:color="auto"/>
        <w:bottom w:val="single" w:sz="8" w:space="0" w:color="auto"/>
        <w:right w:val="single" w:sz="4" w:space="0" w:color="auto"/>
      </w:pBdr>
      <w:spacing w:before="100" w:beforeAutospacing="1" w:after="100" w:afterAutospacing="1"/>
      <w:jc w:val="center"/>
    </w:pPr>
    <w:rPr>
      <w:sz w:val="28"/>
      <w:szCs w:val="28"/>
    </w:rPr>
  </w:style>
  <w:style w:type="character" w:customStyle="1" w:styleId="1d">
    <w:name w:val="Основной текст Знак1"/>
    <w:semiHidden/>
    <w:rsid w:val="00F05BFB"/>
    <w:rPr>
      <w:rFonts w:ascii="Arial" w:hAnsi="Arial"/>
      <w:sz w:val="24"/>
      <w:szCs w:val="24"/>
    </w:rPr>
  </w:style>
  <w:style w:type="numbering" w:customStyle="1" w:styleId="160">
    <w:name w:val="Нет списка16"/>
    <w:next w:val="a2"/>
    <w:uiPriority w:val="99"/>
    <w:semiHidden/>
    <w:unhideWhenUsed/>
    <w:rsid w:val="00F05BFB"/>
  </w:style>
  <w:style w:type="numbering" w:customStyle="1" w:styleId="220">
    <w:name w:val="Нет списка22"/>
    <w:next w:val="a2"/>
    <w:uiPriority w:val="99"/>
    <w:semiHidden/>
    <w:unhideWhenUsed/>
    <w:rsid w:val="00F05BFB"/>
  </w:style>
  <w:style w:type="table" w:customStyle="1" w:styleId="25">
    <w:name w:val="Сетка таблицы2"/>
    <w:basedOn w:val="a1"/>
    <w:next w:val="afc"/>
    <w:rsid w:val="00F05BF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rsid w:val="00F05BF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F05BFB"/>
  </w:style>
  <w:style w:type="table" w:customStyle="1" w:styleId="36">
    <w:name w:val="Сетка таблицы3"/>
    <w:basedOn w:val="a1"/>
    <w:next w:val="afc"/>
    <w:rsid w:val="00F05BF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rsid w:val="00F05BF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c"/>
    <w:uiPriority w:val="59"/>
    <w:rsid w:val="00F05B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uiPriority w:val="59"/>
    <w:rsid w:val="00F05B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qFormat/>
    <w:rsid w:val="00F05BFB"/>
    <w:pPr>
      <w:widowControl w:val="0"/>
      <w:snapToGrid w:val="0"/>
      <w:ind w:firstLine="720"/>
    </w:pPr>
    <w:rPr>
      <w:rFonts w:ascii="Arial" w:eastAsia="Times New Roman" w:hAnsi="Arial"/>
    </w:rPr>
  </w:style>
  <w:style w:type="character" w:customStyle="1" w:styleId="af8">
    <w:name w:val="Абзац списка Знак"/>
    <w:link w:val="af7"/>
    <w:rsid w:val="00F05BFB"/>
    <w:rPr>
      <w:rFonts w:ascii="Calibri" w:eastAsia="Calibri" w:hAnsi="Calibri" w:cs="Times New Roman"/>
    </w:rPr>
  </w:style>
  <w:style w:type="paragraph" w:customStyle="1" w:styleId="Default">
    <w:name w:val="Default"/>
    <w:qFormat/>
    <w:rsid w:val="00F05BFB"/>
    <w:pPr>
      <w:autoSpaceDE w:val="0"/>
      <w:autoSpaceDN w:val="0"/>
      <w:adjustRightInd w:val="0"/>
    </w:pPr>
    <w:rPr>
      <w:rFonts w:ascii="Times New Roman" w:eastAsia="Times New Roman" w:hAnsi="Times New Roman"/>
      <w:color w:val="000000"/>
      <w:sz w:val="24"/>
      <w:szCs w:val="24"/>
    </w:rPr>
  </w:style>
  <w:style w:type="paragraph" w:customStyle="1" w:styleId="61">
    <w:name w:val="Знак Знак6"/>
    <w:basedOn w:val="a"/>
    <w:qFormat/>
    <w:rsid w:val="00F05BFB"/>
    <w:pPr>
      <w:spacing w:line="240" w:lineRule="exact"/>
    </w:pPr>
    <w:rPr>
      <w:rFonts w:ascii="Verdana" w:hAnsi="Verdana"/>
      <w:sz w:val="20"/>
      <w:szCs w:val="20"/>
      <w:lang w:val="en-US"/>
    </w:rPr>
  </w:style>
  <w:style w:type="character" w:styleId="aff0">
    <w:name w:val="annotation reference"/>
    <w:rsid w:val="00F05BFB"/>
    <w:rPr>
      <w:sz w:val="16"/>
      <w:szCs w:val="16"/>
    </w:rPr>
  </w:style>
  <w:style w:type="paragraph" w:styleId="aff1">
    <w:name w:val="annotation subject"/>
    <w:basedOn w:val="af3"/>
    <w:next w:val="af3"/>
    <w:link w:val="aff2"/>
    <w:uiPriority w:val="99"/>
    <w:semiHidden/>
    <w:unhideWhenUsed/>
    <w:rsid w:val="009B6312"/>
    <w:rPr>
      <w:rFonts w:ascii="Arial" w:hAnsi="Arial"/>
      <w:b/>
      <w:bCs/>
      <w:sz w:val="20"/>
    </w:rPr>
  </w:style>
  <w:style w:type="character" w:customStyle="1" w:styleId="aff2">
    <w:name w:val="Тема примечания Знак"/>
    <w:link w:val="aff1"/>
    <w:uiPriority w:val="99"/>
    <w:semiHidden/>
    <w:rsid w:val="009B6312"/>
    <w:rPr>
      <w:rFonts w:ascii="Arial" w:eastAsia="Times New Roman" w:hAnsi="Arial"/>
      <w:b/>
      <w:bCs/>
      <w:sz w:val="22"/>
    </w:rPr>
  </w:style>
  <w:style w:type="character" w:customStyle="1" w:styleId="pt-a0-000007">
    <w:name w:val="pt-a0-000007"/>
    <w:rsid w:val="00DA0787"/>
  </w:style>
  <w:style w:type="character" w:customStyle="1" w:styleId="aff3">
    <w:name w:val="Гипертекстовая ссылка"/>
    <w:uiPriority w:val="99"/>
    <w:rsid w:val="00FF6465"/>
    <w:rPr>
      <w:rFonts w:cs="Times New Roman"/>
      <w:b w:val="0"/>
      <w:color w:val="106BBE"/>
    </w:rPr>
  </w:style>
  <w:style w:type="paragraph" w:customStyle="1" w:styleId="msonormal0">
    <w:name w:val="msonormal"/>
    <w:basedOn w:val="a"/>
    <w:rsid w:val="008F7A21"/>
    <w:pPr>
      <w:spacing w:before="100" w:beforeAutospacing="1" w:after="100" w:afterAutospacing="1"/>
      <w:ind w:firstLine="0"/>
      <w:jc w:val="left"/>
    </w:pPr>
    <w:rPr>
      <w:rFonts w:ascii="Times New Roman" w:hAnsi="Times New Roman"/>
    </w:rPr>
  </w:style>
  <w:style w:type="character" w:customStyle="1" w:styleId="linkdesc">
    <w:name w:val="link_desc"/>
    <w:basedOn w:val="a0"/>
    <w:rsid w:val="00C36095"/>
  </w:style>
  <w:style w:type="character" w:customStyle="1" w:styleId="linktitle">
    <w:name w:val="link_title"/>
    <w:basedOn w:val="a0"/>
    <w:rsid w:val="00C36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1462">
      <w:bodyDiv w:val="1"/>
      <w:marLeft w:val="0"/>
      <w:marRight w:val="0"/>
      <w:marTop w:val="0"/>
      <w:marBottom w:val="0"/>
      <w:divBdr>
        <w:top w:val="none" w:sz="0" w:space="0" w:color="auto"/>
        <w:left w:val="none" w:sz="0" w:space="0" w:color="auto"/>
        <w:bottom w:val="none" w:sz="0" w:space="0" w:color="auto"/>
        <w:right w:val="none" w:sz="0" w:space="0" w:color="auto"/>
      </w:divBdr>
    </w:div>
    <w:div w:id="114174715">
      <w:bodyDiv w:val="1"/>
      <w:marLeft w:val="0"/>
      <w:marRight w:val="0"/>
      <w:marTop w:val="0"/>
      <w:marBottom w:val="0"/>
      <w:divBdr>
        <w:top w:val="none" w:sz="0" w:space="0" w:color="auto"/>
        <w:left w:val="none" w:sz="0" w:space="0" w:color="auto"/>
        <w:bottom w:val="none" w:sz="0" w:space="0" w:color="auto"/>
        <w:right w:val="none" w:sz="0" w:space="0" w:color="auto"/>
      </w:divBdr>
    </w:div>
    <w:div w:id="165630859">
      <w:bodyDiv w:val="1"/>
      <w:marLeft w:val="0"/>
      <w:marRight w:val="0"/>
      <w:marTop w:val="0"/>
      <w:marBottom w:val="0"/>
      <w:divBdr>
        <w:top w:val="none" w:sz="0" w:space="0" w:color="auto"/>
        <w:left w:val="none" w:sz="0" w:space="0" w:color="auto"/>
        <w:bottom w:val="none" w:sz="0" w:space="0" w:color="auto"/>
        <w:right w:val="none" w:sz="0" w:space="0" w:color="auto"/>
      </w:divBdr>
    </w:div>
    <w:div w:id="248316098">
      <w:bodyDiv w:val="1"/>
      <w:marLeft w:val="0"/>
      <w:marRight w:val="0"/>
      <w:marTop w:val="0"/>
      <w:marBottom w:val="0"/>
      <w:divBdr>
        <w:top w:val="none" w:sz="0" w:space="0" w:color="auto"/>
        <w:left w:val="none" w:sz="0" w:space="0" w:color="auto"/>
        <w:bottom w:val="none" w:sz="0" w:space="0" w:color="auto"/>
        <w:right w:val="none" w:sz="0" w:space="0" w:color="auto"/>
      </w:divBdr>
    </w:div>
    <w:div w:id="251549538">
      <w:bodyDiv w:val="1"/>
      <w:marLeft w:val="0"/>
      <w:marRight w:val="0"/>
      <w:marTop w:val="0"/>
      <w:marBottom w:val="0"/>
      <w:divBdr>
        <w:top w:val="none" w:sz="0" w:space="0" w:color="auto"/>
        <w:left w:val="none" w:sz="0" w:space="0" w:color="auto"/>
        <w:bottom w:val="none" w:sz="0" w:space="0" w:color="auto"/>
        <w:right w:val="none" w:sz="0" w:space="0" w:color="auto"/>
      </w:divBdr>
    </w:div>
    <w:div w:id="309289031">
      <w:bodyDiv w:val="1"/>
      <w:marLeft w:val="0"/>
      <w:marRight w:val="0"/>
      <w:marTop w:val="0"/>
      <w:marBottom w:val="0"/>
      <w:divBdr>
        <w:top w:val="none" w:sz="0" w:space="0" w:color="auto"/>
        <w:left w:val="none" w:sz="0" w:space="0" w:color="auto"/>
        <w:bottom w:val="none" w:sz="0" w:space="0" w:color="auto"/>
        <w:right w:val="none" w:sz="0" w:space="0" w:color="auto"/>
      </w:divBdr>
    </w:div>
    <w:div w:id="330983623">
      <w:bodyDiv w:val="1"/>
      <w:marLeft w:val="0"/>
      <w:marRight w:val="0"/>
      <w:marTop w:val="0"/>
      <w:marBottom w:val="0"/>
      <w:divBdr>
        <w:top w:val="none" w:sz="0" w:space="0" w:color="auto"/>
        <w:left w:val="none" w:sz="0" w:space="0" w:color="auto"/>
        <w:bottom w:val="none" w:sz="0" w:space="0" w:color="auto"/>
        <w:right w:val="none" w:sz="0" w:space="0" w:color="auto"/>
      </w:divBdr>
    </w:div>
    <w:div w:id="413403142">
      <w:bodyDiv w:val="1"/>
      <w:marLeft w:val="0"/>
      <w:marRight w:val="0"/>
      <w:marTop w:val="0"/>
      <w:marBottom w:val="0"/>
      <w:divBdr>
        <w:top w:val="none" w:sz="0" w:space="0" w:color="auto"/>
        <w:left w:val="none" w:sz="0" w:space="0" w:color="auto"/>
        <w:bottom w:val="none" w:sz="0" w:space="0" w:color="auto"/>
        <w:right w:val="none" w:sz="0" w:space="0" w:color="auto"/>
      </w:divBdr>
    </w:div>
    <w:div w:id="457139410">
      <w:bodyDiv w:val="1"/>
      <w:marLeft w:val="0"/>
      <w:marRight w:val="0"/>
      <w:marTop w:val="0"/>
      <w:marBottom w:val="0"/>
      <w:divBdr>
        <w:top w:val="none" w:sz="0" w:space="0" w:color="auto"/>
        <w:left w:val="none" w:sz="0" w:space="0" w:color="auto"/>
        <w:bottom w:val="none" w:sz="0" w:space="0" w:color="auto"/>
        <w:right w:val="none" w:sz="0" w:space="0" w:color="auto"/>
      </w:divBdr>
    </w:div>
    <w:div w:id="573391176">
      <w:bodyDiv w:val="1"/>
      <w:marLeft w:val="0"/>
      <w:marRight w:val="0"/>
      <w:marTop w:val="0"/>
      <w:marBottom w:val="0"/>
      <w:divBdr>
        <w:top w:val="none" w:sz="0" w:space="0" w:color="auto"/>
        <w:left w:val="none" w:sz="0" w:space="0" w:color="auto"/>
        <w:bottom w:val="none" w:sz="0" w:space="0" w:color="auto"/>
        <w:right w:val="none" w:sz="0" w:space="0" w:color="auto"/>
      </w:divBdr>
    </w:div>
    <w:div w:id="651639350">
      <w:bodyDiv w:val="1"/>
      <w:marLeft w:val="0"/>
      <w:marRight w:val="0"/>
      <w:marTop w:val="0"/>
      <w:marBottom w:val="0"/>
      <w:divBdr>
        <w:top w:val="none" w:sz="0" w:space="0" w:color="auto"/>
        <w:left w:val="none" w:sz="0" w:space="0" w:color="auto"/>
        <w:bottom w:val="none" w:sz="0" w:space="0" w:color="auto"/>
        <w:right w:val="none" w:sz="0" w:space="0" w:color="auto"/>
      </w:divBdr>
    </w:div>
    <w:div w:id="686324742">
      <w:bodyDiv w:val="1"/>
      <w:marLeft w:val="0"/>
      <w:marRight w:val="0"/>
      <w:marTop w:val="0"/>
      <w:marBottom w:val="0"/>
      <w:divBdr>
        <w:top w:val="none" w:sz="0" w:space="0" w:color="auto"/>
        <w:left w:val="none" w:sz="0" w:space="0" w:color="auto"/>
        <w:bottom w:val="none" w:sz="0" w:space="0" w:color="auto"/>
        <w:right w:val="none" w:sz="0" w:space="0" w:color="auto"/>
      </w:divBdr>
    </w:div>
    <w:div w:id="742720248">
      <w:bodyDiv w:val="1"/>
      <w:marLeft w:val="0"/>
      <w:marRight w:val="0"/>
      <w:marTop w:val="0"/>
      <w:marBottom w:val="0"/>
      <w:divBdr>
        <w:top w:val="none" w:sz="0" w:space="0" w:color="auto"/>
        <w:left w:val="none" w:sz="0" w:space="0" w:color="auto"/>
        <w:bottom w:val="none" w:sz="0" w:space="0" w:color="auto"/>
        <w:right w:val="none" w:sz="0" w:space="0" w:color="auto"/>
      </w:divBdr>
    </w:div>
    <w:div w:id="834078941">
      <w:bodyDiv w:val="1"/>
      <w:marLeft w:val="0"/>
      <w:marRight w:val="0"/>
      <w:marTop w:val="0"/>
      <w:marBottom w:val="0"/>
      <w:divBdr>
        <w:top w:val="none" w:sz="0" w:space="0" w:color="auto"/>
        <w:left w:val="none" w:sz="0" w:space="0" w:color="auto"/>
        <w:bottom w:val="none" w:sz="0" w:space="0" w:color="auto"/>
        <w:right w:val="none" w:sz="0" w:space="0" w:color="auto"/>
      </w:divBdr>
    </w:div>
    <w:div w:id="866525281">
      <w:bodyDiv w:val="1"/>
      <w:marLeft w:val="0"/>
      <w:marRight w:val="0"/>
      <w:marTop w:val="0"/>
      <w:marBottom w:val="0"/>
      <w:divBdr>
        <w:top w:val="none" w:sz="0" w:space="0" w:color="auto"/>
        <w:left w:val="none" w:sz="0" w:space="0" w:color="auto"/>
        <w:bottom w:val="none" w:sz="0" w:space="0" w:color="auto"/>
        <w:right w:val="none" w:sz="0" w:space="0" w:color="auto"/>
      </w:divBdr>
    </w:div>
    <w:div w:id="896433705">
      <w:bodyDiv w:val="1"/>
      <w:marLeft w:val="0"/>
      <w:marRight w:val="0"/>
      <w:marTop w:val="0"/>
      <w:marBottom w:val="0"/>
      <w:divBdr>
        <w:top w:val="none" w:sz="0" w:space="0" w:color="auto"/>
        <w:left w:val="none" w:sz="0" w:space="0" w:color="auto"/>
        <w:bottom w:val="none" w:sz="0" w:space="0" w:color="auto"/>
        <w:right w:val="none" w:sz="0" w:space="0" w:color="auto"/>
      </w:divBdr>
    </w:div>
    <w:div w:id="915825865">
      <w:bodyDiv w:val="1"/>
      <w:marLeft w:val="0"/>
      <w:marRight w:val="0"/>
      <w:marTop w:val="0"/>
      <w:marBottom w:val="0"/>
      <w:divBdr>
        <w:top w:val="none" w:sz="0" w:space="0" w:color="auto"/>
        <w:left w:val="none" w:sz="0" w:space="0" w:color="auto"/>
        <w:bottom w:val="none" w:sz="0" w:space="0" w:color="auto"/>
        <w:right w:val="none" w:sz="0" w:space="0" w:color="auto"/>
      </w:divBdr>
    </w:div>
    <w:div w:id="928582634">
      <w:bodyDiv w:val="1"/>
      <w:marLeft w:val="0"/>
      <w:marRight w:val="0"/>
      <w:marTop w:val="0"/>
      <w:marBottom w:val="0"/>
      <w:divBdr>
        <w:top w:val="none" w:sz="0" w:space="0" w:color="auto"/>
        <w:left w:val="none" w:sz="0" w:space="0" w:color="auto"/>
        <w:bottom w:val="none" w:sz="0" w:space="0" w:color="auto"/>
        <w:right w:val="none" w:sz="0" w:space="0" w:color="auto"/>
      </w:divBdr>
    </w:div>
    <w:div w:id="983772850">
      <w:bodyDiv w:val="1"/>
      <w:marLeft w:val="0"/>
      <w:marRight w:val="0"/>
      <w:marTop w:val="0"/>
      <w:marBottom w:val="0"/>
      <w:divBdr>
        <w:top w:val="none" w:sz="0" w:space="0" w:color="auto"/>
        <w:left w:val="none" w:sz="0" w:space="0" w:color="auto"/>
        <w:bottom w:val="none" w:sz="0" w:space="0" w:color="auto"/>
        <w:right w:val="none" w:sz="0" w:space="0" w:color="auto"/>
      </w:divBdr>
    </w:div>
    <w:div w:id="1075737477">
      <w:bodyDiv w:val="1"/>
      <w:marLeft w:val="0"/>
      <w:marRight w:val="0"/>
      <w:marTop w:val="0"/>
      <w:marBottom w:val="0"/>
      <w:divBdr>
        <w:top w:val="none" w:sz="0" w:space="0" w:color="auto"/>
        <w:left w:val="none" w:sz="0" w:space="0" w:color="auto"/>
        <w:bottom w:val="none" w:sz="0" w:space="0" w:color="auto"/>
        <w:right w:val="none" w:sz="0" w:space="0" w:color="auto"/>
      </w:divBdr>
    </w:div>
    <w:div w:id="1100754655">
      <w:bodyDiv w:val="1"/>
      <w:marLeft w:val="0"/>
      <w:marRight w:val="0"/>
      <w:marTop w:val="0"/>
      <w:marBottom w:val="0"/>
      <w:divBdr>
        <w:top w:val="none" w:sz="0" w:space="0" w:color="auto"/>
        <w:left w:val="none" w:sz="0" w:space="0" w:color="auto"/>
        <w:bottom w:val="none" w:sz="0" w:space="0" w:color="auto"/>
        <w:right w:val="none" w:sz="0" w:space="0" w:color="auto"/>
      </w:divBdr>
    </w:div>
    <w:div w:id="1102068060">
      <w:bodyDiv w:val="1"/>
      <w:marLeft w:val="0"/>
      <w:marRight w:val="0"/>
      <w:marTop w:val="0"/>
      <w:marBottom w:val="0"/>
      <w:divBdr>
        <w:top w:val="none" w:sz="0" w:space="0" w:color="auto"/>
        <w:left w:val="none" w:sz="0" w:space="0" w:color="auto"/>
        <w:bottom w:val="none" w:sz="0" w:space="0" w:color="auto"/>
        <w:right w:val="none" w:sz="0" w:space="0" w:color="auto"/>
      </w:divBdr>
    </w:div>
    <w:div w:id="1130562177">
      <w:bodyDiv w:val="1"/>
      <w:marLeft w:val="0"/>
      <w:marRight w:val="0"/>
      <w:marTop w:val="0"/>
      <w:marBottom w:val="0"/>
      <w:divBdr>
        <w:top w:val="none" w:sz="0" w:space="0" w:color="auto"/>
        <w:left w:val="none" w:sz="0" w:space="0" w:color="auto"/>
        <w:bottom w:val="none" w:sz="0" w:space="0" w:color="auto"/>
        <w:right w:val="none" w:sz="0" w:space="0" w:color="auto"/>
      </w:divBdr>
    </w:div>
    <w:div w:id="1133787592">
      <w:bodyDiv w:val="1"/>
      <w:marLeft w:val="0"/>
      <w:marRight w:val="0"/>
      <w:marTop w:val="0"/>
      <w:marBottom w:val="0"/>
      <w:divBdr>
        <w:top w:val="none" w:sz="0" w:space="0" w:color="auto"/>
        <w:left w:val="none" w:sz="0" w:space="0" w:color="auto"/>
        <w:bottom w:val="none" w:sz="0" w:space="0" w:color="auto"/>
        <w:right w:val="none" w:sz="0" w:space="0" w:color="auto"/>
      </w:divBdr>
    </w:div>
    <w:div w:id="1141072166">
      <w:bodyDiv w:val="1"/>
      <w:marLeft w:val="0"/>
      <w:marRight w:val="0"/>
      <w:marTop w:val="0"/>
      <w:marBottom w:val="0"/>
      <w:divBdr>
        <w:top w:val="none" w:sz="0" w:space="0" w:color="auto"/>
        <w:left w:val="none" w:sz="0" w:space="0" w:color="auto"/>
        <w:bottom w:val="none" w:sz="0" w:space="0" w:color="auto"/>
        <w:right w:val="none" w:sz="0" w:space="0" w:color="auto"/>
      </w:divBdr>
    </w:div>
    <w:div w:id="1141271037">
      <w:bodyDiv w:val="1"/>
      <w:marLeft w:val="0"/>
      <w:marRight w:val="0"/>
      <w:marTop w:val="0"/>
      <w:marBottom w:val="0"/>
      <w:divBdr>
        <w:top w:val="none" w:sz="0" w:space="0" w:color="auto"/>
        <w:left w:val="none" w:sz="0" w:space="0" w:color="auto"/>
        <w:bottom w:val="none" w:sz="0" w:space="0" w:color="auto"/>
        <w:right w:val="none" w:sz="0" w:space="0" w:color="auto"/>
      </w:divBdr>
    </w:div>
    <w:div w:id="1158763003">
      <w:bodyDiv w:val="1"/>
      <w:marLeft w:val="0"/>
      <w:marRight w:val="0"/>
      <w:marTop w:val="0"/>
      <w:marBottom w:val="0"/>
      <w:divBdr>
        <w:top w:val="none" w:sz="0" w:space="0" w:color="auto"/>
        <w:left w:val="none" w:sz="0" w:space="0" w:color="auto"/>
        <w:bottom w:val="none" w:sz="0" w:space="0" w:color="auto"/>
        <w:right w:val="none" w:sz="0" w:space="0" w:color="auto"/>
      </w:divBdr>
    </w:div>
    <w:div w:id="1163081767">
      <w:bodyDiv w:val="1"/>
      <w:marLeft w:val="0"/>
      <w:marRight w:val="0"/>
      <w:marTop w:val="0"/>
      <w:marBottom w:val="0"/>
      <w:divBdr>
        <w:top w:val="none" w:sz="0" w:space="0" w:color="auto"/>
        <w:left w:val="none" w:sz="0" w:space="0" w:color="auto"/>
        <w:bottom w:val="none" w:sz="0" w:space="0" w:color="auto"/>
        <w:right w:val="none" w:sz="0" w:space="0" w:color="auto"/>
      </w:divBdr>
    </w:div>
    <w:div w:id="1221133749">
      <w:bodyDiv w:val="1"/>
      <w:marLeft w:val="0"/>
      <w:marRight w:val="0"/>
      <w:marTop w:val="0"/>
      <w:marBottom w:val="0"/>
      <w:divBdr>
        <w:top w:val="none" w:sz="0" w:space="0" w:color="auto"/>
        <w:left w:val="none" w:sz="0" w:space="0" w:color="auto"/>
        <w:bottom w:val="none" w:sz="0" w:space="0" w:color="auto"/>
        <w:right w:val="none" w:sz="0" w:space="0" w:color="auto"/>
      </w:divBdr>
    </w:div>
    <w:div w:id="1272860911">
      <w:bodyDiv w:val="1"/>
      <w:marLeft w:val="0"/>
      <w:marRight w:val="0"/>
      <w:marTop w:val="0"/>
      <w:marBottom w:val="0"/>
      <w:divBdr>
        <w:top w:val="none" w:sz="0" w:space="0" w:color="auto"/>
        <w:left w:val="none" w:sz="0" w:space="0" w:color="auto"/>
        <w:bottom w:val="none" w:sz="0" w:space="0" w:color="auto"/>
        <w:right w:val="none" w:sz="0" w:space="0" w:color="auto"/>
      </w:divBdr>
    </w:div>
    <w:div w:id="1307783526">
      <w:bodyDiv w:val="1"/>
      <w:marLeft w:val="0"/>
      <w:marRight w:val="0"/>
      <w:marTop w:val="0"/>
      <w:marBottom w:val="0"/>
      <w:divBdr>
        <w:top w:val="none" w:sz="0" w:space="0" w:color="auto"/>
        <w:left w:val="none" w:sz="0" w:space="0" w:color="auto"/>
        <w:bottom w:val="none" w:sz="0" w:space="0" w:color="auto"/>
        <w:right w:val="none" w:sz="0" w:space="0" w:color="auto"/>
      </w:divBdr>
    </w:div>
    <w:div w:id="1404568959">
      <w:bodyDiv w:val="1"/>
      <w:marLeft w:val="0"/>
      <w:marRight w:val="0"/>
      <w:marTop w:val="0"/>
      <w:marBottom w:val="0"/>
      <w:divBdr>
        <w:top w:val="none" w:sz="0" w:space="0" w:color="auto"/>
        <w:left w:val="none" w:sz="0" w:space="0" w:color="auto"/>
        <w:bottom w:val="none" w:sz="0" w:space="0" w:color="auto"/>
        <w:right w:val="none" w:sz="0" w:space="0" w:color="auto"/>
      </w:divBdr>
      <w:divsChild>
        <w:div w:id="2079083970">
          <w:marLeft w:val="0"/>
          <w:marRight w:val="0"/>
          <w:marTop w:val="0"/>
          <w:marBottom w:val="0"/>
          <w:divBdr>
            <w:top w:val="none" w:sz="0" w:space="0" w:color="auto"/>
            <w:left w:val="none" w:sz="0" w:space="0" w:color="auto"/>
            <w:bottom w:val="none" w:sz="0" w:space="0" w:color="auto"/>
            <w:right w:val="none" w:sz="0" w:space="0" w:color="auto"/>
          </w:divBdr>
        </w:div>
        <w:div w:id="85026534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440493775">
      <w:bodyDiv w:val="1"/>
      <w:marLeft w:val="0"/>
      <w:marRight w:val="0"/>
      <w:marTop w:val="0"/>
      <w:marBottom w:val="0"/>
      <w:divBdr>
        <w:top w:val="none" w:sz="0" w:space="0" w:color="auto"/>
        <w:left w:val="none" w:sz="0" w:space="0" w:color="auto"/>
        <w:bottom w:val="none" w:sz="0" w:space="0" w:color="auto"/>
        <w:right w:val="none" w:sz="0" w:space="0" w:color="auto"/>
      </w:divBdr>
    </w:div>
    <w:div w:id="1548446938">
      <w:bodyDiv w:val="1"/>
      <w:marLeft w:val="0"/>
      <w:marRight w:val="0"/>
      <w:marTop w:val="0"/>
      <w:marBottom w:val="0"/>
      <w:divBdr>
        <w:top w:val="none" w:sz="0" w:space="0" w:color="auto"/>
        <w:left w:val="none" w:sz="0" w:space="0" w:color="auto"/>
        <w:bottom w:val="none" w:sz="0" w:space="0" w:color="auto"/>
        <w:right w:val="none" w:sz="0" w:space="0" w:color="auto"/>
      </w:divBdr>
    </w:div>
    <w:div w:id="1736511389">
      <w:bodyDiv w:val="1"/>
      <w:marLeft w:val="0"/>
      <w:marRight w:val="0"/>
      <w:marTop w:val="0"/>
      <w:marBottom w:val="0"/>
      <w:divBdr>
        <w:top w:val="none" w:sz="0" w:space="0" w:color="auto"/>
        <w:left w:val="none" w:sz="0" w:space="0" w:color="auto"/>
        <w:bottom w:val="none" w:sz="0" w:space="0" w:color="auto"/>
        <w:right w:val="none" w:sz="0" w:space="0" w:color="auto"/>
      </w:divBdr>
    </w:div>
    <w:div w:id="1739741114">
      <w:bodyDiv w:val="1"/>
      <w:marLeft w:val="0"/>
      <w:marRight w:val="0"/>
      <w:marTop w:val="0"/>
      <w:marBottom w:val="0"/>
      <w:divBdr>
        <w:top w:val="none" w:sz="0" w:space="0" w:color="auto"/>
        <w:left w:val="none" w:sz="0" w:space="0" w:color="auto"/>
        <w:bottom w:val="none" w:sz="0" w:space="0" w:color="auto"/>
        <w:right w:val="none" w:sz="0" w:space="0" w:color="auto"/>
      </w:divBdr>
    </w:div>
    <w:div w:id="1742869479">
      <w:bodyDiv w:val="1"/>
      <w:marLeft w:val="0"/>
      <w:marRight w:val="0"/>
      <w:marTop w:val="0"/>
      <w:marBottom w:val="0"/>
      <w:divBdr>
        <w:top w:val="none" w:sz="0" w:space="0" w:color="auto"/>
        <w:left w:val="none" w:sz="0" w:space="0" w:color="auto"/>
        <w:bottom w:val="none" w:sz="0" w:space="0" w:color="auto"/>
        <w:right w:val="none" w:sz="0" w:space="0" w:color="auto"/>
      </w:divBdr>
    </w:div>
    <w:div w:id="1833252683">
      <w:bodyDiv w:val="1"/>
      <w:marLeft w:val="0"/>
      <w:marRight w:val="0"/>
      <w:marTop w:val="0"/>
      <w:marBottom w:val="0"/>
      <w:divBdr>
        <w:top w:val="none" w:sz="0" w:space="0" w:color="auto"/>
        <w:left w:val="none" w:sz="0" w:space="0" w:color="auto"/>
        <w:bottom w:val="none" w:sz="0" w:space="0" w:color="auto"/>
        <w:right w:val="none" w:sz="0" w:space="0" w:color="auto"/>
      </w:divBdr>
    </w:div>
    <w:div w:id="1862624125">
      <w:bodyDiv w:val="1"/>
      <w:marLeft w:val="0"/>
      <w:marRight w:val="0"/>
      <w:marTop w:val="0"/>
      <w:marBottom w:val="0"/>
      <w:divBdr>
        <w:top w:val="none" w:sz="0" w:space="0" w:color="auto"/>
        <w:left w:val="none" w:sz="0" w:space="0" w:color="auto"/>
        <w:bottom w:val="none" w:sz="0" w:space="0" w:color="auto"/>
        <w:right w:val="none" w:sz="0" w:space="0" w:color="auto"/>
      </w:divBdr>
    </w:div>
    <w:div w:id="1902207776">
      <w:bodyDiv w:val="1"/>
      <w:marLeft w:val="0"/>
      <w:marRight w:val="0"/>
      <w:marTop w:val="0"/>
      <w:marBottom w:val="0"/>
      <w:divBdr>
        <w:top w:val="none" w:sz="0" w:space="0" w:color="auto"/>
        <w:left w:val="none" w:sz="0" w:space="0" w:color="auto"/>
        <w:bottom w:val="none" w:sz="0" w:space="0" w:color="auto"/>
        <w:right w:val="none" w:sz="0" w:space="0" w:color="auto"/>
      </w:divBdr>
    </w:div>
    <w:div w:id="1957784684">
      <w:bodyDiv w:val="1"/>
      <w:marLeft w:val="0"/>
      <w:marRight w:val="0"/>
      <w:marTop w:val="0"/>
      <w:marBottom w:val="0"/>
      <w:divBdr>
        <w:top w:val="none" w:sz="0" w:space="0" w:color="auto"/>
        <w:left w:val="none" w:sz="0" w:space="0" w:color="auto"/>
        <w:bottom w:val="none" w:sz="0" w:space="0" w:color="auto"/>
        <w:right w:val="none" w:sz="0" w:space="0" w:color="auto"/>
      </w:divBdr>
    </w:div>
    <w:div w:id="2032535985">
      <w:bodyDiv w:val="1"/>
      <w:marLeft w:val="0"/>
      <w:marRight w:val="0"/>
      <w:marTop w:val="0"/>
      <w:marBottom w:val="0"/>
      <w:divBdr>
        <w:top w:val="none" w:sz="0" w:space="0" w:color="auto"/>
        <w:left w:val="none" w:sz="0" w:space="0" w:color="auto"/>
        <w:bottom w:val="none" w:sz="0" w:space="0" w:color="auto"/>
        <w:right w:val="none" w:sz="0" w:space="0" w:color="auto"/>
      </w:divBdr>
    </w:div>
    <w:div w:id="207377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854.4" TargetMode="External"/><Relationship Id="rId13" Type="http://schemas.openxmlformats.org/officeDocument/2006/relationships/hyperlink" Target="https://admmegion.ru" TargetMode="External"/><Relationship Id="rId18" Type="http://schemas.openxmlformats.org/officeDocument/2006/relationships/hyperlink" Target="consultantplus://offline/ref=542D27A2F268A5E8C966C7225639EC0AD21E31EAAF72B01EB5C14F6949EBa1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84522.0" TargetMode="External"/><Relationship Id="rId17" Type="http://schemas.openxmlformats.org/officeDocument/2006/relationships/hyperlink" Target="consultantplus://offline/ref=542D27A2F268A5E8C966C7225639EC0AD21036EDA371B01EB5C14F6949EBa1J" TargetMode="External"/><Relationship Id="rId2" Type="http://schemas.openxmlformats.org/officeDocument/2006/relationships/numbering" Target="numbering.xml"/><Relationship Id="rId16" Type="http://schemas.openxmlformats.org/officeDocument/2006/relationships/hyperlink" Target="consultantplus://offline/ref=328C7C06CA66B4B07496EF6D15C74FE7346B39A70FF7817A698C7D1468u5l0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garantF1://12077515.0" TargetMode="External"/><Relationship Id="rId10" Type="http://schemas.openxmlformats.org/officeDocument/2006/relationships/hyperlink" Target="garantF1://18823539.51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54854.410" TargetMode="External"/><Relationship Id="rId14" Type="http://schemas.openxmlformats.org/officeDocument/2006/relationships/hyperlink" Target="https://admmegion.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4)\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2BC7-AEE8-404F-AFAA-37915F46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TotalTime>
  <Pages>1</Pages>
  <Words>8793</Words>
  <Characters>50123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58799</CharactersWithSpaces>
  <SharedDoc>false</SharedDoc>
  <HLinks>
    <vt:vector size="444" baseType="variant">
      <vt:variant>
        <vt:i4>5242882</vt:i4>
      </vt:variant>
      <vt:variant>
        <vt:i4>219</vt:i4>
      </vt:variant>
      <vt:variant>
        <vt:i4>0</vt:i4>
      </vt:variant>
      <vt:variant>
        <vt:i4>5</vt:i4>
      </vt:variant>
      <vt:variant>
        <vt:lpwstr/>
      </vt:variant>
      <vt:variant>
        <vt:lpwstr>Par19</vt:lpwstr>
      </vt:variant>
      <vt:variant>
        <vt:i4>5505106</vt:i4>
      </vt:variant>
      <vt:variant>
        <vt:i4>216</vt:i4>
      </vt:variant>
      <vt:variant>
        <vt:i4>0</vt:i4>
      </vt:variant>
      <vt:variant>
        <vt:i4>5</vt:i4>
      </vt:variant>
      <vt:variant>
        <vt:lpwstr>consultantplus://offline/ref=B304985DCF1BACA659D3E03FB2F0013A83E9805020D5D3273A0A147C97yDb8K</vt:lpwstr>
      </vt:variant>
      <vt:variant>
        <vt:lpwstr/>
      </vt:variant>
      <vt:variant>
        <vt:i4>131137</vt:i4>
      </vt:variant>
      <vt:variant>
        <vt:i4>213</vt:i4>
      </vt:variant>
      <vt:variant>
        <vt:i4>0</vt:i4>
      </vt:variant>
      <vt:variant>
        <vt:i4>5</vt:i4>
      </vt:variant>
      <vt:variant>
        <vt:lpwstr/>
      </vt:variant>
      <vt:variant>
        <vt:lpwstr>P1139</vt:lpwstr>
      </vt:variant>
      <vt:variant>
        <vt:i4>5636098</vt:i4>
      </vt:variant>
      <vt:variant>
        <vt:i4>210</vt:i4>
      </vt:variant>
      <vt:variant>
        <vt:i4>0</vt:i4>
      </vt:variant>
      <vt:variant>
        <vt:i4>5</vt:i4>
      </vt:variant>
      <vt:variant>
        <vt:lpwstr/>
      </vt:variant>
      <vt:variant>
        <vt:lpwstr>Par76</vt:lpwstr>
      </vt:variant>
      <vt:variant>
        <vt:i4>6291556</vt:i4>
      </vt:variant>
      <vt:variant>
        <vt:i4>207</vt:i4>
      </vt:variant>
      <vt:variant>
        <vt:i4>0</vt:i4>
      </vt:variant>
      <vt:variant>
        <vt:i4>5</vt:i4>
      </vt:variant>
      <vt:variant>
        <vt:lpwstr>consultantplus://offline/ref=1E09D5549EF104A9FC0A0294C8E85664A959DA7C0050BC7D15CD4E469ACB27BDAEE6B809FF00F7A4PA46L</vt:lpwstr>
      </vt:variant>
      <vt:variant>
        <vt:lpwstr/>
      </vt:variant>
      <vt:variant>
        <vt:i4>5832797</vt:i4>
      </vt:variant>
      <vt:variant>
        <vt:i4>204</vt:i4>
      </vt:variant>
      <vt:variant>
        <vt:i4>0</vt:i4>
      </vt:variant>
      <vt:variant>
        <vt:i4>5</vt:i4>
      </vt:variant>
      <vt:variant>
        <vt:lpwstr>consultantplus://offline/ref=97C273FFA13F0C9DBCB1E3B181D57FF5958F670DABE1F2ACAD87267CF0y6N9N</vt:lpwstr>
      </vt:variant>
      <vt:variant>
        <vt:lpwstr/>
      </vt:variant>
      <vt:variant>
        <vt:i4>5832794</vt:i4>
      </vt:variant>
      <vt:variant>
        <vt:i4>201</vt:i4>
      </vt:variant>
      <vt:variant>
        <vt:i4>0</vt:i4>
      </vt:variant>
      <vt:variant>
        <vt:i4>5</vt:i4>
      </vt:variant>
      <vt:variant>
        <vt:lpwstr>consultantplus://offline/ref=97C273FFA13F0C9DBCB1E3B181D57FF5958F6702A2E0F2ACAD87267CF0y6N9N</vt:lpwstr>
      </vt:variant>
      <vt:variant>
        <vt:lpwstr/>
      </vt:variant>
      <vt:variant>
        <vt:i4>5832790</vt:i4>
      </vt:variant>
      <vt:variant>
        <vt:i4>198</vt:i4>
      </vt:variant>
      <vt:variant>
        <vt:i4>0</vt:i4>
      </vt:variant>
      <vt:variant>
        <vt:i4>5</vt:i4>
      </vt:variant>
      <vt:variant>
        <vt:lpwstr>consultantplus://offline/ref=97C273FFA13F0C9DBCB1E3B181D57FF5958F6703A8E7F2ACAD87267CF0y6N9N</vt:lpwstr>
      </vt:variant>
      <vt:variant>
        <vt:lpwstr/>
      </vt:variant>
      <vt:variant>
        <vt:i4>6357053</vt:i4>
      </vt:variant>
      <vt:variant>
        <vt:i4>195</vt:i4>
      </vt:variant>
      <vt:variant>
        <vt:i4>0</vt:i4>
      </vt:variant>
      <vt:variant>
        <vt:i4>5</vt:i4>
      </vt:variant>
      <vt:variant>
        <vt:lpwstr>consultantplus://offline/ref=97C273FFA13F0C9DBCB1E3B181D57FF5958F6702A3E2F2ACAD87267CF069976C6967BCC2y8NAN</vt:lpwstr>
      </vt:variant>
      <vt:variant>
        <vt:lpwstr/>
      </vt:variant>
      <vt:variant>
        <vt:i4>4980739</vt:i4>
      </vt:variant>
      <vt:variant>
        <vt:i4>192</vt:i4>
      </vt:variant>
      <vt:variant>
        <vt:i4>0</vt:i4>
      </vt:variant>
      <vt:variant>
        <vt:i4>5</vt:i4>
      </vt:variant>
      <vt:variant>
        <vt:lpwstr>consultantplus://offline/ref=542D27A2F268A5E8C966C7225639EC0AD21E31EAAF72B01EB5C14F6949EBa1J</vt:lpwstr>
      </vt:variant>
      <vt:variant>
        <vt:lpwstr/>
      </vt:variant>
      <vt:variant>
        <vt:i4>4980738</vt:i4>
      </vt:variant>
      <vt:variant>
        <vt:i4>189</vt:i4>
      </vt:variant>
      <vt:variant>
        <vt:i4>0</vt:i4>
      </vt:variant>
      <vt:variant>
        <vt:i4>5</vt:i4>
      </vt:variant>
      <vt:variant>
        <vt:lpwstr>consultantplus://offline/ref=542D27A2F268A5E8C966C7225639EC0AD21036EDA371B01EB5C14F6949EBa1J</vt:lpwstr>
      </vt:variant>
      <vt:variant>
        <vt:lpwstr/>
      </vt:variant>
      <vt:variant>
        <vt:i4>393227</vt:i4>
      </vt:variant>
      <vt:variant>
        <vt:i4>186</vt:i4>
      </vt:variant>
      <vt:variant>
        <vt:i4>0</vt:i4>
      </vt:variant>
      <vt:variant>
        <vt:i4>5</vt:i4>
      </vt:variant>
      <vt:variant>
        <vt:lpwstr>consultantplus://offline/ref=328C7C06CA66B4B07496EF6D15C74FE7346B39A70FF7817A698C7D1468u5l0L</vt:lpwstr>
      </vt:variant>
      <vt:variant>
        <vt:lpwstr/>
      </vt:variant>
      <vt:variant>
        <vt:i4>3670128</vt:i4>
      </vt:variant>
      <vt:variant>
        <vt:i4>183</vt:i4>
      </vt:variant>
      <vt:variant>
        <vt:i4>0</vt:i4>
      </vt:variant>
      <vt:variant>
        <vt:i4>5</vt:i4>
      </vt:variant>
      <vt:variant>
        <vt:lpwstr/>
      </vt:variant>
      <vt:variant>
        <vt:lpwstr>P80</vt:lpwstr>
      </vt:variant>
      <vt:variant>
        <vt:i4>7340135</vt:i4>
      </vt:variant>
      <vt:variant>
        <vt:i4>180</vt:i4>
      </vt:variant>
      <vt:variant>
        <vt:i4>0</vt:i4>
      </vt:variant>
      <vt:variant>
        <vt:i4>5</vt:i4>
      </vt:variant>
      <vt:variant>
        <vt:lpwstr>consultantplus://offline/ref=628C4748FFAF9CFBAE5744499CAC2DC447803F333924875ED0BFEB96A33FAF5DBA470B6F50CF859BW9YDJ</vt:lpwstr>
      </vt:variant>
      <vt:variant>
        <vt:lpwstr/>
      </vt:variant>
      <vt:variant>
        <vt:i4>327748</vt:i4>
      </vt:variant>
      <vt:variant>
        <vt:i4>177</vt:i4>
      </vt:variant>
      <vt:variant>
        <vt:i4>0</vt:i4>
      </vt:variant>
      <vt:variant>
        <vt:i4>5</vt:i4>
      </vt:variant>
      <vt:variant>
        <vt:lpwstr/>
      </vt:variant>
      <vt:variant>
        <vt:lpwstr>P1446</vt:lpwstr>
      </vt:variant>
      <vt:variant>
        <vt:i4>327748</vt:i4>
      </vt:variant>
      <vt:variant>
        <vt:i4>174</vt:i4>
      </vt:variant>
      <vt:variant>
        <vt:i4>0</vt:i4>
      </vt:variant>
      <vt:variant>
        <vt:i4>5</vt:i4>
      </vt:variant>
      <vt:variant>
        <vt:lpwstr/>
      </vt:variant>
      <vt:variant>
        <vt:lpwstr>P1446</vt:lpwstr>
      </vt:variant>
      <vt:variant>
        <vt:i4>327748</vt:i4>
      </vt:variant>
      <vt:variant>
        <vt:i4>171</vt:i4>
      </vt:variant>
      <vt:variant>
        <vt:i4>0</vt:i4>
      </vt:variant>
      <vt:variant>
        <vt:i4>5</vt:i4>
      </vt:variant>
      <vt:variant>
        <vt:lpwstr/>
      </vt:variant>
      <vt:variant>
        <vt:lpwstr>P1446</vt:lpwstr>
      </vt:variant>
      <vt:variant>
        <vt:i4>327748</vt:i4>
      </vt:variant>
      <vt:variant>
        <vt:i4>168</vt:i4>
      </vt:variant>
      <vt:variant>
        <vt:i4>0</vt:i4>
      </vt:variant>
      <vt:variant>
        <vt:i4>5</vt:i4>
      </vt:variant>
      <vt:variant>
        <vt:lpwstr/>
      </vt:variant>
      <vt:variant>
        <vt:lpwstr>P1446</vt:lpwstr>
      </vt:variant>
      <vt:variant>
        <vt:i4>327748</vt:i4>
      </vt:variant>
      <vt:variant>
        <vt:i4>165</vt:i4>
      </vt:variant>
      <vt:variant>
        <vt:i4>0</vt:i4>
      </vt:variant>
      <vt:variant>
        <vt:i4>5</vt:i4>
      </vt:variant>
      <vt:variant>
        <vt:lpwstr/>
      </vt:variant>
      <vt:variant>
        <vt:lpwstr>P1446</vt:lpwstr>
      </vt:variant>
      <vt:variant>
        <vt:i4>327748</vt:i4>
      </vt:variant>
      <vt:variant>
        <vt:i4>162</vt:i4>
      </vt:variant>
      <vt:variant>
        <vt:i4>0</vt:i4>
      </vt:variant>
      <vt:variant>
        <vt:i4>5</vt:i4>
      </vt:variant>
      <vt:variant>
        <vt:lpwstr/>
      </vt:variant>
      <vt:variant>
        <vt:lpwstr>P1446</vt:lpwstr>
      </vt:variant>
      <vt:variant>
        <vt:i4>327748</vt:i4>
      </vt:variant>
      <vt:variant>
        <vt:i4>159</vt:i4>
      </vt:variant>
      <vt:variant>
        <vt:i4>0</vt:i4>
      </vt:variant>
      <vt:variant>
        <vt:i4>5</vt:i4>
      </vt:variant>
      <vt:variant>
        <vt:lpwstr/>
      </vt:variant>
      <vt:variant>
        <vt:lpwstr>P1446</vt:lpwstr>
      </vt:variant>
      <vt:variant>
        <vt:i4>327748</vt:i4>
      </vt:variant>
      <vt:variant>
        <vt:i4>156</vt:i4>
      </vt:variant>
      <vt:variant>
        <vt:i4>0</vt:i4>
      </vt:variant>
      <vt:variant>
        <vt:i4>5</vt:i4>
      </vt:variant>
      <vt:variant>
        <vt:lpwstr/>
      </vt:variant>
      <vt:variant>
        <vt:lpwstr>P1446</vt:lpwstr>
      </vt:variant>
      <vt:variant>
        <vt:i4>327748</vt:i4>
      </vt:variant>
      <vt:variant>
        <vt:i4>153</vt:i4>
      </vt:variant>
      <vt:variant>
        <vt:i4>0</vt:i4>
      </vt:variant>
      <vt:variant>
        <vt:i4>5</vt:i4>
      </vt:variant>
      <vt:variant>
        <vt:lpwstr/>
      </vt:variant>
      <vt:variant>
        <vt:lpwstr>P1446</vt:lpwstr>
      </vt:variant>
      <vt:variant>
        <vt:i4>327748</vt:i4>
      </vt:variant>
      <vt:variant>
        <vt:i4>150</vt:i4>
      </vt:variant>
      <vt:variant>
        <vt:i4>0</vt:i4>
      </vt:variant>
      <vt:variant>
        <vt:i4>5</vt:i4>
      </vt:variant>
      <vt:variant>
        <vt:lpwstr/>
      </vt:variant>
      <vt:variant>
        <vt:lpwstr>P1446</vt:lpwstr>
      </vt:variant>
      <vt:variant>
        <vt:i4>327748</vt:i4>
      </vt:variant>
      <vt:variant>
        <vt:i4>147</vt:i4>
      </vt:variant>
      <vt:variant>
        <vt:i4>0</vt:i4>
      </vt:variant>
      <vt:variant>
        <vt:i4>5</vt:i4>
      </vt:variant>
      <vt:variant>
        <vt:lpwstr/>
      </vt:variant>
      <vt:variant>
        <vt:lpwstr>P1446</vt:lpwstr>
      </vt:variant>
      <vt:variant>
        <vt:i4>327748</vt:i4>
      </vt:variant>
      <vt:variant>
        <vt:i4>144</vt:i4>
      </vt:variant>
      <vt:variant>
        <vt:i4>0</vt:i4>
      </vt:variant>
      <vt:variant>
        <vt:i4>5</vt:i4>
      </vt:variant>
      <vt:variant>
        <vt:lpwstr/>
      </vt:variant>
      <vt:variant>
        <vt:lpwstr>P1446</vt:lpwstr>
      </vt:variant>
      <vt:variant>
        <vt:i4>327748</vt:i4>
      </vt:variant>
      <vt:variant>
        <vt:i4>141</vt:i4>
      </vt:variant>
      <vt:variant>
        <vt:i4>0</vt:i4>
      </vt:variant>
      <vt:variant>
        <vt:i4>5</vt:i4>
      </vt:variant>
      <vt:variant>
        <vt:lpwstr/>
      </vt:variant>
      <vt:variant>
        <vt:lpwstr>P1446</vt:lpwstr>
      </vt:variant>
      <vt:variant>
        <vt:i4>327748</vt:i4>
      </vt:variant>
      <vt:variant>
        <vt:i4>138</vt:i4>
      </vt:variant>
      <vt:variant>
        <vt:i4>0</vt:i4>
      </vt:variant>
      <vt:variant>
        <vt:i4>5</vt:i4>
      </vt:variant>
      <vt:variant>
        <vt:lpwstr/>
      </vt:variant>
      <vt:variant>
        <vt:lpwstr>P1446</vt:lpwstr>
      </vt:variant>
      <vt:variant>
        <vt:i4>3145777</vt:i4>
      </vt:variant>
      <vt:variant>
        <vt:i4>135</vt:i4>
      </vt:variant>
      <vt:variant>
        <vt:i4>0</vt:i4>
      </vt:variant>
      <vt:variant>
        <vt:i4>5</vt:i4>
      </vt:variant>
      <vt:variant>
        <vt:lpwstr>consultantplus://offline/ref=328C7C06CA66B4B07496EF6D15C74FE737623EAB08FF817A698C7D14685057C6D887BB2C8047B071uCl0L</vt:lpwstr>
      </vt:variant>
      <vt:variant>
        <vt:lpwstr/>
      </vt:variant>
      <vt:variant>
        <vt:i4>4653058</vt:i4>
      </vt:variant>
      <vt:variant>
        <vt:i4>132</vt:i4>
      </vt:variant>
      <vt:variant>
        <vt:i4>0</vt:i4>
      </vt:variant>
      <vt:variant>
        <vt:i4>5</vt:i4>
      </vt:variant>
      <vt:variant>
        <vt:lpwstr>consultantplus://offline/ref=542D27A2F268A5E8C966C7225639EC0AD11E34EAA978ED14BD98436B4EBEE9E4D2CFD6F62E0E31E6a5J</vt:lpwstr>
      </vt:variant>
      <vt:variant>
        <vt:lpwstr/>
      </vt:variant>
      <vt:variant>
        <vt:i4>4653068</vt:i4>
      </vt:variant>
      <vt:variant>
        <vt:i4>129</vt:i4>
      </vt:variant>
      <vt:variant>
        <vt:i4>0</vt:i4>
      </vt:variant>
      <vt:variant>
        <vt:i4>5</vt:i4>
      </vt:variant>
      <vt:variant>
        <vt:lpwstr>consultantplus://offline/ref=542D27A2F268A5E8C966C7225639EC0AD11E34EAA978ED14BD98436B4EBEE9E4D2CFD6F62E0D32E6a9J</vt:lpwstr>
      </vt:variant>
      <vt:variant>
        <vt:lpwstr/>
      </vt:variant>
      <vt:variant>
        <vt:i4>3801199</vt:i4>
      </vt:variant>
      <vt:variant>
        <vt:i4>126</vt:i4>
      </vt:variant>
      <vt:variant>
        <vt:i4>0</vt:i4>
      </vt:variant>
      <vt:variant>
        <vt:i4>5</vt:i4>
      </vt:variant>
      <vt:variant>
        <vt:lpwstr>http://www.export-ugra.ru/</vt:lpwstr>
      </vt:variant>
      <vt:variant>
        <vt:lpwstr/>
      </vt:variant>
      <vt:variant>
        <vt:i4>2490430</vt:i4>
      </vt:variant>
      <vt:variant>
        <vt:i4>123</vt:i4>
      </vt:variant>
      <vt:variant>
        <vt:i4>0</vt:i4>
      </vt:variant>
      <vt:variant>
        <vt:i4>5</vt:i4>
      </vt:variant>
      <vt:variant>
        <vt:lpwstr>https://corpmsp.ru/</vt:lpwstr>
      </vt:variant>
      <vt:variant>
        <vt:lpwstr/>
      </vt:variant>
      <vt:variant>
        <vt:i4>393306</vt:i4>
      </vt:variant>
      <vt:variant>
        <vt:i4>120</vt:i4>
      </vt:variant>
      <vt:variant>
        <vt:i4>0</vt:i4>
      </vt:variant>
      <vt:variant>
        <vt:i4>5</vt:i4>
      </vt:variant>
      <vt:variant>
        <vt:lpwstr>consultantplus://offline/ref=328C7C06CA66B4B07496EF6D15C74FE7346B39A40BFA817A698C7D1468u5l0L</vt:lpwstr>
      </vt:variant>
      <vt:variant>
        <vt:lpwstr/>
      </vt:variant>
      <vt:variant>
        <vt:i4>2228335</vt:i4>
      </vt:variant>
      <vt:variant>
        <vt:i4>117</vt:i4>
      </vt:variant>
      <vt:variant>
        <vt:i4>0</vt:i4>
      </vt:variant>
      <vt:variant>
        <vt:i4>5</vt:i4>
      </vt:variant>
      <vt:variant>
        <vt:lpwstr>consultantplus://offline/ref=EDC7B35B113C354871E9FB6C890EA27D6C85A1C3AEE307E86808E4A59DCFB8B9vFU9H</vt:lpwstr>
      </vt:variant>
      <vt:variant>
        <vt:lpwstr/>
      </vt:variant>
      <vt:variant>
        <vt:i4>3080250</vt:i4>
      </vt:variant>
      <vt:variant>
        <vt:i4>114</vt:i4>
      </vt:variant>
      <vt:variant>
        <vt:i4>0</vt:i4>
      </vt:variant>
      <vt:variant>
        <vt:i4>5</vt:i4>
      </vt:variant>
      <vt:variant>
        <vt:lpwstr>consultantplus://offline/ref=94B222245FC99B52F1D782EF6D002BA90C0E22C91547358297AE09A3BE9C7E1F25EB0B720A911EC0A94AlC4EM</vt:lpwstr>
      </vt:variant>
      <vt:variant>
        <vt:lpwstr/>
      </vt:variant>
      <vt:variant>
        <vt:i4>4784219</vt:i4>
      </vt:variant>
      <vt:variant>
        <vt:i4>111</vt:i4>
      </vt:variant>
      <vt:variant>
        <vt:i4>0</vt:i4>
      </vt:variant>
      <vt:variant>
        <vt:i4>5</vt:i4>
      </vt:variant>
      <vt:variant>
        <vt:lpwstr>consultantplus://offline/ref=94B222245FC99B52F1D79CE27B6C7CA608077CCD1C4338D5CDFD0FF4E1lC4CM</vt:lpwstr>
      </vt:variant>
      <vt:variant>
        <vt:lpwstr/>
      </vt:variant>
      <vt:variant>
        <vt:i4>4784141</vt:i4>
      </vt:variant>
      <vt:variant>
        <vt:i4>108</vt:i4>
      </vt:variant>
      <vt:variant>
        <vt:i4>0</vt:i4>
      </vt:variant>
      <vt:variant>
        <vt:i4>5</vt:i4>
      </vt:variant>
      <vt:variant>
        <vt:lpwstr>consultantplus://offline/ref=94B222245FC99B52F1D79CE27B6C7CA6080275C41D4A38D5CDFD0FF4E1lC4CM</vt:lpwstr>
      </vt:variant>
      <vt:variant>
        <vt:lpwstr/>
      </vt:variant>
      <vt:variant>
        <vt:i4>4325381</vt:i4>
      </vt:variant>
      <vt:variant>
        <vt:i4>105</vt:i4>
      </vt:variant>
      <vt:variant>
        <vt:i4>0</vt:i4>
      </vt:variant>
      <vt:variant>
        <vt:i4>5</vt:i4>
      </vt:variant>
      <vt:variant>
        <vt:lpwstr>consultantplus://offline/ref=097D3629CB3B799C3449F5B7ABB33C52BD5EA64B951E90D7D2488DEFD9k6jFG</vt:lpwstr>
      </vt:variant>
      <vt:variant>
        <vt:lpwstr/>
      </vt:variant>
      <vt:variant>
        <vt:i4>4390996</vt:i4>
      </vt:variant>
      <vt:variant>
        <vt:i4>102</vt:i4>
      </vt:variant>
      <vt:variant>
        <vt:i4>0</vt:i4>
      </vt:variant>
      <vt:variant>
        <vt:i4>5</vt:i4>
      </vt:variant>
      <vt:variant>
        <vt:lpwstr>consultantplus://offline/ref=94B222245FC99B52F1D782EF6D002BA90C0E22C91547358297AE09A3BE9C7E1F25lE4BM</vt:lpwstr>
      </vt:variant>
      <vt:variant>
        <vt:lpwstr/>
      </vt:variant>
      <vt:variant>
        <vt:i4>7864420</vt:i4>
      </vt:variant>
      <vt:variant>
        <vt:i4>99</vt:i4>
      </vt:variant>
      <vt:variant>
        <vt:i4>0</vt:i4>
      </vt:variant>
      <vt:variant>
        <vt:i4>5</vt:i4>
      </vt:variant>
      <vt:variant>
        <vt:lpwstr>consultantplus://offline/ref=94B222245FC99B52F1D782EF6D002BA90C0E22C91547308B98AB09A3BE9C7E1F25EB0B720A911EC0A842CF4Dl34FM</vt:lpwstr>
      </vt:variant>
      <vt:variant>
        <vt:lpwstr/>
      </vt:variant>
      <vt:variant>
        <vt:i4>8257589</vt:i4>
      </vt:variant>
      <vt:variant>
        <vt:i4>96</vt:i4>
      </vt:variant>
      <vt:variant>
        <vt:i4>0</vt:i4>
      </vt:variant>
      <vt:variant>
        <vt:i4>5</vt:i4>
      </vt:variant>
      <vt:variant>
        <vt:lpwstr>consultantplus://offline/ref=94B222245FC99B52F1D79CE27B6C7CA608077CCD1C4338D5CDFD0FF4E1CC784A65AB0D2749D512C7lA48M</vt:lpwstr>
      </vt:variant>
      <vt:variant>
        <vt:lpwstr/>
      </vt:variant>
      <vt:variant>
        <vt:i4>8257635</vt:i4>
      </vt:variant>
      <vt:variant>
        <vt:i4>93</vt:i4>
      </vt:variant>
      <vt:variant>
        <vt:i4>0</vt:i4>
      </vt:variant>
      <vt:variant>
        <vt:i4>5</vt:i4>
      </vt:variant>
      <vt:variant>
        <vt:lpwstr>consultantplus://offline/ref=94B222245FC99B52F1D79CE27B6C7CA6080275C41D4A38D5CDFD0FF4E1CC784A65AB0D2749D617C1lA48M</vt:lpwstr>
      </vt:variant>
      <vt:variant>
        <vt:lpwstr/>
      </vt:variant>
      <vt:variant>
        <vt:i4>4522078</vt:i4>
      </vt:variant>
      <vt:variant>
        <vt:i4>90</vt:i4>
      </vt:variant>
      <vt:variant>
        <vt:i4>0</vt:i4>
      </vt:variant>
      <vt:variant>
        <vt:i4>5</vt:i4>
      </vt:variant>
      <vt:variant>
        <vt:lpwstr>/content/act/f859c978-54e5-421f-bc7a-94471af0f606.doc</vt:lpwstr>
      </vt:variant>
      <vt:variant>
        <vt:lpwstr/>
      </vt:variant>
      <vt:variant>
        <vt:i4>5111902</vt:i4>
      </vt:variant>
      <vt:variant>
        <vt:i4>87</vt:i4>
      </vt:variant>
      <vt:variant>
        <vt:i4>0</vt:i4>
      </vt:variant>
      <vt:variant>
        <vt:i4>5</vt:i4>
      </vt:variant>
      <vt:variant>
        <vt:lpwstr>/content/act/982a0a19-33bf-4bad-9cd8-e663386cd2ed.doc</vt:lpwstr>
      </vt:variant>
      <vt:variant>
        <vt:lpwstr/>
      </vt:variant>
      <vt:variant>
        <vt:i4>1179734</vt:i4>
      </vt:variant>
      <vt:variant>
        <vt:i4>84</vt:i4>
      </vt:variant>
      <vt:variant>
        <vt:i4>0</vt:i4>
      </vt:variant>
      <vt:variant>
        <vt:i4>5</vt:i4>
      </vt:variant>
      <vt:variant>
        <vt:lpwstr>/content/act/789f0336-9ab6-4a94-a54b-3806f5771493.doc</vt:lpwstr>
      </vt:variant>
      <vt:variant>
        <vt:lpwstr/>
      </vt:variant>
      <vt:variant>
        <vt:i4>4325386</vt:i4>
      </vt:variant>
      <vt:variant>
        <vt:i4>81</vt:i4>
      </vt:variant>
      <vt:variant>
        <vt:i4>0</vt:i4>
      </vt:variant>
      <vt:variant>
        <vt:i4>5</vt:i4>
      </vt:variant>
      <vt:variant>
        <vt:lpwstr>/content/act/890de202-2f2e-43a9-8a1f-72330b35b9cf.doc</vt:lpwstr>
      </vt:variant>
      <vt:variant>
        <vt:lpwstr/>
      </vt:variant>
      <vt:variant>
        <vt:i4>1835012</vt:i4>
      </vt:variant>
      <vt:variant>
        <vt:i4>78</vt:i4>
      </vt:variant>
      <vt:variant>
        <vt:i4>0</vt:i4>
      </vt:variant>
      <vt:variant>
        <vt:i4>5</vt:i4>
      </vt:variant>
      <vt:variant>
        <vt:lpwstr>/content/act/0bae62d5-c0bc-436c-ad59-048f4854a735.doc</vt:lpwstr>
      </vt:variant>
      <vt:variant>
        <vt:lpwstr/>
      </vt:variant>
      <vt:variant>
        <vt:i4>4259850</vt:i4>
      </vt:variant>
      <vt:variant>
        <vt:i4>75</vt:i4>
      </vt:variant>
      <vt:variant>
        <vt:i4>0</vt:i4>
      </vt:variant>
      <vt:variant>
        <vt:i4>5</vt:i4>
      </vt:variant>
      <vt:variant>
        <vt:lpwstr>/content/act/ccfd7e35-73ea-40e5-ae0c-649da5b6c0be.doc</vt:lpwstr>
      </vt:variant>
      <vt:variant>
        <vt:lpwstr/>
      </vt:variant>
      <vt:variant>
        <vt:i4>4980745</vt:i4>
      </vt:variant>
      <vt:variant>
        <vt:i4>72</vt:i4>
      </vt:variant>
      <vt:variant>
        <vt:i4>0</vt:i4>
      </vt:variant>
      <vt:variant>
        <vt:i4>5</vt:i4>
      </vt:variant>
      <vt:variant>
        <vt:lpwstr>/content/act/423902e5-ce1e-4953-a107-a6a32ddff7aa.doc</vt:lpwstr>
      </vt:variant>
      <vt:variant>
        <vt:lpwstr/>
      </vt:variant>
      <vt:variant>
        <vt:i4>1966085</vt:i4>
      </vt:variant>
      <vt:variant>
        <vt:i4>69</vt:i4>
      </vt:variant>
      <vt:variant>
        <vt:i4>0</vt:i4>
      </vt:variant>
      <vt:variant>
        <vt:i4>5</vt:i4>
      </vt:variant>
      <vt:variant>
        <vt:lpwstr>/content/act/b5cc17e5-033c-4594-b85e-fd61b5193f3f.doc</vt:lpwstr>
      </vt:variant>
      <vt:variant>
        <vt:lpwstr/>
      </vt:variant>
      <vt:variant>
        <vt:i4>1704028</vt:i4>
      </vt:variant>
      <vt:variant>
        <vt:i4>66</vt:i4>
      </vt:variant>
      <vt:variant>
        <vt:i4>0</vt:i4>
      </vt:variant>
      <vt:variant>
        <vt:i4>5</vt:i4>
      </vt:variant>
      <vt:variant>
        <vt:lpwstr>/content/act/26c621ef-167d-4219-84ca-71d1f0b68197.doc</vt:lpwstr>
      </vt:variant>
      <vt:variant>
        <vt:lpwstr/>
      </vt:variant>
      <vt:variant>
        <vt:i4>4653066</vt:i4>
      </vt:variant>
      <vt:variant>
        <vt:i4>63</vt:i4>
      </vt:variant>
      <vt:variant>
        <vt:i4>0</vt:i4>
      </vt:variant>
      <vt:variant>
        <vt:i4>5</vt:i4>
      </vt:variant>
      <vt:variant>
        <vt:lpwstr>/content/act/969c202d-34e1-40a1-81aa-1d03e434a699.doc</vt:lpwstr>
      </vt:variant>
      <vt:variant>
        <vt:lpwstr/>
      </vt:variant>
      <vt:variant>
        <vt:i4>4259854</vt:i4>
      </vt:variant>
      <vt:variant>
        <vt:i4>60</vt:i4>
      </vt:variant>
      <vt:variant>
        <vt:i4>0</vt:i4>
      </vt:variant>
      <vt:variant>
        <vt:i4>5</vt:i4>
      </vt:variant>
      <vt:variant>
        <vt:lpwstr>/content/act/2ca600eb-b1cf-4fd0-b713-dd6582b0b1f2.doc</vt:lpwstr>
      </vt:variant>
      <vt:variant>
        <vt:lpwstr/>
      </vt:variant>
      <vt:variant>
        <vt:i4>4915211</vt:i4>
      </vt:variant>
      <vt:variant>
        <vt:i4>57</vt:i4>
      </vt:variant>
      <vt:variant>
        <vt:i4>0</vt:i4>
      </vt:variant>
      <vt:variant>
        <vt:i4>5</vt:i4>
      </vt:variant>
      <vt:variant>
        <vt:lpwstr>/content/act/66f285ce-8b69-4315-b9b8-2d32dc72f5c8.doc</vt:lpwstr>
      </vt:variant>
      <vt:variant>
        <vt:lpwstr/>
      </vt:variant>
      <vt:variant>
        <vt:i4>1835099</vt:i4>
      </vt:variant>
      <vt:variant>
        <vt:i4>54</vt:i4>
      </vt:variant>
      <vt:variant>
        <vt:i4>0</vt:i4>
      </vt:variant>
      <vt:variant>
        <vt:i4>5</vt:i4>
      </vt:variant>
      <vt:variant>
        <vt:lpwstr>/content/act/c2352d64-c2ed-443c-9dba-b5196aed6cb1.doc</vt:lpwstr>
      </vt:variant>
      <vt:variant>
        <vt:lpwstr/>
      </vt:variant>
      <vt:variant>
        <vt:i4>1769562</vt:i4>
      </vt:variant>
      <vt:variant>
        <vt:i4>51</vt:i4>
      </vt:variant>
      <vt:variant>
        <vt:i4>0</vt:i4>
      </vt:variant>
      <vt:variant>
        <vt:i4>5</vt:i4>
      </vt:variant>
      <vt:variant>
        <vt:lpwstr>/content/act/ce885ffd-9150-42d3-971e-28dbb68d01dd.doc</vt:lpwstr>
      </vt:variant>
      <vt:variant>
        <vt:lpwstr/>
      </vt:variant>
      <vt:variant>
        <vt:i4>4784137</vt:i4>
      </vt:variant>
      <vt:variant>
        <vt:i4>48</vt:i4>
      </vt:variant>
      <vt:variant>
        <vt:i4>0</vt:i4>
      </vt:variant>
      <vt:variant>
        <vt:i4>5</vt:i4>
      </vt:variant>
      <vt:variant>
        <vt:lpwstr>/content/act/df0553b4-1b99-4be5-bd02-2b495c539cae.doc</vt:lpwstr>
      </vt:variant>
      <vt:variant>
        <vt:lpwstr/>
      </vt:variant>
      <vt:variant>
        <vt:i4>5177434</vt:i4>
      </vt:variant>
      <vt:variant>
        <vt:i4>45</vt:i4>
      </vt:variant>
      <vt:variant>
        <vt:i4>0</vt:i4>
      </vt:variant>
      <vt:variant>
        <vt:i4>5</vt:i4>
      </vt:variant>
      <vt:variant>
        <vt:lpwstr>/content/act/7cec5bec-8e3a-4db8-8640-c9f64c7910f8.doc</vt:lpwstr>
      </vt:variant>
      <vt:variant>
        <vt:lpwstr/>
      </vt:variant>
      <vt:variant>
        <vt:i4>4915283</vt:i4>
      </vt:variant>
      <vt:variant>
        <vt:i4>42</vt:i4>
      </vt:variant>
      <vt:variant>
        <vt:i4>0</vt:i4>
      </vt:variant>
      <vt:variant>
        <vt:i4>5</vt:i4>
      </vt:variant>
      <vt:variant>
        <vt:lpwstr>/content/act/7830d812-8596-419d-84a1-c47a7f7a8e56.doc</vt:lpwstr>
      </vt:variant>
      <vt:variant>
        <vt:lpwstr/>
      </vt:variant>
      <vt:variant>
        <vt:i4>4325378</vt:i4>
      </vt:variant>
      <vt:variant>
        <vt:i4>39</vt:i4>
      </vt:variant>
      <vt:variant>
        <vt:i4>0</vt:i4>
      </vt:variant>
      <vt:variant>
        <vt:i4>5</vt:i4>
      </vt:variant>
      <vt:variant>
        <vt:lpwstr>/content/act/ee8558a0-fcfc-443b-92b4-12eb90c8814c.doc</vt:lpwstr>
      </vt:variant>
      <vt:variant>
        <vt:lpwstr/>
      </vt:variant>
      <vt:variant>
        <vt:i4>4980751</vt:i4>
      </vt:variant>
      <vt:variant>
        <vt:i4>36</vt:i4>
      </vt:variant>
      <vt:variant>
        <vt:i4>0</vt:i4>
      </vt:variant>
      <vt:variant>
        <vt:i4>5</vt:i4>
      </vt:variant>
      <vt:variant>
        <vt:lpwstr>/content/act/02ee123f-db73-4055-9fd4-364cc37f290c.doc</vt:lpwstr>
      </vt:variant>
      <vt:variant>
        <vt:lpwstr/>
      </vt:variant>
      <vt:variant>
        <vt:i4>4849666</vt:i4>
      </vt:variant>
      <vt:variant>
        <vt:i4>33</vt:i4>
      </vt:variant>
      <vt:variant>
        <vt:i4>0</vt:i4>
      </vt:variant>
      <vt:variant>
        <vt:i4>5</vt:i4>
      </vt:variant>
      <vt:variant>
        <vt:lpwstr>/content/act/321431f1-7dee-4617-9054-24daa0246ff1.doc</vt:lpwstr>
      </vt:variant>
      <vt:variant>
        <vt:lpwstr/>
      </vt:variant>
      <vt:variant>
        <vt:i4>4194319</vt:i4>
      </vt:variant>
      <vt:variant>
        <vt:i4>30</vt:i4>
      </vt:variant>
      <vt:variant>
        <vt:i4>0</vt:i4>
      </vt:variant>
      <vt:variant>
        <vt:i4>5</vt:i4>
      </vt:variant>
      <vt:variant>
        <vt:lpwstr>/content/act/edf003cd-5c31-4cb3-bb88-abfcb70fb815.doc</vt:lpwstr>
      </vt:variant>
      <vt:variant>
        <vt:lpwstr/>
      </vt:variant>
      <vt:variant>
        <vt:i4>1572874</vt:i4>
      </vt:variant>
      <vt:variant>
        <vt:i4>27</vt:i4>
      </vt:variant>
      <vt:variant>
        <vt:i4>0</vt:i4>
      </vt:variant>
      <vt:variant>
        <vt:i4>5</vt:i4>
      </vt:variant>
      <vt:variant>
        <vt:lpwstr>/content/act/03ca81b8-5b3e-4967-a8db-9d8306d50cc6.doc</vt:lpwstr>
      </vt:variant>
      <vt:variant>
        <vt:lpwstr/>
      </vt:variant>
      <vt:variant>
        <vt:i4>1966091</vt:i4>
      </vt:variant>
      <vt:variant>
        <vt:i4>24</vt:i4>
      </vt:variant>
      <vt:variant>
        <vt:i4>0</vt:i4>
      </vt:variant>
      <vt:variant>
        <vt:i4>5</vt:i4>
      </vt:variant>
      <vt:variant>
        <vt:lpwstr>/content/act/be0e406d-060c-40bd-b0fd-aa8273548620.doc</vt:lpwstr>
      </vt:variant>
      <vt:variant>
        <vt:lpwstr/>
      </vt:variant>
      <vt:variant>
        <vt:i4>72287280</vt:i4>
      </vt:variant>
      <vt:variant>
        <vt:i4>21</vt:i4>
      </vt:variant>
      <vt:variant>
        <vt:i4>0</vt:i4>
      </vt:variant>
      <vt:variant>
        <vt:i4>5</vt:i4>
      </vt:variant>
      <vt:variant>
        <vt:lpwstr>../../../../../../../../content/edition/1d085aa5-94b3-4001-9d9b-d76d223456d6.doc</vt:lpwstr>
      </vt:variant>
      <vt:variant>
        <vt:lpwstr>приложение1</vt:lpwstr>
      </vt:variant>
      <vt:variant>
        <vt:i4>4259855</vt:i4>
      </vt:variant>
      <vt:variant>
        <vt:i4>18</vt:i4>
      </vt:variant>
      <vt:variant>
        <vt:i4>0</vt:i4>
      </vt:variant>
      <vt:variant>
        <vt:i4>5</vt:i4>
      </vt:variant>
      <vt:variant>
        <vt:lpwstr>/content/act/54eec59d-3128-47fa-84c9-c2aa79ec5c04.doc</vt:lpwstr>
      </vt:variant>
      <vt:variant>
        <vt:lpwstr/>
      </vt:variant>
      <vt:variant>
        <vt:i4>6946924</vt:i4>
      </vt:variant>
      <vt:variant>
        <vt:i4>15</vt:i4>
      </vt:variant>
      <vt:variant>
        <vt:i4>0</vt:i4>
      </vt:variant>
      <vt:variant>
        <vt:i4>5</vt:i4>
      </vt:variant>
      <vt:variant>
        <vt:lpwstr>/content/act/ea05daf0-6374-4b90-b103-c0e05b8c233f.html</vt:lpwstr>
      </vt:variant>
      <vt:variant>
        <vt:lpwstr/>
      </vt:variant>
      <vt:variant>
        <vt:i4>3145787</vt:i4>
      </vt:variant>
      <vt:variant>
        <vt:i4>12</vt:i4>
      </vt:variant>
      <vt:variant>
        <vt:i4>0</vt:i4>
      </vt:variant>
      <vt:variant>
        <vt:i4>5</vt:i4>
      </vt:variant>
      <vt:variant>
        <vt:lpwstr>/content/act/8f21b21c-a408-42c4-b9fe-a939b863c84a.html</vt:lpwstr>
      </vt:variant>
      <vt:variant>
        <vt:lpwstr/>
      </vt:variant>
      <vt:variant>
        <vt:i4>4522078</vt:i4>
      </vt:variant>
      <vt:variant>
        <vt:i4>9</vt:i4>
      </vt:variant>
      <vt:variant>
        <vt:i4>0</vt:i4>
      </vt:variant>
      <vt:variant>
        <vt:i4>5</vt:i4>
      </vt:variant>
      <vt:variant>
        <vt:lpwstr>/content/act/f859c978-54e5-421f-bc7a-94471af0f606.doc</vt:lpwstr>
      </vt:variant>
      <vt:variant>
        <vt:lpwstr/>
      </vt:variant>
      <vt:variant>
        <vt:i4>4915291</vt:i4>
      </vt:variant>
      <vt:variant>
        <vt:i4>6</vt:i4>
      </vt:variant>
      <vt:variant>
        <vt:i4>0</vt:i4>
      </vt:variant>
      <vt:variant>
        <vt:i4>5</vt:i4>
      </vt:variant>
      <vt:variant>
        <vt:lpwstr>/content/act/e7c8a2a3-d8a4-4734-a643-f882f230777d.doc</vt:lpwstr>
      </vt:variant>
      <vt:variant>
        <vt:lpwstr/>
      </vt:variant>
      <vt:variant>
        <vt:i4>4784218</vt:i4>
      </vt:variant>
      <vt:variant>
        <vt:i4>3</vt:i4>
      </vt:variant>
      <vt:variant>
        <vt:i4>0</vt:i4>
      </vt:variant>
      <vt:variant>
        <vt:i4>5</vt:i4>
      </vt:variant>
      <vt:variant>
        <vt:lpwstr>/content/act/601e4803-429d-4d10-9d4b-be075b101805.doc</vt:lpwstr>
      </vt:variant>
      <vt:variant>
        <vt:lpwstr/>
      </vt:variant>
      <vt:variant>
        <vt:i4>1769483</vt:i4>
      </vt:variant>
      <vt:variant>
        <vt:i4>0</vt:i4>
      </vt:variant>
      <vt:variant>
        <vt:i4>0</vt:i4>
      </vt:variant>
      <vt:variant>
        <vt:i4>5</vt:i4>
      </vt:variant>
      <vt:variant>
        <vt:lpwstr>/content/act/f56a8696-fb94-41b6-9bc7-6050f2c437b1.doc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Смашко Татьяна Ивановна</dc:creator>
  <cp:keywords/>
  <dc:description/>
  <cp:lastModifiedBy>Рянская Елена Сергеевна</cp:lastModifiedBy>
  <cp:revision>4</cp:revision>
  <cp:lastPrinted>2022-10-05T06:59:00Z</cp:lastPrinted>
  <dcterms:created xsi:type="dcterms:W3CDTF">2022-10-15T08:02:00Z</dcterms:created>
  <dcterms:modified xsi:type="dcterms:W3CDTF">2022-10-20T10:45:00Z</dcterms:modified>
</cp:coreProperties>
</file>