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8" w:type="dxa"/>
        <w:tblCellMar>
          <w:top w:w="15" w:type="dxa"/>
          <w:left w:w="15" w:type="dxa"/>
          <w:bottom w:w="15" w:type="dxa"/>
          <w:right w:w="15" w:type="dxa"/>
        </w:tblCellMar>
        <w:tblLook w:val="04A0" w:firstRow="1" w:lastRow="0" w:firstColumn="1" w:lastColumn="0" w:noHBand="0" w:noVBand="1"/>
      </w:tblPr>
      <w:tblGrid>
        <w:gridCol w:w="2259"/>
        <w:gridCol w:w="7939"/>
      </w:tblGrid>
      <w:tr w:rsidR="006C64E4" w:rsidRPr="006C64E4" w14:paraId="41477148" w14:textId="77777777" w:rsidTr="006C64E4">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57269804" w14:textId="77777777" w:rsidR="006C64E4" w:rsidRPr="006C64E4" w:rsidRDefault="006C64E4" w:rsidP="006C64E4">
            <w:pPr>
              <w:ind w:firstLine="0"/>
              <w:jc w:val="left"/>
              <w:rPr>
                <w:rFonts w:ascii="Times New Roman" w:hAnsi="Times New Roman"/>
              </w:rPr>
            </w:pPr>
            <w:r w:rsidRPr="006C64E4">
              <w:rPr>
                <w:rFonts w:ascii="Times New Roman" w:hAnsi="Times New Roman"/>
              </w:rPr>
              <w:t>Номер</w:t>
            </w:r>
          </w:p>
        </w:tc>
        <w:tc>
          <w:tcPr>
            <w:tcW w:w="79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A2A957" w14:textId="77777777" w:rsidR="006C64E4" w:rsidRPr="006C64E4" w:rsidRDefault="006C64E4" w:rsidP="006C64E4">
            <w:pPr>
              <w:ind w:firstLine="0"/>
              <w:rPr>
                <w:rFonts w:ascii="Times New Roman" w:hAnsi="Times New Roman"/>
              </w:rPr>
            </w:pPr>
            <w:r w:rsidRPr="006C64E4">
              <w:rPr>
                <w:rFonts w:ascii="Times New Roman" w:hAnsi="Times New Roman"/>
              </w:rPr>
              <w:t>174</w:t>
            </w:r>
          </w:p>
        </w:tc>
      </w:tr>
      <w:tr w:rsidR="006C64E4" w:rsidRPr="006C64E4" w14:paraId="6097747C" w14:textId="77777777" w:rsidTr="006C64E4">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6CD1A89A" w14:textId="77777777" w:rsidR="006C64E4" w:rsidRPr="006C64E4" w:rsidRDefault="006C64E4" w:rsidP="006C64E4">
            <w:pPr>
              <w:ind w:firstLine="0"/>
              <w:rPr>
                <w:rFonts w:ascii="Times New Roman" w:hAnsi="Times New Roman"/>
              </w:rPr>
            </w:pPr>
            <w:r w:rsidRPr="006C64E4">
              <w:rPr>
                <w:rFonts w:ascii="Times New Roman" w:hAnsi="Times New Roman"/>
              </w:rPr>
              <w:t>Дата</w:t>
            </w:r>
          </w:p>
        </w:tc>
        <w:tc>
          <w:tcPr>
            <w:tcW w:w="79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3E06CB" w14:textId="77777777" w:rsidR="006C64E4" w:rsidRPr="006C64E4" w:rsidRDefault="006C64E4" w:rsidP="006C64E4">
            <w:pPr>
              <w:ind w:firstLine="0"/>
              <w:rPr>
                <w:rFonts w:ascii="Times New Roman" w:hAnsi="Times New Roman"/>
              </w:rPr>
            </w:pPr>
            <w:r w:rsidRPr="006C64E4">
              <w:rPr>
                <w:rFonts w:ascii="Times New Roman" w:hAnsi="Times New Roman"/>
              </w:rPr>
              <w:t>27.01.2022</w:t>
            </w:r>
          </w:p>
        </w:tc>
      </w:tr>
      <w:tr w:rsidR="006C64E4" w:rsidRPr="006C64E4" w14:paraId="7FA56FF6" w14:textId="77777777" w:rsidTr="006C64E4">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2D5C919D" w14:textId="77777777" w:rsidR="006C64E4" w:rsidRPr="006C64E4" w:rsidRDefault="006C64E4" w:rsidP="006C64E4">
            <w:pPr>
              <w:ind w:firstLine="0"/>
              <w:rPr>
                <w:rFonts w:ascii="Times New Roman" w:hAnsi="Times New Roman"/>
              </w:rPr>
            </w:pPr>
            <w:r w:rsidRPr="006C64E4">
              <w:rPr>
                <w:rFonts w:ascii="Times New Roman" w:hAnsi="Times New Roman"/>
              </w:rPr>
              <w:t>Тип документа</w:t>
            </w:r>
          </w:p>
        </w:tc>
        <w:tc>
          <w:tcPr>
            <w:tcW w:w="79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4B0256" w14:textId="77777777" w:rsidR="006C64E4" w:rsidRPr="006C64E4" w:rsidRDefault="006C64E4" w:rsidP="006C64E4">
            <w:pPr>
              <w:ind w:firstLine="0"/>
              <w:rPr>
                <w:rFonts w:ascii="Times New Roman" w:hAnsi="Times New Roman"/>
              </w:rPr>
            </w:pPr>
            <w:r w:rsidRPr="006C64E4">
              <w:rPr>
                <w:rFonts w:ascii="Times New Roman" w:hAnsi="Times New Roman"/>
              </w:rPr>
              <w:t>Постановление</w:t>
            </w:r>
          </w:p>
        </w:tc>
      </w:tr>
      <w:tr w:rsidR="006C64E4" w:rsidRPr="006C64E4" w14:paraId="0271139F" w14:textId="77777777" w:rsidTr="006C64E4">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08C51E97" w14:textId="77777777" w:rsidR="006C64E4" w:rsidRPr="006C64E4" w:rsidRDefault="006C64E4" w:rsidP="006C64E4">
            <w:pPr>
              <w:ind w:firstLine="0"/>
              <w:rPr>
                <w:rFonts w:ascii="Times New Roman" w:hAnsi="Times New Roman"/>
              </w:rPr>
            </w:pPr>
            <w:r w:rsidRPr="006C64E4">
              <w:rPr>
                <w:rFonts w:ascii="Times New Roman" w:hAnsi="Times New Roman"/>
              </w:rPr>
              <w:t>Орган издания</w:t>
            </w:r>
          </w:p>
        </w:tc>
        <w:tc>
          <w:tcPr>
            <w:tcW w:w="79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3341D4" w14:textId="77777777" w:rsidR="006C64E4" w:rsidRPr="006C64E4" w:rsidRDefault="006C64E4" w:rsidP="006C64E4">
            <w:pPr>
              <w:ind w:firstLine="0"/>
              <w:rPr>
                <w:rFonts w:ascii="Times New Roman" w:hAnsi="Times New Roman"/>
              </w:rPr>
            </w:pPr>
            <w:r w:rsidRPr="006C64E4">
              <w:rPr>
                <w:rFonts w:ascii="Times New Roman" w:hAnsi="Times New Roman"/>
              </w:rPr>
              <w:t>Администрация города</w:t>
            </w:r>
          </w:p>
        </w:tc>
      </w:tr>
    </w:tbl>
    <w:p w14:paraId="04CBD66E" w14:textId="77777777" w:rsidR="006C64E4" w:rsidRPr="006C64E4" w:rsidRDefault="006C64E4" w:rsidP="006C64E4">
      <w:pPr>
        <w:pStyle w:val="a8"/>
        <w:shd w:val="clear" w:color="auto" w:fill="FFFFFF"/>
        <w:spacing w:before="360" w:beforeAutospacing="0" w:after="360" w:afterAutospacing="0"/>
        <w:ind w:firstLine="0"/>
        <w:jc w:val="left"/>
        <w:rPr>
          <w:color w:val="333333"/>
        </w:rPr>
      </w:pPr>
      <w:r w:rsidRPr="006C64E4">
        <w:rPr>
          <w:color w:val="333333"/>
        </w:rPr>
        <w:t>О внесении изменений в постановление администрации города</w:t>
      </w:r>
      <w:r w:rsidRPr="006C64E4">
        <w:rPr>
          <w:color w:val="333333"/>
        </w:rPr>
        <w:br/>
        <w:t>от 19.12.2018 №2746 «Об утверждении муниципальной программы</w:t>
      </w:r>
      <w:r w:rsidRPr="006C64E4">
        <w:rPr>
          <w:color w:val="333333"/>
        </w:rPr>
        <w:br/>
        <w:t>«Поддержка и развитие малого и среднего предпринимательства на</w:t>
      </w:r>
      <w:r w:rsidRPr="006C64E4">
        <w:rPr>
          <w:color w:val="333333"/>
        </w:rPr>
        <w:br/>
        <w:t>территории города Мегиона на 2019-2025 годы» (с изменениями)</w:t>
      </w:r>
    </w:p>
    <w:p w14:paraId="1AEDF29C" w14:textId="77777777" w:rsidR="006C64E4" w:rsidRPr="006C64E4" w:rsidRDefault="006C64E4" w:rsidP="006C64E4">
      <w:pPr>
        <w:pStyle w:val="a8"/>
        <w:shd w:val="clear" w:color="auto" w:fill="FFFFFF"/>
        <w:spacing w:before="360" w:beforeAutospacing="0" w:after="360" w:afterAutospacing="0"/>
        <w:ind w:firstLine="0"/>
        <w:rPr>
          <w:color w:val="333333"/>
        </w:rPr>
      </w:pPr>
      <w:r w:rsidRPr="006C64E4">
        <w:rPr>
          <w:color w:val="333333"/>
        </w:rPr>
        <w:t>В соответствии с Постановлением Правительства Ханты-Мансийского автономного округа - Югры от 31.10.2021 №483-п «О государственной программе Ханты-Мансийского автономного округа - Югры «Развитие экономического потенциала», постановлением администрации города от 17.12.2021 №2830 «О порядке разработки и реализации муниципальных программ города Мегиона», в соответствии с решением Думы города Мегиона от 03.12.2021 №137 «О бюджете городского округа Мегион Ханты-Мансийского автономного округа-Югры на 2022 год и плановый период 2023 и 2024 годов»:</w:t>
      </w:r>
    </w:p>
    <w:p w14:paraId="35810A70" w14:textId="77777777" w:rsidR="006C64E4" w:rsidRPr="006C64E4" w:rsidRDefault="006C64E4" w:rsidP="006C64E4">
      <w:pPr>
        <w:pStyle w:val="a8"/>
        <w:shd w:val="clear" w:color="auto" w:fill="FFFFFF"/>
        <w:spacing w:before="360" w:beforeAutospacing="0" w:after="360" w:afterAutospacing="0"/>
        <w:ind w:firstLine="0"/>
        <w:rPr>
          <w:color w:val="333333"/>
        </w:rPr>
      </w:pPr>
      <w:r w:rsidRPr="006C64E4">
        <w:rPr>
          <w:color w:val="333333"/>
        </w:rPr>
        <w:t>1.Внести в постановлени</w:t>
      </w:r>
      <w:bookmarkStart w:id="0" w:name="_GoBack"/>
      <w:bookmarkEnd w:id="0"/>
      <w:r w:rsidRPr="006C64E4">
        <w:rPr>
          <w:color w:val="333333"/>
        </w:rPr>
        <w:t>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следующие изменения (далее - Программа):</w:t>
      </w:r>
    </w:p>
    <w:p w14:paraId="327A3445" w14:textId="77777777" w:rsidR="006C64E4" w:rsidRPr="006C64E4" w:rsidRDefault="006C64E4" w:rsidP="006C64E4">
      <w:pPr>
        <w:pStyle w:val="a8"/>
        <w:shd w:val="clear" w:color="auto" w:fill="FFFFFF"/>
        <w:spacing w:before="360" w:beforeAutospacing="0" w:after="360" w:afterAutospacing="0"/>
        <w:ind w:firstLine="0"/>
        <w:rPr>
          <w:color w:val="333333"/>
        </w:rPr>
      </w:pPr>
      <w:r w:rsidRPr="006C64E4">
        <w:rPr>
          <w:color w:val="333333"/>
        </w:rPr>
        <w:t>1.</w:t>
      </w:r>
      <w:proofErr w:type="gramStart"/>
      <w:r w:rsidRPr="006C64E4">
        <w:rPr>
          <w:color w:val="333333"/>
        </w:rPr>
        <w:t>1.Паспорт</w:t>
      </w:r>
      <w:proofErr w:type="gramEnd"/>
      <w:r w:rsidRPr="006C64E4">
        <w:rPr>
          <w:color w:val="333333"/>
        </w:rPr>
        <w:t xml:space="preserve"> муниципальной программы «Поддержка и развитие малого и среднего предпринимательства на территории города Мегиона на 2019-2025 годы» изложить в новой редакции, согласно приложению 1 к настоящему постановлению.</w:t>
      </w:r>
    </w:p>
    <w:p w14:paraId="1533FCC8" w14:textId="77777777" w:rsidR="006C64E4" w:rsidRPr="006C64E4" w:rsidRDefault="006C64E4" w:rsidP="006C64E4">
      <w:pPr>
        <w:pStyle w:val="a8"/>
        <w:shd w:val="clear" w:color="auto" w:fill="FFFFFF"/>
        <w:spacing w:before="360" w:beforeAutospacing="0" w:after="360" w:afterAutospacing="0"/>
        <w:ind w:firstLine="0"/>
        <w:rPr>
          <w:color w:val="333333"/>
        </w:rPr>
      </w:pPr>
      <w:r w:rsidRPr="006C64E4">
        <w:rPr>
          <w:color w:val="333333"/>
        </w:rPr>
        <w:t>1.</w:t>
      </w:r>
      <w:proofErr w:type="gramStart"/>
      <w:r w:rsidRPr="006C64E4">
        <w:rPr>
          <w:color w:val="333333"/>
        </w:rPr>
        <w:t>2.Приложение</w:t>
      </w:r>
      <w:proofErr w:type="gramEnd"/>
      <w:r w:rsidRPr="006C64E4">
        <w:rPr>
          <w:color w:val="333333"/>
        </w:rPr>
        <w:t xml:space="preserve"> 1 к Программе «Порядок представления субсидий Субъектам» изложить в новой редакции, согласно приложению 2 к настоящему постановлению».</w:t>
      </w:r>
    </w:p>
    <w:p w14:paraId="0675439A" w14:textId="77777777" w:rsidR="006C64E4" w:rsidRPr="006C64E4" w:rsidRDefault="006C64E4" w:rsidP="006C64E4">
      <w:pPr>
        <w:pStyle w:val="a8"/>
        <w:shd w:val="clear" w:color="auto" w:fill="FFFFFF"/>
        <w:spacing w:before="360" w:beforeAutospacing="0" w:after="360" w:afterAutospacing="0"/>
        <w:ind w:firstLine="0"/>
        <w:rPr>
          <w:color w:val="333333"/>
        </w:rPr>
      </w:pPr>
      <w:r w:rsidRPr="006C64E4">
        <w:rPr>
          <w:color w:val="333333"/>
        </w:rPr>
        <w:t>2.Настоящее постановление вступает в силу после его официального опубликования.</w:t>
      </w:r>
    </w:p>
    <w:p w14:paraId="5BAF0E3C" w14:textId="77777777" w:rsidR="006C64E4" w:rsidRPr="006C64E4" w:rsidRDefault="006C64E4" w:rsidP="006C64E4">
      <w:pPr>
        <w:pStyle w:val="a8"/>
        <w:shd w:val="clear" w:color="auto" w:fill="FFFFFF"/>
        <w:spacing w:before="360" w:beforeAutospacing="0" w:after="360" w:afterAutospacing="0"/>
        <w:ind w:firstLine="0"/>
        <w:jc w:val="left"/>
        <w:rPr>
          <w:color w:val="333333"/>
        </w:rPr>
      </w:pPr>
      <w:r w:rsidRPr="006C64E4">
        <w:rPr>
          <w:color w:val="333333"/>
        </w:rPr>
        <w:t>3.Контроль за выполнением постановления возложить на заместителя главы города.</w:t>
      </w:r>
    </w:p>
    <w:p w14:paraId="65C202D7" w14:textId="189A417A" w:rsidR="006C64E4" w:rsidRPr="006C64E4" w:rsidRDefault="006C64E4" w:rsidP="006C64E4">
      <w:pPr>
        <w:pStyle w:val="a8"/>
        <w:shd w:val="clear" w:color="auto" w:fill="FFFFFF"/>
        <w:spacing w:before="360" w:beforeAutospacing="0" w:after="360" w:afterAutospacing="0"/>
        <w:ind w:firstLine="0"/>
        <w:jc w:val="left"/>
        <w:rPr>
          <w:color w:val="333333"/>
        </w:rPr>
      </w:pPr>
      <w:r w:rsidRPr="006C64E4">
        <w:rPr>
          <w:color w:val="333333"/>
        </w:rPr>
        <w:t xml:space="preserve">Исполняющий обязанности главы города </w:t>
      </w:r>
      <w:r>
        <w:rPr>
          <w:color w:val="333333"/>
        </w:rPr>
        <w:br/>
      </w:r>
      <w:proofErr w:type="spellStart"/>
      <w:r w:rsidRPr="006C64E4">
        <w:rPr>
          <w:color w:val="333333"/>
        </w:rPr>
        <w:t>И.Г.Алчинов</w:t>
      </w:r>
      <w:proofErr w:type="spellEnd"/>
    </w:p>
    <w:p w14:paraId="43741749" w14:textId="13DBC026" w:rsidR="006C64E4" w:rsidRDefault="006C64E4">
      <w:pPr>
        <w:ind w:firstLine="0"/>
        <w:jc w:val="left"/>
        <w:rPr>
          <w:rFonts w:ascii="Times New Roman" w:hAnsi="Times New Roman"/>
        </w:rPr>
      </w:pPr>
      <w:r>
        <w:rPr>
          <w:rFonts w:ascii="Times New Roman" w:hAnsi="Times New Roman"/>
        </w:rPr>
        <w:br w:type="page"/>
      </w:r>
    </w:p>
    <w:p w14:paraId="24CC61FA" w14:textId="77777777" w:rsidR="006C64E4" w:rsidRDefault="006C64E4" w:rsidP="00054E23">
      <w:pPr>
        <w:tabs>
          <w:tab w:val="left" w:pos="1680"/>
        </w:tabs>
        <w:ind w:right="4818" w:firstLine="0"/>
        <w:rPr>
          <w:rFonts w:ascii="Times New Roman" w:hAnsi="Times New Roman"/>
        </w:rPr>
        <w:sectPr w:rsidR="006C64E4" w:rsidSect="006C64E4">
          <w:headerReference w:type="default" r:id="rId8"/>
          <w:headerReference w:type="first" r:id="rId9"/>
          <w:pgSz w:w="11906" w:h="16838"/>
          <w:pgMar w:top="1134" w:right="851" w:bottom="1134" w:left="993" w:header="709" w:footer="709" w:gutter="0"/>
          <w:cols w:space="708"/>
          <w:docGrid w:linePitch="360"/>
        </w:sectPr>
      </w:pPr>
    </w:p>
    <w:p w14:paraId="541D3887" w14:textId="433008BF" w:rsidR="008242CB" w:rsidRDefault="008242CB" w:rsidP="00054E23">
      <w:pPr>
        <w:tabs>
          <w:tab w:val="left" w:pos="1680"/>
        </w:tabs>
        <w:ind w:right="4818" w:firstLine="0"/>
        <w:rPr>
          <w:rFonts w:ascii="Times New Roman" w:hAnsi="Times New Roman"/>
        </w:rPr>
      </w:pPr>
    </w:p>
    <w:p w14:paraId="455DD92A" w14:textId="7D3BEDCA" w:rsidR="00A848D5" w:rsidRPr="00786A7E" w:rsidRDefault="00A848D5" w:rsidP="00A848D5">
      <w:pPr>
        <w:tabs>
          <w:tab w:val="left" w:pos="11199"/>
        </w:tabs>
        <w:jc w:val="right"/>
        <w:rPr>
          <w:rFonts w:ascii="Times New Roman" w:hAnsi="Times New Roman"/>
        </w:rPr>
      </w:pPr>
      <w:r w:rsidRPr="00786A7E">
        <w:rPr>
          <w:rFonts w:ascii="Times New Roman" w:hAnsi="Times New Roman"/>
        </w:rPr>
        <w:t>Приложение</w:t>
      </w:r>
      <w:r w:rsidRPr="00E153E8">
        <w:rPr>
          <w:rFonts w:ascii="Times New Roman" w:hAnsi="Times New Roman"/>
        </w:rPr>
        <w:t xml:space="preserve"> </w:t>
      </w:r>
      <w:r w:rsidR="00981CF9">
        <w:rPr>
          <w:rFonts w:ascii="Times New Roman" w:hAnsi="Times New Roman"/>
        </w:rPr>
        <w:t>1</w:t>
      </w:r>
      <w:r w:rsidRPr="00786A7E">
        <w:rPr>
          <w:rFonts w:ascii="Times New Roman" w:hAnsi="Times New Roman"/>
        </w:rPr>
        <w:t xml:space="preserve"> к постановлению </w:t>
      </w:r>
    </w:p>
    <w:p w14:paraId="3C6105F0" w14:textId="77777777" w:rsidR="00A848D5" w:rsidRPr="00786A7E" w:rsidRDefault="00A848D5" w:rsidP="00A848D5">
      <w:pPr>
        <w:jc w:val="right"/>
        <w:rPr>
          <w:rFonts w:ascii="Times New Roman" w:hAnsi="Times New Roman"/>
        </w:rPr>
      </w:pPr>
      <w:r w:rsidRPr="00786A7E">
        <w:rPr>
          <w:rFonts w:ascii="Times New Roman" w:hAnsi="Times New Roman"/>
        </w:rPr>
        <w:t xml:space="preserve">администрации города </w:t>
      </w:r>
    </w:p>
    <w:p w14:paraId="712D8E51" w14:textId="777E3A40" w:rsidR="00A848D5" w:rsidRDefault="00A848D5" w:rsidP="00A848D5">
      <w:pPr>
        <w:jc w:val="right"/>
        <w:rPr>
          <w:rFonts w:ascii="Times New Roman" w:hAnsi="Times New Roman"/>
        </w:rPr>
      </w:pPr>
      <w:r>
        <w:rPr>
          <w:rFonts w:ascii="Times New Roman" w:hAnsi="Times New Roman"/>
        </w:rPr>
        <w:t xml:space="preserve">              от</w:t>
      </w:r>
      <w:r w:rsidR="007411A9">
        <w:rPr>
          <w:rFonts w:ascii="Times New Roman" w:hAnsi="Times New Roman"/>
        </w:rPr>
        <w:t xml:space="preserve"> 27.01.</w:t>
      </w:r>
      <w:r>
        <w:rPr>
          <w:rFonts w:ascii="Times New Roman" w:hAnsi="Times New Roman"/>
        </w:rPr>
        <w:t xml:space="preserve"> 2022 №</w:t>
      </w:r>
      <w:r w:rsidR="007411A9">
        <w:rPr>
          <w:rFonts w:ascii="Times New Roman" w:hAnsi="Times New Roman"/>
        </w:rPr>
        <w:t xml:space="preserve"> 174</w:t>
      </w:r>
    </w:p>
    <w:p w14:paraId="4A5C2693" w14:textId="77777777" w:rsidR="00A848D5" w:rsidRDefault="00A848D5" w:rsidP="00484569">
      <w:pPr>
        <w:tabs>
          <w:tab w:val="left" w:pos="11340"/>
          <w:tab w:val="left" w:pos="11482"/>
        </w:tabs>
        <w:jc w:val="right"/>
        <w:rPr>
          <w:rFonts w:ascii="Times New Roman" w:hAnsi="Times New Roman"/>
        </w:rPr>
      </w:pPr>
    </w:p>
    <w:p w14:paraId="2087B4C9" w14:textId="0D968FD1" w:rsidR="008242CB" w:rsidRPr="00F17625" w:rsidRDefault="00A848D5" w:rsidP="00A848D5">
      <w:pPr>
        <w:tabs>
          <w:tab w:val="left" w:pos="11340"/>
          <w:tab w:val="left" w:pos="11482"/>
        </w:tabs>
        <w:jc w:val="right"/>
        <w:rPr>
          <w:rFonts w:ascii="Times New Roman" w:hAnsi="Times New Roman"/>
        </w:rPr>
      </w:pPr>
      <w:r>
        <w:rPr>
          <w:rFonts w:ascii="Times New Roman" w:hAnsi="Times New Roman"/>
        </w:rPr>
        <w:t xml:space="preserve"> «</w:t>
      </w:r>
      <w:proofErr w:type="gramStart"/>
      <w:r w:rsidR="008242CB" w:rsidRPr="00F17625">
        <w:rPr>
          <w:rFonts w:ascii="Times New Roman" w:hAnsi="Times New Roman"/>
        </w:rPr>
        <w:t xml:space="preserve">Приложение </w:t>
      </w:r>
      <w:r w:rsidR="00C22C52">
        <w:rPr>
          <w:rFonts w:ascii="Times New Roman" w:hAnsi="Times New Roman"/>
        </w:rPr>
        <w:t xml:space="preserve"> </w:t>
      </w:r>
      <w:r w:rsidR="008242CB" w:rsidRPr="00F17625">
        <w:rPr>
          <w:rFonts w:ascii="Times New Roman" w:hAnsi="Times New Roman"/>
        </w:rPr>
        <w:t>к</w:t>
      </w:r>
      <w:proofErr w:type="gramEnd"/>
      <w:r w:rsidR="008242CB" w:rsidRPr="00F17625">
        <w:rPr>
          <w:rFonts w:ascii="Times New Roman" w:hAnsi="Times New Roman"/>
        </w:rPr>
        <w:t xml:space="preserve"> постановлению </w:t>
      </w:r>
    </w:p>
    <w:p w14:paraId="112F34A0" w14:textId="2DD961B8" w:rsidR="008242CB" w:rsidRPr="00F17625" w:rsidRDefault="00484569" w:rsidP="00484569">
      <w:pPr>
        <w:jc w:val="center"/>
        <w:rPr>
          <w:rFonts w:ascii="Times New Roman" w:hAnsi="Times New Roman"/>
        </w:rPr>
      </w:pPr>
      <w:r>
        <w:rPr>
          <w:rFonts w:ascii="Times New Roman" w:hAnsi="Times New Roman"/>
        </w:rPr>
        <w:t xml:space="preserve">                                                                                                                                         </w:t>
      </w:r>
      <w:r w:rsidR="00C22C52">
        <w:rPr>
          <w:rFonts w:ascii="Times New Roman" w:hAnsi="Times New Roman"/>
        </w:rPr>
        <w:t xml:space="preserve">                          </w:t>
      </w:r>
      <w:r w:rsidR="00A848D5">
        <w:rPr>
          <w:rFonts w:ascii="Times New Roman" w:hAnsi="Times New Roman"/>
        </w:rPr>
        <w:t xml:space="preserve">  </w:t>
      </w:r>
      <w:r w:rsidR="008242CB" w:rsidRPr="00F17625">
        <w:rPr>
          <w:rFonts w:ascii="Times New Roman" w:hAnsi="Times New Roman"/>
        </w:rPr>
        <w:t xml:space="preserve">администрации города </w:t>
      </w:r>
    </w:p>
    <w:p w14:paraId="5B029B0A" w14:textId="19FA8363" w:rsidR="008242CB" w:rsidRPr="00F17625" w:rsidRDefault="00484569" w:rsidP="00484569">
      <w:pPr>
        <w:tabs>
          <w:tab w:val="left" w:pos="11340"/>
          <w:tab w:val="left" w:pos="11482"/>
        </w:tabs>
        <w:rPr>
          <w:rFonts w:ascii="Times New Roman" w:hAnsi="Times New Roman"/>
        </w:rPr>
      </w:pPr>
      <w:r>
        <w:rPr>
          <w:rFonts w:ascii="Times New Roman" w:hAnsi="Times New Roman"/>
        </w:rPr>
        <w:t xml:space="preserve">                                                                                                                                                      </w:t>
      </w:r>
      <w:r w:rsidR="00C22C52">
        <w:rPr>
          <w:rFonts w:ascii="Times New Roman" w:hAnsi="Times New Roman"/>
        </w:rPr>
        <w:t xml:space="preserve">                             </w:t>
      </w:r>
      <w:r w:rsidR="00A848D5">
        <w:rPr>
          <w:rFonts w:ascii="Times New Roman" w:hAnsi="Times New Roman"/>
        </w:rPr>
        <w:t xml:space="preserve"> </w:t>
      </w:r>
      <w:r w:rsidR="008242CB" w:rsidRPr="00F17625">
        <w:rPr>
          <w:rFonts w:ascii="Times New Roman" w:hAnsi="Times New Roman"/>
        </w:rPr>
        <w:t>от 19.12.2018 № 2746</w:t>
      </w:r>
    </w:p>
    <w:p w14:paraId="27E5F016" w14:textId="77777777" w:rsidR="008057BB" w:rsidRPr="00A20918" w:rsidRDefault="008057BB" w:rsidP="008057BB">
      <w:pPr>
        <w:widowControl w:val="0"/>
        <w:autoSpaceDE w:val="0"/>
        <w:autoSpaceDN w:val="0"/>
        <w:adjustRightInd w:val="0"/>
        <w:jc w:val="center"/>
        <w:rPr>
          <w:rFonts w:ascii="Times New Roman" w:hAnsi="Times New Roman"/>
        </w:rPr>
      </w:pPr>
    </w:p>
    <w:p w14:paraId="55CECF67" w14:textId="77777777" w:rsidR="00A848D5" w:rsidRDefault="00A848D5" w:rsidP="00AC72C4">
      <w:pPr>
        <w:widowControl w:val="0"/>
        <w:autoSpaceDE w:val="0"/>
        <w:autoSpaceDN w:val="0"/>
        <w:adjustRightInd w:val="0"/>
        <w:jc w:val="center"/>
        <w:rPr>
          <w:rFonts w:ascii="Times New Roman" w:hAnsi="Times New Roman"/>
        </w:rPr>
      </w:pPr>
    </w:p>
    <w:p w14:paraId="2A1365F0" w14:textId="7E8BD748" w:rsidR="00AC72C4" w:rsidRPr="00AC72C4" w:rsidRDefault="00AC72C4" w:rsidP="00AC72C4">
      <w:pPr>
        <w:widowControl w:val="0"/>
        <w:autoSpaceDE w:val="0"/>
        <w:autoSpaceDN w:val="0"/>
        <w:adjustRightInd w:val="0"/>
        <w:jc w:val="center"/>
        <w:rPr>
          <w:rFonts w:ascii="Times New Roman" w:hAnsi="Times New Roman"/>
        </w:rPr>
      </w:pPr>
      <w:r w:rsidRPr="00AC72C4">
        <w:rPr>
          <w:rFonts w:ascii="Times New Roman" w:hAnsi="Times New Roman"/>
        </w:rPr>
        <w:t>ПАСПОРТ</w:t>
      </w:r>
    </w:p>
    <w:p w14:paraId="191E4DF8" w14:textId="77777777" w:rsidR="00AC72C4" w:rsidRDefault="00AC72C4" w:rsidP="00AC72C4">
      <w:pPr>
        <w:widowControl w:val="0"/>
        <w:autoSpaceDE w:val="0"/>
        <w:autoSpaceDN w:val="0"/>
        <w:adjustRightInd w:val="0"/>
        <w:jc w:val="center"/>
        <w:rPr>
          <w:rFonts w:ascii="Times New Roman" w:hAnsi="Times New Roman"/>
        </w:rPr>
      </w:pPr>
      <w:r w:rsidRPr="00AC72C4">
        <w:rPr>
          <w:rFonts w:ascii="Times New Roman" w:hAnsi="Times New Roman"/>
        </w:rPr>
        <w:t>муниципальной программы «Поддержка и развитие малого и среднего</w:t>
      </w:r>
    </w:p>
    <w:p w14:paraId="3B11B0F8" w14:textId="6CDDEEC8" w:rsidR="008057BB" w:rsidRDefault="00AC72C4" w:rsidP="00AC72C4">
      <w:pPr>
        <w:widowControl w:val="0"/>
        <w:autoSpaceDE w:val="0"/>
        <w:autoSpaceDN w:val="0"/>
        <w:adjustRightInd w:val="0"/>
        <w:jc w:val="center"/>
        <w:rPr>
          <w:rFonts w:ascii="Times New Roman" w:hAnsi="Times New Roman"/>
          <w:sz w:val="28"/>
          <w:szCs w:val="28"/>
        </w:rPr>
      </w:pPr>
      <w:r w:rsidRPr="00AC72C4">
        <w:rPr>
          <w:rFonts w:ascii="Times New Roman" w:hAnsi="Times New Roman"/>
        </w:rPr>
        <w:t xml:space="preserve"> предпринимательства на территории города Мегиона на 2019-2025 годы»</w:t>
      </w:r>
    </w:p>
    <w:p w14:paraId="30BEF056" w14:textId="09F1B7A8" w:rsidR="008057BB" w:rsidRDefault="008057BB" w:rsidP="008057BB">
      <w:pPr>
        <w:widowControl w:val="0"/>
        <w:autoSpaceDE w:val="0"/>
        <w:autoSpaceDN w:val="0"/>
        <w:adjustRightInd w:val="0"/>
        <w:jc w:val="center"/>
        <w:rPr>
          <w:rFonts w:ascii="Times New Roman" w:hAnsi="Times New Roman"/>
          <w:sz w:val="28"/>
          <w:szCs w:val="28"/>
        </w:rPr>
      </w:pPr>
    </w:p>
    <w:tbl>
      <w:tblPr>
        <w:tblW w:w="155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844"/>
        <w:gridCol w:w="567"/>
        <w:gridCol w:w="2410"/>
        <w:gridCol w:w="1559"/>
        <w:gridCol w:w="992"/>
        <w:gridCol w:w="992"/>
        <w:gridCol w:w="710"/>
        <w:gridCol w:w="1134"/>
        <w:gridCol w:w="949"/>
        <w:gridCol w:w="44"/>
        <w:gridCol w:w="992"/>
        <w:gridCol w:w="992"/>
        <w:gridCol w:w="992"/>
        <w:gridCol w:w="1418"/>
      </w:tblGrid>
      <w:tr w:rsidR="008057BB" w:rsidRPr="00BB77FC" w14:paraId="218CC1C2" w14:textId="77777777" w:rsidTr="00FF663F">
        <w:trPr>
          <w:trHeight w:val="475"/>
        </w:trPr>
        <w:tc>
          <w:tcPr>
            <w:tcW w:w="1844" w:type="dxa"/>
          </w:tcPr>
          <w:p w14:paraId="2816EFB5" w14:textId="594C5CE2" w:rsidR="008057BB" w:rsidRPr="00BB77FC" w:rsidRDefault="008057BB" w:rsidP="008057BB">
            <w:pPr>
              <w:widowControl w:val="0"/>
              <w:autoSpaceDE w:val="0"/>
              <w:autoSpaceDN w:val="0"/>
              <w:adjustRightInd w:val="0"/>
              <w:ind w:firstLine="0"/>
              <w:contextualSpacing/>
              <w:rPr>
                <w:rFonts w:ascii="Times New Roman" w:hAnsi="Times New Roman"/>
              </w:rPr>
            </w:pPr>
            <w:r>
              <w:rPr>
                <w:rFonts w:ascii="Times New Roman" w:hAnsi="Times New Roman"/>
              </w:rPr>
              <w:t xml:space="preserve">Наименование муниципальной </w:t>
            </w:r>
            <w:r w:rsidRPr="00BB77FC">
              <w:rPr>
                <w:rFonts w:ascii="Times New Roman" w:hAnsi="Times New Roman"/>
              </w:rPr>
              <w:t xml:space="preserve"> программы</w:t>
            </w:r>
            <w:r>
              <w:rPr>
                <w:rFonts w:ascii="Times New Roman" w:hAnsi="Times New Roman"/>
              </w:rPr>
              <w:t xml:space="preserve"> </w:t>
            </w:r>
          </w:p>
        </w:tc>
        <w:tc>
          <w:tcPr>
            <w:tcW w:w="5528" w:type="dxa"/>
            <w:gridSpan w:val="4"/>
          </w:tcPr>
          <w:p w14:paraId="12F6ABC7" w14:textId="3B47D1B1" w:rsidR="008057BB" w:rsidRPr="00BB77FC" w:rsidRDefault="008057BB" w:rsidP="008057BB">
            <w:pPr>
              <w:widowControl w:val="0"/>
              <w:autoSpaceDE w:val="0"/>
              <w:autoSpaceDN w:val="0"/>
              <w:adjustRightInd w:val="0"/>
              <w:ind w:firstLine="0"/>
              <w:contextualSpacing/>
              <w:rPr>
                <w:rFonts w:ascii="Times New Roman" w:hAnsi="Times New Roman"/>
                <w:i/>
              </w:rPr>
            </w:pPr>
            <w:r w:rsidRPr="008057BB">
              <w:rPr>
                <w:rFonts w:ascii="Times New Roman" w:hAnsi="Times New Roman"/>
              </w:rPr>
              <w:t>Поддержка и развитие малого и среднего предпринимательства на территории города Мегиона на 2019-2025 годы</w:t>
            </w:r>
            <w:r w:rsidRPr="00BB77FC">
              <w:rPr>
                <w:rFonts w:ascii="Times New Roman" w:hAnsi="Times New Roman"/>
                <w:i/>
              </w:rPr>
              <w:t xml:space="preserve"> </w:t>
            </w:r>
          </w:p>
        </w:tc>
        <w:tc>
          <w:tcPr>
            <w:tcW w:w="3785" w:type="dxa"/>
            <w:gridSpan w:val="4"/>
          </w:tcPr>
          <w:p w14:paraId="1C28AD8A" w14:textId="37480DBF" w:rsidR="008057BB" w:rsidRPr="00BB77FC" w:rsidRDefault="008057BB" w:rsidP="008057BB">
            <w:pPr>
              <w:widowControl w:val="0"/>
              <w:autoSpaceDE w:val="0"/>
              <w:autoSpaceDN w:val="0"/>
              <w:adjustRightInd w:val="0"/>
              <w:ind w:firstLine="0"/>
              <w:contextualSpacing/>
              <w:rPr>
                <w:rFonts w:ascii="Times New Roman" w:hAnsi="Times New Roman"/>
                <w:i/>
              </w:rPr>
            </w:pPr>
            <w:r>
              <w:rPr>
                <w:rFonts w:ascii="Times New Roman" w:hAnsi="Times New Roman"/>
              </w:rPr>
              <w:t>Сроки реализации муниципальной</w:t>
            </w:r>
            <w:r w:rsidRPr="00BB77FC">
              <w:rPr>
                <w:rFonts w:ascii="Times New Roman" w:hAnsi="Times New Roman"/>
              </w:rPr>
              <w:t xml:space="preserve"> программы </w:t>
            </w:r>
            <w:r w:rsidRPr="00BB77FC">
              <w:rPr>
                <w:rFonts w:ascii="Times New Roman" w:hAnsi="Times New Roman"/>
                <w:i/>
              </w:rPr>
              <w:t xml:space="preserve"> </w:t>
            </w:r>
          </w:p>
        </w:tc>
        <w:tc>
          <w:tcPr>
            <w:tcW w:w="4438" w:type="dxa"/>
            <w:gridSpan w:val="5"/>
          </w:tcPr>
          <w:p w14:paraId="5F963C1B" w14:textId="779019E8" w:rsidR="008057BB" w:rsidRPr="008057BB" w:rsidRDefault="008057BB" w:rsidP="008057BB">
            <w:pPr>
              <w:widowControl w:val="0"/>
              <w:autoSpaceDE w:val="0"/>
              <w:autoSpaceDN w:val="0"/>
              <w:adjustRightInd w:val="0"/>
              <w:ind w:firstLine="0"/>
              <w:contextualSpacing/>
              <w:jc w:val="center"/>
              <w:rPr>
                <w:rFonts w:ascii="Times New Roman" w:hAnsi="Times New Roman"/>
              </w:rPr>
            </w:pPr>
            <w:r w:rsidRPr="008057BB">
              <w:rPr>
                <w:rFonts w:ascii="Times New Roman" w:hAnsi="Times New Roman"/>
              </w:rPr>
              <w:t>2019-2025</w:t>
            </w:r>
          </w:p>
        </w:tc>
      </w:tr>
      <w:tr w:rsidR="008057BB" w:rsidRPr="00BB77FC" w14:paraId="619FBF6F" w14:textId="77777777" w:rsidTr="0058350B">
        <w:trPr>
          <w:trHeight w:val="464"/>
        </w:trPr>
        <w:tc>
          <w:tcPr>
            <w:tcW w:w="1844" w:type="dxa"/>
          </w:tcPr>
          <w:p w14:paraId="2FF2032C" w14:textId="6EEAF465" w:rsidR="008057BB" w:rsidRPr="00036C98" w:rsidRDefault="008057BB" w:rsidP="008057BB">
            <w:pPr>
              <w:widowControl w:val="0"/>
              <w:autoSpaceDE w:val="0"/>
              <w:autoSpaceDN w:val="0"/>
              <w:adjustRightInd w:val="0"/>
              <w:ind w:firstLine="0"/>
              <w:contextualSpacing/>
              <w:rPr>
                <w:rFonts w:ascii="Times New Roman" w:hAnsi="Times New Roman"/>
              </w:rPr>
            </w:pPr>
            <w:r w:rsidRPr="00036C98">
              <w:rPr>
                <w:rFonts w:ascii="Times New Roman" w:hAnsi="Times New Roman"/>
              </w:rPr>
              <w:t>Тип муниципальной программы</w:t>
            </w:r>
            <w:r w:rsidRPr="00036C98">
              <w:rPr>
                <w:rFonts w:ascii="Times New Roman" w:hAnsi="Times New Roman"/>
                <w:lang w:val="en-US"/>
              </w:rPr>
              <w:t xml:space="preserve"> </w:t>
            </w:r>
            <w:r w:rsidRPr="00036C98">
              <w:rPr>
                <w:rFonts w:ascii="Times New Roman" w:hAnsi="Times New Roman"/>
              </w:rPr>
              <w:t xml:space="preserve"> </w:t>
            </w:r>
          </w:p>
        </w:tc>
        <w:tc>
          <w:tcPr>
            <w:tcW w:w="13751" w:type="dxa"/>
            <w:gridSpan w:val="13"/>
          </w:tcPr>
          <w:p w14:paraId="727084B3" w14:textId="354B6E71" w:rsidR="008057BB" w:rsidRPr="00AD1D52" w:rsidRDefault="008057BB"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Муниципальная программа</w:t>
            </w:r>
          </w:p>
        </w:tc>
      </w:tr>
      <w:tr w:rsidR="008057BB" w:rsidRPr="00BB77FC" w14:paraId="22D90C8F" w14:textId="77777777" w:rsidTr="0058350B">
        <w:trPr>
          <w:trHeight w:val="464"/>
        </w:trPr>
        <w:tc>
          <w:tcPr>
            <w:tcW w:w="1844" w:type="dxa"/>
          </w:tcPr>
          <w:p w14:paraId="488001A1" w14:textId="5F750DFA" w:rsidR="008057BB" w:rsidRPr="00954F29" w:rsidRDefault="008057BB" w:rsidP="008057BB">
            <w:pPr>
              <w:widowControl w:val="0"/>
              <w:autoSpaceDE w:val="0"/>
              <w:autoSpaceDN w:val="0"/>
              <w:adjustRightInd w:val="0"/>
              <w:ind w:firstLine="0"/>
              <w:contextualSpacing/>
              <w:rPr>
                <w:rFonts w:ascii="Times New Roman" w:hAnsi="Times New Roman"/>
                <w:lang w:val="en-US"/>
              </w:rPr>
            </w:pPr>
            <w:r w:rsidRPr="00954F29">
              <w:rPr>
                <w:rFonts w:ascii="Times New Roman" w:hAnsi="Times New Roman"/>
              </w:rPr>
              <w:t xml:space="preserve">Куратор муниципальной программы </w:t>
            </w:r>
          </w:p>
        </w:tc>
        <w:tc>
          <w:tcPr>
            <w:tcW w:w="13751" w:type="dxa"/>
            <w:gridSpan w:val="13"/>
          </w:tcPr>
          <w:p w14:paraId="71CB6470" w14:textId="06BA3E57" w:rsidR="008057BB" w:rsidRPr="00AD1D52" w:rsidRDefault="008057BB" w:rsidP="00C7729E">
            <w:pPr>
              <w:widowControl w:val="0"/>
              <w:autoSpaceDE w:val="0"/>
              <w:autoSpaceDN w:val="0"/>
              <w:adjustRightInd w:val="0"/>
              <w:ind w:firstLine="0"/>
              <w:contextualSpacing/>
              <w:rPr>
                <w:rFonts w:ascii="Times New Roman" w:hAnsi="Times New Roman"/>
              </w:rPr>
            </w:pPr>
            <w:r w:rsidRPr="00AD1D52">
              <w:rPr>
                <w:rFonts w:ascii="Times New Roman" w:hAnsi="Times New Roman"/>
              </w:rPr>
              <w:t xml:space="preserve">Заместитель главы города </w:t>
            </w:r>
          </w:p>
        </w:tc>
      </w:tr>
      <w:tr w:rsidR="008057BB" w:rsidRPr="00BB77FC" w14:paraId="423309BE" w14:textId="77777777" w:rsidTr="0058350B">
        <w:trPr>
          <w:trHeight w:val="728"/>
        </w:trPr>
        <w:tc>
          <w:tcPr>
            <w:tcW w:w="1844" w:type="dxa"/>
          </w:tcPr>
          <w:p w14:paraId="7BC384C4" w14:textId="372AB321" w:rsidR="008057BB" w:rsidRPr="00BB77FC" w:rsidRDefault="008057BB" w:rsidP="008057BB">
            <w:pPr>
              <w:widowControl w:val="0"/>
              <w:autoSpaceDE w:val="0"/>
              <w:autoSpaceDN w:val="0"/>
              <w:adjustRightInd w:val="0"/>
              <w:ind w:firstLine="0"/>
              <w:contextualSpacing/>
              <w:rPr>
                <w:rFonts w:ascii="Times New Roman" w:hAnsi="Times New Roman"/>
              </w:rPr>
            </w:pPr>
            <w:r>
              <w:rPr>
                <w:rFonts w:ascii="Times New Roman" w:hAnsi="Times New Roman"/>
              </w:rPr>
              <w:t>Ответственный исполнитель муниципальной</w:t>
            </w:r>
            <w:r w:rsidRPr="00BB77FC">
              <w:rPr>
                <w:rFonts w:ascii="Times New Roman" w:hAnsi="Times New Roman"/>
              </w:rPr>
              <w:t xml:space="preserve"> программы</w:t>
            </w:r>
            <w:r>
              <w:rPr>
                <w:rFonts w:ascii="Times New Roman" w:hAnsi="Times New Roman"/>
              </w:rPr>
              <w:t xml:space="preserve"> </w:t>
            </w:r>
          </w:p>
        </w:tc>
        <w:tc>
          <w:tcPr>
            <w:tcW w:w="13751" w:type="dxa"/>
            <w:gridSpan w:val="13"/>
          </w:tcPr>
          <w:p w14:paraId="16C94399" w14:textId="6544A1C0" w:rsidR="008057BB" w:rsidRPr="00AD1D52" w:rsidRDefault="000246E8"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Департамент территориального развития</w:t>
            </w:r>
          </w:p>
        </w:tc>
      </w:tr>
      <w:tr w:rsidR="008057BB" w:rsidRPr="00BB77FC" w14:paraId="3B656707" w14:textId="77777777" w:rsidTr="0058350B">
        <w:trPr>
          <w:trHeight w:val="725"/>
        </w:trPr>
        <w:tc>
          <w:tcPr>
            <w:tcW w:w="1844" w:type="dxa"/>
          </w:tcPr>
          <w:p w14:paraId="3B098A9A" w14:textId="77777777" w:rsidR="008057BB" w:rsidRPr="00BB77FC" w:rsidRDefault="008057BB" w:rsidP="008057BB">
            <w:pPr>
              <w:widowControl w:val="0"/>
              <w:autoSpaceDE w:val="0"/>
              <w:autoSpaceDN w:val="0"/>
              <w:adjustRightInd w:val="0"/>
              <w:ind w:firstLine="0"/>
              <w:contextualSpacing/>
              <w:rPr>
                <w:rFonts w:ascii="Times New Roman" w:hAnsi="Times New Roman"/>
              </w:rPr>
            </w:pPr>
            <w:r>
              <w:rPr>
                <w:rFonts w:ascii="Times New Roman" w:hAnsi="Times New Roman"/>
              </w:rPr>
              <w:t>Соисполнители</w:t>
            </w:r>
          </w:p>
          <w:p w14:paraId="781701D8" w14:textId="472BE189" w:rsidR="008057BB" w:rsidRPr="00BB77FC" w:rsidRDefault="008057BB" w:rsidP="008057BB">
            <w:pPr>
              <w:widowControl w:val="0"/>
              <w:autoSpaceDE w:val="0"/>
              <w:autoSpaceDN w:val="0"/>
              <w:adjustRightInd w:val="0"/>
              <w:ind w:firstLine="0"/>
              <w:contextualSpacing/>
              <w:rPr>
                <w:rFonts w:ascii="Times New Roman" w:hAnsi="Times New Roman"/>
              </w:rPr>
            </w:pPr>
            <w:r>
              <w:rPr>
                <w:rFonts w:ascii="Times New Roman" w:hAnsi="Times New Roman"/>
              </w:rPr>
              <w:t>муниципальной</w:t>
            </w:r>
            <w:r w:rsidRPr="00BB77FC">
              <w:rPr>
                <w:rFonts w:ascii="Times New Roman" w:hAnsi="Times New Roman"/>
              </w:rPr>
              <w:t xml:space="preserve"> программы</w:t>
            </w:r>
            <w:r>
              <w:rPr>
                <w:rFonts w:ascii="Times New Roman" w:hAnsi="Times New Roman"/>
                <w:lang w:val="en-US"/>
              </w:rPr>
              <w:t xml:space="preserve"> </w:t>
            </w:r>
            <w:r w:rsidRPr="00BB77FC">
              <w:rPr>
                <w:rFonts w:ascii="Times New Roman" w:hAnsi="Times New Roman"/>
              </w:rPr>
              <w:t xml:space="preserve"> </w:t>
            </w:r>
          </w:p>
        </w:tc>
        <w:tc>
          <w:tcPr>
            <w:tcW w:w="13751" w:type="dxa"/>
            <w:gridSpan w:val="13"/>
          </w:tcPr>
          <w:p w14:paraId="25AEBBBF" w14:textId="131806FA" w:rsidR="008057BB" w:rsidRPr="00AD1D52" w:rsidRDefault="000246E8"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Департамент муниципальной собственности</w:t>
            </w:r>
          </w:p>
        </w:tc>
      </w:tr>
      <w:tr w:rsidR="008057BB" w:rsidRPr="00BB77FC" w14:paraId="239E917E" w14:textId="77777777" w:rsidTr="0058350B">
        <w:trPr>
          <w:trHeight w:val="438"/>
        </w:trPr>
        <w:tc>
          <w:tcPr>
            <w:tcW w:w="1844" w:type="dxa"/>
          </w:tcPr>
          <w:p w14:paraId="3C2E4CD0" w14:textId="676FCF72" w:rsidR="008057BB" w:rsidRPr="00BB77FC" w:rsidRDefault="008057BB" w:rsidP="008057BB">
            <w:pPr>
              <w:widowControl w:val="0"/>
              <w:autoSpaceDE w:val="0"/>
              <w:autoSpaceDN w:val="0"/>
              <w:adjustRightInd w:val="0"/>
              <w:ind w:firstLine="0"/>
              <w:contextualSpacing/>
              <w:rPr>
                <w:rFonts w:ascii="Times New Roman" w:hAnsi="Times New Roman"/>
              </w:rPr>
            </w:pPr>
            <w:r w:rsidRPr="00BB77FC">
              <w:rPr>
                <w:rFonts w:ascii="Times New Roman" w:hAnsi="Times New Roman"/>
              </w:rPr>
              <w:t>Национальная цель</w:t>
            </w:r>
            <w:r>
              <w:rPr>
                <w:rFonts w:ascii="Times New Roman" w:hAnsi="Times New Roman"/>
                <w:lang w:val="en-US"/>
              </w:rPr>
              <w:t xml:space="preserve"> </w:t>
            </w:r>
            <w:r w:rsidRPr="00BB77FC">
              <w:rPr>
                <w:rFonts w:ascii="Times New Roman" w:hAnsi="Times New Roman"/>
              </w:rPr>
              <w:t xml:space="preserve"> </w:t>
            </w:r>
          </w:p>
        </w:tc>
        <w:tc>
          <w:tcPr>
            <w:tcW w:w="13751" w:type="dxa"/>
            <w:gridSpan w:val="13"/>
          </w:tcPr>
          <w:p w14:paraId="57459629" w14:textId="1FFCBFFC" w:rsidR="008057BB" w:rsidRPr="00AD1D52" w:rsidRDefault="005F6C9D" w:rsidP="00AD1D52">
            <w:pPr>
              <w:widowControl w:val="0"/>
              <w:autoSpaceDE w:val="0"/>
              <w:autoSpaceDN w:val="0"/>
              <w:adjustRightInd w:val="0"/>
              <w:ind w:firstLine="0"/>
              <w:contextualSpacing/>
              <w:rPr>
                <w:rFonts w:ascii="Times New Roman" w:hAnsi="Times New Roman"/>
              </w:rPr>
            </w:pPr>
            <w:r w:rsidRPr="005F6C9D">
              <w:rPr>
                <w:rFonts w:ascii="Times New Roman" w:hAnsi="Times New Roman"/>
              </w:rPr>
              <w:t>Достойный, эффективный труд и успешное предпринимательство</w:t>
            </w:r>
          </w:p>
        </w:tc>
      </w:tr>
      <w:tr w:rsidR="008057BB" w:rsidRPr="00BB77FC" w14:paraId="0A3F5371" w14:textId="77777777" w:rsidTr="0058350B">
        <w:trPr>
          <w:trHeight w:val="446"/>
        </w:trPr>
        <w:tc>
          <w:tcPr>
            <w:tcW w:w="1844" w:type="dxa"/>
          </w:tcPr>
          <w:p w14:paraId="15404626" w14:textId="4776470B" w:rsidR="008057BB" w:rsidRPr="00194614" w:rsidRDefault="008057BB" w:rsidP="008057BB">
            <w:pPr>
              <w:widowControl w:val="0"/>
              <w:autoSpaceDE w:val="0"/>
              <w:autoSpaceDN w:val="0"/>
              <w:adjustRightInd w:val="0"/>
              <w:ind w:firstLine="0"/>
              <w:contextualSpacing/>
              <w:rPr>
                <w:rFonts w:ascii="Times New Roman" w:hAnsi="Times New Roman"/>
                <w:lang w:val="en-US"/>
              </w:rPr>
            </w:pPr>
            <w:r>
              <w:rPr>
                <w:rFonts w:ascii="Times New Roman" w:hAnsi="Times New Roman"/>
              </w:rPr>
              <w:lastRenderedPageBreak/>
              <w:t>Цели муниципальной</w:t>
            </w:r>
            <w:r w:rsidRPr="00BB77FC">
              <w:rPr>
                <w:rFonts w:ascii="Times New Roman" w:hAnsi="Times New Roman"/>
              </w:rPr>
              <w:t xml:space="preserve"> программы </w:t>
            </w:r>
          </w:p>
        </w:tc>
        <w:tc>
          <w:tcPr>
            <w:tcW w:w="13751" w:type="dxa"/>
            <w:gridSpan w:val="13"/>
          </w:tcPr>
          <w:p w14:paraId="5DCFDC32" w14:textId="18410F76" w:rsidR="008057BB" w:rsidRPr="00AD1D52" w:rsidRDefault="00AD1D52"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Создание благоприятного предпринимательского климата и условий для ведения бизнеса</w:t>
            </w:r>
          </w:p>
        </w:tc>
      </w:tr>
      <w:tr w:rsidR="008057BB" w:rsidRPr="00BB77FC" w14:paraId="36C5E164" w14:textId="77777777" w:rsidTr="0058350B">
        <w:trPr>
          <w:trHeight w:val="723"/>
        </w:trPr>
        <w:tc>
          <w:tcPr>
            <w:tcW w:w="1844" w:type="dxa"/>
          </w:tcPr>
          <w:p w14:paraId="3A70D165" w14:textId="212F826E" w:rsidR="008057BB" w:rsidRPr="00194614" w:rsidRDefault="008057BB" w:rsidP="008C4561">
            <w:pPr>
              <w:widowControl w:val="0"/>
              <w:autoSpaceDE w:val="0"/>
              <w:autoSpaceDN w:val="0"/>
              <w:adjustRightInd w:val="0"/>
              <w:ind w:left="9" w:hanging="9"/>
              <w:contextualSpacing/>
              <w:rPr>
                <w:rFonts w:ascii="Times New Roman" w:hAnsi="Times New Roman"/>
                <w:lang w:val="en-US"/>
              </w:rPr>
            </w:pPr>
            <w:r>
              <w:rPr>
                <w:rFonts w:ascii="Times New Roman" w:hAnsi="Times New Roman"/>
              </w:rPr>
              <w:t>Задачи муниципальной</w:t>
            </w:r>
            <w:r w:rsidRPr="00BB77FC">
              <w:rPr>
                <w:rFonts w:ascii="Times New Roman" w:hAnsi="Times New Roman"/>
              </w:rPr>
              <w:t xml:space="preserve"> программы </w:t>
            </w:r>
          </w:p>
        </w:tc>
        <w:tc>
          <w:tcPr>
            <w:tcW w:w="13751" w:type="dxa"/>
            <w:gridSpan w:val="13"/>
          </w:tcPr>
          <w:p w14:paraId="151DE423" w14:textId="1F277D04" w:rsidR="008057BB" w:rsidRPr="00AD1D52" w:rsidRDefault="00AD1D52"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Развитие малого и среднего предпринимательства</w:t>
            </w:r>
          </w:p>
        </w:tc>
      </w:tr>
      <w:tr w:rsidR="008057BB" w:rsidRPr="00BB77FC" w14:paraId="3E791C29" w14:textId="77777777" w:rsidTr="0058350B">
        <w:trPr>
          <w:trHeight w:val="438"/>
        </w:trPr>
        <w:tc>
          <w:tcPr>
            <w:tcW w:w="1844" w:type="dxa"/>
          </w:tcPr>
          <w:p w14:paraId="60648887" w14:textId="39092653" w:rsidR="008057BB" w:rsidRPr="00194614" w:rsidRDefault="008057BB" w:rsidP="008057BB">
            <w:pPr>
              <w:widowControl w:val="0"/>
              <w:autoSpaceDE w:val="0"/>
              <w:autoSpaceDN w:val="0"/>
              <w:adjustRightInd w:val="0"/>
              <w:ind w:firstLine="0"/>
              <w:contextualSpacing/>
              <w:rPr>
                <w:rFonts w:ascii="Times New Roman" w:hAnsi="Times New Roman"/>
                <w:lang w:val="en-US"/>
              </w:rPr>
            </w:pPr>
            <w:r w:rsidRPr="009932D0">
              <w:rPr>
                <w:rFonts w:ascii="Times New Roman" w:hAnsi="Times New Roman"/>
              </w:rPr>
              <w:t xml:space="preserve">Подпрограммы </w:t>
            </w:r>
          </w:p>
        </w:tc>
        <w:tc>
          <w:tcPr>
            <w:tcW w:w="13751" w:type="dxa"/>
            <w:gridSpan w:val="13"/>
          </w:tcPr>
          <w:p w14:paraId="5F252DA8" w14:textId="77777777" w:rsidR="00AD1D52" w:rsidRPr="00AD1D52" w:rsidRDefault="00AD1D52"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1.Поддержка и развитие малого и среднего предпринимательства.</w:t>
            </w:r>
          </w:p>
          <w:p w14:paraId="0BD67CA9" w14:textId="30556C3C" w:rsidR="008057BB" w:rsidRPr="00AD1D52" w:rsidRDefault="00AD1D52" w:rsidP="00AD1D52">
            <w:pPr>
              <w:widowControl w:val="0"/>
              <w:autoSpaceDE w:val="0"/>
              <w:autoSpaceDN w:val="0"/>
              <w:adjustRightInd w:val="0"/>
              <w:ind w:firstLine="0"/>
              <w:contextualSpacing/>
              <w:rPr>
                <w:rFonts w:ascii="Times New Roman" w:hAnsi="Times New Roman"/>
              </w:rPr>
            </w:pPr>
            <w:r w:rsidRPr="00AD1D52">
              <w:rPr>
                <w:rFonts w:ascii="Times New Roman" w:hAnsi="Times New Roman"/>
              </w:rPr>
              <w:t>2.Поддержка сельскохозяйственного производства</w:t>
            </w:r>
          </w:p>
        </w:tc>
      </w:tr>
      <w:tr w:rsidR="008C4561" w:rsidRPr="008C4561" w14:paraId="725F3867" w14:textId="77777777" w:rsidTr="00583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44"/>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92187" w14:textId="77777777" w:rsidR="008C4561" w:rsidRPr="008C4561" w:rsidRDefault="008C4561" w:rsidP="008C4561">
            <w:pPr>
              <w:ind w:left="-111" w:firstLine="0"/>
              <w:jc w:val="left"/>
              <w:rPr>
                <w:rFonts w:ascii="Times New Roman" w:hAnsi="Times New Roman"/>
                <w:color w:val="000000"/>
              </w:rPr>
            </w:pPr>
            <w:r w:rsidRPr="008C4561">
              <w:rPr>
                <w:rFonts w:ascii="Times New Roman" w:hAnsi="Times New Roman"/>
                <w:color w:val="000000"/>
              </w:rPr>
              <w:t xml:space="preserve">Целевые показатели муниципальной программы </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2E80166" w14:textId="5C1430ED" w:rsidR="008C4561" w:rsidRPr="008C4561" w:rsidRDefault="00114C72" w:rsidP="008C4561">
            <w:pPr>
              <w:ind w:firstLine="0"/>
              <w:jc w:val="center"/>
              <w:rPr>
                <w:rFonts w:ascii="Times New Roman" w:hAnsi="Times New Roman"/>
                <w:color w:val="000000"/>
              </w:rPr>
            </w:pPr>
            <w:r>
              <w:rPr>
                <w:rFonts w:ascii="Times New Roman" w:hAnsi="Times New Roman"/>
                <w:color w:val="000000"/>
              </w:rPr>
              <w:t>№п/п</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98A793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Наименование целевого показателя</w:t>
            </w:r>
          </w:p>
        </w:tc>
        <w:tc>
          <w:tcPr>
            <w:tcW w:w="10774" w:type="dxa"/>
            <w:gridSpan w:val="11"/>
            <w:tcBorders>
              <w:top w:val="single" w:sz="4" w:space="0" w:color="auto"/>
              <w:left w:val="nil"/>
              <w:bottom w:val="single" w:sz="4" w:space="0" w:color="auto"/>
              <w:right w:val="single" w:sz="4" w:space="0" w:color="000000"/>
            </w:tcBorders>
            <w:shd w:val="clear" w:color="auto" w:fill="auto"/>
            <w:vAlign w:val="center"/>
            <w:hideMark/>
          </w:tcPr>
          <w:p w14:paraId="3059716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 xml:space="preserve">Значение показателя по годам  </w:t>
            </w:r>
          </w:p>
        </w:tc>
      </w:tr>
      <w:tr w:rsidR="009944DE" w:rsidRPr="008C4561" w14:paraId="7C946AC1"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117"/>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A03C107" w14:textId="77777777" w:rsidR="008C4561" w:rsidRPr="008C4561" w:rsidRDefault="008C4561" w:rsidP="008C4561">
            <w:pPr>
              <w:ind w:firstLine="0"/>
              <w:jc w:val="left"/>
              <w:rPr>
                <w:rFonts w:ascii="Times New Roman" w:hAnsi="Times New Roman"/>
                <w:color w:val="000000"/>
              </w:rPr>
            </w:pPr>
          </w:p>
        </w:tc>
        <w:tc>
          <w:tcPr>
            <w:tcW w:w="567" w:type="dxa"/>
            <w:vMerge/>
            <w:tcBorders>
              <w:top w:val="single" w:sz="4" w:space="0" w:color="auto"/>
              <w:left w:val="single" w:sz="4" w:space="0" w:color="auto"/>
              <w:bottom w:val="nil"/>
              <w:right w:val="single" w:sz="4" w:space="0" w:color="auto"/>
            </w:tcBorders>
            <w:vAlign w:val="center"/>
            <w:hideMark/>
          </w:tcPr>
          <w:p w14:paraId="0D10FBE5" w14:textId="77777777" w:rsidR="008C4561" w:rsidRPr="008C4561" w:rsidRDefault="008C4561" w:rsidP="008C4561">
            <w:pPr>
              <w:ind w:firstLine="0"/>
              <w:jc w:val="left"/>
              <w:rPr>
                <w:rFonts w:ascii="Times New Roman" w:hAnsi="Times New Roman"/>
                <w:color w:val="000000"/>
              </w:rPr>
            </w:pPr>
          </w:p>
        </w:tc>
        <w:tc>
          <w:tcPr>
            <w:tcW w:w="2410" w:type="dxa"/>
            <w:vMerge/>
            <w:tcBorders>
              <w:top w:val="single" w:sz="4" w:space="0" w:color="auto"/>
              <w:left w:val="single" w:sz="4" w:space="0" w:color="auto"/>
              <w:bottom w:val="nil"/>
              <w:right w:val="single" w:sz="4" w:space="0" w:color="auto"/>
            </w:tcBorders>
            <w:vAlign w:val="center"/>
            <w:hideMark/>
          </w:tcPr>
          <w:p w14:paraId="5F9C2534" w14:textId="77777777" w:rsidR="008C4561" w:rsidRPr="008C4561" w:rsidRDefault="008C4561" w:rsidP="008C4561">
            <w:pPr>
              <w:ind w:firstLine="0"/>
              <w:jc w:val="left"/>
              <w:rPr>
                <w:rFonts w:ascii="Times New Roman" w:hAnsi="Times New Roman"/>
                <w:color w:val="000000"/>
              </w:rPr>
            </w:pPr>
          </w:p>
        </w:tc>
        <w:tc>
          <w:tcPr>
            <w:tcW w:w="1559" w:type="dxa"/>
            <w:tcBorders>
              <w:top w:val="nil"/>
              <w:left w:val="nil"/>
              <w:bottom w:val="nil"/>
              <w:right w:val="single" w:sz="4" w:space="0" w:color="auto"/>
            </w:tcBorders>
            <w:shd w:val="clear" w:color="auto" w:fill="auto"/>
            <w:vAlign w:val="center"/>
            <w:hideMark/>
          </w:tcPr>
          <w:p w14:paraId="044C31C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Базовое значение</w:t>
            </w:r>
          </w:p>
        </w:tc>
        <w:tc>
          <w:tcPr>
            <w:tcW w:w="992" w:type="dxa"/>
            <w:tcBorders>
              <w:top w:val="nil"/>
              <w:left w:val="nil"/>
              <w:bottom w:val="nil"/>
              <w:right w:val="single" w:sz="4" w:space="0" w:color="auto"/>
            </w:tcBorders>
            <w:shd w:val="clear" w:color="auto" w:fill="auto"/>
            <w:vAlign w:val="center"/>
            <w:hideMark/>
          </w:tcPr>
          <w:p w14:paraId="7A1D883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2019</w:t>
            </w:r>
          </w:p>
        </w:tc>
        <w:tc>
          <w:tcPr>
            <w:tcW w:w="992" w:type="dxa"/>
            <w:tcBorders>
              <w:top w:val="nil"/>
              <w:left w:val="nil"/>
              <w:bottom w:val="nil"/>
              <w:right w:val="single" w:sz="4" w:space="0" w:color="auto"/>
            </w:tcBorders>
            <w:shd w:val="clear" w:color="auto" w:fill="auto"/>
            <w:vAlign w:val="center"/>
            <w:hideMark/>
          </w:tcPr>
          <w:p w14:paraId="5A005EC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2020</w:t>
            </w:r>
          </w:p>
        </w:tc>
        <w:tc>
          <w:tcPr>
            <w:tcW w:w="710" w:type="dxa"/>
            <w:tcBorders>
              <w:top w:val="nil"/>
              <w:left w:val="nil"/>
              <w:bottom w:val="nil"/>
              <w:right w:val="single" w:sz="4" w:space="0" w:color="auto"/>
            </w:tcBorders>
            <w:shd w:val="clear" w:color="auto" w:fill="auto"/>
            <w:vAlign w:val="center"/>
            <w:hideMark/>
          </w:tcPr>
          <w:p w14:paraId="5B41EC29" w14:textId="77777777" w:rsidR="008C4561" w:rsidRPr="008C4561" w:rsidRDefault="008C4561" w:rsidP="0058350B">
            <w:pPr>
              <w:ind w:left="-39" w:firstLine="39"/>
              <w:jc w:val="center"/>
              <w:rPr>
                <w:rFonts w:ascii="Times New Roman" w:hAnsi="Times New Roman"/>
                <w:color w:val="000000"/>
              </w:rPr>
            </w:pPr>
            <w:r w:rsidRPr="008C4561">
              <w:rPr>
                <w:rFonts w:ascii="Times New Roman" w:hAnsi="Times New Roman"/>
                <w:color w:val="000000"/>
              </w:rPr>
              <w:t>2021</w:t>
            </w:r>
          </w:p>
        </w:tc>
        <w:tc>
          <w:tcPr>
            <w:tcW w:w="1134" w:type="dxa"/>
            <w:tcBorders>
              <w:top w:val="nil"/>
              <w:left w:val="nil"/>
              <w:bottom w:val="nil"/>
              <w:right w:val="single" w:sz="4" w:space="0" w:color="auto"/>
            </w:tcBorders>
            <w:shd w:val="clear" w:color="auto" w:fill="auto"/>
            <w:vAlign w:val="center"/>
            <w:hideMark/>
          </w:tcPr>
          <w:p w14:paraId="0B0DCD3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2022</w:t>
            </w:r>
          </w:p>
        </w:tc>
        <w:tc>
          <w:tcPr>
            <w:tcW w:w="993" w:type="dxa"/>
            <w:gridSpan w:val="2"/>
            <w:tcBorders>
              <w:top w:val="nil"/>
              <w:left w:val="nil"/>
              <w:bottom w:val="nil"/>
              <w:right w:val="single" w:sz="4" w:space="0" w:color="auto"/>
            </w:tcBorders>
            <w:shd w:val="clear" w:color="auto" w:fill="auto"/>
            <w:vAlign w:val="center"/>
            <w:hideMark/>
          </w:tcPr>
          <w:p w14:paraId="2B87900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2023</w:t>
            </w:r>
          </w:p>
        </w:tc>
        <w:tc>
          <w:tcPr>
            <w:tcW w:w="992" w:type="dxa"/>
            <w:tcBorders>
              <w:top w:val="nil"/>
              <w:left w:val="nil"/>
              <w:bottom w:val="nil"/>
              <w:right w:val="single" w:sz="4" w:space="0" w:color="auto"/>
            </w:tcBorders>
            <w:shd w:val="clear" w:color="auto" w:fill="auto"/>
            <w:vAlign w:val="center"/>
            <w:hideMark/>
          </w:tcPr>
          <w:p w14:paraId="0AAD217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2024</w:t>
            </w:r>
          </w:p>
        </w:tc>
        <w:tc>
          <w:tcPr>
            <w:tcW w:w="992" w:type="dxa"/>
            <w:tcBorders>
              <w:top w:val="nil"/>
              <w:left w:val="nil"/>
              <w:bottom w:val="nil"/>
              <w:right w:val="single" w:sz="4" w:space="0" w:color="auto"/>
            </w:tcBorders>
            <w:shd w:val="clear" w:color="auto" w:fill="auto"/>
            <w:vAlign w:val="center"/>
            <w:hideMark/>
          </w:tcPr>
          <w:p w14:paraId="2EEA235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2025</w:t>
            </w:r>
          </w:p>
        </w:tc>
        <w:tc>
          <w:tcPr>
            <w:tcW w:w="992" w:type="dxa"/>
            <w:tcBorders>
              <w:top w:val="nil"/>
              <w:left w:val="nil"/>
              <w:bottom w:val="nil"/>
              <w:right w:val="single" w:sz="4" w:space="0" w:color="auto"/>
            </w:tcBorders>
            <w:shd w:val="clear" w:color="auto" w:fill="auto"/>
            <w:vAlign w:val="center"/>
            <w:hideMark/>
          </w:tcPr>
          <w:p w14:paraId="675B325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На момент окончания реализации муниципальной программы</w:t>
            </w:r>
          </w:p>
        </w:tc>
        <w:tc>
          <w:tcPr>
            <w:tcW w:w="1418" w:type="dxa"/>
            <w:tcBorders>
              <w:top w:val="nil"/>
              <w:left w:val="nil"/>
              <w:bottom w:val="nil"/>
              <w:right w:val="single" w:sz="4" w:space="0" w:color="auto"/>
            </w:tcBorders>
            <w:shd w:val="clear" w:color="auto" w:fill="auto"/>
            <w:vAlign w:val="center"/>
            <w:hideMark/>
          </w:tcPr>
          <w:p w14:paraId="30A672F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Ответственный исполнитель/соисполнитель, ответственный за достижение показателя</w:t>
            </w:r>
          </w:p>
        </w:tc>
      </w:tr>
      <w:tr w:rsidR="009944DE" w:rsidRPr="008C4561" w14:paraId="0A3EBD1D"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9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4D05AD5"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398CC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w:t>
            </w:r>
          </w:p>
        </w:tc>
        <w:tc>
          <w:tcPr>
            <w:tcW w:w="2410" w:type="dxa"/>
            <w:tcBorders>
              <w:top w:val="single" w:sz="4" w:space="0" w:color="auto"/>
              <w:left w:val="nil"/>
              <w:bottom w:val="single" w:sz="4" w:space="0" w:color="auto"/>
              <w:right w:val="nil"/>
            </w:tcBorders>
            <w:shd w:val="clear" w:color="auto" w:fill="auto"/>
            <w:vAlign w:val="center"/>
            <w:hideMark/>
          </w:tcPr>
          <w:p w14:paraId="42DB4BC5" w14:textId="218E7205" w:rsidR="008C4561" w:rsidRPr="008C4561" w:rsidRDefault="008C4561" w:rsidP="00114C72">
            <w:pPr>
              <w:ind w:firstLine="0"/>
              <w:jc w:val="left"/>
              <w:rPr>
                <w:rFonts w:ascii="Times New Roman" w:hAnsi="Times New Roman"/>
                <w:color w:val="000000"/>
                <w:sz w:val="20"/>
                <w:szCs w:val="20"/>
              </w:rPr>
            </w:pPr>
            <w:r w:rsidRPr="008C4561">
              <w:rPr>
                <w:rFonts w:ascii="Times New Roman" w:hAnsi="Times New Roman"/>
                <w:color w:val="000000"/>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sidRPr="008C4561">
              <w:rPr>
                <w:rFonts w:ascii="Times New Roman" w:hAnsi="Times New Roman"/>
                <w:color w:val="000000"/>
                <w:sz w:val="20"/>
                <w:szCs w:val="20"/>
              </w:rPr>
              <w:t>самозанятых</w:t>
            </w:r>
            <w:proofErr w:type="spellEnd"/>
            <w:r w:rsidR="00632DD3">
              <w:rPr>
                <w:rFonts w:ascii="Times New Roman" w:hAnsi="Times New Roman"/>
                <w:color w:val="000000"/>
                <w:sz w:val="20"/>
                <w:szCs w:val="20"/>
              </w:rPr>
              <w:t>, тысяч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A05A"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28A1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875B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6,7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137B8E8" w14:textId="71E8B488"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7</w:t>
            </w:r>
            <w:r w:rsidR="005804ED">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BD5932" w14:textId="700508DE" w:rsidR="008C4561" w:rsidRPr="008C4561" w:rsidRDefault="008C4561" w:rsidP="005804ED">
            <w:pPr>
              <w:ind w:firstLine="0"/>
              <w:jc w:val="center"/>
              <w:rPr>
                <w:rFonts w:ascii="Times New Roman" w:hAnsi="Times New Roman"/>
                <w:color w:val="000000"/>
              </w:rPr>
            </w:pPr>
            <w:r w:rsidRPr="008C4561">
              <w:rPr>
                <w:rFonts w:ascii="Times New Roman" w:hAnsi="Times New Roman"/>
                <w:color w:val="000000"/>
              </w:rPr>
              <w:t>7,</w:t>
            </w:r>
            <w:r w:rsidR="005804ED">
              <w:rPr>
                <w:rFonts w:ascii="Times New Roman" w:hAnsi="Times New Roman"/>
                <w:color w:val="000000"/>
              </w:rPr>
              <w:t>4</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813C6DA" w14:textId="57507122" w:rsidR="008C4561" w:rsidRPr="008C4561" w:rsidRDefault="008C4561" w:rsidP="005804ED">
            <w:pPr>
              <w:ind w:firstLine="0"/>
              <w:jc w:val="center"/>
              <w:rPr>
                <w:rFonts w:ascii="Times New Roman" w:hAnsi="Times New Roman"/>
                <w:color w:val="000000"/>
              </w:rPr>
            </w:pPr>
            <w:r w:rsidRPr="008C4561">
              <w:rPr>
                <w:rFonts w:ascii="Times New Roman" w:hAnsi="Times New Roman"/>
                <w:color w:val="000000"/>
              </w:rPr>
              <w:t>7</w:t>
            </w:r>
            <w:r w:rsidR="005804ED">
              <w:rPr>
                <w:rFonts w:ascii="Times New Roman" w:hAnsi="Times New Roman"/>
                <w:color w:val="00000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C08FE1" w14:textId="5D4B5341" w:rsidR="008C4561" w:rsidRPr="008C4561" w:rsidRDefault="008C4561" w:rsidP="005804ED">
            <w:pPr>
              <w:ind w:firstLine="0"/>
              <w:jc w:val="center"/>
              <w:rPr>
                <w:rFonts w:ascii="Times New Roman" w:hAnsi="Times New Roman"/>
                <w:color w:val="000000"/>
              </w:rPr>
            </w:pPr>
            <w:r w:rsidRPr="008C4561">
              <w:rPr>
                <w:rFonts w:ascii="Times New Roman" w:hAnsi="Times New Roman"/>
                <w:color w:val="000000"/>
              </w:rPr>
              <w:t>7,</w:t>
            </w:r>
            <w:r w:rsidR="005804ED">
              <w:rPr>
                <w:rFonts w:ascii="Times New Roman" w:hAnsi="Times New Roman"/>
                <w:color w:val="00000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CA027" w14:textId="16649719" w:rsidR="008C4561" w:rsidRPr="008C4561" w:rsidRDefault="008C4561" w:rsidP="005804ED">
            <w:pPr>
              <w:ind w:firstLine="0"/>
              <w:jc w:val="center"/>
              <w:rPr>
                <w:rFonts w:ascii="Times New Roman" w:hAnsi="Times New Roman"/>
                <w:color w:val="000000"/>
              </w:rPr>
            </w:pPr>
            <w:r w:rsidRPr="008C4561">
              <w:rPr>
                <w:rFonts w:ascii="Times New Roman" w:hAnsi="Times New Roman"/>
                <w:color w:val="000000"/>
              </w:rPr>
              <w:t>7,</w:t>
            </w:r>
            <w:r w:rsidR="005804ED">
              <w:rPr>
                <w:rFonts w:ascii="Times New Roman" w:hAnsi="Times New Roman"/>
                <w:color w:val="00000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78C3D9" w14:textId="557EBD6E" w:rsidR="008C4561" w:rsidRPr="008C4561" w:rsidRDefault="005804ED" w:rsidP="008C4561">
            <w:pPr>
              <w:ind w:firstLine="0"/>
              <w:jc w:val="center"/>
              <w:rPr>
                <w:rFonts w:ascii="Times New Roman" w:hAnsi="Times New Roman"/>
                <w:color w:val="000000"/>
              </w:rPr>
            </w:pPr>
            <w:r>
              <w:rPr>
                <w:rFonts w:ascii="Times New Roman" w:hAnsi="Times New Roman"/>
                <w:color w:val="000000"/>
              </w:rPr>
              <w:t>8,1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E20D8" w14:textId="77777777" w:rsidR="008C4561" w:rsidRPr="008C4561" w:rsidRDefault="008C4561" w:rsidP="008C4561">
            <w:pPr>
              <w:ind w:right="1" w:firstLine="0"/>
              <w:jc w:val="center"/>
              <w:rPr>
                <w:rFonts w:ascii="Times New Roman" w:hAnsi="Times New Roman"/>
                <w:color w:val="000000"/>
                <w:sz w:val="20"/>
                <w:szCs w:val="20"/>
              </w:rPr>
            </w:pPr>
            <w:r w:rsidRPr="008C4561">
              <w:rPr>
                <w:rFonts w:ascii="Times New Roman" w:hAnsi="Times New Roman"/>
                <w:color w:val="000000"/>
                <w:sz w:val="20"/>
                <w:szCs w:val="20"/>
              </w:rPr>
              <w:t>Департамент территориального развития</w:t>
            </w:r>
          </w:p>
        </w:tc>
      </w:tr>
      <w:tr w:rsidR="009944DE" w:rsidRPr="008C4561" w14:paraId="5B4F235B"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3E9AF52" w14:textId="77777777" w:rsidR="008C4561" w:rsidRPr="008C4561" w:rsidRDefault="008C4561" w:rsidP="008C4561">
            <w:pPr>
              <w:ind w:firstLine="0"/>
              <w:jc w:val="left"/>
              <w:rPr>
                <w:rFonts w:ascii="Times New Roman" w:hAnsi="Times New Roman"/>
                <w:color w:val="000000"/>
              </w:rPr>
            </w:pPr>
          </w:p>
        </w:tc>
        <w:tc>
          <w:tcPr>
            <w:tcW w:w="567" w:type="dxa"/>
            <w:tcBorders>
              <w:top w:val="nil"/>
              <w:left w:val="nil"/>
              <w:bottom w:val="single" w:sz="4" w:space="0" w:color="auto"/>
              <w:right w:val="single" w:sz="4" w:space="0" w:color="auto"/>
            </w:tcBorders>
            <w:shd w:val="clear" w:color="auto" w:fill="auto"/>
            <w:vAlign w:val="center"/>
            <w:hideMark/>
          </w:tcPr>
          <w:p w14:paraId="56F78F9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w:t>
            </w:r>
          </w:p>
        </w:tc>
        <w:tc>
          <w:tcPr>
            <w:tcW w:w="2410" w:type="dxa"/>
            <w:tcBorders>
              <w:top w:val="nil"/>
              <w:left w:val="nil"/>
              <w:bottom w:val="single" w:sz="4" w:space="0" w:color="auto"/>
              <w:right w:val="nil"/>
            </w:tcBorders>
            <w:shd w:val="clear" w:color="auto" w:fill="auto"/>
            <w:vAlign w:val="center"/>
            <w:hideMark/>
          </w:tcPr>
          <w:p w14:paraId="724C7389" w14:textId="5DCC1530"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Оборот малых (микро) и средних предприятий</w:t>
            </w:r>
            <w:r w:rsidR="00632DD3">
              <w:rPr>
                <w:rFonts w:ascii="Times New Roman" w:hAnsi="Times New Roman"/>
                <w:color w:val="000000"/>
                <w:sz w:val="20"/>
                <w:szCs w:val="20"/>
              </w:rPr>
              <w:t>,</w:t>
            </w:r>
            <w:r w:rsidR="00632DD3">
              <w:t xml:space="preserve"> </w:t>
            </w:r>
            <w:r w:rsidR="00632DD3" w:rsidRPr="00632DD3">
              <w:rPr>
                <w:rFonts w:ascii="Times New Roman" w:hAnsi="Times New Roman"/>
                <w:color w:val="000000"/>
                <w:sz w:val="20"/>
                <w:szCs w:val="20"/>
              </w:rPr>
              <w:t>миллиардов рублей</w:t>
            </w:r>
            <w:r w:rsidR="00632DD3">
              <w:rPr>
                <w:rFonts w:ascii="Times New Roman" w:hAnsi="Times New Roman"/>
                <w:color w:val="000000"/>
                <w:sz w:val="20"/>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9F94D3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14,681</w:t>
            </w:r>
          </w:p>
        </w:tc>
        <w:tc>
          <w:tcPr>
            <w:tcW w:w="992" w:type="dxa"/>
            <w:tcBorders>
              <w:top w:val="nil"/>
              <w:left w:val="nil"/>
              <w:bottom w:val="single" w:sz="4" w:space="0" w:color="auto"/>
              <w:right w:val="single" w:sz="4" w:space="0" w:color="auto"/>
            </w:tcBorders>
            <w:shd w:val="clear" w:color="auto" w:fill="auto"/>
            <w:vAlign w:val="center"/>
            <w:hideMark/>
          </w:tcPr>
          <w:p w14:paraId="6C155B1A"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14,754</w:t>
            </w:r>
          </w:p>
        </w:tc>
        <w:tc>
          <w:tcPr>
            <w:tcW w:w="992" w:type="dxa"/>
            <w:tcBorders>
              <w:top w:val="nil"/>
              <w:left w:val="nil"/>
              <w:bottom w:val="single" w:sz="4" w:space="0" w:color="auto"/>
              <w:right w:val="single" w:sz="4" w:space="0" w:color="auto"/>
            </w:tcBorders>
            <w:shd w:val="clear" w:color="auto" w:fill="auto"/>
            <w:vAlign w:val="center"/>
            <w:hideMark/>
          </w:tcPr>
          <w:p w14:paraId="0A54DFF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14,828</w:t>
            </w:r>
          </w:p>
        </w:tc>
        <w:tc>
          <w:tcPr>
            <w:tcW w:w="710" w:type="dxa"/>
            <w:tcBorders>
              <w:top w:val="nil"/>
              <w:left w:val="nil"/>
              <w:bottom w:val="single" w:sz="4" w:space="0" w:color="auto"/>
              <w:right w:val="single" w:sz="4" w:space="0" w:color="auto"/>
            </w:tcBorders>
            <w:shd w:val="clear" w:color="auto" w:fill="auto"/>
            <w:vAlign w:val="center"/>
            <w:hideMark/>
          </w:tcPr>
          <w:p w14:paraId="7520F9B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0D19E74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35C9A4E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13C8B25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156DE3A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3C3852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14,828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ED77923"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17EA246A"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268"/>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60C4CC7"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EA254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w:t>
            </w:r>
          </w:p>
        </w:tc>
        <w:tc>
          <w:tcPr>
            <w:tcW w:w="2410" w:type="dxa"/>
            <w:tcBorders>
              <w:top w:val="single" w:sz="4" w:space="0" w:color="auto"/>
              <w:left w:val="nil"/>
              <w:bottom w:val="single" w:sz="4" w:space="0" w:color="auto"/>
              <w:right w:val="nil"/>
            </w:tcBorders>
            <w:shd w:val="clear" w:color="auto" w:fill="auto"/>
            <w:vAlign w:val="center"/>
            <w:hideMark/>
          </w:tcPr>
          <w:p w14:paraId="51A56E29" w14:textId="55E122AA"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малого и среднего предпринимательства</w:t>
            </w:r>
            <w:r w:rsidR="00632DD3">
              <w:rPr>
                <w:rFonts w:ascii="Times New Roman" w:hAnsi="Times New Roman"/>
                <w:color w:val="000000"/>
                <w:sz w:val="20"/>
                <w:szCs w:val="20"/>
              </w:rPr>
              <w:t>, единиц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F26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1868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8385F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1898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B7ADD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1928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A962CF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48ABD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4F45CD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9D3B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5BA46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BF524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1928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DC4F4A4"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20CF3837"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6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C83B6CD"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08841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4</w:t>
            </w:r>
          </w:p>
        </w:tc>
        <w:tc>
          <w:tcPr>
            <w:tcW w:w="2410" w:type="dxa"/>
            <w:tcBorders>
              <w:top w:val="single" w:sz="4" w:space="0" w:color="auto"/>
              <w:left w:val="nil"/>
              <w:bottom w:val="single" w:sz="4" w:space="0" w:color="auto"/>
              <w:right w:val="nil"/>
            </w:tcBorders>
            <w:shd w:val="clear" w:color="auto" w:fill="auto"/>
            <w:vAlign w:val="center"/>
            <w:hideMark/>
          </w:tcPr>
          <w:p w14:paraId="45C0CB09" w14:textId="7ED7B9D5"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Число субъектов малого и среднего предпринимательства в расчете на 10 тысяч человек населения</w:t>
            </w:r>
            <w:r w:rsidR="00632DD3">
              <w:rPr>
                <w:rFonts w:ascii="Times New Roman" w:hAnsi="Times New Roman"/>
                <w:color w:val="000000"/>
                <w:sz w:val="20"/>
                <w:szCs w:val="20"/>
              </w:rPr>
              <w:t>, единиц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003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26558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351,3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C144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358,9</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593BC4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A64E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6EECB5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B8A2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06AF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453DC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358,9</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660F622"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337C65E7"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68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8AC62DB"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59535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5</w:t>
            </w:r>
          </w:p>
        </w:tc>
        <w:tc>
          <w:tcPr>
            <w:tcW w:w="2410" w:type="dxa"/>
            <w:tcBorders>
              <w:top w:val="single" w:sz="4" w:space="0" w:color="auto"/>
              <w:left w:val="nil"/>
              <w:bottom w:val="single" w:sz="4" w:space="0" w:color="auto"/>
              <w:right w:val="nil"/>
            </w:tcBorders>
            <w:shd w:val="clear" w:color="auto" w:fill="auto"/>
            <w:vAlign w:val="center"/>
            <w:hideMark/>
          </w:tcPr>
          <w:p w14:paraId="35DED3AC" w14:textId="5A666914"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sidR="00632DD3">
              <w:rPr>
                <w:rFonts w:ascii="Times New Roman" w:hAnsi="Times New Roman"/>
                <w:color w:val="000000"/>
                <w:sz w:val="20"/>
                <w:szCs w:val="20"/>
              </w:rPr>
              <w:t>, единиц</w:t>
            </w:r>
            <w:r w:rsidRPr="008C4561">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47A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A78C4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E7B9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40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298B91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022BC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657665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FEC02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1F2F4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581B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40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2E6242"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0AE6B91B"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11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65E2649" w14:textId="77777777" w:rsidR="008C4561" w:rsidRPr="008C4561" w:rsidRDefault="008C4561" w:rsidP="008C4561">
            <w:pPr>
              <w:ind w:firstLine="0"/>
              <w:jc w:val="left"/>
              <w:rPr>
                <w:rFonts w:ascii="Times New Roman" w:hAnsi="Times New Roman"/>
                <w:color w:val="000000"/>
              </w:rPr>
            </w:pPr>
          </w:p>
        </w:tc>
        <w:tc>
          <w:tcPr>
            <w:tcW w:w="567" w:type="dxa"/>
            <w:tcBorders>
              <w:top w:val="nil"/>
              <w:left w:val="nil"/>
              <w:bottom w:val="single" w:sz="4" w:space="0" w:color="auto"/>
              <w:right w:val="single" w:sz="4" w:space="0" w:color="auto"/>
            </w:tcBorders>
            <w:shd w:val="clear" w:color="auto" w:fill="auto"/>
            <w:vAlign w:val="center"/>
            <w:hideMark/>
          </w:tcPr>
          <w:p w14:paraId="24EF906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6</w:t>
            </w:r>
          </w:p>
        </w:tc>
        <w:tc>
          <w:tcPr>
            <w:tcW w:w="2410" w:type="dxa"/>
            <w:tcBorders>
              <w:top w:val="nil"/>
              <w:left w:val="nil"/>
              <w:bottom w:val="single" w:sz="4" w:space="0" w:color="auto"/>
              <w:right w:val="nil"/>
            </w:tcBorders>
            <w:shd w:val="clear" w:color="auto" w:fill="auto"/>
            <w:vAlign w:val="center"/>
            <w:hideMark/>
          </w:tcPr>
          <w:p w14:paraId="158420CE" w14:textId="58FBBEF0"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w:t>
            </w:r>
            <w:r w:rsidR="00632DD3">
              <w:rPr>
                <w:rFonts w:ascii="Times New Roman" w:hAnsi="Times New Roman"/>
                <w:color w:val="000000"/>
                <w:sz w:val="20"/>
                <w:szCs w:val="20"/>
              </w:rPr>
              <w:t>, единиц</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8EB40B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41DDFE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92388B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8</w:t>
            </w:r>
          </w:p>
        </w:tc>
        <w:tc>
          <w:tcPr>
            <w:tcW w:w="710" w:type="dxa"/>
            <w:tcBorders>
              <w:top w:val="nil"/>
              <w:left w:val="nil"/>
              <w:bottom w:val="single" w:sz="4" w:space="0" w:color="auto"/>
              <w:right w:val="single" w:sz="4" w:space="0" w:color="auto"/>
            </w:tcBorders>
            <w:shd w:val="clear" w:color="auto" w:fill="auto"/>
            <w:vAlign w:val="center"/>
            <w:hideMark/>
          </w:tcPr>
          <w:p w14:paraId="733FDE1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743818D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271E772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56CEEFA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5BCCF8F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6177FC0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30BE897"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79B0A0C1"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629"/>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05808E4"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59E2A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7</w:t>
            </w:r>
          </w:p>
        </w:tc>
        <w:tc>
          <w:tcPr>
            <w:tcW w:w="2410" w:type="dxa"/>
            <w:tcBorders>
              <w:top w:val="single" w:sz="4" w:space="0" w:color="auto"/>
              <w:left w:val="nil"/>
              <w:bottom w:val="single" w:sz="4" w:space="0" w:color="auto"/>
              <w:right w:val="nil"/>
            </w:tcBorders>
            <w:shd w:val="clear" w:color="auto" w:fill="auto"/>
            <w:vAlign w:val="center"/>
            <w:hideMark/>
          </w:tcPr>
          <w:p w14:paraId="7F57FF1E" w14:textId="15C400C1"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 xml:space="preserve">Количество субъектов малого и среднего предпринимательства, получивших финансовую </w:t>
            </w:r>
            <w:r w:rsidRPr="008C4561">
              <w:rPr>
                <w:rFonts w:ascii="Times New Roman" w:hAnsi="Times New Roman"/>
                <w:color w:val="000000"/>
                <w:sz w:val="20"/>
                <w:szCs w:val="20"/>
              </w:rPr>
              <w:lastRenderedPageBreak/>
              <w:t>поддержку в виде возмещения фактически понесенных и документально подтвержденных затрат в 2020 году на жилищно-коммунальные услуги</w:t>
            </w:r>
            <w:r w:rsidR="00632DD3">
              <w:rPr>
                <w:rFonts w:ascii="Times New Roman" w:hAnsi="Times New Roman"/>
                <w:color w:val="000000"/>
                <w:sz w:val="20"/>
                <w:szCs w:val="20"/>
              </w:rPr>
              <w:t>, единиц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30C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lastRenderedPageBreak/>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D377D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A977C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665E79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733A5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592005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22B55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93678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F78461"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E4B03"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52BDEB7D"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814172F"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CA1E5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8</w:t>
            </w:r>
          </w:p>
        </w:tc>
        <w:tc>
          <w:tcPr>
            <w:tcW w:w="2410" w:type="dxa"/>
            <w:tcBorders>
              <w:top w:val="single" w:sz="4" w:space="0" w:color="auto"/>
              <w:left w:val="nil"/>
              <w:bottom w:val="single" w:sz="4" w:space="0" w:color="auto"/>
              <w:right w:val="nil"/>
            </w:tcBorders>
            <w:shd w:val="clear" w:color="auto" w:fill="auto"/>
            <w:vAlign w:val="center"/>
            <w:hideMark/>
          </w:tcPr>
          <w:p w14:paraId="35FAFF9E" w14:textId="7FE172CE"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Передача  субъектам МСП муниципального имущества в аренду без проведения торгов</w:t>
            </w:r>
            <w:r w:rsidR="00632DD3">
              <w:rPr>
                <w:rFonts w:ascii="Times New Roman" w:hAnsi="Times New Roman"/>
                <w:color w:val="000000"/>
                <w:sz w:val="20"/>
                <w:szCs w:val="20"/>
              </w:rPr>
              <w:t>,  единиц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2E9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60F05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F0BD6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89FE28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C320E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0D21B0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64B97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BA16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DB0B5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4DC651" w14:textId="77777777" w:rsidR="008C4561" w:rsidRPr="008C4561" w:rsidRDefault="008C4561" w:rsidP="008C4561">
            <w:pPr>
              <w:ind w:firstLine="0"/>
              <w:jc w:val="center"/>
              <w:rPr>
                <w:rFonts w:ascii="Times New Roman" w:hAnsi="Times New Roman"/>
                <w:color w:val="000000"/>
                <w:sz w:val="20"/>
                <w:szCs w:val="20"/>
              </w:rPr>
            </w:pPr>
            <w:r w:rsidRPr="008C4561">
              <w:rPr>
                <w:rFonts w:ascii="Times New Roman" w:hAnsi="Times New Roman"/>
                <w:color w:val="000000"/>
                <w:sz w:val="20"/>
                <w:szCs w:val="20"/>
              </w:rPr>
              <w:t>Департамент муниципальной собственности</w:t>
            </w:r>
          </w:p>
        </w:tc>
      </w:tr>
      <w:tr w:rsidR="009944DE" w:rsidRPr="008C4561" w14:paraId="34FFFBEC"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7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B0000FC"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32B6F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w:t>
            </w:r>
          </w:p>
        </w:tc>
        <w:tc>
          <w:tcPr>
            <w:tcW w:w="2410" w:type="dxa"/>
            <w:tcBorders>
              <w:top w:val="single" w:sz="4" w:space="0" w:color="auto"/>
              <w:left w:val="nil"/>
              <w:bottom w:val="single" w:sz="4" w:space="0" w:color="auto"/>
              <w:right w:val="nil"/>
            </w:tcBorders>
            <w:shd w:val="clear" w:color="auto" w:fill="auto"/>
            <w:vAlign w:val="center"/>
            <w:hideMark/>
          </w:tcPr>
          <w:p w14:paraId="76A0E489" w14:textId="4B6C7CF5"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МСП - получателей финансовой поддержки</w:t>
            </w:r>
            <w:r w:rsidR="00632DD3">
              <w:rPr>
                <w:rFonts w:ascii="Times New Roman" w:hAnsi="Times New Roman"/>
                <w:color w:val="000000"/>
                <w:sz w:val="20"/>
                <w:szCs w:val="20"/>
              </w:rPr>
              <w:t>, единиц</w:t>
            </w:r>
            <w:r w:rsidRPr="008C4561">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435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5F7BD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E421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2DA50B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562BCF" w14:textId="261C1E3B" w:rsidR="008C4561" w:rsidRPr="008C4561" w:rsidRDefault="008C4561" w:rsidP="00696464">
            <w:pPr>
              <w:ind w:firstLine="0"/>
              <w:jc w:val="center"/>
              <w:rPr>
                <w:rFonts w:ascii="Times New Roman" w:hAnsi="Times New Roman"/>
                <w:color w:val="000000"/>
              </w:rPr>
            </w:pPr>
            <w:r w:rsidRPr="008C4561">
              <w:rPr>
                <w:rFonts w:ascii="Times New Roman" w:hAnsi="Times New Roman"/>
                <w:color w:val="000000"/>
              </w:rPr>
              <w:t>1</w:t>
            </w:r>
            <w:r w:rsidR="00696464">
              <w:rPr>
                <w:rFonts w:ascii="Times New Roman" w:hAnsi="Times New Roman"/>
                <w:color w:val="00000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0DB5CB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8007D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B9EFA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C32D0" w14:textId="46691BE6" w:rsidR="008C4561" w:rsidRPr="008C4561" w:rsidRDefault="00C239B5" w:rsidP="00C239B5">
            <w:pPr>
              <w:ind w:firstLine="0"/>
              <w:jc w:val="center"/>
              <w:rPr>
                <w:rFonts w:ascii="Times New Roman" w:hAnsi="Times New Roman"/>
                <w:color w:val="000000"/>
              </w:rPr>
            </w:pPr>
            <w:r>
              <w:rPr>
                <w:rFonts w:ascii="Times New Roman" w:hAnsi="Times New Roman"/>
                <w:color w:val="000000"/>
              </w:rPr>
              <w:t>25</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A61853" w14:textId="77777777" w:rsidR="008C4561" w:rsidRPr="008C4561" w:rsidRDefault="008C4561" w:rsidP="008C4561">
            <w:pPr>
              <w:ind w:firstLine="0"/>
              <w:jc w:val="center"/>
              <w:rPr>
                <w:rFonts w:ascii="Times New Roman" w:hAnsi="Times New Roman"/>
                <w:color w:val="000000"/>
                <w:sz w:val="20"/>
                <w:szCs w:val="20"/>
              </w:rPr>
            </w:pPr>
            <w:r w:rsidRPr="008C4561">
              <w:rPr>
                <w:rFonts w:ascii="Times New Roman" w:hAnsi="Times New Roman"/>
                <w:color w:val="000000"/>
                <w:sz w:val="20"/>
                <w:szCs w:val="20"/>
              </w:rPr>
              <w:t>Департамент территориального развития</w:t>
            </w:r>
          </w:p>
        </w:tc>
      </w:tr>
      <w:tr w:rsidR="009944DE" w:rsidRPr="008C4561" w14:paraId="2A07B11E"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8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B70696B"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89222A"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10</w:t>
            </w:r>
          </w:p>
        </w:tc>
        <w:tc>
          <w:tcPr>
            <w:tcW w:w="2410" w:type="dxa"/>
            <w:tcBorders>
              <w:top w:val="single" w:sz="4" w:space="0" w:color="auto"/>
              <w:left w:val="nil"/>
              <w:bottom w:val="single" w:sz="4" w:space="0" w:color="auto"/>
              <w:right w:val="nil"/>
            </w:tcBorders>
            <w:shd w:val="clear" w:color="auto" w:fill="auto"/>
            <w:vAlign w:val="center"/>
            <w:hideMark/>
          </w:tcPr>
          <w:p w14:paraId="61F05523" w14:textId="04C810E0"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новых рабочих мест, созданных субъектами МСП - получателями финансовой поддержки</w:t>
            </w:r>
            <w:r w:rsidR="00632DD3">
              <w:rPr>
                <w:rFonts w:ascii="Times New Roman" w:hAnsi="Times New Roman"/>
                <w:color w:val="000000"/>
                <w:sz w:val="20"/>
                <w:szCs w:val="20"/>
              </w:rPr>
              <w:t>, единиц</w:t>
            </w:r>
            <w:r w:rsidRPr="008C4561">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FC2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D40B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945D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F08FEE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27CDCA" w14:textId="66F81542" w:rsidR="008C4561" w:rsidRPr="008C4561" w:rsidRDefault="00696464" w:rsidP="008C4561">
            <w:pPr>
              <w:ind w:firstLine="0"/>
              <w:jc w:val="center"/>
              <w:rPr>
                <w:rFonts w:ascii="Times New Roman" w:hAnsi="Times New Roman"/>
                <w:color w:val="000000"/>
              </w:rPr>
            </w:pPr>
            <w:r>
              <w:rPr>
                <w:rFonts w:ascii="Times New Roman" w:hAnsi="Times New Roman"/>
                <w:color w:val="000000"/>
              </w:rPr>
              <w:t>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D0EB17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B48C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48BC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D3510C" w14:textId="56918EC5" w:rsidR="008C4561" w:rsidRPr="008C4561" w:rsidRDefault="00C239B5" w:rsidP="008C4561">
            <w:pPr>
              <w:ind w:firstLine="0"/>
              <w:jc w:val="center"/>
              <w:rPr>
                <w:rFonts w:ascii="Times New Roman" w:hAnsi="Times New Roman"/>
                <w:color w:val="000000"/>
              </w:rPr>
            </w:pPr>
            <w:r>
              <w:rPr>
                <w:rFonts w:ascii="Times New Roman" w:hAnsi="Times New Roman"/>
                <w:color w:val="000000"/>
              </w:rPr>
              <w:t>23</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14:paraId="1DD907A9"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040DB568"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6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42293C2" w14:textId="77777777" w:rsidR="008C4561" w:rsidRPr="008C4561" w:rsidRDefault="008C4561" w:rsidP="008C4561">
            <w:pPr>
              <w:ind w:firstLine="0"/>
              <w:jc w:val="left"/>
              <w:rPr>
                <w:rFonts w:ascii="Times New Roman" w:hAnsi="Times New Roman"/>
                <w:color w:val="000000"/>
              </w:rPr>
            </w:pPr>
          </w:p>
        </w:tc>
        <w:tc>
          <w:tcPr>
            <w:tcW w:w="567" w:type="dxa"/>
            <w:tcBorders>
              <w:top w:val="nil"/>
              <w:left w:val="nil"/>
              <w:bottom w:val="single" w:sz="4" w:space="0" w:color="auto"/>
              <w:right w:val="single" w:sz="4" w:space="0" w:color="auto"/>
            </w:tcBorders>
            <w:shd w:val="clear" w:color="auto" w:fill="auto"/>
            <w:vAlign w:val="center"/>
            <w:hideMark/>
          </w:tcPr>
          <w:p w14:paraId="3D8B345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11</w:t>
            </w:r>
          </w:p>
        </w:tc>
        <w:tc>
          <w:tcPr>
            <w:tcW w:w="2410" w:type="dxa"/>
            <w:tcBorders>
              <w:top w:val="nil"/>
              <w:left w:val="nil"/>
              <w:bottom w:val="single" w:sz="4" w:space="0" w:color="auto"/>
              <w:right w:val="nil"/>
            </w:tcBorders>
            <w:shd w:val="clear" w:color="auto" w:fill="auto"/>
            <w:vAlign w:val="center"/>
            <w:hideMark/>
          </w:tcPr>
          <w:p w14:paraId="2064F183" w14:textId="70FC0907"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МСП - получателей финансовой поддержки</w:t>
            </w:r>
            <w:r w:rsidR="00632DD3">
              <w:rPr>
                <w:rFonts w:ascii="Times New Roman" w:hAnsi="Times New Roman"/>
                <w:color w:val="000000"/>
                <w:sz w:val="20"/>
                <w:szCs w:val="20"/>
              </w:rPr>
              <w:t>, единиц</w:t>
            </w:r>
            <w:r w:rsidRPr="008C4561">
              <w:rPr>
                <w:rFonts w:ascii="Times New Roman" w:hAnsi="Times New Roman"/>
                <w:color w:val="000000"/>
                <w:sz w:val="20"/>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B91EFA0"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14:paraId="08A2C071"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66BD776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nil"/>
              <w:left w:val="nil"/>
              <w:bottom w:val="single" w:sz="4" w:space="0" w:color="auto"/>
              <w:right w:val="single" w:sz="4" w:space="0" w:color="auto"/>
            </w:tcBorders>
            <w:shd w:val="clear" w:color="auto" w:fill="auto"/>
            <w:vAlign w:val="center"/>
            <w:hideMark/>
          </w:tcPr>
          <w:p w14:paraId="0D9BA2A3"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14:paraId="26BAFB5E" w14:textId="506D92C9" w:rsidR="008C4561" w:rsidRPr="008C4561" w:rsidRDefault="00696464" w:rsidP="008C4561">
            <w:pPr>
              <w:ind w:firstLine="0"/>
              <w:jc w:val="center"/>
              <w:rPr>
                <w:rFonts w:ascii="Times New Roman" w:hAnsi="Times New Roman"/>
                <w:color w:val="000000"/>
              </w:rPr>
            </w:pPr>
            <w:r>
              <w:rPr>
                <w:rFonts w:ascii="Times New Roman" w:hAnsi="Times New Roman"/>
                <w:color w:val="000000"/>
              </w:rPr>
              <w:t>2</w:t>
            </w:r>
          </w:p>
        </w:tc>
        <w:tc>
          <w:tcPr>
            <w:tcW w:w="993" w:type="dxa"/>
            <w:gridSpan w:val="2"/>
            <w:tcBorders>
              <w:top w:val="nil"/>
              <w:left w:val="nil"/>
              <w:bottom w:val="single" w:sz="4" w:space="0" w:color="auto"/>
              <w:right w:val="single" w:sz="4" w:space="0" w:color="auto"/>
            </w:tcBorders>
            <w:shd w:val="clear" w:color="auto" w:fill="auto"/>
            <w:vAlign w:val="center"/>
            <w:hideMark/>
          </w:tcPr>
          <w:p w14:paraId="6E4A08C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940C7D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5403B0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C258243" w14:textId="454EBC31" w:rsidR="008C4561" w:rsidRPr="008C4561" w:rsidRDefault="00C239B5" w:rsidP="008C4561">
            <w:pPr>
              <w:ind w:firstLine="0"/>
              <w:jc w:val="center"/>
              <w:rPr>
                <w:rFonts w:ascii="Times New Roman" w:hAnsi="Times New Roman"/>
                <w:color w:val="000000"/>
              </w:rPr>
            </w:pPr>
            <w:r>
              <w:rPr>
                <w:rFonts w:ascii="Times New Roman" w:hAnsi="Times New Roman"/>
                <w:color w:val="000000"/>
              </w:rPr>
              <w:t>5</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14:paraId="460334CF"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5593800E"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2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CF4FFD8" w14:textId="77777777" w:rsidR="008C4561" w:rsidRPr="008C4561" w:rsidRDefault="008C4561" w:rsidP="008C4561">
            <w:pPr>
              <w:ind w:firstLine="0"/>
              <w:jc w:val="left"/>
              <w:rPr>
                <w:rFonts w:ascii="Times New Roman" w:hAnsi="Times New Roman"/>
                <w:color w:val="000000"/>
              </w:rPr>
            </w:pPr>
          </w:p>
        </w:tc>
        <w:tc>
          <w:tcPr>
            <w:tcW w:w="567" w:type="dxa"/>
            <w:tcBorders>
              <w:top w:val="nil"/>
              <w:left w:val="nil"/>
              <w:bottom w:val="single" w:sz="4" w:space="0" w:color="auto"/>
              <w:right w:val="single" w:sz="4" w:space="0" w:color="auto"/>
            </w:tcBorders>
            <w:shd w:val="clear" w:color="auto" w:fill="auto"/>
            <w:vAlign w:val="center"/>
            <w:hideMark/>
          </w:tcPr>
          <w:p w14:paraId="7E07C99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12</w:t>
            </w:r>
          </w:p>
        </w:tc>
        <w:tc>
          <w:tcPr>
            <w:tcW w:w="2410" w:type="dxa"/>
            <w:tcBorders>
              <w:top w:val="nil"/>
              <w:left w:val="nil"/>
              <w:bottom w:val="single" w:sz="4" w:space="0" w:color="auto"/>
              <w:right w:val="nil"/>
            </w:tcBorders>
            <w:shd w:val="clear" w:color="auto" w:fill="auto"/>
            <w:vAlign w:val="center"/>
            <w:hideMark/>
          </w:tcPr>
          <w:p w14:paraId="0BCED5E5" w14:textId="5724C896"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новых рабочих мест, созданных субъектами МСП - получателями финансовой поддержки</w:t>
            </w:r>
            <w:r w:rsidR="00632DD3">
              <w:rPr>
                <w:rFonts w:ascii="Times New Roman" w:hAnsi="Times New Roman"/>
                <w:color w:val="000000"/>
                <w:sz w:val="20"/>
                <w:szCs w:val="20"/>
              </w:rPr>
              <w:t>, единиц</w:t>
            </w:r>
            <w:r w:rsidRPr="008C4561">
              <w:rPr>
                <w:rFonts w:ascii="Times New Roman" w:hAnsi="Times New Roman"/>
                <w:color w:val="000000"/>
                <w:sz w:val="20"/>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8F072DB"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w:t>
            </w:r>
          </w:p>
        </w:tc>
        <w:tc>
          <w:tcPr>
            <w:tcW w:w="992" w:type="dxa"/>
            <w:tcBorders>
              <w:top w:val="nil"/>
              <w:left w:val="nil"/>
              <w:bottom w:val="single" w:sz="4" w:space="0" w:color="auto"/>
              <w:right w:val="single" w:sz="4" w:space="0" w:color="auto"/>
            </w:tcBorders>
            <w:shd w:val="clear" w:color="auto" w:fill="auto"/>
            <w:vAlign w:val="center"/>
            <w:hideMark/>
          </w:tcPr>
          <w:p w14:paraId="5B730C0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67A16BE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nil"/>
              <w:left w:val="nil"/>
              <w:bottom w:val="single" w:sz="4" w:space="0" w:color="auto"/>
              <w:right w:val="single" w:sz="4" w:space="0" w:color="auto"/>
            </w:tcBorders>
            <w:shd w:val="clear" w:color="auto" w:fill="auto"/>
            <w:vAlign w:val="center"/>
            <w:hideMark/>
          </w:tcPr>
          <w:p w14:paraId="36B4F3A1"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56F32D3F" w14:textId="539C8A20" w:rsidR="008C4561" w:rsidRPr="008C4561" w:rsidRDefault="00696464" w:rsidP="008C4561">
            <w:pPr>
              <w:ind w:firstLine="0"/>
              <w:jc w:val="center"/>
              <w:rPr>
                <w:rFonts w:ascii="Times New Roman" w:hAnsi="Times New Roman"/>
                <w:color w:val="000000"/>
              </w:rPr>
            </w:pPr>
            <w:r>
              <w:rPr>
                <w:rFonts w:ascii="Times New Roman" w:hAnsi="Times New Roman"/>
                <w:color w:val="000000"/>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4A1BA7D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2030122"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684F2BE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053F963" w14:textId="6DFA15A2" w:rsidR="008C4561" w:rsidRPr="008C4561" w:rsidRDefault="00C239B5" w:rsidP="008C4561">
            <w:pPr>
              <w:ind w:firstLine="0"/>
              <w:jc w:val="center"/>
              <w:rPr>
                <w:rFonts w:ascii="Times New Roman" w:hAnsi="Times New Roman"/>
                <w:color w:val="000000"/>
              </w:rPr>
            </w:pPr>
            <w:r>
              <w:rPr>
                <w:rFonts w:ascii="Times New Roman" w:hAnsi="Times New Roman"/>
                <w:color w:val="000000"/>
              </w:rPr>
              <w:t>3</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14:paraId="709314D7" w14:textId="77777777" w:rsidR="008C4561" w:rsidRPr="008C4561" w:rsidRDefault="008C4561" w:rsidP="008C4561">
            <w:pPr>
              <w:ind w:firstLine="0"/>
              <w:jc w:val="left"/>
              <w:rPr>
                <w:rFonts w:ascii="Times New Roman" w:hAnsi="Times New Roman"/>
                <w:color w:val="000000"/>
                <w:sz w:val="20"/>
                <w:szCs w:val="20"/>
              </w:rPr>
            </w:pPr>
          </w:p>
        </w:tc>
      </w:tr>
      <w:tr w:rsidR="009944DE" w:rsidRPr="008C4561" w14:paraId="45B5287F"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9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6A46DFC"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1C084E"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13</w:t>
            </w:r>
          </w:p>
        </w:tc>
        <w:tc>
          <w:tcPr>
            <w:tcW w:w="2410" w:type="dxa"/>
            <w:tcBorders>
              <w:top w:val="single" w:sz="4" w:space="0" w:color="auto"/>
              <w:left w:val="nil"/>
              <w:bottom w:val="single" w:sz="4" w:space="0" w:color="auto"/>
              <w:right w:val="nil"/>
            </w:tcBorders>
            <w:shd w:val="clear" w:color="auto" w:fill="auto"/>
            <w:vAlign w:val="center"/>
            <w:hideMark/>
          </w:tcPr>
          <w:p w14:paraId="7777752B" w14:textId="3D7860F6"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Количество субъектов агропромышленного комплекса, получивших финансовую поддержку</w:t>
            </w:r>
            <w:r w:rsidR="00632DD3">
              <w:rPr>
                <w:rFonts w:ascii="Times New Roman" w:hAnsi="Times New Roman"/>
                <w:color w:val="000000"/>
                <w:sz w:val="20"/>
                <w:szCs w:val="20"/>
              </w:rPr>
              <w:t>, единиц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F4D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BF6FC"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EE65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1971AFA"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F2C955" w14:textId="5CCC7DEC" w:rsidR="008C4561" w:rsidRPr="008C4561" w:rsidRDefault="00DE3AF3" w:rsidP="008C4561">
            <w:pPr>
              <w:ind w:firstLine="0"/>
              <w:jc w:val="center"/>
              <w:rPr>
                <w:rFonts w:ascii="Times New Roman" w:hAnsi="Times New Roman"/>
                <w:color w:val="000000"/>
              </w:rPr>
            </w:pPr>
            <w:r>
              <w:rPr>
                <w:rFonts w:ascii="Times New Roman" w:hAnsi="Times New Roman"/>
                <w:color w:val="00000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922738E" w14:textId="3C31F2DE" w:rsidR="008C4561" w:rsidRPr="008C4561" w:rsidRDefault="00DE3AF3" w:rsidP="008C4561">
            <w:pPr>
              <w:ind w:firstLine="0"/>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7F8D6" w14:textId="033E4035" w:rsidR="008C4561" w:rsidRPr="008C4561" w:rsidRDefault="00DE3AF3" w:rsidP="008C4561">
            <w:pPr>
              <w:ind w:firstLine="0"/>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1F2F3" w14:textId="446E1C9B" w:rsidR="008C4561" w:rsidRPr="008C4561" w:rsidRDefault="00DE3AF3" w:rsidP="008C4561">
            <w:pPr>
              <w:ind w:firstLine="0"/>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621983" w14:textId="3C003F0F" w:rsidR="008C4561" w:rsidRPr="008C4561" w:rsidRDefault="00DE3AF3" w:rsidP="008C4561">
            <w:pPr>
              <w:ind w:firstLine="0"/>
              <w:jc w:val="center"/>
              <w:rPr>
                <w:rFonts w:ascii="Times New Roman" w:hAnsi="Times New Roman"/>
                <w:color w:val="000000"/>
              </w:rPr>
            </w:pPr>
            <w:r>
              <w:rPr>
                <w:rFonts w:ascii="Times New Roman" w:hAnsi="Times New Roman"/>
                <w:color w:val="000000"/>
              </w:rPr>
              <w:t>1</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14:paraId="04798A24" w14:textId="77777777" w:rsidR="008C4561" w:rsidRPr="008C4561" w:rsidRDefault="008C4561" w:rsidP="008C4561">
            <w:pPr>
              <w:ind w:firstLine="0"/>
              <w:jc w:val="left"/>
              <w:rPr>
                <w:rFonts w:ascii="Times New Roman" w:hAnsi="Times New Roman"/>
                <w:color w:val="000000"/>
                <w:sz w:val="20"/>
                <w:szCs w:val="20"/>
              </w:rPr>
            </w:pPr>
          </w:p>
        </w:tc>
      </w:tr>
      <w:tr w:rsidR="004F5B04" w:rsidRPr="008C4561" w14:paraId="223D7D74" w14:textId="77777777" w:rsidTr="00FF6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1DF6A6D" w14:textId="77777777" w:rsidR="008C4561" w:rsidRPr="008C4561" w:rsidRDefault="008C4561" w:rsidP="008C4561">
            <w:pPr>
              <w:ind w:firstLine="0"/>
              <w:jc w:val="left"/>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02ACB8"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14</w:t>
            </w:r>
          </w:p>
        </w:tc>
        <w:tc>
          <w:tcPr>
            <w:tcW w:w="2410" w:type="dxa"/>
            <w:tcBorders>
              <w:top w:val="single" w:sz="4" w:space="0" w:color="auto"/>
              <w:left w:val="nil"/>
              <w:bottom w:val="single" w:sz="4" w:space="0" w:color="auto"/>
              <w:right w:val="nil"/>
            </w:tcBorders>
            <w:shd w:val="clear" w:color="auto" w:fill="auto"/>
            <w:vAlign w:val="center"/>
            <w:hideMark/>
          </w:tcPr>
          <w:p w14:paraId="18A8CF82" w14:textId="02FC09D5" w:rsidR="008C4561" w:rsidRPr="008C4561" w:rsidRDefault="008C4561" w:rsidP="008C4561">
            <w:pPr>
              <w:ind w:firstLine="0"/>
              <w:jc w:val="left"/>
              <w:rPr>
                <w:rFonts w:ascii="Times New Roman" w:hAnsi="Times New Roman"/>
                <w:color w:val="000000"/>
                <w:sz w:val="20"/>
                <w:szCs w:val="20"/>
              </w:rPr>
            </w:pPr>
            <w:r w:rsidRPr="008C4561">
              <w:rPr>
                <w:rFonts w:ascii="Times New Roman" w:hAnsi="Times New Roman"/>
                <w:color w:val="000000"/>
                <w:sz w:val="20"/>
                <w:szCs w:val="20"/>
              </w:rPr>
              <w:t>Объем производства пищевой рыбной продукции</w:t>
            </w:r>
            <w:r w:rsidR="00632DD3">
              <w:rPr>
                <w:rFonts w:ascii="Times New Roman" w:hAnsi="Times New Roman"/>
                <w:color w:val="000000"/>
                <w:sz w:val="20"/>
                <w:szCs w:val="20"/>
              </w:rPr>
              <w:t>,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7EB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979,7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628D05"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8B32F"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88EFF06"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DA40DA"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979,7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FF6C377"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989,5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55EA9"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999,4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D363D"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1009,4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68884" w14:textId="77777777" w:rsidR="008C4561" w:rsidRPr="008C4561" w:rsidRDefault="008C4561" w:rsidP="008C4561">
            <w:pPr>
              <w:ind w:firstLine="0"/>
              <w:jc w:val="center"/>
              <w:rPr>
                <w:rFonts w:ascii="Times New Roman" w:hAnsi="Times New Roman"/>
                <w:color w:val="000000"/>
              </w:rPr>
            </w:pPr>
            <w:r w:rsidRPr="008C4561">
              <w:rPr>
                <w:rFonts w:ascii="Times New Roman" w:hAnsi="Times New Roman"/>
                <w:color w:val="000000"/>
              </w:rPr>
              <w:t>1009,4</w:t>
            </w:r>
          </w:p>
        </w:tc>
        <w:tc>
          <w:tcPr>
            <w:tcW w:w="1418" w:type="dxa"/>
            <w:vMerge/>
            <w:tcBorders>
              <w:top w:val="single" w:sz="4" w:space="0" w:color="000000"/>
              <w:left w:val="single" w:sz="4" w:space="0" w:color="auto"/>
              <w:bottom w:val="single" w:sz="4" w:space="0" w:color="auto"/>
              <w:right w:val="single" w:sz="4" w:space="0" w:color="auto"/>
            </w:tcBorders>
            <w:vAlign w:val="center"/>
            <w:hideMark/>
          </w:tcPr>
          <w:p w14:paraId="64801F4B" w14:textId="77777777" w:rsidR="008C4561" w:rsidRPr="008C4561" w:rsidRDefault="008C4561" w:rsidP="008C4561">
            <w:pPr>
              <w:ind w:firstLine="0"/>
              <w:jc w:val="left"/>
              <w:rPr>
                <w:rFonts w:ascii="Times New Roman" w:hAnsi="Times New Roman"/>
                <w:color w:val="000000"/>
                <w:sz w:val="20"/>
                <w:szCs w:val="20"/>
              </w:rPr>
            </w:pPr>
          </w:p>
        </w:tc>
      </w:tr>
    </w:tbl>
    <w:tbl>
      <w:tblPr>
        <w:tblStyle w:val="afc"/>
        <w:tblW w:w="15594" w:type="dxa"/>
        <w:tblInd w:w="-431" w:type="dxa"/>
        <w:tblLayout w:type="fixed"/>
        <w:tblLook w:val="04A0" w:firstRow="1" w:lastRow="0" w:firstColumn="1" w:lastColumn="0" w:noHBand="0" w:noVBand="1"/>
      </w:tblPr>
      <w:tblGrid>
        <w:gridCol w:w="1844"/>
        <w:gridCol w:w="2238"/>
        <w:gridCol w:w="1564"/>
        <w:gridCol w:w="1444"/>
        <w:gridCol w:w="1444"/>
        <w:gridCol w:w="1444"/>
        <w:gridCol w:w="1564"/>
        <w:gridCol w:w="1444"/>
        <w:gridCol w:w="1444"/>
        <w:gridCol w:w="1164"/>
      </w:tblGrid>
      <w:tr w:rsidR="00A52F2C" w:rsidRPr="00336AE6" w14:paraId="3DBE723A" w14:textId="77777777" w:rsidTr="00A52F2C">
        <w:trPr>
          <w:trHeight w:val="315"/>
        </w:trPr>
        <w:tc>
          <w:tcPr>
            <w:tcW w:w="1844" w:type="dxa"/>
            <w:vMerge w:val="restart"/>
            <w:hideMark/>
          </w:tcPr>
          <w:p w14:paraId="4B2416F5" w14:textId="77777777" w:rsidR="00A52F2C" w:rsidRPr="00336AE6" w:rsidRDefault="00A52F2C" w:rsidP="00A52F2C">
            <w:pPr>
              <w:ind w:firstLine="0"/>
              <w:rPr>
                <w:rFonts w:ascii="Times New Roman" w:hAnsi="Times New Roman"/>
              </w:rPr>
            </w:pPr>
            <w:r w:rsidRPr="00336AE6">
              <w:rPr>
                <w:rFonts w:ascii="Times New Roman" w:hAnsi="Times New Roman"/>
              </w:rPr>
              <w:lastRenderedPageBreak/>
              <w:t xml:space="preserve">Параметры финансового обеспечения муниципальной программы </w:t>
            </w:r>
          </w:p>
        </w:tc>
        <w:tc>
          <w:tcPr>
            <w:tcW w:w="2238" w:type="dxa"/>
            <w:vMerge w:val="restart"/>
            <w:hideMark/>
          </w:tcPr>
          <w:p w14:paraId="4291A0D3" w14:textId="77777777" w:rsidR="00A52F2C" w:rsidRPr="00336AE6" w:rsidRDefault="00A52F2C" w:rsidP="00A52F2C">
            <w:pPr>
              <w:ind w:firstLine="0"/>
              <w:jc w:val="left"/>
              <w:rPr>
                <w:rFonts w:ascii="Times New Roman" w:hAnsi="Times New Roman"/>
              </w:rPr>
            </w:pPr>
            <w:r w:rsidRPr="00336AE6">
              <w:rPr>
                <w:rFonts w:ascii="Times New Roman" w:hAnsi="Times New Roman"/>
              </w:rPr>
              <w:t>Источники финансирования</w:t>
            </w:r>
          </w:p>
        </w:tc>
        <w:tc>
          <w:tcPr>
            <w:tcW w:w="11512" w:type="dxa"/>
            <w:gridSpan w:val="8"/>
            <w:hideMark/>
          </w:tcPr>
          <w:p w14:paraId="67D3A71A" w14:textId="77777777" w:rsidR="00A52F2C" w:rsidRPr="00336AE6" w:rsidRDefault="00A52F2C" w:rsidP="00940118">
            <w:pPr>
              <w:jc w:val="center"/>
              <w:rPr>
                <w:rFonts w:ascii="Times New Roman" w:hAnsi="Times New Roman"/>
              </w:rPr>
            </w:pPr>
            <w:r w:rsidRPr="00336AE6">
              <w:rPr>
                <w:rFonts w:ascii="Times New Roman" w:hAnsi="Times New Roman"/>
              </w:rPr>
              <w:t>Расходы по годам (тыс. рублей)</w:t>
            </w:r>
          </w:p>
        </w:tc>
      </w:tr>
      <w:tr w:rsidR="00A52F2C" w:rsidRPr="00336AE6" w14:paraId="17BF3689" w14:textId="77777777" w:rsidTr="00A52F2C">
        <w:trPr>
          <w:trHeight w:val="315"/>
        </w:trPr>
        <w:tc>
          <w:tcPr>
            <w:tcW w:w="1844" w:type="dxa"/>
            <w:vMerge/>
            <w:hideMark/>
          </w:tcPr>
          <w:p w14:paraId="4E30F67B" w14:textId="77777777" w:rsidR="00A52F2C" w:rsidRPr="00336AE6" w:rsidRDefault="00A52F2C" w:rsidP="00940118">
            <w:pPr>
              <w:rPr>
                <w:rFonts w:ascii="Times New Roman" w:hAnsi="Times New Roman"/>
              </w:rPr>
            </w:pPr>
          </w:p>
        </w:tc>
        <w:tc>
          <w:tcPr>
            <w:tcW w:w="2238" w:type="dxa"/>
            <w:vMerge/>
            <w:hideMark/>
          </w:tcPr>
          <w:p w14:paraId="476CBD9A" w14:textId="77777777" w:rsidR="00A52F2C" w:rsidRPr="00336AE6" w:rsidRDefault="00A52F2C" w:rsidP="00940118">
            <w:pPr>
              <w:rPr>
                <w:rFonts w:ascii="Times New Roman" w:hAnsi="Times New Roman"/>
              </w:rPr>
            </w:pPr>
          </w:p>
        </w:tc>
        <w:tc>
          <w:tcPr>
            <w:tcW w:w="1564" w:type="dxa"/>
            <w:vAlign w:val="center"/>
            <w:hideMark/>
          </w:tcPr>
          <w:p w14:paraId="31B28C85" w14:textId="77777777" w:rsidR="00A52F2C" w:rsidRPr="00336AE6" w:rsidRDefault="00A52F2C" w:rsidP="008865FC">
            <w:pPr>
              <w:ind w:firstLine="0"/>
              <w:jc w:val="center"/>
              <w:rPr>
                <w:rFonts w:ascii="Times New Roman" w:hAnsi="Times New Roman"/>
              </w:rPr>
            </w:pPr>
            <w:r w:rsidRPr="00336AE6">
              <w:rPr>
                <w:rFonts w:ascii="Times New Roman" w:hAnsi="Times New Roman"/>
              </w:rPr>
              <w:t>Всего</w:t>
            </w:r>
          </w:p>
        </w:tc>
        <w:tc>
          <w:tcPr>
            <w:tcW w:w="1444" w:type="dxa"/>
            <w:vAlign w:val="center"/>
            <w:hideMark/>
          </w:tcPr>
          <w:p w14:paraId="29C5A069" w14:textId="77777777" w:rsidR="00A52F2C" w:rsidRPr="00336AE6" w:rsidRDefault="00A52F2C" w:rsidP="008865FC">
            <w:pPr>
              <w:ind w:firstLine="0"/>
              <w:jc w:val="center"/>
              <w:rPr>
                <w:rFonts w:ascii="Times New Roman" w:hAnsi="Times New Roman"/>
              </w:rPr>
            </w:pPr>
            <w:r w:rsidRPr="00336AE6">
              <w:rPr>
                <w:rFonts w:ascii="Times New Roman" w:hAnsi="Times New Roman"/>
              </w:rPr>
              <w:t>2019</w:t>
            </w:r>
          </w:p>
        </w:tc>
        <w:tc>
          <w:tcPr>
            <w:tcW w:w="1444" w:type="dxa"/>
            <w:vAlign w:val="center"/>
            <w:hideMark/>
          </w:tcPr>
          <w:p w14:paraId="1DA7AAAC" w14:textId="77777777" w:rsidR="00A52F2C" w:rsidRPr="00336AE6" w:rsidRDefault="00A52F2C" w:rsidP="008865FC">
            <w:pPr>
              <w:ind w:firstLine="0"/>
              <w:jc w:val="center"/>
              <w:rPr>
                <w:rFonts w:ascii="Times New Roman" w:hAnsi="Times New Roman"/>
              </w:rPr>
            </w:pPr>
            <w:r w:rsidRPr="00336AE6">
              <w:rPr>
                <w:rFonts w:ascii="Times New Roman" w:hAnsi="Times New Roman"/>
              </w:rPr>
              <w:t>2020</w:t>
            </w:r>
          </w:p>
        </w:tc>
        <w:tc>
          <w:tcPr>
            <w:tcW w:w="1444" w:type="dxa"/>
            <w:vAlign w:val="center"/>
            <w:hideMark/>
          </w:tcPr>
          <w:p w14:paraId="444B49BF" w14:textId="77777777" w:rsidR="00A52F2C" w:rsidRPr="00336AE6" w:rsidRDefault="00A52F2C" w:rsidP="008865FC">
            <w:pPr>
              <w:ind w:firstLine="0"/>
              <w:jc w:val="center"/>
              <w:rPr>
                <w:rFonts w:ascii="Times New Roman" w:hAnsi="Times New Roman"/>
              </w:rPr>
            </w:pPr>
            <w:r w:rsidRPr="00336AE6">
              <w:rPr>
                <w:rFonts w:ascii="Times New Roman" w:hAnsi="Times New Roman"/>
              </w:rPr>
              <w:t>2021</w:t>
            </w:r>
          </w:p>
        </w:tc>
        <w:tc>
          <w:tcPr>
            <w:tcW w:w="1564" w:type="dxa"/>
            <w:vAlign w:val="center"/>
            <w:hideMark/>
          </w:tcPr>
          <w:p w14:paraId="1759063F" w14:textId="77777777" w:rsidR="00A52F2C" w:rsidRPr="00336AE6" w:rsidRDefault="00A52F2C" w:rsidP="008865FC">
            <w:pPr>
              <w:ind w:firstLine="0"/>
              <w:jc w:val="center"/>
              <w:rPr>
                <w:rFonts w:ascii="Times New Roman" w:hAnsi="Times New Roman"/>
              </w:rPr>
            </w:pPr>
            <w:r w:rsidRPr="00336AE6">
              <w:rPr>
                <w:rFonts w:ascii="Times New Roman" w:hAnsi="Times New Roman"/>
              </w:rPr>
              <w:t>2022</w:t>
            </w:r>
          </w:p>
        </w:tc>
        <w:tc>
          <w:tcPr>
            <w:tcW w:w="1444" w:type="dxa"/>
            <w:vAlign w:val="center"/>
            <w:hideMark/>
          </w:tcPr>
          <w:p w14:paraId="4D515AE7" w14:textId="77777777" w:rsidR="00A52F2C" w:rsidRPr="00336AE6" w:rsidRDefault="00A52F2C" w:rsidP="008865FC">
            <w:pPr>
              <w:ind w:firstLine="0"/>
              <w:jc w:val="center"/>
              <w:rPr>
                <w:rFonts w:ascii="Times New Roman" w:hAnsi="Times New Roman"/>
              </w:rPr>
            </w:pPr>
            <w:r w:rsidRPr="00336AE6">
              <w:rPr>
                <w:rFonts w:ascii="Times New Roman" w:hAnsi="Times New Roman"/>
              </w:rPr>
              <w:t>2023</w:t>
            </w:r>
          </w:p>
        </w:tc>
        <w:tc>
          <w:tcPr>
            <w:tcW w:w="1444" w:type="dxa"/>
            <w:vAlign w:val="center"/>
            <w:hideMark/>
          </w:tcPr>
          <w:p w14:paraId="45193CB7" w14:textId="77777777" w:rsidR="00A52F2C" w:rsidRPr="00336AE6" w:rsidRDefault="00A52F2C" w:rsidP="008865FC">
            <w:pPr>
              <w:ind w:firstLine="0"/>
              <w:jc w:val="center"/>
              <w:rPr>
                <w:rFonts w:ascii="Times New Roman" w:hAnsi="Times New Roman"/>
              </w:rPr>
            </w:pPr>
            <w:r w:rsidRPr="00336AE6">
              <w:rPr>
                <w:rFonts w:ascii="Times New Roman" w:hAnsi="Times New Roman"/>
              </w:rPr>
              <w:t>2024</w:t>
            </w:r>
          </w:p>
        </w:tc>
        <w:tc>
          <w:tcPr>
            <w:tcW w:w="1164" w:type="dxa"/>
            <w:vAlign w:val="center"/>
            <w:hideMark/>
          </w:tcPr>
          <w:p w14:paraId="743B086D" w14:textId="77777777" w:rsidR="00A52F2C" w:rsidRPr="00336AE6" w:rsidRDefault="00A52F2C" w:rsidP="008865FC">
            <w:pPr>
              <w:ind w:firstLine="0"/>
              <w:jc w:val="center"/>
              <w:rPr>
                <w:rFonts w:ascii="Times New Roman" w:hAnsi="Times New Roman"/>
              </w:rPr>
            </w:pPr>
            <w:r w:rsidRPr="00336AE6">
              <w:rPr>
                <w:rFonts w:ascii="Times New Roman" w:hAnsi="Times New Roman"/>
              </w:rPr>
              <w:t>2025</w:t>
            </w:r>
          </w:p>
        </w:tc>
      </w:tr>
      <w:tr w:rsidR="00A52F2C" w:rsidRPr="00336AE6" w14:paraId="42854F82" w14:textId="77777777" w:rsidTr="00A52F2C">
        <w:trPr>
          <w:trHeight w:val="474"/>
        </w:trPr>
        <w:tc>
          <w:tcPr>
            <w:tcW w:w="1844" w:type="dxa"/>
            <w:vMerge/>
            <w:hideMark/>
          </w:tcPr>
          <w:p w14:paraId="1D9BDFD7" w14:textId="77777777" w:rsidR="00A52F2C" w:rsidRPr="00336AE6" w:rsidRDefault="00A52F2C" w:rsidP="00940118">
            <w:pPr>
              <w:rPr>
                <w:rFonts w:ascii="Times New Roman" w:hAnsi="Times New Roman"/>
              </w:rPr>
            </w:pPr>
          </w:p>
        </w:tc>
        <w:tc>
          <w:tcPr>
            <w:tcW w:w="2238" w:type="dxa"/>
            <w:hideMark/>
          </w:tcPr>
          <w:p w14:paraId="7FE70C2D" w14:textId="77777777" w:rsidR="00A52F2C" w:rsidRPr="00336AE6" w:rsidRDefault="00A52F2C" w:rsidP="00196A19">
            <w:pPr>
              <w:ind w:firstLine="0"/>
              <w:jc w:val="left"/>
              <w:rPr>
                <w:rFonts w:ascii="Times New Roman" w:hAnsi="Times New Roman"/>
              </w:rPr>
            </w:pPr>
            <w:r w:rsidRPr="00336AE6">
              <w:rPr>
                <w:rFonts w:ascii="Times New Roman" w:hAnsi="Times New Roman"/>
              </w:rPr>
              <w:t>всего</w:t>
            </w:r>
          </w:p>
        </w:tc>
        <w:tc>
          <w:tcPr>
            <w:tcW w:w="1564" w:type="dxa"/>
            <w:vAlign w:val="center"/>
            <w:hideMark/>
          </w:tcPr>
          <w:p w14:paraId="5DCB08B7" w14:textId="16BDC18D" w:rsidR="00A52F2C" w:rsidRPr="00336AE6" w:rsidRDefault="00A52F2C" w:rsidP="00A52F2C">
            <w:pPr>
              <w:ind w:firstLine="0"/>
              <w:jc w:val="center"/>
              <w:rPr>
                <w:rFonts w:ascii="Times New Roman" w:hAnsi="Times New Roman"/>
              </w:rPr>
            </w:pPr>
            <w:r w:rsidRPr="00336AE6">
              <w:rPr>
                <w:rFonts w:ascii="Times New Roman" w:hAnsi="Times New Roman"/>
              </w:rPr>
              <w:t>47</w:t>
            </w:r>
            <w:r>
              <w:rPr>
                <w:rFonts w:ascii="Times New Roman" w:hAnsi="Times New Roman"/>
              </w:rPr>
              <w:t xml:space="preserve"> </w:t>
            </w:r>
            <w:r w:rsidRPr="00336AE6">
              <w:rPr>
                <w:rFonts w:ascii="Times New Roman" w:hAnsi="Times New Roman"/>
              </w:rPr>
              <w:t>942,2</w:t>
            </w:r>
          </w:p>
        </w:tc>
        <w:tc>
          <w:tcPr>
            <w:tcW w:w="1444" w:type="dxa"/>
            <w:vAlign w:val="center"/>
            <w:hideMark/>
          </w:tcPr>
          <w:p w14:paraId="511A43C0" w14:textId="7895CD39" w:rsidR="00A52F2C" w:rsidRPr="00336AE6" w:rsidRDefault="00A52F2C" w:rsidP="00A52F2C">
            <w:pPr>
              <w:ind w:firstLine="0"/>
              <w:jc w:val="center"/>
              <w:rPr>
                <w:rFonts w:ascii="Times New Roman" w:hAnsi="Times New Roman"/>
              </w:rPr>
            </w:pPr>
            <w:r w:rsidRPr="00336AE6">
              <w:rPr>
                <w:rFonts w:ascii="Times New Roman" w:hAnsi="Times New Roman"/>
              </w:rPr>
              <w:t>5</w:t>
            </w:r>
            <w:r>
              <w:rPr>
                <w:rFonts w:ascii="Times New Roman" w:hAnsi="Times New Roman"/>
              </w:rPr>
              <w:t xml:space="preserve"> </w:t>
            </w:r>
            <w:r w:rsidRPr="00336AE6">
              <w:rPr>
                <w:rFonts w:ascii="Times New Roman" w:hAnsi="Times New Roman"/>
              </w:rPr>
              <w:t>123,7</w:t>
            </w:r>
          </w:p>
        </w:tc>
        <w:tc>
          <w:tcPr>
            <w:tcW w:w="1444" w:type="dxa"/>
            <w:vAlign w:val="center"/>
            <w:hideMark/>
          </w:tcPr>
          <w:p w14:paraId="77A5EC78" w14:textId="2A6EADE2" w:rsidR="00A52F2C" w:rsidRPr="00336AE6" w:rsidRDefault="00A52F2C" w:rsidP="00A52F2C">
            <w:pPr>
              <w:ind w:firstLine="0"/>
              <w:jc w:val="center"/>
              <w:rPr>
                <w:rFonts w:ascii="Times New Roman" w:hAnsi="Times New Roman"/>
              </w:rPr>
            </w:pPr>
            <w:r w:rsidRPr="00336AE6">
              <w:rPr>
                <w:rFonts w:ascii="Times New Roman" w:hAnsi="Times New Roman"/>
              </w:rPr>
              <w:t>8</w:t>
            </w:r>
            <w:r>
              <w:rPr>
                <w:rFonts w:ascii="Times New Roman" w:hAnsi="Times New Roman"/>
              </w:rPr>
              <w:t xml:space="preserve"> </w:t>
            </w:r>
            <w:r w:rsidRPr="00336AE6">
              <w:rPr>
                <w:rFonts w:ascii="Times New Roman" w:hAnsi="Times New Roman"/>
              </w:rPr>
              <w:t>868,7</w:t>
            </w:r>
          </w:p>
        </w:tc>
        <w:tc>
          <w:tcPr>
            <w:tcW w:w="1444" w:type="dxa"/>
            <w:vAlign w:val="center"/>
            <w:hideMark/>
          </w:tcPr>
          <w:p w14:paraId="336DC1FD" w14:textId="34FDA4AE" w:rsidR="00A52F2C" w:rsidRPr="00336AE6" w:rsidRDefault="00A52F2C" w:rsidP="00A52F2C">
            <w:pPr>
              <w:ind w:firstLine="0"/>
              <w:jc w:val="center"/>
              <w:rPr>
                <w:rFonts w:ascii="Times New Roman" w:hAnsi="Times New Roman"/>
              </w:rPr>
            </w:pPr>
            <w:r w:rsidRPr="00336AE6">
              <w:rPr>
                <w:rFonts w:ascii="Times New Roman" w:hAnsi="Times New Roman"/>
              </w:rPr>
              <w:t>3</w:t>
            </w:r>
            <w:r>
              <w:rPr>
                <w:rFonts w:ascii="Times New Roman" w:hAnsi="Times New Roman"/>
              </w:rPr>
              <w:t xml:space="preserve"> </w:t>
            </w:r>
            <w:r w:rsidRPr="00336AE6">
              <w:rPr>
                <w:rFonts w:ascii="Times New Roman" w:hAnsi="Times New Roman"/>
              </w:rPr>
              <w:t>095,2</w:t>
            </w:r>
          </w:p>
        </w:tc>
        <w:tc>
          <w:tcPr>
            <w:tcW w:w="1564" w:type="dxa"/>
            <w:vAlign w:val="center"/>
            <w:hideMark/>
          </w:tcPr>
          <w:p w14:paraId="14B7CD45" w14:textId="436F9934" w:rsidR="00A52F2C" w:rsidRPr="00336AE6" w:rsidRDefault="00A52F2C" w:rsidP="00A52F2C">
            <w:pPr>
              <w:ind w:firstLine="0"/>
              <w:jc w:val="center"/>
              <w:rPr>
                <w:rFonts w:ascii="Times New Roman" w:hAnsi="Times New Roman"/>
              </w:rPr>
            </w:pPr>
            <w:r w:rsidRPr="00336AE6">
              <w:rPr>
                <w:rFonts w:ascii="Times New Roman" w:hAnsi="Times New Roman"/>
              </w:rPr>
              <w:t>10</w:t>
            </w:r>
            <w:r>
              <w:rPr>
                <w:rFonts w:ascii="Times New Roman" w:hAnsi="Times New Roman"/>
              </w:rPr>
              <w:t xml:space="preserve"> </w:t>
            </w:r>
            <w:r w:rsidRPr="00336AE6">
              <w:rPr>
                <w:rFonts w:ascii="Times New Roman" w:hAnsi="Times New Roman"/>
              </w:rPr>
              <w:t>090,4</w:t>
            </w:r>
          </w:p>
        </w:tc>
        <w:tc>
          <w:tcPr>
            <w:tcW w:w="1444" w:type="dxa"/>
            <w:vAlign w:val="center"/>
            <w:hideMark/>
          </w:tcPr>
          <w:p w14:paraId="6A4A990B" w14:textId="33623C99"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c>
          <w:tcPr>
            <w:tcW w:w="1444" w:type="dxa"/>
            <w:vAlign w:val="center"/>
            <w:hideMark/>
          </w:tcPr>
          <w:p w14:paraId="4ADE380D" w14:textId="0B51FCE3"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c>
          <w:tcPr>
            <w:tcW w:w="1164" w:type="dxa"/>
            <w:vAlign w:val="center"/>
            <w:hideMark/>
          </w:tcPr>
          <w:p w14:paraId="4A192AA1" w14:textId="4222A43F"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r>
      <w:tr w:rsidR="00A52F2C" w:rsidRPr="00336AE6" w14:paraId="746AD8B6" w14:textId="77777777" w:rsidTr="00A52F2C">
        <w:trPr>
          <w:trHeight w:val="315"/>
        </w:trPr>
        <w:tc>
          <w:tcPr>
            <w:tcW w:w="1844" w:type="dxa"/>
            <w:vMerge/>
            <w:hideMark/>
          </w:tcPr>
          <w:p w14:paraId="0F481315" w14:textId="77777777" w:rsidR="00A52F2C" w:rsidRPr="00336AE6" w:rsidRDefault="00A52F2C" w:rsidP="00940118">
            <w:pPr>
              <w:rPr>
                <w:rFonts w:ascii="Times New Roman" w:hAnsi="Times New Roman"/>
              </w:rPr>
            </w:pPr>
          </w:p>
        </w:tc>
        <w:tc>
          <w:tcPr>
            <w:tcW w:w="2238" w:type="dxa"/>
            <w:hideMark/>
          </w:tcPr>
          <w:p w14:paraId="5B10D2D6" w14:textId="77777777" w:rsidR="00A52F2C" w:rsidRPr="00336AE6" w:rsidRDefault="00A52F2C" w:rsidP="00A52F2C">
            <w:pPr>
              <w:ind w:firstLine="0"/>
              <w:jc w:val="left"/>
              <w:rPr>
                <w:rFonts w:ascii="Times New Roman" w:hAnsi="Times New Roman"/>
              </w:rPr>
            </w:pPr>
            <w:r w:rsidRPr="00336AE6">
              <w:rPr>
                <w:rFonts w:ascii="Times New Roman" w:hAnsi="Times New Roman"/>
              </w:rPr>
              <w:t>федеральный бюджет</w:t>
            </w:r>
          </w:p>
        </w:tc>
        <w:tc>
          <w:tcPr>
            <w:tcW w:w="1564" w:type="dxa"/>
            <w:vAlign w:val="center"/>
            <w:hideMark/>
          </w:tcPr>
          <w:p w14:paraId="2F753D2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FB7B9B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65D66D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83E53F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1A28F89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0D6617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B67236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2EC5C6D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0930B705" w14:textId="77777777" w:rsidTr="00A52F2C">
        <w:trPr>
          <w:trHeight w:val="315"/>
        </w:trPr>
        <w:tc>
          <w:tcPr>
            <w:tcW w:w="1844" w:type="dxa"/>
            <w:vMerge/>
            <w:hideMark/>
          </w:tcPr>
          <w:p w14:paraId="4208A272" w14:textId="77777777" w:rsidR="00A52F2C" w:rsidRPr="00336AE6" w:rsidRDefault="00A52F2C" w:rsidP="00940118">
            <w:pPr>
              <w:rPr>
                <w:rFonts w:ascii="Times New Roman" w:hAnsi="Times New Roman"/>
              </w:rPr>
            </w:pPr>
          </w:p>
        </w:tc>
        <w:tc>
          <w:tcPr>
            <w:tcW w:w="2238" w:type="dxa"/>
            <w:hideMark/>
          </w:tcPr>
          <w:p w14:paraId="604CD1A5" w14:textId="77777777" w:rsidR="00A52F2C" w:rsidRPr="00336AE6" w:rsidRDefault="00A52F2C" w:rsidP="00A52F2C">
            <w:pPr>
              <w:ind w:firstLine="0"/>
              <w:jc w:val="left"/>
              <w:rPr>
                <w:rFonts w:ascii="Times New Roman" w:hAnsi="Times New Roman"/>
              </w:rPr>
            </w:pPr>
            <w:r w:rsidRPr="00336AE6">
              <w:rPr>
                <w:rFonts w:ascii="Times New Roman" w:hAnsi="Times New Roman"/>
              </w:rPr>
              <w:t>бюджет автономного округа</w:t>
            </w:r>
          </w:p>
        </w:tc>
        <w:tc>
          <w:tcPr>
            <w:tcW w:w="1564" w:type="dxa"/>
            <w:vAlign w:val="center"/>
            <w:hideMark/>
          </w:tcPr>
          <w:p w14:paraId="7E1385CC" w14:textId="514D11C5" w:rsidR="00A52F2C" w:rsidRPr="00336AE6" w:rsidRDefault="00A52F2C" w:rsidP="00A52F2C">
            <w:pPr>
              <w:ind w:firstLine="0"/>
              <w:jc w:val="center"/>
              <w:rPr>
                <w:rFonts w:ascii="Times New Roman" w:hAnsi="Times New Roman"/>
              </w:rPr>
            </w:pPr>
            <w:r w:rsidRPr="00336AE6">
              <w:rPr>
                <w:rFonts w:ascii="Times New Roman" w:hAnsi="Times New Roman"/>
              </w:rPr>
              <w:t>46</w:t>
            </w:r>
            <w:r>
              <w:rPr>
                <w:rFonts w:ascii="Times New Roman" w:hAnsi="Times New Roman"/>
              </w:rPr>
              <w:t xml:space="preserve"> </w:t>
            </w:r>
            <w:r w:rsidRPr="00336AE6">
              <w:rPr>
                <w:rFonts w:ascii="Times New Roman" w:hAnsi="Times New Roman"/>
              </w:rPr>
              <w:t>089,7</w:t>
            </w:r>
          </w:p>
        </w:tc>
        <w:tc>
          <w:tcPr>
            <w:tcW w:w="1444" w:type="dxa"/>
            <w:vAlign w:val="center"/>
            <w:hideMark/>
          </w:tcPr>
          <w:p w14:paraId="4E00E1AA" w14:textId="07B03B44"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560,1</w:t>
            </w:r>
          </w:p>
        </w:tc>
        <w:tc>
          <w:tcPr>
            <w:tcW w:w="1444" w:type="dxa"/>
            <w:vAlign w:val="center"/>
            <w:hideMark/>
          </w:tcPr>
          <w:p w14:paraId="12DE08A8" w14:textId="34A5C968" w:rsidR="00A52F2C" w:rsidRPr="00336AE6" w:rsidRDefault="00A52F2C" w:rsidP="00A52F2C">
            <w:pPr>
              <w:ind w:firstLine="0"/>
              <w:jc w:val="center"/>
              <w:rPr>
                <w:rFonts w:ascii="Times New Roman" w:hAnsi="Times New Roman"/>
              </w:rPr>
            </w:pPr>
            <w:r w:rsidRPr="00336AE6">
              <w:rPr>
                <w:rFonts w:ascii="Times New Roman" w:hAnsi="Times New Roman"/>
              </w:rPr>
              <w:t>7</w:t>
            </w:r>
            <w:r>
              <w:rPr>
                <w:rFonts w:ascii="Times New Roman" w:hAnsi="Times New Roman"/>
              </w:rPr>
              <w:t xml:space="preserve"> </w:t>
            </w:r>
            <w:r w:rsidRPr="00336AE6">
              <w:rPr>
                <w:rFonts w:ascii="Times New Roman" w:hAnsi="Times New Roman"/>
              </w:rPr>
              <w:t>893,1</w:t>
            </w:r>
          </w:p>
        </w:tc>
        <w:tc>
          <w:tcPr>
            <w:tcW w:w="1444" w:type="dxa"/>
            <w:vAlign w:val="center"/>
            <w:hideMark/>
          </w:tcPr>
          <w:p w14:paraId="6AFEDCF6" w14:textId="4F28B3D4"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940,4</w:t>
            </w:r>
          </w:p>
        </w:tc>
        <w:tc>
          <w:tcPr>
            <w:tcW w:w="1564" w:type="dxa"/>
            <w:vAlign w:val="center"/>
            <w:hideMark/>
          </w:tcPr>
          <w:p w14:paraId="4E6FB198" w14:textId="2F3A6031" w:rsidR="00A52F2C" w:rsidRPr="00336AE6" w:rsidRDefault="00A52F2C" w:rsidP="00A52F2C">
            <w:pPr>
              <w:ind w:firstLine="0"/>
              <w:jc w:val="center"/>
              <w:rPr>
                <w:rFonts w:ascii="Times New Roman" w:hAnsi="Times New Roman"/>
              </w:rPr>
            </w:pPr>
            <w:r w:rsidRPr="00336AE6">
              <w:rPr>
                <w:rFonts w:ascii="Times New Roman" w:hAnsi="Times New Roman"/>
              </w:rPr>
              <w:t>9</w:t>
            </w:r>
            <w:r>
              <w:rPr>
                <w:rFonts w:ascii="Times New Roman" w:hAnsi="Times New Roman"/>
              </w:rPr>
              <w:t xml:space="preserve"> </w:t>
            </w:r>
            <w:r w:rsidRPr="00336AE6">
              <w:rPr>
                <w:rFonts w:ascii="Times New Roman" w:hAnsi="Times New Roman"/>
              </w:rPr>
              <w:t>931,9</w:t>
            </w:r>
          </w:p>
        </w:tc>
        <w:tc>
          <w:tcPr>
            <w:tcW w:w="1444" w:type="dxa"/>
            <w:vAlign w:val="center"/>
            <w:hideMark/>
          </w:tcPr>
          <w:p w14:paraId="2DFCE12C" w14:textId="74D53A32"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c>
          <w:tcPr>
            <w:tcW w:w="1444" w:type="dxa"/>
            <w:vAlign w:val="center"/>
            <w:hideMark/>
          </w:tcPr>
          <w:p w14:paraId="59571D5D" w14:textId="353FB43D"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c>
          <w:tcPr>
            <w:tcW w:w="1164" w:type="dxa"/>
            <w:vAlign w:val="center"/>
            <w:hideMark/>
          </w:tcPr>
          <w:p w14:paraId="7E0E6474" w14:textId="59C0BAEB" w:rsidR="00A52F2C" w:rsidRPr="00336AE6" w:rsidRDefault="00A52F2C" w:rsidP="00A52F2C">
            <w:pPr>
              <w:ind w:firstLine="0"/>
              <w:jc w:val="center"/>
              <w:rPr>
                <w:rFonts w:ascii="Times New Roman" w:hAnsi="Times New Roman"/>
              </w:rPr>
            </w:pPr>
            <w:r w:rsidRPr="00336AE6">
              <w:rPr>
                <w:rFonts w:ascii="Times New Roman" w:hAnsi="Times New Roman"/>
              </w:rPr>
              <w:t>6</w:t>
            </w:r>
            <w:r>
              <w:rPr>
                <w:rFonts w:ascii="Times New Roman" w:hAnsi="Times New Roman"/>
              </w:rPr>
              <w:t xml:space="preserve"> </w:t>
            </w:r>
            <w:r w:rsidRPr="00336AE6">
              <w:rPr>
                <w:rFonts w:ascii="Times New Roman" w:hAnsi="Times New Roman"/>
              </w:rPr>
              <w:t>921,4</w:t>
            </w:r>
          </w:p>
        </w:tc>
      </w:tr>
      <w:tr w:rsidR="00A52F2C" w:rsidRPr="00336AE6" w14:paraId="0FE400AB" w14:textId="77777777" w:rsidTr="00A52F2C">
        <w:trPr>
          <w:trHeight w:val="315"/>
        </w:trPr>
        <w:tc>
          <w:tcPr>
            <w:tcW w:w="1844" w:type="dxa"/>
            <w:vMerge/>
            <w:hideMark/>
          </w:tcPr>
          <w:p w14:paraId="2CE9FE7A" w14:textId="77777777" w:rsidR="00A52F2C" w:rsidRPr="00336AE6" w:rsidRDefault="00A52F2C" w:rsidP="00940118">
            <w:pPr>
              <w:rPr>
                <w:rFonts w:ascii="Times New Roman" w:hAnsi="Times New Roman"/>
              </w:rPr>
            </w:pPr>
          </w:p>
        </w:tc>
        <w:tc>
          <w:tcPr>
            <w:tcW w:w="2238" w:type="dxa"/>
            <w:hideMark/>
          </w:tcPr>
          <w:p w14:paraId="27D468FC" w14:textId="77777777" w:rsidR="00A52F2C" w:rsidRPr="00336AE6" w:rsidRDefault="00A52F2C" w:rsidP="00A52F2C">
            <w:pPr>
              <w:ind w:firstLine="0"/>
              <w:jc w:val="left"/>
              <w:rPr>
                <w:rFonts w:ascii="Times New Roman" w:hAnsi="Times New Roman"/>
              </w:rPr>
            </w:pPr>
            <w:r w:rsidRPr="00336AE6">
              <w:rPr>
                <w:rFonts w:ascii="Times New Roman" w:hAnsi="Times New Roman"/>
              </w:rPr>
              <w:t>местный бюджет</w:t>
            </w:r>
          </w:p>
        </w:tc>
        <w:tc>
          <w:tcPr>
            <w:tcW w:w="1564" w:type="dxa"/>
            <w:vAlign w:val="center"/>
            <w:hideMark/>
          </w:tcPr>
          <w:p w14:paraId="1ACC5D25" w14:textId="1BAA7A15" w:rsidR="00A52F2C" w:rsidRPr="00336AE6" w:rsidRDefault="00A52F2C" w:rsidP="00A52F2C">
            <w:pPr>
              <w:ind w:firstLine="0"/>
              <w:jc w:val="center"/>
              <w:rPr>
                <w:rFonts w:ascii="Times New Roman" w:hAnsi="Times New Roman"/>
              </w:rPr>
            </w:pPr>
            <w:r w:rsidRPr="00336AE6">
              <w:rPr>
                <w:rFonts w:ascii="Times New Roman" w:hAnsi="Times New Roman"/>
              </w:rPr>
              <w:t>1</w:t>
            </w:r>
            <w:r>
              <w:rPr>
                <w:rFonts w:ascii="Times New Roman" w:hAnsi="Times New Roman"/>
              </w:rPr>
              <w:t xml:space="preserve"> </w:t>
            </w:r>
            <w:r w:rsidRPr="00336AE6">
              <w:rPr>
                <w:rFonts w:ascii="Times New Roman" w:hAnsi="Times New Roman"/>
              </w:rPr>
              <w:t>852,5</w:t>
            </w:r>
          </w:p>
        </w:tc>
        <w:tc>
          <w:tcPr>
            <w:tcW w:w="1444" w:type="dxa"/>
            <w:vAlign w:val="center"/>
            <w:hideMark/>
          </w:tcPr>
          <w:p w14:paraId="2D1E26DD" w14:textId="77777777" w:rsidR="00A52F2C" w:rsidRPr="00336AE6" w:rsidRDefault="00A52F2C" w:rsidP="00A52F2C">
            <w:pPr>
              <w:ind w:firstLine="0"/>
              <w:jc w:val="center"/>
              <w:rPr>
                <w:rFonts w:ascii="Times New Roman" w:hAnsi="Times New Roman"/>
              </w:rPr>
            </w:pPr>
            <w:r w:rsidRPr="00336AE6">
              <w:rPr>
                <w:rFonts w:ascii="Times New Roman" w:hAnsi="Times New Roman"/>
              </w:rPr>
              <w:t>563,6</w:t>
            </w:r>
          </w:p>
        </w:tc>
        <w:tc>
          <w:tcPr>
            <w:tcW w:w="1444" w:type="dxa"/>
            <w:vAlign w:val="center"/>
            <w:hideMark/>
          </w:tcPr>
          <w:p w14:paraId="78C5BEA1" w14:textId="77777777" w:rsidR="00A52F2C" w:rsidRPr="00336AE6" w:rsidRDefault="00A52F2C" w:rsidP="00A52F2C">
            <w:pPr>
              <w:ind w:firstLine="0"/>
              <w:jc w:val="center"/>
              <w:rPr>
                <w:rFonts w:ascii="Times New Roman" w:hAnsi="Times New Roman"/>
              </w:rPr>
            </w:pPr>
            <w:r w:rsidRPr="00336AE6">
              <w:rPr>
                <w:rFonts w:ascii="Times New Roman" w:hAnsi="Times New Roman"/>
              </w:rPr>
              <w:t>975,6</w:t>
            </w:r>
          </w:p>
        </w:tc>
        <w:tc>
          <w:tcPr>
            <w:tcW w:w="1444" w:type="dxa"/>
            <w:vAlign w:val="center"/>
            <w:hideMark/>
          </w:tcPr>
          <w:p w14:paraId="552F183A" w14:textId="77777777" w:rsidR="00A52F2C" w:rsidRPr="00336AE6" w:rsidRDefault="00A52F2C" w:rsidP="00A52F2C">
            <w:pPr>
              <w:ind w:firstLine="0"/>
              <w:jc w:val="center"/>
              <w:rPr>
                <w:rFonts w:ascii="Times New Roman" w:hAnsi="Times New Roman"/>
              </w:rPr>
            </w:pPr>
            <w:r w:rsidRPr="00336AE6">
              <w:rPr>
                <w:rFonts w:ascii="Times New Roman" w:hAnsi="Times New Roman"/>
              </w:rPr>
              <w:t>154,8</w:t>
            </w:r>
          </w:p>
        </w:tc>
        <w:tc>
          <w:tcPr>
            <w:tcW w:w="1564" w:type="dxa"/>
            <w:vAlign w:val="center"/>
            <w:hideMark/>
          </w:tcPr>
          <w:p w14:paraId="0AC15F16" w14:textId="77777777" w:rsidR="00A52F2C" w:rsidRPr="00336AE6" w:rsidRDefault="00A52F2C" w:rsidP="00A52F2C">
            <w:pPr>
              <w:ind w:firstLine="0"/>
              <w:jc w:val="center"/>
              <w:rPr>
                <w:rFonts w:ascii="Times New Roman" w:hAnsi="Times New Roman"/>
              </w:rPr>
            </w:pPr>
            <w:r w:rsidRPr="00336AE6">
              <w:rPr>
                <w:rFonts w:ascii="Times New Roman" w:hAnsi="Times New Roman"/>
              </w:rPr>
              <w:t>158,5</w:t>
            </w:r>
          </w:p>
        </w:tc>
        <w:tc>
          <w:tcPr>
            <w:tcW w:w="1444" w:type="dxa"/>
            <w:vAlign w:val="center"/>
            <w:hideMark/>
          </w:tcPr>
          <w:p w14:paraId="376985B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63AA1B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725A5E6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2579DB88" w14:textId="77777777" w:rsidTr="00A52F2C">
        <w:trPr>
          <w:trHeight w:val="315"/>
        </w:trPr>
        <w:tc>
          <w:tcPr>
            <w:tcW w:w="1844" w:type="dxa"/>
            <w:vMerge/>
            <w:hideMark/>
          </w:tcPr>
          <w:p w14:paraId="38FA479C" w14:textId="77777777" w:rsidR="00A52F2C" w:rsidRPr="00336AE6" w:rsidRDefault="00A52F2C" w:rsidP="00940118">
            <w:pPr>
              <w:rPr>
                <w:rFonts w:ascii="Times New Roman" w:hAnsi="Times New Roman"/>
              </w:rPr>
            </w:pPr>
          </w:p>
        </w:tc>
        <w:tc>
          <w:tcPr>
            <w:tcW w:w="2238" w:type="dxa"/>
            <w:hideMark/>
          </w:tcPr>
          <w:p w14:paraId="7499FAF1" w14:textId="77777777" w:rsidR="00A52F2C" w:rsidRPr="00336AE6" w:rsidRDefault="00A52F2C" w:rsidP="00A52F2C">
            <w:pPr>
              <w:ind w:firstLine="0"/>
              <w:jc w:val="left"/>
              <w:rPr>
                <w:rFonts w:ascii="Times New Roman" w:hAnsi="Times New Roman"/>
              </w:rPr>
            </w:pPr>
            <w:r w:rsidRPr="00336AE6">
              <w:rPr>
                <w:rFonts w:ascii="Times New Roman" w:hAnsi="Times New Roman"/>
              </w:rPr>
              <w:t>иные источники финансирования</w:t>
            </w:r>
          </w:p>
        </w:tc>
        <w:tc>
          <w:tcPr>
            <w:tcW w:w="1564" w:type="dxa"/>
            <w:vAlign w:val="center"/>
            <w:hideMark/>
          </w:tcPr>
          <w:p w14:paraId="523CF67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7C9453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F71627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BDA4E8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1102B9A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09A03A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F8A12E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0F03F27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77BABCB0" w14:textId="77777777" w:rsidTr="00A52F2C">
        <w:trPr>
          <w:trHeight w:val="315"/>
        </w:trPr>
        <w:tc>
          <w:tcPr>
            <w:tcW w:w="1844" w:type="dxa"/>
            <w:vMerge w:val="restart"/>
            <w:hideMark/>
          </w:tcPr>
          <w:p w14:paraId="4EE7C680" w14:textId="77777777" w:rsidR="00A52F2C" w:rsidRPr="00336AE6" w:rsidRDefault="00A52F2C" w:rsidP="00A52F2C">
            <w:pPr>
              <w:ind w:firstLine="0"/>
              <w:jc w:val="left"/>
              <w:rPr>
                <w:rFonts w:ascii="Times New Roman" w:hAnsi="Times New Roman"/>
              </w:rPr>
            </w:pPr>
            <w:r w:rsidRPr="00336AE6">
              <w:rPr>
                <w:rFonts w:ascii="Times New Roman" w:hAnsi="Times New Roman"/>
              </w:rPr>
              <w:t>Параметры финансового обеспечения региональных проектов, проектов городского округа</w:t>
            </w:r>
          </w:p>
        </w:tc>
        <w:tc>
          <w:tcPr>
            <w:tcW w:w="2238" w:type="dxa"/>
            <w:vMerge w:val="restart"/>
            <w:hideMark/>
          </w:tcPr>
          <w:p w14:paraId="2CB6EB07" w14:textId="77777777" w:rsidR="00A52F2C" w:rsidRPr="00336AE6" w:rsidRDefault="00A52F2C" w:rsidP="00A52F2C">
            <w:pPr>
              <w:ind w:firstLine="0"/>
              <w:jc w:val="left"/>
              <w:rPr>
                <w:rFonts w:ascii="Times New Roman" w:hAnsi="Times New Roman"/>
              </w:rPr>
            </w:pPr>
            <w:r w:rsidRPr="00336AE6">
              <w:rPr>
                <w:rFonts w:ascii="Times New Roman" w:hAnsi="Times New Roman"/>
              </w:rPr>
              <w:t xml:space="preserve">Источники финансирования </w:t>
            </w:r>
          </w:p>
        </w:tc>
        <w:tc>
          <w:tcPr>
            <w:tcW w:w="11512" w:type="dxa"/>
            <w:gridSpan w:val="8"/>
            <w:vAlign w:val="center"/>
            <w:hideMark/>
          </w:tcPr>
          <w:p w14:paraId="00632CCF" w14:textId="77777777" w:rsidR="00A52F2C" w:rsidRPr="00336AE6" w:rsidRDefault="00A52F2C" w:rsidP="00A52F2C">
            <w:pPr>
              <w:jc w:val="center"/>
              <w:rPr>
                <w:rFonts w:ascii="Times New Roman" w:hAnsi="Times New Roman"/>
              </w:rPr>
            </w:pPr>
            <w:r w:rsidRPr="00336AE6">
              <w:rPr>
                <w:rFonts w:ascii="Times New Roman" w:hAnsi="Times New Roman"/>
              </w:rPr>
              <w:t>Расходы по годам (тыс. рублей)</w:t>
            </w:r>
          </w:p>
        </w:tc>
      </w:tr>
      <w:tr w:rsidR="00A52F2C" w:rsidRPr="00336AE6" w14:paraId="6044B336" w14:textId="77777777" w:rsidTr="00A52F2C">
        <w:trPr>
          <w:trHeight w:val="458"/>
        </w:trPr>
        <w:tc>
          <w:tcPr>
            <w:tcW w:w="1844" w:type="dxa"/>
            <w:vMerge/>
            <w:hideMark/>
          </w:tcPr>
          <w:p w14:paraId="51E5B4AF" w14:textId="77777777" w:rsidR="00A52F2C" w:rsidRPr="00336AE6" w:rsidRDefault="00A52F2C" w:rsidP="00940118">
            <w:pPr>
              <w:rPr>
                <w:rFonts w:ascii="Times New Roman" w:hAnsi="Times New Roman"/>
              </w:rPr>
            </w:pPr>
          </w:p>
        </w:tc>
        <w:tc>
          <w:tcPr>
            <w:tcW w:w="2238" w:type="dxa"/>
            <w:vMerge/>
            <w:hideMark/>
          </w:tcPr>
          <w:p w14:paraId="74517277" w14:textId="77777777" w:rsidR="00A52F2C" w:rsidRPr="00336AE6" w:rsidRDefault="00A52F2C" w:rsidP="00940118">
            <w:pPr>
              <w:rPr>
                <w:rFonts w:ascii="Times New Roman" w:hAnsi="Times New Roman"/>
              </w:rPr>
            </w:pPr>
          </w:p>
        </w:tc>
        <w:tc>
          <w:tcPr>
            <w:tcW w:w="1564" w:type="dxa"/>
            <w:vMerge w:val="restart"/>
            <w:vAlign w:val="center"/>
            <w:hideMark/>
          </w:tcPr>
          <w:p w14:paraId="73A137B6" w14:textId="77777777" w:rsidR="00A52F2C" w:rsidRPr="00336AE6" w:rsidRDefault="00A52F2C" w:rsidP="00196A19">
            <w:pPr>
              <w:ind w:firstLine="0"/>
              <w:rPr>
                <w:rFonts w:ascii="Times New Roman" w:hAnsi="Times New Roman"/>
              </w:rPr>
            </w:pPr>
            <w:r w:rsidRPr="00336AE6">
              <w:rPr>
                <w:rFonts w:ascii="Times New Roman" w:hAnsi="Times New Roman"/>
              </w:rPr>
              <w:t>Всего</w:t>
            </w:r>
          </w:p>
        </w:tc>
        <w:tc>
          <w:tcPr>
            <w:tcW w:w="1444" w:type="dxa"/>
            <w:vMerge w:val="restart"/>
            <w:vAlign w:val="center"/>
            <w:hideMark/>
          </w:tcPr>
          <w:p w14:paraId="0AE34452" w14:textId="77777777" w:rsidR="00A52F2C" w:rsidRPr="00336AE6" w:rsidRDefault="00A52F2C" w:rsidP="00196A19">
            <w:pPr>
              <w:ind w:firstLine="0"/>
              <w:jc w:val="center"/>
              <w:rPr>
                <w:rFonts w:ascii="Times New Roman" w:hAnsi="Times New Roman"/>
              </w:rPr>
            </w:pPr>
            <w:r w:rsidRPr="00336AE6">
              <w:rPr>
                <w:rFonts w:ascii="Times New Roman" w:hAnsi="Times New Roman"/>
              </w:rPr>
              <w:t>2019</w:t>
            </w:r>
          </w:p>
        </w:tc>
        <w:tc>
          <w:tcPr>
            <w:tcW w:w="1444" w:type="dxa"/>
            <w:vMerge w:val="restart"/>
            <w:vAlign w:val="center"/>
            <w:hideMark/>
          </w:tcPr>
          <w:p w14:paraId="4BC0B35D" w14:textId="77777777" w:rsidR="00A52F2C" w:rsidRPr="00336AE6" w:rsidRDefault="00A52F2C" w:rsidP="00196A19">
            <w:pPr>
              <w:ind w:firstLine="0"/>
              <w:jc w:val="center"/>
              <w:rPr>
                <w:rFonts w:ascii="Times New Roman" w:hAnsi="Times New Roman"/>
              </w:rPr>
            </w:pPr>
            <w:r w:rsidRPr="00336AE6">
              <w:rPr>
                <w:rFonts w:ascii="Times New Roman" w:hAnsi="Times New Roman"/>
              </w:rPr>
              <w:t>2020</w:t>
            </w:r>
          </w:p>
        </w:tc>
        <w:tc>
          <w:tcPr>
            <w:tcW w:w="1444" w:type="dxa"/>
            <w:vMerge w:val="restart"/>
            <w:vAlign w:val="center"/>
            <w:hideMark/>
          </w:tcPr>
          <w:p w14:paraId="3AADCBC1" w14:textId="77777777" w:rsidR="00A52F2C" w:rsidRPr="00336AE6" w:rsidRDefault="00A52F2C" w:rsidP="00196A19">
            <w:pPr>
              <w:ind w:firstLine="0"/>
              <w:jc w:val="center"/>
              <w:rPr>
                <w:rFonts w:ascii="Times New Roman" w:hAnsi="Times New Roman"/>
              </w:rPr>
            </w:pPr>
            <w:r w:rsidRPr="00336AE6">
              <w:rPr>
                <w:rFonts w:ascii="Times New Roman" w:hAnsi="Times New Roman"/>
              </w:rPr>
              <w:t>2021</w:t>
            </w:r>
          </w:p>
        </w:tc>
        <w:tc>
          <w:tcPr>
            <w:tcW w:w="1564" w:type="dxa"/>
            <w:vMerge w:val="restart"/>
            <w:vAlign w:val="center"/>
            <w:hideMark/>
          </w:tcPr>
          <w:p w14:paraId="386E8434" w14:textId="77777777" w:rsidR="00A52F2C" w:rsidRPr="00336AE6" w:rsidRDefault="00A52F2C" w:rsidP="00196A19">
            <w:pPr>
              <w:ind w:firstLine="0"/>
              <w:jc w:val="center"/>
              <w:rPr>
                <w:rFonts w:ascii="Times New Roman" w:hAnsi="Times New Roman"/>
              </w:rPr>
            </w:pPr>
            <w:r w:rsidRPr="00336AE6">
              <w:rPr>
                <w:rFonts w:ascii="Times New Roman" w:hAnsi="Times New Roman"/>
              </w:rPr>
              <w:t>2022</w:t>
            </w:r>
          </w:p>
        </w:tc>
        <w:tc>
          <w:tcPr>
            <w:tcW w:w="1444" w:type="dxa"/>
            <w:vMerge w:val="restart"/>
            <w:vAlign w:val="center"/>
            <w:hideMark/>
          </w:tcPr>
          <w:p w14:paraId="02D2979C" w14:textId="77777777" w:rsidR="00A52F2C" w:rsidRPr="00336AE6" w:rsidRDefault="00A52F2C" w:rsidP="00196A19">
            <w:pPr>
              <w:ind w:firstLine="0"/>
              <w:jc w:val="center"/>
              <w:rPr>
                <w:rFonts w:ascii="Times New Roman" w:hAnsi="Times New Roman"/>
              </w:rPr>
            </w:pPr>
            <w:r w:rsidRPr="00336AE6">
              <w:rPr>
                <w:rFonts w:ascii="Times New Roman" w:hAnsi="Times New Roman"/>
              </w:rPr>
              <w:t>2023</w:t>
            </w:r>
          </w:p>
        </w:tc>
        <w:tc>
          <w:tcPr>
            <w:tcW w:w="1444" w:type="dxa"/>
            <w:vMerge w:val="restart"/>
            <w:vAlign w:val="center"/>
            <w:hideMark/>
          </w:tcPr>
          <w:p w14:paraId="640EF18B" w14:textId="77777777" w:rsidR="00A52F2C" w:rsidRPr="00336AE6" w:rsidRDefault="00A52F2C" w:rsidP="00196A19">
            <w:pPr>
              <w:ind w:firstLine="0"/>
              <w:jc w:val="center"/>
              <w:rPr>
                <w:rFonts w:ascii="Times New Roman" w:hAnsi="Times New Roman"/>
              </w:rPr>
            </w:pPr>
            <w:r w:rsidRPr="00336AE6">
              <w:rPr>
                <w:rFonts w:ascii="Times New Roman" w:hAnsi="Times New Roman"/>
              </w:rPr>
              <w:t>2024</w:t>
            </w:r>
          </w:p>
        </w:tc>
        <w:tc>
          <w:tcPr>
            <w:tcW w:w="1164" w:type="dxa"/>
            <w:vMerge w:val="restart"/>
            <w:vAlign w:val="center"/>
            <w:hideMark/>
          </w:tcPr>
          <w:p w14:paraId="2C555258" w14:textId="77777777" w:rsidR="00A52F2C" w:rsidRPr="00336AE6" w:rsidRDefault="00A52F2C" w:rsidP="00A52F2C">
            <w:pPr>
              <w:ind w:firstLine="0"/>
              <w:jc w:val="center"/>
              <w:rPr>
                <w:rFonts w:ascii="Times New Roman" w:hAnsi="Times New Roman"/>
              </w:rPr>
            </w:pPr>
            <w:r w:rsidRPr="00336AE6">
              <w:rPr>
                <w:rFonts w:ascii="Times New Roman" w:hAnsi="Times New Roman"/>
              </w:rPr>
              <w:t>2025</w:t>
            </w:r>
          </w:p>
        </w:tc>
      </w:tr>
      <w:tr w:rsidR="00A52F2C" w:rsidRPr="00336AE6" w14:paraId="79DB15A0" w14:textId="77777777" w:rsidTr="00196A19">
        <w:trPr>
          <w:trHeight w:val="276"/>
        </w:trPr>
        <w:tc>
          <w:tcPr>
            <w:tcW w:w="1844" w:type="dxa"/>
            <w:vMerge/>
            <w:hideMark/>
          </w:tcPr>
          <w:p w14:paraId="469C1621" w14:textId="77777777" w:rsidR="00A52F2C" w:rsidRPr="00336AE6" w:rsidRDefault="00A52F2C" w:rsidP="00940118">
            <w:pPr>
              <w:rPr>
                <w:rFonts w:ascii="Times New Roman" w:hAnsi="Times New Roman"/>
              </w:rPr>
            </w:pPr>
          </w:p>
        </w:tc>
        <w:tc>
          <w:tcPr>
            <w:tcW w:w="2238" w:type="dxa"/>
            <w:vMerge/>
            <w:hideMark/>
          </w:tcPr>
          <w:p w14:paraId="6D09BEF6" w14:textId="77777777" w:rsidR="00A52F2C" w:rsidRPr="00336AE6" w:rsidRDefault="00A52F2C" w:rsidP="00940118">
            <w:pPr>
              <w:rPr>
                <w:rFonts w:ascii="Times New Roman" w:hAnsi="Times New Roman"/>
              </w:rPr>
            </w:pPr>
          </w:p>
        </w:tc>
        <w:tc>
          <w:tcPr>
            <w:tcW w:w="1564" w:type="dxa"/>
            <w:vMerge/>
            <w:vAlign w:val="center"/>
            <w:hideMark/>
          </w:tcPr>
          <w:p w14:paraId="29EFCE71" w14:textId="77777777" w:rsidR="00A52F2C" w:rsidRPr="00336AE6" w:rsidRDefault="00A52F2C" w:rsidP="00A52F2C">
            <w:pPr>
              <w:jc w:val="center"/>
              <w:rPr>
                <w:rFonts w:ascii="Times New Roman" w:hAnsi="Times New Roman"/>
              </w:rPr>
            </w:pPr>
          </w:p>
        </w:tc>
        <w:tc>
          <w:tcPr>
            <w:tcW w:w="1444" w:type="dxa"/>
            <w:vMerge/>
            <w:vAlign w:val="center"/>
            <w:hideMark/>
          </w:tcPr>
          <w:p w14:paraId="6FCF8E41" w14:textId="77777777" w:rsidR="00A52F2C" w:rsidRPr="00336AE6" w:rsidRDefault="00A52F2C" w:rsidP="00A52F2C">
            <w:pPr>
              <w:jc w:val="center"/>
              <w:rPr>
                <w:rFonts w:ascii="Times New Roman" w:hAnsi="Times New Roman"/>
              </w:rPr>
            </w:pPr>
          </w:p>
        </w:tc>
        <w:tc>
          <w:tcPr>
            <w:tcW w:w="1444" w:type="dxa"/>
            <w:vMerge/>
            <w:vAlign w:val="center"/>
            <w:hideMark/>
          </w:tcPr>
          <w:p w14:paraId="08913F37" w14:textId="77777777" w:rsidR="00A52F2C" w:rsidRPr="00336AE6" w:rsidRDefault="00A52F2C" w:rsidP="00A52F2C">
            <w:pPr>
              <w:jc w:val="center"/>
              <w:rPr>
                <w:rFonts w:ascii="Times New Roman" w:hAnsi="Times New Roman"/>
              </w:rPr>
            </w:pPr>
          </w:p>
        </w:tc>
        <w:tc>
          <w:tcPr>
            <w:tcW w:w="1444" w:type="dxa"/>
            <w:vMerge/>
            <w:vAlign w:val="center"/>
            <w:hideMark/>
          </w:tcPr>
          <w:p w14:paraId="4732CE2A" w14:textId="77777777" w:rsidR="00A52F2C" w:rsidRPr="00336AE6" w:rsidRDefault="00A52F2C" w:rsidP="00A52F2C">
            <w:pPr>
              <w:jc w:val="center"/>
              <w:rPr>
                <w:rFonts w:ascii="Times New Roman" w:hAnsi="Times New Roman"/>
              </w:rPr>
            </w:pPr>
          </w:p>
        </w:tc>
        <w:tc>
          <w:tcPr>
            <w:tcW w:w="1564" w:type="dxa"/>
            <w:vMerge/>
            <w:vAlign w:val="center"/>
            <w:hideMark/>
          </w:tcPr>
          <w:p w14:paraId="031BE90B" w14:textId="77777777" w:rsidR="00A52F2C" w:rsidRPr="00336AE6" w:rsidRDefault="00A52F2C" w:rsidP="00A52F2C">
            <w:pPr>
              <w:jc w:val="center"/>
              <w:rPr>
                <w:rFonts w:ascii="Times New Roman" w:hAnsi="Times New Roman"/>
              </w:rPr>
            </w:pPr>
          </w:p>
        </w:tc>
        <w:tc>
          <w:tcPr>
            <w:tcW w:w="1444" w:type="dxa"/>
            <w:vMerge/>
            <w:vAlign w:val="center"/>
            <w:hideMark/>
          </w:tcPr>
          <w:p w14:paraId="60C7FEEB" w14:textId="77777777" w:rsidR="00A52F2C" w:rsidRPr="00336AE6" w:rsidRDefault="00A52F2C" w:rsidP="00A52F2C">
            <w:pPr>
              <w:jc w:val="center"/>
              <w:rPr>
                <w:rFonts w:ascii="Times New Roman" w:hAnsi="Times New Roman"/>
              </w:rPr>
            </w:pPr>
          </w:p>
        </w:tc>
        <w:tc>
          <w:tcPr>
            <w:tcW w:w="1444" w:type="dxa"/>
            <w:vMerge/>
            <w:vAlign w:val="center"/>
            <w:hideMark/>
          </w:tcPr>
          <w:p w14:paraId="738B78DA" w14:textId="77777777" w:rsidR="00A52F2C" w:rsidRPr="00336AE6" w:rsidRDefault="00A52F2C" w:rsidP="00A52F2C">
            <w:pPr>
              <w:jc w:val="center"/>
              <w:rPr>
                <w:rFonts w:ascii="Times New Roman" w:hAnsi="Times New Roman"/>
              </w:rPr>
            </w:pPr>
          </w:p>
        </w:tc>
        <w:tc>
          <w:tcPr>
            <w:tcW w:w="1164" w:type="dxa"/>
            <w:vMerge/>
            <w:vAlign w:val="center"/>
            <w:hideMark/>
          </w:tcPr>
          <w:p w14:paraId="48A84139" w14:textId="77777777" w:rsidR="00A52F2C" w:rsidRPr="00336AE6" w:rsidRDefault="00A52F2C" w:rsidP="00A52F2C">
            <w:pPr>
              <w:jc w:val="center"/>
              <w:rPr>
                <w:rFonts w:ascii="Times New Roman" w:hAnsi="Times New Roman"/>
              </w:rPr>
            </w:pPr>
          </w:p>
        </w:tc>
      </w:tr>
      <w:tr w:rsidR="00A52F2C" w:rsidRPr="00336AE6" w14:paraId="1AF7596B" w14:textId="77777777" w:rsidTr="00A52F2C">
        <w:trPr>
          <w:trHeight w:val="158"/>
        </w:trPr>
        <w:tc>
          <w:tcPr>
            <w:tcW w:w="1844" w:type="dxa"/>
            <w:vMerge/>
            <w:hideMark/>
          </w:tcPr>
          <w:p w14:paraId="64D986DF" w14:textId="77777777" w:rsidR="00A52F2C" w:rsidRPr="00336AE6" w:rsidRDefault="00A52F2C" w:rsidP="00940118">
            <w:pPr>
              <w:rPr>
                <w:rFonts w:ascii="Times New Roman" w:hAnsi="Times New Roman"/>
              </w:rPr>
            </w:pPr>
          </w:p>
        </w:tc>
        <w:tc>
          <w:tcPr>
            <w:tcW w:w="13750" w:type="dxa"/>
            <w:gridSpan w:val="9"/>
            <w:vAlign w:val="center"/>
            <w:hideMark/>
          </w:tcPr>
          <w:p w14:paraId="0817FAA6" w14:textId="77777777" w:rsidR="00A52F2C" w:rsidRPr="00336AE6" w:rsidRDefault="00A52F2C" w:rsidP="00A52F2C">
            <w:pPr>
              <w:jc w:val="center"/>
              <w:rPr>
                <w:rFonts w:ascii="Times New Roman" w:hAnsi="Times New Roman"/>
              </w:rPr>
            </w:pPr>
            <w:r w:rsidRPr="00336AE6">
              <w:rPr>
                <w:rFonts w:ascii="Times New Roman" w:hAnsi="Times New Roman"/>
              </w:rPr>
              <w:t>Портфель проектов «Малое и среднее предпринимательство и поддержка индивидуальной предпринимательской инициативы»</w:t>
            </w:r>
          </w:p>
        </w:tc>
      </w:tr>
      <w:tr w:rsidR="00A52F2C" w:rsidRPr="00336AE6" w14:paraId="1F054EB9" w14:textId="77777777" w:rsidTr="00A52F2C">
        <w:trPr>
          <w:trHeight w:val="521"/>
        </w:trPr>
        <w:tc>
          <w:tcPr>
            <w:tcW w:w="1844" w:type="dxa"/>
            <w:vMerge/>
            <w:hideMark/>
          </w:tcPr>
          <w:p w14:paraId="1E2E30AB" w14:textId="77777777" w:rsidR="00A52F2C" w:rsidRPr="00336AE6" w:rsidRDefault="00A52F2C" w:rsidP="00940118">
            <w:pPr>
              <w:rPr>
                <w:rFonts w:ascii="Times New Roman" w:hAnsi="Times New Roman"/>
              </w:rPr>
            </w:pPr>
          </w:p>
        </w:tc>
        <w:tc>
          <w:tcPr>
            <w:tcW w:w="2238" w:type="dxa"/>
            <w:hideMark/>
          </w:tcPr>
          <w:p w14:paraId="6D0DDEF1" w14:textId="77777777" w:rsidR="00A52F2C" w:rsidRPr="00336AE6" w:rsidRDefault="00A52F2C" w:rsidP="00196A19">
            <w:pPr>
              <w:ind w:firstLine="0"/>
              <w:jc w:val="left"/>
              <w:rPr>
                <w:rFonts w:ascii="Times New Roman" w:hAnsi="Times New Roman"/>
              </w:rPr>
            </w:pPr>
            <w:r w:rsidRPr="00336AE6">
              <w:rPr>
                <w:rFonts w:ascii="Times New Roman" w:hAnsi="Times New Roman"/>
              </w:rPr>
              <w:t>всего</w:t>
            </w:r>
          </w:p>
        </w:tc>
        <w:tc>
          <w:tcPr>
            <w:tcW w:w="1564" w:type="dxa"/>
            <w:vAlign w:val="center"/>
            <w:hideMark/>
          </w:tcPr>
          <w:p w14:paraId="482EC70D" w14:textId="2A665C69" w:rsidR="00A52F2C" w:rsidRPr="00336AE6" w:rsidRDefault="00A52F2C" w:rsidP="00A52F2C">
            <w:pPr>
              <w:ind w:firstLine="0"/>
              <w:jc w:val="center"/>
              <w:rPr>
                <w:rFonts w:ascii="Times New Roman" w:hAnsi="Times New Roman"/>
              </w:rPr>
            </w:pPr>
            <w:r w:rsidRPr="00336AE6">
              <w:rPr>
                <w:rFonts w:ascii="Times New Roman" w:hAnsi="Times New Roman"/>
              </w:rPr>
              <w:t>16</w:t>
            </w:r>
            <w:r>
              <w:rPr>
                <w:rFonts w:ascii="Times New Roman" w:hAnsi="Times New Roman"/>
              </w:rPr>
              <w:t xml:space="preserve"> </w:t>
            </w:r>
            <w:r w:rsidRPr="00336AE6">
              <w:rPr>
                <w:rFonts w:ascii="Times New Roman" w:hAnsi="Times New Roman"/>
              </w:rPr>
              <w:t>248,4</w:t>
            </w:r>
          </w:p>
        </w:tc>
        <w:tc>
          <w:tcPr>
            <w:tcW w:w="1444" w:type="dxa"/>
            <w:vAlign w:val="center"/>
            <w:hideMark/>
          </w:tcPr>
          <w:p w14:paraId="45970F2B" w14:textId="634FEF7A" w:rsidR="00A52F2C" w:rsidRPr="00336AE6" w:rsidRDefault="00A52F2C" w:rsidP="00A52F2C">
            <w:pPr>
              <w:ind w:firstLine="0"/>
              <w:jc w:val="center"/>
              <w:rPr>
                <w:rFonts w:ascii="Times New Roman" w:hAnsi="Times New Roman"/>
              </w:rPr>
            </w:pPr>
            <w:r w:rsidRPr="00336AE6">
              <w:rPr>
                <w:rFonts w:ascii="Times New Roman" w:hAnsi="Times New Roman"/>
              </w:rPr>
              <w:t>5</w:t>
            </w:r>
            <w:r>
              <w:rPr>
                <w:rFonts w:ascii="Times New Roman" w:hAnsi="Times New Roman"/>
              </w:rPr>
              <w:t xml:space="preserve"> </w:t>
            </w:r>
            <w:r w:rsidRPr="00336AE6">
              <w:rPr>
                <w:rFonts w:ascii="Times New Roman" w:hAnsi="Times New Roman"/>
              </w:rPr>
              <w:t>123,7</w:t>
            </w:r>
          </w:p>
        </w:tc>
        <w:tc>
          <w:tcPr>
            <w:tcW w:w="1444" w:type="dxa"/>
            <w:vAlign w:val="center"/>
            <w:hideMark/>
          </w:tcPr>
          <w:p w14:paraId="4F2DCF78" w14:textId="55349DC6"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860,5</w:t>
            </w:r>
          </w:p>
        </w:tc>
        <w:tc>
          <w:tcPr>
            <w:tcW w:w="1444" w:type="dxa"/>
            <w:vAlign w:val="center"/>
            <w:hideMark/>
          </w:tcPr>
          <w:p w14:paraId="2B7D092F" w14:textId="5CFA9F87" w:rsidR="00A52F2C" w:rsidRPr="00336AE6" w:rsidRDefault="00A52F2C" w:rsidP="00A52F2C">
            <w:pPr>
              <w:ind w:firstLine="0"/>
              <w:jc w:val="center"/>
              <w:rPr>
                <w:rFonts w:ascii="Times New Roman" w:hAnsi="Times New Roman"/>
              </w:rPr>
            </w:pPr>
            <w:r w:rsidRPr="00336AE6">
              <w:rPr>
                <w:rFonts w:ascii="Times New Roman" w:hAnsi="Times New Roman"/>
              </w:rPr>
              <w:t>3</w:t>
            </w:r>
            <w:r>
              <w:rPr>
                <w:rFonts w:ascii="Times New Roman" w:hAnsi="Times New Roman"/>
              </w:rPr>
              <w:t xml:space="preserve"> </w:t>
            </w:r>
            <w:r w:rsidRPr="00336AE6">
              <w:rPr>
                <w:rFonts w:ascii="Times New Roman" w:hAnsi="Times New Roman"/>
              </w:rPr>
              <w:t>095,2</w:t>
            </w:r>
          </w:p>
        </w:tc>
        <w:tc>
          <w:tcPr>
            <w:tcW w:w="1564" w:type="dxa"/>
            <w:vAlign w:val="center"/>
            <w:hideMark/>
          </w:tcPr>
          <w:p w14:paraId="76D61AB3" w14:textId="0D11DF0A" w:rsidR="00A52F2C" w:rsidRPr="00336AE6" w:rsidRDefault="00A52F2C" w:rsidP="00A52F2C">
            <w:pPr>
              <w:ind w:firstLine="0"/>
              <w:jc w:val="center"/>
              <w:rPr>
                <w:rFonts w:ascii="Times New Roman" w:hAnsi="Times New Roman"/>
              </w:rPr>
            </w:pPr>
            <w:r w:rsidRPr="00336AE6">
              <w:rPr>
                <w:rFonts w:ascii="Times New Roman" w:hAnsi="Times New Roman"/>
              </w:rPr>
              <w:t>3</w:t>
            </w:r>
            <w:r>
              <w:rPr>
                <w:rFonts w:ascii="Times New Roman" w:hAnsi="Times New Roman"/>
              </w:rPr>
              <w:t xml:space="preserve"> </w:t>
            </w:r>
            <w:r w:rsidRPr="00336AE6">
              <w:rPr>
                <w:rFonts w:ascii="Times New Roman" w:hAnsi="Times New Roman"/>
              </w:rPr>
              <w:t>169,0</w:t>
            </w:r>
          </w:p>
        </w:tc>
        <w:tc>
          <w:tcPr>
            <w:tcW w:w="1444" w:type="dxa"/>
            <w:vAlign w:val="center"/>
            <w:hideMark/>
          </w:tcPr>
          <w:p w14:paraId="0ECB41F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6AD3FD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5F7823E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667D18D2" w14:textId="77777777" w:rsidTr="00A52F2C">
        <w:trPr>
          <w:trHeight w:val="315"/>
        </w:trPr>
        <w:tc>
          <w:tcPr>
            <w:tcW w:w="1844" w:type="dxa"/>
            <w:vMerge/>
            <w:hideMark/>
          </w:tcPr>
          <w:p w14:paraId="29A9DCD6" w14:textId="77777777" w:rsidR="00A52F2C" w:rsidRPr="00336AE6" w:rsidRDefault="00A52F2C" w:rsidP="00940118">
            <w:pPr>
              <w:rPr>
                <w:rFonts w:ascii="Times New Roman" w:hAnsi="Times New Roman"/>
              </w:rPr>
            </w:pPr>
          </w:p>
        </w:tc>
        <w:tc>
          <w:tcPr>
            <w:tcW w:w="2238" w:type="dxa"/>
            <w:hideMark/>
          </w:tcPr>
          <w:p w14:paraId="7489B81C" w14:textId="77777777" w:rsidR="00A52F2C" w:rsidRPr="00336AE6" w:rsidRDefault="00A52F2C" w:rsidP="00A52F2C">
            <w:pPr>
              <w:ind w:firstLine="0"/>
              <w:jc w:val="left"/>
              <w:rPr>
                <w:rFonts w:ascii="Times New Roman" w:hAnsi="Times New Roman"/>
              </w:rPr>
            </w:pPr>
            <w:r w:rsidRPr="00336AE6">
              <w:rPr>
                <w:rFonts w:ascii="Times New Roman" w:hAnsi="Times New Roman"/>
              </w:rPr>
              <w:t>федеральный бюджет</w:t>
            </w:r>
          </w:p>
        </w:tc>
        <w:tc>
          <w:tcPr>
            <w:tcW w:w="1564" w:type="dxa"/>
            <w:vAlign w:val="center"/>
            <w:hideMark/>
          </w:tcPr>
          <w:p w14:paraId="6268F71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FDD17E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FEC041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C65BF4B"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1668916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49E679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BF909E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6BFD10D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24A6BD95" w14:textId="77777777" w:rsidTr="00A52F2C">
        <w:trPr>
          <w:trHeight w:val="315"/>
        </w:trPr>
        <w:tc>
          <w:tcPr>
            <w:tcW w:w="1844" w:type="dxa"/>
            <w:vMerge/>
            <w:hideMark/>
          </w:tcPr>
          <w:p w14:paraId="682E1A03" w14:textId="77777777" w:rsidR="00A52F2C" w:rsidRPr="00336AE6" w:rsidRDefault="00A52F2C" w:rsidP="00940118">
            <w:pPr>
              <w:rPr>
                <w:rFonts w:ascii="Times New Roman" w:hAnsi="Times New Roman"/>
              </w:rPr>
            </w:pPr>
          </w:p>
        </w:tc>
        <w:tc>
          <w:tcPr>
            <w:tcW w:w="2238" w:type="dxa"/>
            <w:hideMark/>
          </w:tcPr>
          <w:p w14:paraId="4BA8CA3E" w14:textId="77777777" w:rsidR="00A52F2C" w:rsidRPr="00336AE6" w:rsidRDefault="00A52F2C" w:rsidP="00A52F2C">
            <w:pPr>
              <w:ind w:firstLine="0"/>
              <w:jc w:val="left"/>
              <w:rPr>
                <w:rFonts w:ascii="Times New Roman" w:hAnsi="Times New Roman"/>
              </w:rPr>
            </w:pPr>
            <w:r w:rsidRPr="00336AE6">
              <w:rPr>
                <w:rFonts w:ascii="Times New Roman" w:hAnsi="Times New Roman"/>
              </w:rPr>
              <w:t>бюджет автономного округа</w:t>
            </w:r>
          </w:p>
        </w:tc>
        <w:tc>
          <w:tcPr>
            <w:tcW w:w="1564" w:type="dxa"/>
            <w:vAlign w:val="center"/>
            <w:hideMark/>
          </w:tcPr>
          <w:p w14:paraId="25638E9B" w14:textId="74738AE1" w:rsidR="00A52F2C" w:rsidRPr="00336AE6" w:rsidRDefault="00A52F2C" w:rsidP="00A52F2C">
            <w:pPr>
              <w:ind w:firstLine="0"/>
              <w:jc w:val="center"/>
              <w:rPr>
                <w:rFonts w:ascii="Times New Roman" w:hAnsi="Times New Roman"/>
              </w:rPr>
            </w:pPr>
            <w:r w:rsidRPr="00336AE6">
              <w:rPr>
                <w:rFonts w:ascii="Times New Roman" w:hAnsi="Times New Roman"/>
              </w:rPr>
              <w:t>14</w:t>
            </w:r>
            <w:r>
              <w:rPr>
                <w:rFonts w:ascii="Times New Roman" w:hAnsi="Times New Roman"/>
              </w:rPr>
              <w:t xml:space="preserve"> </w:t>
            </w:r>
            <w:r w:rsidRPr="00336AE6">
              <w:rPr>
                <w:rFonts w:ascii="Times New Roman" w:hAnsi="Times New Roman"/>
              </w:rPr>
              <w:t>836,8</w:t>
            </w:r>
          </w:p>
        </w:tc>
        <w:tc>
          <w:tcPr>
            <w:tcW w:w="1444" w:type="dxa"/>
            <w:vAlign w:val="center"/>
            <w:hideMark/>
          </w:tcPr>
          <w:p w14:paraId="7762A13A" w14:textId="6620287D"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560,1</w:t>
            </w:r>
          </w:p>
        </w:tc>
        <w:tc>
          <w:tcPr>
            <w:tcW w:w="1444" w:type="dxa"/>
            <w:vAlign w:val="center"/>
            <w:hideMark/>
          </w:tcPr>
          <w:p w14:paraId="1DD034DE" w14:textId="03EED762"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325,8</w:t>
            </w:r>
          </w:p>
        </w:tc>
        <w:tc>
          <w:tcPr>
            <w:tcW w:w="1444" w:type="dxa"/>
            <w:vAlign w:val="center"/>
            <w:hideMark/>
          </w:tcPr>
          <w:p w14:paraId="5788F9CB" w14:textId="6F80EC75"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940,4</w:t>
            </w:r>
          </w:p>
        </w:tc>
        <w:tc>
          <w:tcPr>
            <w:tcW w:w="1564" w:type="dxa"/>
            <w:vAlign w:val="center"/>
            <w:hideMark/>
          </w:tcPr>
          <w:p w14:paraId="3CE3D616" w14:textId="6D6C509B" w:rsidR="00A52F2C" w:rsidRPr="00336AE6" w:rsidRDefault="00A52F2C" w:rsidP="00A52F2C">
            <w:pPr>
              <w:ind w:firstLine="0"/>
              <w:jc w:val="center"/>
              <w:rPr>
                <w:rFonts w:ascii="Times New Roman" w:hAnsi="Times New Roman"/>
              </w:rPr>
            </w:pPr>
            <w:r w:rsidRPr="00336AE6">
              <w:rPr>
                <w:rFonts w:ascii="Times New Roman" w:hAnsi="Times New Roman"/>
              </w:rPr>
              <w:t>3</w:t>
            </w:r>
            <w:r>
              <w:rPr>
                <w:rFonts w:ascii="Times New Roman" w:hAnsi="Times New Roman"/>
              </w:rPr>
              <w:t xml:space="preserve"> </w:t>
            </w:r>
            <w:r w:rsidRPr="00336AE6">
              <w:rPr>
                <w:rFonts w:ascii="Times New Roman" w:hAnsi="Times New Roman"/>
              </w:rPr>
              <w:t>010,5</w:t>
            </w:r>
          </w:p>
        </w:tc>
        <w:tc>
          <w:tcPr>
            <w:tcW w:w="1444" w:type="dxa"/>
            <w:vAlign w:val="center"/>
            <w:hideMark/>
          </w:tcPr>
          <w:p w14:paraId="0B98CEB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03E988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7C6E0AF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19E014A9" w14:textId="77777777" w:rsidTr="00A52F2C">
        <w:trPr>
          <w:trHeight w:val="315"/>
        </w:trPr>
        <w:tc>
          <w:tcPr>
            <w:tcW w:w="1844" w:type="dxa"/>
            <w:vMerge/>
            <w:hideMark/>
          </w:tcPr>
          <w:p w14:paraId="2BC3D2EC" w14:textId="77777777" w:rsidR="00A52F2C" w:rsidRPr="00336AE6" w:rsidRDefault="00A52F2C" w:rsidP="00940118">
            <w:pPr>
              <w:rPr>
                <w:rFonts w:ascii="Times New Roman" w:hAnsi="Times New Roman"/>
              </w:rPr>
            </w:pPr>
          </w:p>
        </w:tc>
        <w:tc>
          <w:tcPr>
            <w:tcW w:w="2238" w:type="dxa"/>
            <w:hideMark/>
          </w:tcPr>
          <w:p w14:paraId="127F80C1" w14:textId="77777777" w:rsidR="00A52F2C" w:rsidRPr="00336AE6" w:rsidRDefault="00A52F2C" w:rsidP="00A52F2C">
            <w:pPr>
              <w:ind w:firstLine="0"/>
              <w:jc w:val="left"/>
              <w:rPr>
                <w:rFonts w:ascii="Times New Roman" w:hAnsi="Times New Roman"/>
              </w:rPr>
            </w:pPr>
            <w:r w:rsidRPr="00336AE6">
              <w:rPr>
                <w:rFonts w:ascii="Times New Roman" w:hAnsi="Times New Roman"/>
              </w:rPr>
              <w:t>местный бюджет</w:t>
            </w:r>
          </w:p>
        </w:tc>
        <w:tc>
          <w:tcPr>
            <w:tcW w:w="1564" w:type="dxa"/>
            <w:vAlign w:val="center"/>
            <w:hideMark/>
          </w:tcPr>
          <w:p w14:paraId="407B177F" w14:textId="4C02D5CA" w:rsidR="00A52F2C" w:rsidRPr="00336AE6" w:rsidRDefault="00A52F2C" w:rsidP="00A52F2C">
            <w:pPr>
              <w:ind w:firstLine="0"/>
              <w:jc w:val="center"/>
              <w:rPr>
                <w:rFonts w:ascii="Times New Roman" w:hAnsi="Times New Roman"/>
              </w:rPr>
            </w:pPr>
            <w:r w:rsidRPr="00336AE6">
              <w:rPr>
                <w:rFonts w:ascii="Times New Roman" w:hAnsi="Times New Roman"/>
              </w:rPr>
              <w:t>1</w:t>
            </w:r>
            <w:r>
              <w:rPr>
                <w:rFonts w:ascii="Times New Roman" w:hAnsi="Times New Roman"/>
              </w:rPr>
              <w:t xml:space="preserve"> </w:t>
            </w:r>
            <w:r w:rsidRPr="00336AE6">
              <w:rPr>
                <w:rFonts w:ascii="Times New Roman" w:hAnsi="Times New Roman"/>
              </w:rPr>
              <w:t>411,6</w:t>
            </w:r>
          </w:p>
        </w:tc>
        <w:tc>
          <w:tcPr>
            <w:tcW w:w="1444" w:type="dxa"/>
            <w:vAlign w:val="center"/>
            <w:hideMark/>
          </w:tcPr>
          <w:p w14:paraId="4D41437E" w14:textId="77777777" w:rsidR="00A52F2C" w:rsidRPr="00336AE6" w:rsidRDefault="00A52F2C" w:rsidP="00A52F2C">
            <w:pPr>
              <w:ind w:firstLine="0"/>
              <w:jc w:val="center"/>
              <w:rPr>
                <w:rFonts w:ascii="Times New Roman" w:hAnsi="Times New Roman"/>
              </w:rPr>
            </w:pPr>
            <w:r w:rsidRPr="00336AE6">
              <w:rPr>
                <w:rFonts w:ascii="Times New Roman" w:hAnsi="Times New Roman"/>
              </w:rPr>
              <w:t>563,6</w:t>
            </w:r>
          </w:p>
        </w:tc>
        <w:tc>
          <w:tcPr>
            <w:tcW w:w="1444" w:type="dxa"/>
            <w:vAlign w:val="center"/>
            <w:hideMark/>
          </w:tcPr>
          <w:p w14:paraId="5BC7293D" w14:textId="77777777" w:rsidR="00A52F2C" w:rsidRPr="00336AE6" w:rsidRDefault="00A52F2C" w:rsidP="00A52F2C">
            <w:pPr>
              <w:ind w:firstLine="0"/>
              <w:jc w:val="center"/>
              <w:rPr>
                <w:rFonts w:ascii="Times New Roman" w:hAnsi="Times New Roman"/>
              </w:rPr>
            </w:pPr>
            <w:r w:rsidRPr="00336AE6">
              <w:rPr>
                <w:rFonts w:ascii="Times New Roman" w:hAnsi="Times New Roman"/>
              </w:rPr>
              <w:t>534,7</w:t>
            </w:r>
          </w:p>
        </w:tc>
        <w:tc>
          <w:tcPr>
            <w:tcW w:w="1444" w:type="dxa"/>
            <w:vAlign w:val="center"/>
            <w:hideMark/>
          </w:tcPr>
          <w:p w14:paraId="0285FBA8" w14:textId="77777777" w:rsidR="00A52F2C" w:rsidRPr="00336AE6" w:rsidRDefault="00A52F2C" w:rsidP="00A52F2C">
            <w:pPr>
              <w:ind w:firstLine="0"/>
              <w:jc w:val="center"/>
              <w:rPr>
                <w:rFonts w:ascii="Times New Roman" w:hAnsi="Times New Roman"/>
              </w:rPr>
            </w:pPr>
            <w:r w:rsidRPr="00336AE6">
              <w:rPr>
                <w:rFonts w:ascii="Times New Roman" w:hAnsi="Times New Roman"/>
              </w:rPr>
              <w:t>154,8</w:t>
            </w:r>
          </w:p>
        </w:tc>
        <w:tc>
          <w:tcPr>
            <w:tcW w:w="1564" w:type="dxa"/>
            <w:vAlign w:val="center"/>
            <w:hideMark/>
          </w:tcPr>
          <w:p w14:paraId="6913FE1F" w14:textId="77777777" w:rsidR="00A52F2C" w:rsidRPr="00336AE6" w:rsidRDefault="00A52F2C" w:rsidP="00A52F2C">
            <w:pPr>
              <w:ind w:firstLine="0"/>
              <w:jc w:val="center"/>
              <w:rPr>
                <w:rFonts w:ascii="Times New Roman" w:hAnsi="Times New Roman"/>
              </w:rPr>
            </w:pPr>
            <w:r w:rsidRPr="00336AE6">
              <w:rPr>
                <w:rFonts w:ascii="Times New Roman" w:hAnsi="Times New Roman"/>
              </w:rPr>
              <w:t>158,5</w:t>
            </w:r>
          </w:p>
        </w:tc>
        <w:tc>
          <w:tcPr>
            <w:tcW w:w="1444" w:type="dxa"/>
            <w:vAlign w:val="center"/>
            <w:hideMark/>
          </w:tcPr>
          <w:p w14:paraId="3F08DDE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235D45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761EE26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74752E16" w14:textId="77777777" w:rsidTr="00A52F2C">
        <w:trPr>
          <w:trHeight w:val="315"/>
        </w:trPr>
        <w:tc>
          <w:tcPr>
            <w:tcW w:w="1844" w:type="dxa"/>
            <w:vMerge/>
            <w:hideMark/>
          </w:tcPr>
          <w:p w14:paraId="44855476" w14:textId="77777777" w:rsidR="00A52F2C" w:rsidRPr="00336AE6" w:rsidRDefault="00A52F2C" w:rsidP="00940118">
            <w:pPr>
              <w:rPr>
                <w:rFonts w:ascii="Times New Roman" w:hAnsi="Times New Roman"/>
              </w:rPr>
            </w:pPr>
          </w:p>
        </w:tc>
        <w:tc>
          <w:tcPr>
            <w:tcW w:w="2238" w:type="dxa"/>
            <w:hideMark/>
          </w:tcPr>
          <w:p w14:paraId="4A060E21" w14:textId="77777777" w:rsidR="00A52F2C" w:rsidRPr="00336AE6" w:rsidRDefault="00A52F2C" w:rsidP="00A52F2C">
            <w:pPr>
              <w:ind w:firstLine="0"/>
              <w:jc w:val="left"/>
              <w:rPr>
                <w:rFonts w:ascii="Times New Roman" w:hAnsi="Times New Roman"/>
              </w:rPr>
            </w:pPr>
            <w:r w:rsidRPr="00336AE6">
              <w:rPr>
                <w:rFonts w:ascii="Times New Roman" w:hAnsi="Times New Roman"/>
              </w:rPr>
              <w:t>иные источники финансирования</w:t>
            </w:r>
          </w:p>
        </w:tc>
        <w:tc>
          <w:tcPr>
            <w:tcW w:w="1564" w:type="dxa"/>
            <w:vAlign w:val="center"/>
            <w:hideMark/>
          </w:tcPr>
          <w:p w14:paraId="6558EAF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F3B03E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611D6F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5717D7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4DE79BCB"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95098DB"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404E8CB"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3B63886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6EF833B2" w14:textId="77777777" w:rsidTr="00A52F2C">
        <w:trPr>
          <w:trHeight w:val="293"/>
        </w:trPr>
        <w:tc>
          <w:tcPr>
            <w:tcW w:w="1844" w:type="dxa"/>
            <w:vMerge/>
            <w:hideMark/>
          </w:tcPr>
          <w:p w14:paraId="4E75EB31" w14:textId="77777777" w:rsidR="00A52F2C" w:rsidRPr="00336AE6" w:rsidRDefault="00A52F2C" w:rsidP="00940118">
            <w:pPr>
              <w:rPr>
                <w:rFonts w:ascii="Times New Roman" w:hAnsi="Times New Roman"/>
              </w:rPr>
            </w:pPr>
          </w:p>
        </w:tc>
        <w:tc>
          <w:tcPr>
            <w:tcW w:w="13750" w:type="dxa"/>
            <w:gridSpan w:val="9"/>
            <w:vAlign w:val="center"/>
            <w:hideMark/>
          </w:tcPr>
          <w:p w14:paraId="1E0F4939" w14:textId="77777777" w:rsidR="00196A19" w:rsidRDefault="00A52F2C" w:rsidP="00A52F2C">
            <w:pPr>
              <w:jc w:val="center"/>
              <w:rPr>
                <w:rFonts w:ascii="Times New Roman" w:hAnsi="Times New Roman"/>
              </w:rPr>
            </w:pPr>
            <w:r w:rsidRPr="00336AE6">
              <w:rPr>
                <w:rFonts w:ascii="Times New Roman" w:hAnsi="Times New Roman"/>
              </w:rPr>
              <w:t>Региональный проект «Создание условий для легкого старта и комфортного ведения бизнеса»</w:t>
            </w:r>
          </w:p>
          <w:p w14:paraId="1CCC918B" w14:textId="5F4CBD84" w:rsidR="00A52F2C" w:rsidRPr="00336AE6" w:rsidRDefault="00A52F2C" w:rsidP="00A52F2C">
            <w:pPr>
              <w:jc w:val="center"/>
              <w:rPr>
                <w:rFonts w:ascii="Times New Roman" w:hAnsi="Times New Roman"/>
              </w:rPr>
            </w:pPr>
            <w:r w:rsidRPr="00336AE6">
              <w:rPr>
                <w:rFonts w:ascii="Times New Roman" w:hAnsi="Times New Roman"/>
              </w:rPr>
              <w:t xml:space="preserve"> 01.01. 2019 - 31.12.2024</w:t>
            </w:r>
          </w:p>
        </w:tc>
      </w:tr>
      <w:tr w:rsidR="00A52F2C" w:rsidRPr="00336AE6" w14:paraId="76408C6B" w14:textId="77777777" w:rsidTr="00A52F2C">
        <w:trPr>
          <w:trHeight w:val="444"/>
        </w:trPr>
        <w:tc>
          <w:tcPr>
            <w:tcW w:w="1844" w:type="dxa"/>
            <w:vMerge/>
            <w:hideMark/>
          </w:tcPr>
          <w:p w14:paraId="42E42854" w14:textId="77777777" w:rsidR="00A52F2C" w:rsidRPr="00336AE6" w:rsidRDefault="00A52F2C" w:rsidP="00940118">
            <w:pPr>
              <w:rPr>
                <w:rFonts w:ascii="Times New Roman" w:hAnsi="Times New Roman"/>
              </w:rPr>
            </w:pPr>
          </w:p>
        </w:tc>
        <w:tc>
          <w:tcPr>
            <w:tcW w:w="2238" w:type="dxa"/>
            <w:hideMark/>
          </w:tcPr>
          <w:p w14:paraId="45EBF150" w14:textId="77777777" w:rsidR="00A52F2C" w:rsidRPr="00336AE6" w:rsidRDefault="00A52F2C" w:rsidP="00196A19">
            <w:pPr>
              <w:ind w:firstLine="0"/>
              <w:jc w:val="left"/>
              <w:rPr>
                <w:rFonts w:ascii="Times New Roman" w:hAnsi="Times New Roman"/>
              </w:rPr>
            </w:pPr>
            <w:r w:rsidRPr="00336AE6">
              <w:rPr>
                <w:rFonts w:ascii="Times New Roman" w:hAnsi="Times New Roman"/>
              </w:rPr>
              <w:t>всего</w:t>
            </w:r>
          </w:p>
        </w:tc>
        <w:tc>
          <w:tcPr>
            <w:tcW w:w="1564" w:type="dxa"/>
            <w:vAlign w:val="center"/>
            <w:hideMark/>
          </w:tcPr>
          <w:p w14:paraId="079558E4" w14:textId="2586AB28" w:rsidR="00A52F2C" w:rsidRPr="00336AE6" w:rsidRDefault="00A52F2C" w:rsidP="00A52F2C">
            <w:pPr>
              <w:ind w:firstLine="0"/>
              <w:jc w:val="center"/>
              <w:rPr>
                <w:rFonts w:ascii="Times New Roman" w:hAnsi="Times New Roman"/>
              </w:rPr>
            </w:pPr>
            <w:r w:rsidRPr="00336AE6">
              <w:rPr>
                <w:rFonts w:ascii="Times New Roman" w:hAnsi="Times New Roman"/>
              </w:rPr>
              <w:t>9</w:t>
            </w:r>
            <w:r>
              <w:rPr>
                <w:rFonts w:ascii="Times New Roman" w:hAnsi="Times New Roman"/>
              </w:rPr>
              <w:t xml:space="preserve"> </w:t>
            </w:r>
            <w:r w:rsidRPr="00336AE6">
              <w:rPr>
                <w:rFonts w:ascii="Times New Roman" w:hAnsi="Times New Roman"/>
              </w:rPr>
              <w:t>656,5</w:t>
            </w:r>
          </w:p>
        </w:tc>
        <w:tc>
          <w:tcPr>
            <w:tcW w:w="1444" w:type="dxa"/>
            <w:vAlign w:val="center"/>
            <w:hideMark/>
          </w:tcPr>
          <w:p w14:paraId="077FD99B" w14:textId="3CF9B3E0"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511,8</w:t>
            </w:r>
          </w:p>
        </w:tc>
        <w:tc>
          <w:tcPr>
            <w:tcW w:w="1444" w:type="dxa"/>
            <w:vAlign w:val="center"/>
            <w:hideMark/>
          </w:tcPr>
          <w:p w14:paraId="4ECBBA51" w14:textId="7A7E41AD"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219,6</w:t>
            </w:r>
          </w:p>
        </w:tc>
        <w:tc>
          <w:tcPr>
            <w:tcW w:w="1444" w:type="dxa"/>
            <w:vAlign w:val="center"/>
            <w:hideMark/>
          </w:tcPr>
          <w:p w14:paraId="78B7994D" w14:textId="77777777" w:rsidR="00A52F2C" w:rsidRPr="00336AE6" w:rsidRDefault="00A52F2C" w:rsidP="00A52F2C">
            <w:pPr>
              <w:ind w:firstLine="0"/>
              <w:jc w:val="center"/>
              <w:rPr>
                <w:rFonts w:ascii="Times New Roman" w:hAnsi="Times New Roman"/>
              </w:rPr>
            </w:pPr>
            <w:r w:rsidRPr="00336AE6">
              <w:rPr>
                <w:rFonts w:ascii="Times New Roman" w:hAnsi="Times New Roman"/>
              </w:rPr>
              <w:t>600,0</w:t>
            </w:r>
          </w:p>
        </w:tc>
        <w:tc>
          <w:tcPr>
            <w:tcW w:w="1564" w:type="dxa"/>
            <w:vAlign w:val="center"/>
            <w:hideMark/>
          </w:tcPr>
          <w:p w14:paraId="3681240C" w14:textId="77777777" w:rsidR="00A52F2C" w:rsidRPr="00336AE6" w:rsidRDefault="00A52F2C" w:rsidP="00A52F2C">
            <w:pPr>
              <w:ind w:firstLine="0"/>
              <w:jc w:val="center"/>
              <w:rPr>
                <w:rFonts w:ascii="Times New Roman" w:hAnsi="Times New Roman"/>
              </w:rPr>
            </w:pPr>
            <w:r w:rsidRPr="00336AE6">
              <w:rPr>
                <w:rFonts w:ascii="Times New Roman" w:hAnsi="Times New Roman"/>
              </w:rPr>
              <w:t>325,1</w:t>
            </w:r>
          </w:p>
        </w:tc>
        <w:tc>
          <w:tcPr>
            <w:tcW w:w="1444" w:type="dxa"/>
            <w:vAlign w:val="center"/>
            <w:hideMark/>
          </w:tcPr>
          <w:p w14:paraId="1350AA9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8AE231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6B855CA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6EC908B9" w14:textId="77777777" w:rsidTr="00A52F2C">
        <w:trPr>
          <w:trHeight w:val="315"/>
        </w:trPr>
        <w:tc>
          <w:tcPr>
            <w:tcW w:w="1844" w:type="dxa"/>
            <w:vMerge/>
            <w:hideMark/>
          </w:tcPr>
          <w:p w14:paraId="2557DA96" w14:textId="77777777" w:rsidR="00A52F2C" w:rsidRPr="00336AE6" w:rsidRDefault="00A52F2C" w:rsidP="00940118">
            <w:pPr>
              <w:rPr>
                <w:rFonts w:ascii="Times New Roman" w:hAnsi="Times New Roman"/>
              </w:rPr>
            </w:pPr>
          </w:p>
        </w:tc>
        <w:tc>
          <w:tcPr>
            <w:tcW w:w="2238" w:type="dxa"/>
            <w:hideMark/>
          </w:tcPr>
          <w:p w14:paraId="36696DC1" w14:textId="77777777" w:rsidR="00A52F2C" w:rsidRPr="00336AE6" w:rsidRDefault="00A52F2C" w:rsidP="00A52F2C">
            <w:pPr>
              <w:ind w:firstLine="0"/>
              <w:jc w:val="left"/>
              <w:rPr>
                <w:rFonts w:ascii="Times New Roman" w:hAnsi="Times New Roman"/>
              </w:rPr>
            </w:pPr>
            <w:r w:rsidRPr="00336AE6">
              <w:rPr>
                <w:rFonts w:ascii="Times New Roman" w:hAnsi="Times New Roman"/>
              </w:rPr>
              <w:t>федеральный бюджет</w:t>
            </w:r>
          </w:p>
        </w:tc>
        <w:tc>
          <w:tcPr>
            <w:tcW w:w="1564" w:type="dxa"/>
            <w:vAlign w:val="center"/>
            <w:hideMark/>
          </w:tcPr>
          <w:p w14:paraId="05A466F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F0F1A7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17780C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0933C0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5B74046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CD9040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C7C9E5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53D35DF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0FC03A27" w14:textId="77777777" w:rsidTr="00A52F2C">
        <w:trPr>
          <w:trHeight w:val="315"/>
        </w:trPr>
        <w:tc>
          <w:tcPr>
            <w:tcW w:w="1844" w:type="dxa"/>
            <w:vMerge/>
            <w:hideMark/>
          </w:tcPr>
          <w:p w14:paraId="3160974C" w14:textId="77777777" w:rsidR="00A52F2C" w:rsidRPr="00336AE6" w:rsidRDefault="00A52F2C" w:rsidP="00940118">
            <w:pPr>
              <w:rPr>
                <w:rFonts w:ascii="Times New Roman" w:hAnsi="Times New Roman"/>
              </w:rPr>
            </w:pPr>
          </w:p>
        </w:tc>
        <w:tc>
          <w:tcPr>
            <w:tcW w:w="2238" w:type="dxa"/>
            <w:hideMark/>
          </w:tcPr>
          <w:p w14:paraId="6198FC46" w14:textId="77777777" w:rsidR="00A52F2C" w:rsidRPr="00336AE6" w:rsidRDefault="00A52F2C" w:rsidP="00A52F2C">
            <w:pPr>
              <w:ind w:firstLine="0"/>
              <w:jc w:val="left"/>
              <w:rPr>
                <w:rFonts w:ascii="Times New Roman" w:hAnsi="Times New Roman"/>
              </w:rPr>
            </w:pPr>
            <w:r w:rsidRPr="00336AE6">
              <w:rPr>
                <w:rFonts w:ascii="Times New Roman" w:hAnsi="Times New Roman"/>
              </w:rPr>
              <w:t>бюджет автономного округа</w:t>
            </w:r>
          </w:p>
        </w:tc>
        <w:tc>
          <w:tcPr>
            <w:tcW w:w="1564" w:type="dxa"/>
            <w:vAlign w:val="center"/>
            <w:hideMark/>
          </w:tcPr>
          <w:p w14:paraId="4512F613" w14:textId="5F21493C" w:rsidR="00A52F2C" w:rsidRPr="00336AE6" w:rsidRDefault="00A52F2C" w:rsidP="00A52F2C">
            <w:pPr>
              <w:ind w:firstLine="0"/>
              <w:jc w:val="center"/>
              <w:rPr>
                <w:rFonts w:ascii="Times New Roman" w:hAnsi="Times New Roman"/>
              </w:rPr>
            </w:pPr>
            <w:r w:rsidRPr="00336AE6">
              <w:rPr>
                <w:rFonts w:ascii="Times New Roman" w:hAnsi="Times New Roman"/>
              </w:rPr>
              <w:t>8</w:t>
            </w:r>
            <w:r>
              <w:rPr>
                <w:rFonts w:ascii="Times New Roman" w:hAnsi="Times New Roman"/>
              </w:rPr>
              <w:t xml:space="preserve"> </w:t>
            </w:r>
            <w:r w:rsidRPr="00336AE6">
              <w:rPr>
                <w:rFonts w:ascii="Times New Roman" w:hAnsi="Times New Roman"/>
              </w:rPr>
              <w:t>649,7</w:t>
            </w:r>
          </w:p>
        </w:tc>
        <w:tc>
          <w:tcPr>
            <w:tcW w:w="1444" w:type="dxa"/>
            <w:vAlign w:val="center"/>
            <w:hideMark/>
          </w:tcPr>
          <w:p w14:paraId="03771F48" w14:textId="56E27CC4" w:rsidR="00A52F2C" w:rsidRPr="00336AE6" w:rsidRDefault="00A52F2C" w:rsidP="00A52F2C">
            <w:pPr>
              <w:ind w:firstLine="0"/>
              <w:jc w:val="center"/>
              <w:rPr>
                <w:rFonts w:ascii="Times New Roman" w:hAnsi="Times New Roman"/>
              </w:rPr>
            </w:pPr>
            <w:r w:rsidRPr="00336AE6">
              <w:rPr>
                <w:rFonts w:ascii="Times New Roman" w:hAnsi="Times New Roman"/>
              </w:rPr>
              <w:t>4</w:t>
            </w:r>
            <w:r>
              <w:rPr>
                <w:rFonts w:ascii="Times New Roman" w:hAnsi="Times New Roman"/>
              </w:rPr>
              <w:t xml:space="preserve"> </w:t>
            </w:r>
            <w:r w:rsidRPr="00336AE6">
              <w:rPr>
                <w:rFonts w:ascii="Times New Roman" w:hAnsi="Times New Roman"/>
              </w:rPr>
              <w:t>015,5</w:t>
            </w:r>
          </w:p>
        </w:tc>
        <w:tc>
          <w:tcPr>
            <w:tcW w:w="1444" w:type="dxa"/>
            <w:vAlign w:val="center"/>
            <w:hideMark/>
          </w:tcPr>
          <w:p w14:paraId="0BF7C19C" w14:textId="0D26462A" w:rsidR="00A52F2C" w:rsidRPr="00336AE6" w:rsidRDefault="00A52F2C" w:rsidP="00A52F2C">
            <w:pPr>
              <w:ind w:firstLine="0"/>
              <w:jc w:val="center"/>
              <w:rPr>
                <w:rFonts w:ascii="Times New Roman" w:hAnsi="Times New Roman"/>
              </w:rPr>
            </w:pPr>
            <w:r w:rsidRPr="00336AE6">
              <w:rPr>
                <w:rFonts w:ascii="Times New Roman" w:hAnsi="Times New Roman"/>
              </w:rPr>
              <w:t>3</w:t>
            </w:r>
            <w:r>
              <w:rPr>
                <w:rFonts w:ascii="Times New Roman" w:hAnsi="Times New Roman"/>
              </w:rPr>
              <w:t xml:space="preserve"> </w:t>
            </w:r>
            <w:r w:rsidRPr="00336AE6">
              <w:rPr>
                <w:rFonts w:ascii="Times New Roman" w:hAnsi="Times New Roman"/>
              </w:rPr>
              <w:t>755,4</w:t>
            </w:r>
          </w:p>
        </w:tc>
        <w:tc>
          <w:tcPr>
            <w:tcW w:w="1444" w:type="dxa"/>
            <w:vAlign w:val="center"/>
            <w:hideMark/>
          </w:tcPr>
          <w:p w14:paraId="3ACB36D8" w14:textId="77777777" w:rsidR="00A52F2C" w:rsidRPr="00336AE6" w:rsidRDefault="00A52F2C" w:rsidP="00A52F2C">
            <w:pPr>
              <w:ind w:firstLine="0"/>
              <w:jc w:val="center"/>
              <w:rPr>
                <w:rFonts w:ascii="Times New Roman" w:hAnsi="Times New Roman"/>
              </w:rPr>
            </w:pPr>
            <w:r w:rsidRPr="00336AE6">
              <w:rPr>
                <w:rFonts w:ascii="Times New Roman" w:hAnsi="Times New Roman"/>
              </w:rPr>
              <w:t>570,00</w:t>
            </w:r>
          </w:p>
        </w:tc>
        <w:tc>
          <w:tcPr>
            <w:tcW w:w="1564" w:type="dxa"/>
            <w:vAlign w:val="center"/>
            <w:hideMark/>
          </w:tcPr>
          <w:p w14:paraId="2103C6A6" w14:textId="77777777" w:rsidR="00A52F2C" w:rsidRPr="00336AE6" w:rsidRDefault="00A52F2C" w:rsidP="00A52F2C">
            <w:pPr>
              <w:ind w:firstLine="0"/>
              <w:jc w:val="center"/>
              <w:rPr>
                <w:rFonts w:ascii="Times New Roman" w:hAnsi="Times New Roman"/>
              </w:rPr>
            </w:pPr>
            <w:r w:rsidRPr="00336AE6">
              <w:rPr>
                <w:rFonts w:ascii="Times New Roman" w:hAnsi="Times New Roman"/>
              </w:rPr>
              <w:t>308,8</w:t>
            </w:r>
          </w:p>
        </w:tc>
        <w:tc>
          <w:tcPr>
            <w:tcW w:w="1444" w:type="dxa"/>
            <w:vAlign w:val="center"/>
            <w:hideMark/>
          </w:tcPr>
          <w:p w14:paraId="28E8A16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F84B0C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207DA8C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430D21C1" w14:textId="77777777" w:rsidTr="00A52F2C">
        <w:trPr>
          <w:trHeight w:val="315"/>
        </w:trPr>
        <w:tc>
          <w:tcPr>
            <w:tcW w:w="1844" w:type="dxa"/>
            <w:vMerge/>
            <w:hideMark/>
          </w:tcPr>
          <w:p w14:paraId="5C83A091" w14:textId="77777777" w:rsidR="00A52F2C" w:rsidRPr="00336AE6" w:rsidRDefault="00A52F2C" w:rsidP="00940118">
            <w:pPr>
              <w:rPr>
                <w:rFonts w:ascii="Times New Roman" w:hAnsi="Times New Roman"/>
              </w:rPr>
            </w:pPr>
          </w:p>
        </w:tc>
        <w:tc>
          <w:tcPr>
            <w:tcW w:w="2238" w:type="dxa"/>
            <w:hideMark/>
          </w:tcPr>
          <w:p w14:paraId="40B3AF92" w14:textId="77777777" w:rsidR="00A52F2C" w:rsidRPr="00336AE6" w:rsidRDefault="00A52F2C" w:rsidP="00A52F2C">
            <w:pPr>
              <w:ind w:firstLine="0"/>
              <w:jc w:val="left"/>
              <w:rPr>
                <w:rFonts w:ascii="Times New Roman" w:hAnsi="Times New Roman"/>
              </w:rPr>
            </w:pPr>
            <w:r w:rsidRPr="00336AE6">
              <w:rPr>
                <w:rFonts w:ascii="Times New Roman" w:hAnsi="Times New Roman"/>
              </w:rPr>
              <w:t>местный бюджет</w:t>
            </w:r>
          </w:p>
        </w:tc>
        <w:tc>
          <w:tcPr>
            <w:tcW w:w="1564" w:type="dxa"/>
            <w:vAlign w:val="center"/>
            <w:hideMark/>
          </w:tcPr>
          <w:p w14:paraId="48634629" w14:textId="3117C6DF" w:rsidR="00A52F2C" w:rsidRPr="00336AE6" w:rsidRDefault="00A52F2C" w:rsidP="00A52F2C">
            <w:pPr>
              <w:ind w:firstLine="0"/>
              <w:jc w:val="center"/>
              <w:rPr>
                <w:rFonts w:ascii="Times New Roman" w:hAnsi="Times New Roman"/>
              </w:rPr>
            </w:pPr>
            <w:r w:rsidRPr="00336AE6">
              <w:rPr>
                <w:rFonts w:ascii="Times New Roman" w:hAnsi="Times New Roman"/>
              </w:rPr>
              <w:t>1</w:t>
            </w:r>
            <w:r>
              <w:rPr>
                <w:rFonts w:ascii="Times New Roman" w:hAnsi="Times New Roman"/>
              </w:rPr>
              <w:t xml:space="preserve"> </w:t>
            </w:r>
            <w:r w:rsidRPr="00336AE6">
              <w:rPr>
                <w:rFonts w:ascii="Times New Roman" w:hAnsi="Times New Roman"/>
              </w:rPr>
              <w:t>006,8</w:t>
            </w:r>
          </w:p>
        </w:tc>
        <w:tc>
          <w:tcPr>
            <w:tcW w:w="1444" w:type="dxa"/>
            <w:vAlign w:val="center"/>
            <w:hideMark/>
          </w:tcPr>
          <w:p w14:paraId="23876FBC" w14:textId="77777777" w:rsidR="00A52F2C" w:rsidRPr="00336AE6" w:rsidRDefault="00A52F2C" w:rsidP="00A52F2C">
            <w:pPr>
              <w:ind w:firstLine="0"/>
              <w:jc w:val="center"/>
              <w:rPr>
                <w:rFonts w:ascii="Times New Roman" w:hAnsi="Times New Roman"/>
              </w:rPr>
            </w:pPr>
            <w:r w:rsidRPr="00336AE6">
              <w:rPr>
                <w:rFonts w:ascii="Times New Roman" w:hAnsi="Times New Roman"/>
              </w:rPr>
              <w:t>496,3</w:t>
            </w:r>
          </w:p>
        </w:tc>
        <w:tc>
          <w:tcPr>
            <w:tcW w:w="1444" w:type="dxa"/>
            <w:vAlign w:val="center"/>
            <w:hideMark/>
          </w:tcPr>
          <w:p w14:paraId="1DD634CC" w14:textId="77777777" w:rsidR="00A52F2C" w:rsidRPr="00336AE6" w:rsidRDefault="00A52F2C" w:rsidP="00A52F2C">
            <w:pPr>
              <w:ind w:firstLine="0"/>
              <w:jc w:val="center"/>
              <w:rPr>
                <w:rFonts w:ascii="Times New Roman" w:hAnsi="Times New Roman"/>
              </w:rPr>
            </w:pPr>
            <w:r w:rsidRPr="00336AE6">
              <w:rPr>
                <w:rFonts w:ascii="Times New Roman" w:hAnsi="Times New Roman"/>
              </w:rPr>
              <w:t>464,2</w:t>
            </w:r>
          </w:p>
        </w:tc>
        <w:tc>
          <w:tcPr>
            <w:tcW w:w="1444" w:type="dxa"/>
            <w:vAlign w:val="center"/>
            <w:hideMark/>
          </w:tcPr>
          <w:p w14:paraId="3DB4441C" w14:textId="77777777" w:rsidR="00A52F2C" w:rsidRPr="00336AE6" w:rsidRDefault="00A52F2C" w:rsidP="00A52F2C">
            <w:pPr>
              <w:ind w:firstLine="0"/>
              <w:jc w:val="center"/>
              <w:rPr>
                <w:rFonts w:ascii="Times New Roman" w:hAnsi="Times New Roman"/>
              </w:rPr>
            </w:pPr>
            <w:r w:rsidRPr="00336AE6">
              <w:rPr>
                <w:rFonts w:ascii="Times New Roman" w:hAnsi="Times New Roman"/>
              </w:rPr>
              <w:t>30,0</w:t>
            </w:r>
          </w:p>
        </w:tc>
        <w:tc>
          <w:tcPr>
            <w:tcW w:w="1564" w:type="dxa"/>
            <w:vAlign w:val="center"/>
            <w:hideMark/>
          </w:tcPr>
          <w:p w14:paraId="47A5C362" w14:textId="77777777" w:rsidR="00A52F2C" w:rsidRPr="00336AE6" w:rsidRDefault="00A52F2C" w:rsidP="00A52F2C">
            <w:pPr>
              <w:ind w:firstLine="0"/>
              <w:jc w:val="center"/>
              <w:rPr>
                <w:rFonts w:ascii="Times New Roman" w:hAnsi="Times New Roman"/>
              </w:rPr>
            </w:pPr>
            <w:r w:rsidRPr="00336AE6">
              <w:rPr>
                <w:rFonts w:ascii="Times New Roman" w:hAnsi="Times New Roman"/>
              </w:rPr>
              <w:t>16,3</w:t>
            </w:r>
          </w:p>
        </w:tc>
        <w:tc>
          <w:tcPr>
            <w:tcW w:w="1444" w:type="dxa"/>
            <w:vAlign w:val="center"/>
            <w:hideMark/>
          </w:tcPr>
          <w:p w14:paraId="3D455EF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958235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354F6CC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40492B31" w14:textId="77777777" w:rsidTr="00A52F2C">
        <w:trPr>
          <w:trHeight w:val="315"/>
        </w:trPr>
        <w:tc>
          <w:tcPr>
            <w:tcW w:w="1844" w:type="dxa"/>
            <w:vMerge/>
            <w:hideMark/>
          </w:tcPr>
          <w:p w14:paraId="69D4AE92" w14:textId="77777777" w:rsidR="00A52F2C" w:rsidRPr="00336AE6" w:rsidRDefault="00A52F2C" w:rsidP="00940118">
            <w:pPr>
              <w:rPr>
                <w:rFonts w:ascii="Times New Roman" w:hAnsi="Times New Roman"/>
              </w:rPr>
            </w:pPr>
          </w:p>
        </w:tc>
        <w:tc>
          <w:tcPr>
            <w:tcW w:w="2238" w:type="dxa"/>
            <w:hideMark/>
          </w:tcPr>
          <w:p w14:paraId="1F39FF7E" w14:textId="77777777" w:rsidR="00A52F2C" w:rsidRPr="00336AE6" w:rsidRDefault="00A52F2C" w:rsidP="00A52F2C">
            <w:pPr>
              <w:ind w:firstLine="0"/>
              <w:jc w:val="left"/>
              <w:rPr>
                <w:rFonts w:ascii="Times New Roman" w:hAnsi="Times New Roman"/>
              </w:rPr>
            </w:pPr>
            <w:r w:rsidRPr="00336AE6">
              <w:rPr>
                <w:rFonts w:ascii="Times New Roman" w:hAnsi="Times New Roman"/>
              </w:rPr>
              <w:t>иные источники финансирования</w:t>
            </w:r>
          </w:p>
        </w:tc>
        <w:tc>
          <w:tcPr>
            <w:tcW w:w="1564" w:type="dxa"/>
            <w:vAlign w:val="center"/>
            <w:hideMark/>
          </w:tcPr>
          <w:p w14:paraId="0F0B403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DAA733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F12CF8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FB08A5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52B8280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DE5BC55"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17716D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00B52495"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69A5D404" w14:textId="77777777" w:rsidTr="00A52F2C">
        <w:trPr>
          <w:trHeight w:val="645"/>
        </w:trPr>
        <w:tc>
          <w:tcPr>
            <w:tcW w:w="1844" w:type="dxa"/>
            <w:vMerge/>
            <w:hideMark/>
          </w:tcPr>
          <w:p w14:paraId="520AC015" w14:textId="77777777" w:rsidR="00A52F2C" w:rsidRPr="00336AE6" w:rsidRDefault="00A52F2C" w:rsidP="00940118">
            <w:pPr>
              <w:rPr>
                <w:rFonts w:ascii="Times New Roman" w:hAnsi="Times New Roman"/>
              </w:rPr>
            </w:pPr>
          </w:p>
        </w:tc>
        <w:tc>
          <w:tcPr>
            <w:tcW w:w="13750" w:type="dxa"/>
            <w:gridSpan w:val="9"/>
            <w:vAlign w:val="center"/>
            <w:hideMark/>
          </w:tcPr>
          <w:p w14:paraId="3289C4B9" w14:textId="77777777" w:rsidR="00A52F2C" w:rsidRDefault="00A52F2C" w:rsidP="00A52F2C">
            <w:pPr>
              <w:jc w:val="center"/>
              <w:rPr>
                <w:rFonts w:ascii="Times New Roman" w:hAnsi="Times New Roman"/>
              </w:rPr>
            </w:pPr>
            <w:r w:rsidRPr="00336AE6">
              <w:rPr>
                <w:rFonts w:ascii="Times New Roman" w:hAnsi="Times New Roman"/>
              </w:rPr>
              <w:t xml:space="preserve">Региональный проект «Акселерация субъектов малого и среднего предпринимательства», </w:t>
            </w:r>
          </w:p>
          <w:p w14:paraId="0177BD4D" w14:textId="6F192412" w:rsidR="00A52F2C" w:rsidRPr="00336AE6" w:rsidRDefault="00A52F2C" w:rsidP="00A52F2C">
            <w:pPr>
              <w:jc w:val="center"/>
              <w:rPr>
                <w:rFonts w:ascii="Times New Roman" w:hAnsi="Times New Roman"/>
              </w:rPr>
            </w:pPr>
            <w:r w:rsidRPr="00336AE6">
              <w:rPr>
                <w:rFonts w:ascii="Times New Roman" w:hAnsi="Times New Roman"/>
              </w:rPr>
              <w:t>срок реализации  01.01.2021-31.12.2024</w:t>
            </w:r>
          </w:p>
        </w:tc>
      </w:tr>
      <w:tr w:rsidR="00A52F2C" w:rsidRPr="00336AE6" w14:paraId="54E39690" w14:textId="77777777" w:rsidTr="00A52F2C">
        <w:trPr>
          <w:trHeight w:val="315"/>
        </w:trPr>
        <w:tc>
          <w:tcPr>
            <w:tcW w:w="1844" w:type="dxa"/>
            <w:vMerge/>
            <w:hideMark/>
          </w:tcPr>
          <w:p w14:paraId="19C37B44" w14:textId="77777777" w:rsidR="00A52F2C" w:rsidRPr="00336AE6" w:rsidRDefault="00A52F2C" w:rsidP="00940118">
            <w:pPr>
              <w:rPr>
                <w:rFonts w:ascii="Times New Roman" w:hAnsi="Times New Roman"/>
              </w:rPr>
            </w:pPr>
          </w:p>
        </w:tc>
        <w:tc>
          <w:tcPr>
            <w:tcW w:w="2238" w:type="dxa"/>
            <w:hideMark/>
          </w:tcPr>
          <w:p w14:paraId="7B5CAE86" w14:textId="77777777" w:rsidR="00A52F2C" w:rsidRPr="00336AE6" w:rsidRDefault="00A52F2C" w:rsidP="00196A19">
            <w:pPr>
              <w:ind w:firstLine="0"/>
              <w:jc w:val="left"/>
              <w:rPr>
                <w:rFonts w:ascii="Times New Roman" w:hAnsi="Times New Roman"/>
              </w:rPr>
            </w:pPr>
            <w:r w:rsidRPr="00336AE6">
              <w:rPr>
                <w:rFonts w:ascii="Times New Roman" w:hAnsi="Times New Roman"/>
              </w:rPr>
              <w:t>всего</w:t>
            </w:r>
          </w:p>
        </w:tc>
        <w:tc>
          <w:tcPr>
            <w:tcW w:w="1564" w:type="dxa"/>
            <w:vAlign w:val="center"/>
            <w:hideMark/>
          </w:tcPr>
          <w:p w14:paraId="2DA04E2E" w14:textId="5BC41713" w:rsidR="00A52F2C" w:rsidRPr="00336AE6" w:rsidRDefault="00A52F2C" w:rsidP="00A52F2C">
            <w:pPr>
              <w:ind w:firstLine="0"/>
              <w:jc w:val="center"/>
              <w:rPr>
                <w:rFonts w:ascii="Times New Roman" w:hAnsi="Times New Roman"/>
              </w:rPr>
            </w:pPr>
            <w:r w:rsidRPr="00336AE6">
              <w:rPr>
                <w:rFonts w:ascii="Times New Roman" w:hAnsi="Times New Roman"/>
              </w:rPr>
              <w:t>5</w:t>
            </w:r>
            <w:r>
              <w:rPr>
                <w:rFonts w:ascii="Times New Roman" w:hAnsi="Times New Roman"/>
              </w:rPr>
              <w:t xml:space="preserve"> </w:t>
            </w:r>
            <w:r w:rsidRPr="00336AE6">
              <w:rPr>
                <w:rFonts w:ascii="Times New Roman" w:hAnsi="Times New Roman"/>
              </w:rPr>
              <w:t>339,1</w:t>
            </w:r>
          </w:p>
        </w:tc>
        <w:tc>
          <w:tcPr>
            <w:tcW w:w="1444" w:type="dxa"/>
            <w:vAlign w:val="center"/>
            <w:hideMark/>
          </w:tcPr>
          <w:p w14:paraId="79E40C2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CB3456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47974FA" w14:textId="0A1EAC44"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495,2</w:t>
            </w:r>
          </w:p>
        </w:tc>
        <w:tc>
          <w:tcPr>
            <w:tcW w:w="1564" w:type="dxa"/>
            <w:vAlign w:val="center"/>
            <w:hideMark/>
          </w:tcPr>
          <w:p w14:paraId="02897364" w14:textId="0AE7F1DD"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843,9</w:t>
            </w:r>
          </w:p>
        </w:tc>
        <w:tc>
          <w:tcPr>
            <w:tcW w:w="1444" w:type="dxa"/>
            <w:vAlign w:val="center"/>
            <w:hideMark/>
          </w:tcPr>
          <w:p w14:paraId="6E1C6B4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34BE26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213A4E8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4853DBFB" w14:textId="77777777" w:rsidTr="00A52F2C">
        <w:trPr>
          <w:trHeight w:val="315"/>
        </w:trPr>
        <w:tc>
          <w:tcPr>
            <w:tcW w:w="1844" w:type="dxa"/>
            <w:vMerge/>
            <w:hideMark/>
          </w:tcPr>
          <w:p w14:paraId="3A140661" w14:textId="77777777" w:rsidR="00A52F2C" w:rsidRPr="00336AE6" w:rsidRDefault="00A52F2C" w:rsidP="00940118">
            <w:pPr>
              <w:rPr>
                <w:rFonts w:ascii="Times New Roman" w:hAnsi="Times New Roman"/>
              </w:rPr>
            </w:pPr>
          </w:p>
        </w:tc>
        <w:tc>
          <w:tcPr>
            <w:tcW w:w="2238" w:type="dxa"/>
            <w:hideMark/>
          </w:tcPr>
          <w:p w14:paraId="2D457894" w14:textId="77777777" w:rsidR="00A52F2C" w:rsidRPr="00336AE6" w:rsidRDefault="00A52F2C" w:rsidP="00A52F2C">
            <w:pPr>
              <w:ind w:firstLine="0"/>
              <w:jc w:val="left"/>
              <w:rPr>
                <w:rFonts w:ascii="Times New Roman" w:hAnsi="Times New Roman"/>
              </w:rPr>
            </w:pPr>
            <w:r w:rsidRPr="00336AE6">
              <w:rPr>
                <w:rFonts w:ascii="Times New Roman" w:hAnsi="Times New Roman"/>
              </w:rPr>
              <w:t>федеральный бюджет</w:t>
            </w:r>
          </w:p>
        </w:tc>
        <w:tc>
          <w:tcPr>
            <w:tcW w:w="1564" w:type="dxa"/>
            <w:vAlign w:val="center"/>
            <w:hideMark/>
          </w:tcPr>
          <w:p w14:paraId="5D2F883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389F75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EE23EA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88BB25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12467E1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56100B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5645E3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567E5A1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591861B1" w14:textId="77777777" w:rsidTr="00A52F2C">
        <w:trPr>
          <w:trHeight w:val="315"/>
        </w:trPr>
        <w:tc>
          <w:tcPr>
            <w:tcW w:w="1844" w:type="dxa"/>
            <w:vMerge/>
            <w:hideMark/>
          </w:tcPr>
          <w:p w14:paraId="542B1708" w14:textId="77777777" w:rsidR="00A52F2C" w:rsidRPr="00336AE6" w:rsidRDefault="00A52F2C" w:rsidP="00940118">
            <w:pPr>
              <w:rPr>
                <w:rFonts w:ascii="Times New Roman" w:hAnsi="Times New Roman"/>
              </w:rPr>
            </w:pPr>
          </w:p>
        </w:tc>
        <w:tc>
          <w:tcPr>
            <w:tcW w:w="2238" w:type="dxa"/>
            <w:hideMark/>
          </w:tcPr>
          <w:p w14:paraId="141F687F" w14:textId="77777777" w:rsidR="00A52F2C" w:rsidRPr="00336AE6" w:rsidRDefault="00A52F2C" w:rsidP="00A52F2C">
            <w:pPr>
              <w:ind w:firstLine="0"/>
              <w:jc w:val="left"/>
              <w:rPr>
                <w:rFonts w:ascii="Times New Roman" w:hAnsi="Times New Roman"/>
              </w:rPr>
            </w:pPr>
            <w:r w:rsidRPr="00336AE6">
              <w:rPr>
                <w:rFonts w:ascii="Times New Roman" w:hAnsi="Times New Roman"/>
              </w:rPr>
              <w:t>бюджет автономного округа</w:t>
            </w:r>
          </w:p>
        </w:tc>
        <w:tc>
          <w:tcPr>
            <w:tcW w:w="1564" w:type="dxa"/>
            <w:vAlign w:val="center"/>
            <w:hideMark/>
          </w:tcPr>
          <w:p w14:paraId="13F89AC5" w14:textId="0E231A8F" w:rsidR="00A52F2C" w:rsidRPr="00336AE6" w:rsidRDefault="00A52F2C" w:rsidP="00A52F2C">
            <w:pPr>
              <w:ind w:firstLine="0"/>
              <w:jc w:val="center"/>
              <w:rPr>
                <w:rFonts w:ascii="Times New Roman" w:hAnsi="Times New Roman"/>
              </w:rPr>
            </w:pPr>
            <w:r w:rsidRPr="00336AE6">
              <w:rPr>
                <w:rFonts w:ascii="Times New Roman" w:hAnsi="Times New Roman"/>
              </w:rPr>
              <w:t>5</w:t>
            </w:r>
            <w:r>
              <w:rPr>
                <w:rFonts w:ascii="Times New Roman" w:hAnsi="Times New Roman"/>
              </w:rPr>
              <w:t xml:space="preserve"> </w:t>
            </w:r>
            <w:r w:rsidRPr="00336AE6">
              <w:rPr>
                <w:rFonts w:ascii="Times New Roman" w:hAnsi="Times New Roman"/>
              </w:rPr>
              <w:t>072,1</w:t>
            </w:r>
          </w:p>
        </w:tc>
        <w:tc>
          <w:tcPr>
            <w:tcW w:w="1444" w:type="dxa"/>
            <w:vAlign w:val="center"/>
            <w:hideMark/>
          </w:tcPr>
          <w:p w14:paraId="435627B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B3F9C5B"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25E4453" w14:textId="17075E4D"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370,4</w:t>
            </w:r>
          </w:p>
        </w:tc>
        <w:tc>
          <w:tcPr>
            <w:tcW w:w="1564" w:type="dxa"/>
            <w:vAlign w:val="center"/>
            <w:hideMark/>
          </w:tcPr>
          <w:p w14:paraId="656FE1E4" w14:textId="0A2B8A44"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701,7</w:t>
            </w:r>
          </w:p>
        </w:tc>
        <w:tc>
          <w:tcPr>
            <w:tcW w:w="1444" w:type="dxa"/>
            <w:vAlign w:val="center"/>
            <w:hideMark/>
          </w:tcPr>
          <w:p w14:paraId="1039DB7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6A4624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3B5C258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16B2A6C7" w14:textId="77777777" w:rsidTr="00A52F2C">
        <w:trPr>
          <w:trHeight w:val="315"/>
        </w:trPr>
        <w:tc>
          <w:tcPr>
            <w:tcW w:w="1844" w:type="dxa"/>
            <w:vMerge/>
            <w:hideMark/>
          </w:tcPr>
          <w:p w14:paraId="17689F3E" w14:textId="77777777" w:rsidR="00A52F2C" w:rsidRPr="00336AE6" w:rsidRDefault="00A52F2C" w:rsidP="00940118">
            <w:pPr>
              <w:rPr>
                <w:rFonts w:ascii="Times New Roman" w:hAnsi="Times New Roman"/>
              </w:rPr>
            </w:pPr>
          </w:p>
        </w:tc>
        <w:tc>
          <w:tcPr>
            <w:tcW w:w="2238" w:type="dxa"/>
            <w:hideMark/>
          </w:tcPr>
          <w:p w14:paraId="23B1BC22" w14:textId="77777777" w:rsidR="00A52F2C" w:rsidRPr="00336AE6" w:rsidRDefault="00A52F2C" w:rsidP="00196A19">
            <w:pPr>
              <w:ind w:firstLine="0"/>
              <w:jc w:val="left"/>
              <w:rPr>
                <w:rFonts w:ascii="Times New Roman" w:hAnsi="Times New Roman"/>
              </w:rPr>
            </w:pPr>
            <w:r w:rsidRPr="00336AE6">
              <w:rPr>
                <w:rFonts w:ascii="Times New Roman" w:hAnsi="Times New Roman"/>
              </w:rPr>
              <w:t>местный бюджет</w:t>
            </w:r>
          </w:p>
        </w:tc>
        <w:tc>
          <w:tcPr>
            <w:tcW w:w="1564" w:type="dxa"/>
            <w:vAlign w:val="center"/>
            <w:hideMark/>
          </w:tcPr>
          <w:p w14:paraId="748B1713" w14:textId="77777777" w:rsidR="00A52F2C" w:rsidRPr="00336AE6" w:rsidRDefault="00A52F2C" w:rsidP="00A52F2C">
            <w:pPr>
              <w:ind w:firstLine="0"/>
              <w:jc w:val="center"/>
              <w:rPr>
                <w:rFonts w:ascii="Times New Roman" w:hAnsi="Times New Roman"/>
              </w:rPr>
            </w:pPr>
            <w:r w:rsidRPr="00336AE6">
              <w:rPr>
                <w:rFonts w:ascii="Times New Roman" w:hAnsi="Times New Roman"/>
              </w:rPr>
              <w:t>267,0</w:t>
            </w:r>
          </w:p>
        </w:tc>
        <w:tc>
          <w:tcPr>
            <w:tcW w:w="1444" w:type="dxa"/>
            <w:vAlign w:val="center"/>
            <w:hideMark/>
          </w:tcPr>
          <w:p w14:paraId="170132FC"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40DA36C"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A4330B7" w14:textId="77777777" w:rsidR="00A52F2C" w:rsidRPr="00336AE6" w:rsidRDefault="00A52F2C" w:rsidP="00A52F2C">
            <w:pPr>
              <w:ind w:firstLine="0"/>
              <w:jc w:val="center"/>
              <w:rPr>
                <w:rFonts w:ascii="Times New Roman" w:hAnsi="Times New Roman"/>
              </w:rPr>
            </w:pPr>
            <w:r w:rsidRPr="00336AE6">
              <w:rPr>
                <w:rFonts w:ascii="Times New Roman" w:hAnsi="Times New Roman"/>
              </w:rPr>
              <w:t>124,8</w:t>
            </w:r>
          </w:p>
        </w:tc>
        <w:tc>
          <w:tcPr>
            <w:tcW w:w="1564" w:type="dxa"/>
            <w:vAlign w:val="center"/>
            <w:hideMark/>
          </w:tcPr>
          <w:p w14:paraId="3EB0A516" w14:textId="77777777" w:rsidR="00A52F2C" w:rsidRPr="00336AE6" w:rsidRDefault="00A52F2C" w:rsidP="00A52F2C">
            <w:pPr>
              <w:ind w:firstLine="0"/>
              <w:jc w:val="center"/>
              <w:rPr>
                <w:rFonts w:ascii="Times New Roman" w:hAnsi="Times New Roman"/>
              </w:rPr>
            </w:pPr>
            <w:r w:rsidRPr="00336AE6">
              <w:rPr>
                <w:rFonts w:ascii="Times New Roman" w:hAnsi="Times New Roman"/>
              </w:rPr>
              <w:t>142,2</w:t>
            </w:r>
          </w:p>
        </w:tc>
        <w:tc>
          <w:tcPr>
            <w:tcW w:w="1444" w:type="dxa"/>
            <w:vAlign w:val="center"/>
            <w:hideMark/>
          </w:tcPr>
          <w:p w14:paraId="19BA1735"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3191A6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4516CC9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11427756" w14:textId="77777777" w:rsidTr="00A52F2C">
        <w:trPr>
          <w:trHeight w:val="315"/>
        </w:trPr>
        <w:tc>
          <w:tcPr>
            <w:tcW w:w="1844" w:type="dxa"/>
            <w:vMerge/>
            <w:hideMark/>
          </w:tcPr>
          <w:p w14:paraId="5EB4DA70" w14:textId="77777777" w:rsidR="00A52F2C" w:rsidRPr="00336AE6" w:rsidRDefault="00A52F2C" w:rsidP="00940118">
            <w:pPr>
              <w:rPr>
                <w:rFonts w:ascii="Times New Roman" w:hAnsi="Times New Roman"/>
              </w:rPr>
            </w:pPr>
          </w:p>
        </w:tc>
        <w:tc>
          <w:tcPr>
            <w:tcW w:w="2238" w:type="dxa"/>
            <w:hideMark/>
          </w:tcPr>
          <w:p w14:paraId="5B2CD2BA" w14:textId="77777777" w:rsidR="00A52F2C" w:rsidRPr="00336AE6" w:rsidRDefault="00A52F2C" w:rsidP="00A52F2C">
            <w:pPr>
              <w:ind w:firstLine="0"/>
              <w:jc w:val="left"/>
              <w:rPr>
                <w:rFonts w:ascii="Times New Roman" w:hAnsi="Times New Roman"/>
              </w:rPr>
            </w:pPr>
            <w:r w:rsidRPr="00336AE6">
              <w:rPr>
                <w:rFonts w:ascii="Times New Roman" w:hAnsi="Times New Roman"/>
              </w:rPr>
              <w:t>иные источники финансирования</w:t>
            </w:r>
          </w:p>
        </w:tc>
        <w:tc>
          <w:tcPr>
            <w:tcW w:w="1564" w:type="dxa"/>
            <w:vAlign w:val="center"/>
            <w:hideMark/>
          </w:tcPr>
          <w:p w14:paraId="619D13D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20E287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434555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6BBF10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231B943C"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741275D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340CF1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68549E1C"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5AA0087D" w14:textId="77777777" w:rsidTr="00A52F2C">
        <w:trPr>
          <w:trHeight w:val="615"/>
        </w:trPr>
        <w:tc>
          <w:tcPr>
            <w:tcW w:w="1844" w:type="dxa"/>
            <w:vMerge/>
            <w:hideMark/>
          </w:tcPr>
          <w:p w14:paraId="3DE8DC95" w14:textId="77777777" w:rsidR="00A52F2C" w:rsidRPr="00336AE6" w:rsidRDefault="00A52F2C" w:rsidP="00940118">
            <w:pPr>
              <w:rPr>
                <w:rFonts w:ascii="Times New Roman" w:hAnsi="Times New Roman"/>
              </w:rPr>
            </w:pPr>
          </w:p>
        </w:tc>
        <w:tc>
          <w:tcPr>
            <w:tcW w:w="13750" w:type="dxa"/>
            <w:gridSpan w:val="9"/>
            <w:vAlign w:val="center"/>
            <w:hideMark/>
          </w:tcPr>
          <w:p w14:paraId="7D209814" w14:textId="77777777" w:rsidR="00196A19" w:rsidRDefault="00A52F2C" w:rsidP="00A52F2C">
            <w:pPr>
              <w:jc w:val="center"/>
              <w:rPr>
                <w:rFonts w:ascii="Times New Roman" w:hAnsi="Times New Roman"/>
              </w:rPr>
            </w:pPr>
            <w:r w:rsidRPr="00336AE6">
              <w:rPr>
                <w:rFonts w:ascii="Times New Roman" w:hAnsi="Times New Roman"/>
              </w:rPr>
              <w:t xml:space="preserve">Региональный проект «Популяризация предпринимательства»  </w:t>
            </w:r>
          </w:p>
          <w:p w14:paraId="29631EC4" w14:textId="176E4A2E" w:rsidR="00A52F2C" w:rsidRPr="00336AE6" w:rsidRDefault="00A52F2C" w:rsidP="00A52F2C">
            <w:pPr>
              <w:jc w:val="center"/>
              <w:rPr>
                <w:rFonts w:ascii="Times New Roman" w:hAnsi="Times New Roman"/>
              </w:rPr>
            </w:pPr>
            <w:r w:rsidRPr="00336AE6">
              <w:rPr>
                <w:rFonts w:ascii="Times New Roman" w:hAnsi="Times New Roman"/>
              </w:rPr>
              <w:t xml:space="preserve"> срок реализации 01.01.2019 - 31.12.2020</w:t>
            </w:r>
          </w:p>
        </w:tc>
      </w:tr>
      <w:tr w:rsidR="00A52F2C" w:rsidRPr="00336AE6" w14:paraId="06430186" w14:textId="77777777" w:rsidTr="00196A19">
        <w:trPr>
          <w:trHeight w:val="334"/>
        </w:trPr>
        <w:tc>
          <w:tcPr>
            <w:tcW w:w="1844" w:type="dxa"/>
            <w:vMerge/>
            <w:hideMark/>
          </w:tcPr>
          <w:p w14:paraId="48728198" w14:textId="77777777" w:rsidR="00A52F2C" w:rsidRPr="00336AE6" w:rsidRDefault="00A52F2C" w:rsidP="00940118">
            <w:pPr>
              <w:rPr>
                <w:rFonts w:ascii="Times New Roman" w:hAnsi="Times New Roman"/>
              </w:rPr>
            </w:pPr>
          </w:p>
        </w:tc>
        <w:tc>
          <w:tcPr>
            <w:tcW w:w="2238" w:type="dxa"/>
            <w:hideMark/>
          </w:tcPr>
          <w:p w14:paraId="6BE28A6B" w14:textId="77777777" w:rsidR="00A52F2C" w:rsidRPr="00336AE6" w:rsidRDefault="00A52F2C" w:rsidP="00196A19">
            <w:pPr>
              <w:ind w:firstLine="0"/>
              <w:jc w:val="left"/>
              <w:rPr>
                <w:rFonts w:ascii="Times New Roman" w:hAnsi="Times New Roman"/>
              </w:rPr>
            </w:pPr>
            <w:r w:rsidRPr="00336AE6">
              <w:rPr>
                <w:rFonts w:ascii="Times New Roman" w:hAnsi="Times New Roman"/>
              </w:rPr>
              <w:t>всего</w:t>
            </w:r>
          </w:p>
        </w:tc>
        <w:tc>
          <w:tcPr>
            <w:tcW w:w="1564" w:type="dxa"/>
            <w:vAlign w:val="center"/>
            <w:hideMark/>
          </w:tcPr>
          <w:p w14:paraId="6CE521C8" w14:textId="4454FE89" w:rsidR="00A52F2C" w:rsidRPr="00336AE6" w:rsidRDefault="00A52F2C" w:rsidP="00A52F2C">
            <w:pPr>
              <w:ind w:firstLine="0"/>
              <w:jc w:val="center"/>
              <w:rPr>
                <w:rFonts w:ascii="Times New Roman" w:hAnsi="Times New Roman"/>
              </w:rPr>
            </w:pPr>
            <w:r w:rsidRPr="00336AE6">
              <w:rPr>
                <w:rFonts w:ascii="Times New Roman" w:hAnsi="Times New Roman"/>
              </w:rPr>
              <w:t>1</w:t>
            </w:r>
            <w:r>
              <w:rPr>
                <w:rFonts w:ascii="Times New Roman" w:hAnsi="Times New Roman"/>
              </w:rPr>
              <w:t xml:space="preserve"> </w:t>
            </w:r>
            <w:r w:rsidRPr="00336AE6">
              <w:rPr>
                <w:rFonts w:ascii="Times New Roman" w:hAnsi="Times New Roman"/>
              </w:rPr>
              <w:t>252,8</w:t>
            </w:r>
          </w:p>
        </w:tc>
        <w:tc>
          <w:tcPr>
            <w:tcW w:w="1444" w:type="dxa"/>
            <w:vAlign w:val="center"/>
            <w:hideMark/>
          </w:tcPr>
          <w:p w14:paraId="2D4DD9B0" w14:textId="77777777" w:rsidR="00A52F2C" w:rsidRPr="00336AE6" w:rsidRDefault="00A52F2C" w:rsidP="00A52F2C">
            <w:pPr>
              <w:ind w:firstLine="0"/>
              <w:jc w:val="center"/>
              <w:rPr>
                <w:rFonts w:ascii="Times New Roman" w:hAnsi="Times New Roman"/>
              </w:rPr>
            </w:pPr>
            <w:r w:rsidRPr="00336AE6">
              <w:rPr>
                <w:rFonts w:ascii="Times New Roman" w:hAnsi="Times New Roman"/>
              </w:rPr>
              <w:t>611,9</w:t>
            </w:r>
          </w:p>
        </w:tc>
        <w:tc>
          <w:tcPr>
            <w:tcW w:w="1444" w:type="dxa"/>
            <w:vAlign w:val="center"/>
            <w:hideMark/>
          </w:tcPr>
          <w:p w14:paraId="1EA4FB4C" w14:textId="77777777" w:rsidR="00A52F2C" w:rsidRPr="00336AE6" w:rsidRDefault="00A52F2C" w:rsidP="00A52F2C">
            <w:pPr>
              <w:ind w:firstLine="0"/>
              <w:jc w:val="center"/>
              <w:rPr>
                <w:rFonts w:ascii="Times New Roman" w:hAnsi="Times New Roman"/>
              </w:rPr>
            </w:pPr>
            <w:r w:rsidRPr="00336AE6">
              <w:rPr>
                <w:rFonts w:ascii="Times New Roman" w:hAnsi="Times New Roman"/>
              </w:rPr>
              <w:t>640,9</w:t>
            </w:r>
          </w:p>
        </w:tc>
        <w:tc>
          <w:tcPr>
            <w:tcW w:w="1444" w:type="dxa"/>
            <w:vAlign w:val="center"/>
            <w:hideMark/>
          </w:tcPr>
          <w:p w14:paraId="3A495B97"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2B4B868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B7588C5"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70CB43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7D6AD38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57106388" w14:textId="77777777" w:rsidTr="00A52F2C">
        <w:trPr>
          <w:trHeight w:val="315"/>
        </w:trPr>
        <w:tc>
          <w:tcPr>
            <w:tcW w:w="1844" w:type="dxa"/>
            <w:vMerge/>
            <w:hideMark/>
          </w:tcPr>
          <w:p w14:paraId="539E2CCC" w14:textId="77777777" w:rsidR="00A52F2C" w:rsidRPr="00336AE6" w:rsidRDefault="00A52F2C" w:rsidP="00940118">
            <w:pPr>
              <w:rPr>
                <w:rFonts w:ascii="Times New Roman" w:hAnsi="Times New Roman"/>
              </w:rPr>
            </w:pPr>
          </w:p>
        </w:tc>
        <w:tc>
          <w:tcPr>
            <w:tcW w:w="2238" w:type="dxa"/>
            <w:hideMark/>
          </w:tcPr>
          <w:p w14:paraId="76297402" w14:textId="77777777" w:rsidR="00A52F2C" w:rsidRPr="00336AE6" w:rsidRDefault="00A52F2C" w:rsidP="00A52F2C">
            <w:pPr>
              <w:ind w:firstLine="0"/>
              <w:jc w:val="left"/>
              <w:rPr>
                <w:rFonts w:ascii="Times New Roman" w:hAnsi="Times New Roman"/>
              </w:rPr>
            </w:pPr>
            <w:r w:rsidRPr="00336AE6">
              <w:rPr>
                <w:rFonts w:ascii="Times New Roman" w:hAnsi="Times New Roman"/>
              </w:rPr>
              <w:t>федеральный бюджет</w:t>
            </w:r>
          </w:p>
        </w:tc>
        <w:tc>
          <w:tcPr>
            <w:tcW w:w="1564" w:type="dxa"/>
            <w:vAlign w:val="center"/>
            <w:hideMark/>
          </w:tcPr>
          <w:p w14:paraId="2F54722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5AB2A2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27C6BD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1A42CD6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0FCE091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E404F36"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42BB4D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0BC6720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0D3943A2" w14:textId="77777777" w:rsidTr="00A52F2C">
        <w:trPr>
          <w:trHeight w:val="315"/>
        </w:trPr>
        <w:tc>
          <w:tcPr>
            <w:tcW w:w="1844" w:type="dxa"/>
            <w:vMerge/>
            <w:hideMark/>
          </w:tcPr>
          <w:p w14:paraId="2AC74A13" w14:textId="77777777" w:rsidR="00A52F2C" w:rsidRPr="00336AE6" w:rsidRDefault="00A52F2C" w:rsidP="00940118">
            <w:pPr>
              <w:rPr>
                <w:rFonts w:ascii="Times New Roman" w:hAnsi="Times New Roman"/>
              </w:rPr>
            </w:pPr>
          </w:p>
        </w:tc>
        <w:tc>
          <w:tcPr>
            <w:tcW w:w="2238" w:type="dxa"/>
            <w:hideMark/>
          </w:tcPr>
          <w:p w14:paraId="3A71836F" w14:textId="77777777" w:rsidR="00A52F2C" w:rsidRPr="00336AE6" w:rsidRDefault="00A52F2C" w:rsidP="00A52F2C">
            <w:pPr>
              <w:ind w:firstLine="0"/>
              <w:jc w:val="left"/>
              <w:rPr>
                <w:rFonts w:ascii="Times New Roman" w:hAnsi="Times New Roman"/>
              </w:rPr>
            </w:pPr>
            <w:r w:rsidRPr="00336AE6">
              <w:rPr>
                <w:rFonts w:ascii="Times New Roman" w:hAnsi="Times New Roman"/>
              </w:rPr>
              <w:t>бюджет автономного округа</w:t>
            </w:r>
          </w:p>
        </w:tc>
        <w:tc>
          <w:tcPr>
            <w:tcW w:w="1564" w:type="dxa"/>
            <w:vAlign w:val="center"/>
            <w:hideMark/>
          </w:tcPr>
          <w:p w14:paraId="2FCC0C92" w14:textId="479037ED" w:rsidR="00A52F2C" w:rsidRPr="00336AE6" w:rsidRDefault="00A52F2C" w:rsidP="00A52F2C">
            <w:pPr>
              <w:ind w:firstLine="0"/>
              <w:jc w:val="center"/>
              <w:rPr>
                <w:rFonts w:ascii="Times New Roman" w:hAnsi="Times New Roman"/>
              </w:rPr>
            </w:pPr>
            <w:r w:rsidRPr="00336AE6">
              <w:rPr>
                <w:rFonts w:ascii="Times New Roman" w:hAnsi="Times New Roman"/>
              </w:rPr>
              <w:t>1</w:t>
            </w:r>
            <w:r w:rsidR="006008E7">
              <w:rPr>
                <w:rFonts w:ascii="Times New Roman" w:hAnsi="Times New Roman"/>
              </w:rPr>
              <w:t xml:space="preserve"> </w:t>
            </w:r>
            <w:r w:rsidRPr="00336AE6">
              <w:rPr>
                <w:rFonts w:ascii="Times New Roman" w:hAnsi="Times New Roman"/>
              </w:rPr>
              <w:t>115,0</w:t>
            </w:r>
          </w:p>
        </w:tc>
        <w:tc>
          <w:tcPr>
            <w:tcW w:w="1444" w:type="dxa"/>
            <w:vAlign w:val="center"/>
            <w:hideMark/>
          </w:tcPr>
          <w:p w14:paraId="420B0F4F" w14:textId="77777777" w:rsidR="00A52F2C" w:rsidRPr="00336AE6" w:rsidRDefault="00A52F2C" w:rsidP="00A52F2C">
            <w:pPr>
              <w:ind w:firstLine="0"/>
              <w:jc w:val="center"/>
              <w:rPr>
                <w:rFonts w:ascii="Times New Roman" w:hAnsi="Times New Roman"/>
              </w:rPr>
            </w:pPr>
            <w:r w:rsidRPr="00336AE6">
              <w:rPr>
                <w:rFonts w:ascii="Times New Roman" w:hAnsi="Times New Roman"/>
              </w:rPr>
              <w:t>544,6</w:t>
            </w:r>
          </w:p>
        </w:tc>
        <w:tc>
          <w:tcPr>
            <w:tcW w:w="1444" w:type="dxa"/>
            <w:vAlign w:val="center"/>
            <w:hideMark/>
          </w:tcPr>
          <w:p w14:paraId="3D573479" w14:textId="77777777" w:rsidR="00A52F2C" w:rsidRPr="00336AE6" w:rsidRDefault="00A52F2C" w:rsidP="00A52F2C">
            <w:pPr>
              <w:ind w:firstLine="0"/>
              <w:jc w:val="center"/>
              <w:rPr>
                <w:rFonts w:ascii="Times New Roman" w:hAnsi="Times New Roman"/>
              </w:rPr>
            </w:pPr>
            <w:r w:rsidRPr="00336AE6">
              <w:rPr>
                <w:rFonts w:ascii="Times New Roman" w:hAnsi="Times New Roman"/>
              </w:rPr>
              <w:t>570,4</w:t>
            </w:r>
          </w:p>
        </w:tc>
        <w:tc>
          <w:tcPr>
            <w:tcW w:w="1444" w:type="dxa"/>
            <w:vAlign w:val="center"/>
            <w:hideMark/>
          </w:tcPr>
          <w:p w14:paraId="5584D99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649BD18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8C18B1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402F9C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4134449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2EE06DDB" w14:textId="77777777" w:rsidTr="00A52F2C">
        <w:trPr>
          <w:trHeight w:val="315"/>
        </w:trPr>
        <w:tc>
          <w:tcPr>
            <w:tcW w:w="1844" w:type="dxa"/>
            <w:vMerge/>
            <w:hideMark/>
          </w:tcPr>
          <w:p w14:paraId="68E45658" w14:textId="77777777" w:rsidR="00A52F2C" w:rsidRPr="00336AE6" w:rsidRDefault="00A52F2C" w:rsidP="00940118">
            <w:pPr>
              <w:rPr>
                <w:rFonts w:ascii="Times New Roman" w:hAnsi="Times New Roman"/>
              </w:rPr>
            </w:pPr>
          </w:p>
        </w:tc>
        <w:tc>
          <w:tcPr>
            <w:tcW w:w="2238" w:type="dxa"/>
            <w:hideMark/>
          </w:tcPr>
          <w:p w14:paraId="1AD16C86" w14:textId="77777777" w:rsidR="00A52F2C" w:rsidRPr="00336AE6" w:rsidRDefault="00A52F2C" w:rsidP="00A52F2C">
            <w:pPr>
              <w:ind w:firstLine="0"/>
              <w:jc w:val="left"/>
              <w:rPr>
                <w:rFonts w:ascii="Times New Roman" w:hAnsi="Times New Roman"/>
              </w:rPr>
            </w:pPr>
            <w:r w:rsidRPr="00336AE6">
              <w:rPr>
                <w:rFonts w:ascii="Times New Roman" w:hAnsi="Times New Roman"/>
              </w:rPr>
              <w:t>местный бюджет</w:t>
            </w:r>
          </w:p>
        </w:tc>
        <w:tc>
          <w:tcPr>
            <w:tcW w:w="1564" w:type="dxa"/>
            <w:vAlign w:val="center"/>
            <w:hideMark/>
          </w:tcPr>
          <w:p w14:paraId="6F3D2280" w14:textId="77777777" w:rsidR="00A52F2C" w:rsidRPr="00336AE6" w:rsidRDefault="00A52F2C" w:rsidP="00A52F2C">
            <w:pPr>
              <w:ind w:firstLine="0"/>
              <w:jc w:val="center"/>
              <w:rPr>
                <w:rFonts w:ascii="Times New Roman" w:hAnsi="Times New Roman"/>
              </w:rPr>
            </w:pPr>
            <w:r w:rsidRPr="00336AE6">
              <w:rPr>
                <w:rFonts w:ascii="Times New Roman" w:hAnsi="Times New Roman"/>
              </w:rPr>
              <w:t>137,8</w:t>
            </w:r>
          </w:p>
        </w:tc>
        <w:tc>
          <w:tcPr>
            <w:tcW w:w="1444" w:type="dxa"/>
            <w:vAlign w:val="center"/>
            <w:hideMark/>
          </w:tcPr>
          <w:p w14:paraId="17616FD4" w14:textId="77777777" w:rsidR="00A52F2C" w:rsidRPr="00336AE6" w:rsidRDefault="00A52F2C" w:rsidP="00A52F2C">
            <w:pPr>
              <w:ind w:firstLine="0"/>
              <w:jc w:val="center"/>
              <w:rPr>
                <w:rFonts w:ascii="Times New Roman" w:hAnsi="Times New Roman"/>
              </w:rPr>
            </w:pPr>
            <w:r w:rsidRPr="00336AE6">
              <w:rPr>
                <w:rFonts w:ascii="Times New Roman" w:hAnsi="Times New Roman"/>
              </w:rPr>
              <w:t>67,3</w:t>
            </w:r>
          </w:p>
        </w:tc>
        <w:tc>
          <w:tcPr>
            <w:tcW w:w="1444" w:type="dxa"/>
            <w:vAlign w:val="center"/>
            <w:hideMark/>
          </w:tcPr>
          <w:p w14:paraId="100BDE14" w14:textId="77777777" w:rsidR="00A52F2C" w:rsidRPr="00336AE6" w:rsidRDefault="00A52F2C" w:rsidP="00A52F2C">
            <w:pPr>
              <w:ind w:firstLine="0"/>
              <w:jc w:val="center"/>
              <w:rPr>
                <w:rFonts w:ascii="Times New Roman" w:hAnsi="Times New Roman"/>
              </w:rPr>
            </w:pPr>
            <w:r w:rsidRPr="00336AE6">
              <w:rPr>
                <w:rFonts w:ascii="Times New Roman" w:hAnsi="Times New Roman"/>
              </w:rPr>
              <w:t>70,5</w:t>
            </w:r>
          </w:p>
        </w:tc>
        <w:tc>
          <w:tcPr>
            <w:tcW w:w="1444" w:type="dxa"/>
            <w:vAlign w:val="center"/>
            <w:hideMark/>
          </w:tcPr>
          <w:p w14:paraId="3253526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418BEDB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02A575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6365C61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526CB17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0FEE86DD" w14:textId="77777777" w:rsidTr="00A52F2C">
        <w:trPr>
          <w:trHeight w:val="315"/>
        </w:trPr>
        <w:tc>
          <w:tcPr>
            <w:tcW w:w="1844" w:type="dxa"/>
            <w:vMerge/>
            <w:hideMark/>
          </w:tcPr>
          <w:p w14:paraId="72E345AB" w14:textId="77777777" w:rsidR="00A52F2C" w:rsidRPr="00336AE6" w:rsidRDefault="00A52F2C" w:rsidP="00940118">
            <w:pPr>
              <w:rPr>
                <w:rFonts w:ascii="Times New Roman" w:hAnsi="Times New Roman"/>
              </w:rPr>
            </w:pPr>
          </w:p>
        </w:tc>
        <w:tc>
          <w:tcPr>
            <w:tcW w:w="2238" w:type="dxa"/>
            <w:hideMark/>
          </w:tcPr>
          <w:p w14:paraId="13F4AC88" w14:textId="77777777" w:rsidR="00A52F2C" w:rsidRPr="00336AE6" w:rsidRDefault="00A52F2C" w:rsidP="00A52F2C">
            <w:pPr>
              <w:ind w:firstLine="0"/>
              <w:jc w:val="left"/>
              <w:rPr>
                <w:rFonts w:ascii="Times New Roman" w:hAnsi="Times New Roman"/>
              </w:rPr>
            </w:pPr>
            <w:r w:rsidRPr="00336AE6">
              <w:rPr>
                <w:rFonts w:ascii="Times New Roman" w:hAnsi="Times New Roman"/>
              </w:rPr>
              <w:t>иные источники финансирования</w:t>
            </w:r>
          </w:p>
        </w:tc>
        <w:tc>
          <w:tcPr>
            <w:tcW w:w="1564" w:type="dxa"/>
            <w:vAlign w:val="center"/>
            <w:hideMark/>
          </w:tcPr>
          <w:p w14:paraId="2C8B972D"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23374EA"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0B18E72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567F10C"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0F97473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39931EA8"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5C0BF689"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51FDC800"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r w:rsidR="00A52F2C" w:rsidRPr="00336AE6" w14:paraId="7073BA62" w14:textId="77777777" w:rsidTr="00A52F2C">
        <w:trPr>
          <w:trHeight w:val="315"/>
        </w:trPr>
        <w:tc>
          <w:tcPr>
            <w:tcW w:w="4082" w:type="dxa"/>
            <w:gridSpan w:val="2"/>
            <w:vMerge w:val="restart"/>
            <w:hideMark/>
          </w:tcPr>
          <w:p w14:paraId="4CB87E1D" w14:textId="77777777" w:rsidR="00A52F2C" w:rsidRPr="00336AE6" w:rsidRDefault="00A52F2C" w:rsidP="00196A19">
            <w:pPr>
              <w:ind w:firstLine="0"/>
              <w:jc w:val="left"/>
              <w:rPr>
                <w:rFonts w:ascii="Times New Roman" w:hAnsi="Times New Roman"/>
              </w:rPr>
            </w:pPr>
            <w:r w:rsidRPr="00336AE6">
              <w:rPr>
                <w:rFonts w:ascii="Times New Roman" w:hAnsi="Times New Roman"/>
              </w:rPr>
              <w:t xml:space="preserve">Объем налоговых расходов городского округа </w:t>
            </w:r>
          </w:p>
        </w:tc>
        <w:tc>
          <w:tcPr>
            <w:tcW w:w="11512" w:type="dxa"/>
            <w:gridSpan w:val="8"/>
            <w:vAlign w:val="center"/>
            <w:hideMark/>
          </w:tcPr>
          <w:p w14:paraId="5CCAF05B" w14:textId="4834641B" w:rsidR="00A52F2C" w:rsidRPr="00336AE6" w:rsidRDefault="00A52F2C" w:rsidP="00A52F2C">
            <w:pPr>
              <w:jc w:val="center"/>
              <w:rPr>
                <w:rFonts w:ascii="Times New Roman" w:hAnsi="Times New Roman"/>
              </w:rPr>
            </w:pPr>
            <w:r w:rsidRPr="00336AE6">
              <w:rPr>
                <w:rFonts w:ascii="Times New Roman" w:hAnsi="Times New Roman"/>
              </w:rPr>
              <w:t>Расходы по годам (тыс. рублей)</w:t>
            </w:r>
          </w:p>
        </w:tc>
      </w:tr>
      <w:tr w:rsidR="00A52F2C" w:rsidRPr="00336AE6" w14:paraId="0F7A2E29" w14:textId="77777777" w:rsidTr="00A52F2C">
        <w:trPr>
          <w:trHeight w:val="315"/>
        </w:trPr>
        <w:tc>
          <w:tcPr>
            <w:tcW w:w="4082" w:type="dxa"/>
            <w:gridSpan w:val="2"/>
            <w:vMerge/>
            <w:hideMark/>
          </w:tcPr>
          <w:p w14:paraId="22C22DF3" w14:textId="77777777" w:rsidR="00A52F2C" w:rsidRPr="00336AE6" w:rsidRDefault="00A52F2C" w:rsidP="00940118">
            <w:pPr>
              <w:rPr>
                <w:rFonts w:ascii="Times New Roman" w:hAnsi="Times New Roman"/>
              </w:rPr>
            </w:pPr>
          </w:p>
        </w:tc>
        <w:tc>
          <w:tcPr>
            <w:tcW w:w="1564" w:type="dxa"/>
            <w:vAlign w:val="center"/>
            <w:hideMark/>
          </w:tcPr>
          <w:p w14:paraId="0E698FEF" w14:textId="77777777" w:rsidR="00A52F2C" w:rsidRPr="00336AE6" w:rsidRDefault="00A52F2C" w:rsidP="00A52F2C">
            <w:pPr>
              <w:jc w:val="center"/>
              <w:rPr>
                <w:rFonts w:ascii="Times New Roman" w:hAnsi="Times New Roman"/>
              </w:rPr>
            </w:pPr>
            <w:r w:rsidRPr="00336AE6">
              <w:rPr>
                <w:rFonts w:ascii="Times New Roman" w:hAnsi="Times New Roman"/>
              </w:rPr>
              <w:t>Всего</w:t>
            </w:r>
          </w:p>
        </w:tc>
        <w:tc>
          <w:tcPr>
            <w:tcW w:w="1444" w:type="dxa"/>
            <w:vAlign w:val="center"/>
            <w:hideMark/>
          </w:tcPr>
          <w:p w14:paraId="02C37056" w14:textId="77777777" w:rsidR="00A52F2C" w:rsidRPr="00336AE6" w:rsidRDefault="00A52F2C" w:rsidP="00A52F2C">
            <w:pPr>
              <w:ind w:firstLine="0"/>
              <w:jc w:val="center"/>
              <w:rPr>
                <w:rFonts w:ascii="Times New Roman" w:hAnsi="Times New Roman"/>
              </w:rPr>
            </w:pPr>
            <w:r w:rsidRPr="00336AE6">
              <w:rPr>
                <w:rFonts w:ascii="Times New Roman" w:hAnsi="Times New Roman"/>
              </w:rPr>
              <w:t>2019</w:t>
            </w:r>
          </w:p>
        </w:tc>
        <w:tc>
          <w:tcPr>
            <w:tcW w:w="1444" w:type="dxa"/>
            <w:vAlign w:val="center"/>
            <w:hideMark/>
          </w:tcPr>
          <w:p w14:paraId="1EB942AD" w14:textId="77777777" w:rsidR="00A52F2C" w:rsidRPr="00336AE6" w:rsidRDefault="00A52F2C" w:rsidP="00A52F2C">
            <w:pPr>
              <w:ind w:firstLine="0"/>
              <w:jc w:val="center"/>
              <w:rPr>
                <w:rFonts w:ascii="Times New Roman" w:hAnsi="Times New Roman"/>
              </w:rPr>
            </w:pPr>
            <w:r w:rsidRPr="00336AE6">
              <w:rPr>
                <w:rFonts w:ascii="Times New Roman" w:hAnsi="Times New Roman"/>
              </w:rPr>
              <w:t>2020</w:t>
            </w:r>
          </w:p>
        </w:tc>
        <w:tc>
          <w:tcPr>
            <w:tcW w:w="1444" w:type="dxa"/>
            <w:vAlign w:val="center"/>
            <w:hideMark/>
          </w:tcPr>
          <w:p w14:paraId="443F9980" w14:textId="77777777" w:rsidR="00A52F2C" w:rsidRPr="00336AE6" w:rsidRDefault="00A52F2C" w:rsidP="00A52F2C">
            <w:pPr>
              <w:ind w:firstLine="0"/>
              <w:jc w:val="center"/>
              <w:rPr>
                <w:rFonts w:ascii="Times New Roman" w:hAnsi="Times New Roman"/>
              </w:rPr>
            </w:pPr>
            <w:r w:rsidRPr="00336AE6">
              <w:rPr>
                <w:rFonts w:ascii="Times New Roman" w:hAnsi="Times New Roman"/>
              </w:rPr>
              <w:t>2021</w:t>
            </w:r>
          </w:p>
        </w:tc>
        <w:tc>
          <w:tcPr>
            <w:tcW w:w="1564" w:type="dxa"/>
            <w:vAlign w:val="center"/>
            <w:hideMark/>
          </w:tcPr>
          <w:p w14:paraId="56F0AC40" w14:textId="77777777" w:rsidR="00A52F2C" w:rsidRPr="00336AE6" w:rsidRDefault="00A52F2C" w:rsidP="00A52F2C">
            <w:pPr>
              <w:ind w:firstLine="0"/>
              <w:jc w:val="center"/>
              <w:rPr>
                <w:rFonts w:ascii="Times New Roman" w:hAnsi="Times New Roman"/>
              </w:rPr>
            </w:pPr>
            <w:r w:rsidRPr="00336AE6">
              <w:rPr>
                <w:rFonts w:ascii="Times New Roman" w:hAnsi="Times New Roman"/>
              </w:rPr>
              <w:t>2022</w:t>
            </w:r>
          </w:p>
        </w:tc>
        <w:tc>
          <w:tcPr>
            <w:tcW w:w="1444" w:type="dxa"/>
            <w:vAlign w:val="center"/>
            <w:hideMark/>
          </w:tcPr>
          <w:p w14:paraId="6A0CEA8A" w14:textId="77777777" w:rsidR="00A52F2C" w:rsidRPr="00336AE6" w:rsidRDefault="00A52F2C" w:rsidP="00A52F2C">
            <w:pPr>
              <w:ind w:firstLine="0"/>
              <w:jc w:val="center"/>
              <w:rPr>
                <w:rFonts w:ascii="Times New Roman" w:hAnsi="Times New Roman"/>
              </w:rPr>
            </w:pPr>
            <w:r w:rsidRPr="00336AE6">
              <w:rPr>
                <w:rFonts w:ascii="Times New Roman" w:hAnsi="Times New Roman"/>
              </w:rPr>
              <w:t>2023</w:t>
            </w:r>
          </w:p>
        </w:tc>
        <w:tc>
          <w:tcPr>
            <w:tcW w:w="1444" w:type="dxa"/>
            <w:vAlign w:val="center"/>
            <w:hideMark/>
          </w:tcPr>
          <w:p w14:paraId="0C8EA16E" w14:textId="77777777" w:rsidR="00A52F2C" w:rsidRPr="00336AE6" w:rsidRDefault="00A52F2C" w:rsidP="00A52F2C">
            <w:pPr>
              <w:ind w:firstLine="0"/>
              <w:jc w:val="center"/>
              <w:rPr>
                <w:rFonts w:ascii="Times New Roman" w:hAnsi="Times New Roman"/>
              </w:rPr>
            </w:pPr>
            <w:r w:rsidRPr="00336AE6">
              <w:rPr>
                <w:rFonts w:ascii="Times New Roman" w:hAnsi="Times New Roman"/>
              </w:rPr>
              <w:t>2024</w:t>
            </w:r>
          </w:p>
        </w:tc>
        <w:tc>
          <w:tcPr>
            <w:tcW w:w="1164" w:type="dxa"/>
            <w:vAlign w:val="center"/>
            <w:hideMark/>
          </w:tcPr>
          <w:p w14:paraId="56D39EA6" w14:textId="77777777" w:rsidR="00A52F2C" w:rsidRPr="00336AE6" w:rsidRDefault="00A52F2C" w:rsidP="00A52F2C">
            <w:pPr>
              <w:ind w:firstLine="0"/>
              <w:jc w:val="center"/>
              <w:rPr>
                <w:rFonts w:ascii="Times New Roman" w:hAnsi="Times New Roman"/>
              </w:rPr>
            </w:pPr>
            <w:r w:rsidRPr="00336AE6">
              <w:rPr>
                <w:rFonts w:ascii="Times New Roman" w:hAnsi="Times New Roman"/>
              </w:rPr>
              <w:t>2025</w:t>
            </w:r>
          </w:p>
        </w:tc>
      </w:tr>
      <w:tr w:rsidR="00A52F2C" w:rsidRPr="00336AE6" w14:paraId="03F917E0" w14:textId="77777777" w:rsidTr="00A52F2C">
        <w:trPr>
          <w:trHeight w:val="315"/>
        </w:trPr>
        <w:tc>
          <w:tcPr>
            <w:tcW w:w="4082" w:type="dxa"/>
            <w:gridSpan w:val="2"/>
            <w:vMerge/>
            <w:hideMark/>
          </w:tcPr>
          <w:p w14:paraId="5D4984EE" w14:textId="77777777" w:rsidR="00A52F2C" w:rsidRPr="00336AE6" w:rsidRDefault="00A52F2C" w:rsidP="00940118">
            <w:pPr>
              <w:rPr>
                <w:rFonts w:ascii="Times New Roman" w:hAnsi="Times New Roman"/>
              </w:rPr>
            </w:pPr>
          </w:p>
        </w:tc>
        <w:tc>
          <w:tcPr>
            <w:tcW w:w="1564" w:type="dxa"/>
            <w:vAlign w:val="center"/>
            <w:hideMark/>
          </w:tcPr>
          <w:p w14:paraId="687D747A" w14:textId="1CF1487C" w:rsidR="00A52F2C" w:rsidRPr="00336AE6" w:rsidRDefault="00A52F2C" w:rsidP="00A52F2C">
            <w:pPr>
              <w:jc w:val="center"/>
              <w:rPr>
                <w:rFonts w:ascii="Times New Roman" w:hAnsi="Times New Roman"/>
                <w:i/>
                <w:iCs/>
              </w:rPr>
            </w:pPr>
          </w:p>
        </w:tc>
        <w:tc>
          <w:tcPr>
            <w:tcW w:w="1444" w:type="dxa"/>
            <w:vAlign w:val="center"/>
            <w:hideMark/>
          </w:tcPr>
          <w:p w14:paraId="2FEA5A3E"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4C94C1E8" w14:textId="14D62A36" w:rsidR="00A52F2C" w:rsidRPr="00336AE6" w:rsidRDefault="00A52F2C" w:rsidP="00A52F2C">
            <w:pPr>
              <w:ind w:firstLine="0"/>
              <w:jc w:val="center"/>
              <w:rPr>
                <w:rFonts w:ascii="Times New Roman" w:hAnsi="Times New Roman"/>
              </w:rPr>
            </w:pPr>
            <w:r w:rsidRPr="00336AE6">
              <w:rPr>
                <w:rFonts w:ascii="Times New Roman" w:hAnsi="Times New Roman"/>
              </w:rPr>
              <w:t>2</w:t>
            </w:r>
            <w:r>
              <w:rPr>
                <w:rFonts w:ascii="Times New Roman" w:hAnsi="Times New Roman"/>
              </w:rPr>
              <w:t xml:space="preserve"> </w:t>
            </w:r>
            <w:r w:rsidRPr="00336AE6">
              <w:rPr>
                <w:rFonts w:ascii="Times New Roman" w:hAnsi="Times New Roman"/>
              </w:rPr>
              <w:t>782,0</w:t>
            </w:r>
          </w:p>
        </w:tc>
        <w:tc>
          <w:tcPr>
            <w:tcW w:w="1444" w:type="dxa"/>
            <w:vAlign w:val="center"/>
            <w:hideMark/>
          </w:tcPr>
          <w:p w14:paraId="01DFC2C4"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564" w:type="dxa"/>
            <w:vAlign w:val="center"/>
            <w:hideMark/>
          </w:tcPr>
          <w:p w14:paraId="003F98BF"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2D38C11"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444" w:type="dxa"/>
            <w:vAlign w:val="center"/>
            <w:hideMark/>
          </w:tcPr>
          <w:p w14:paraId="28B126E3"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c>
          <w:tcPr>
            <w:tcW w:w="1164" w:type="dxa"/>
            <w:vAlign w:val="center"/>
            <w:hideMark/>
          </w:tcPr>
          <w:p w14:paraId="2F2D9D52" w14:textId="77777777" w:rsidR="00A52F2C" w:rsidRPr="00336AE6" w:rsidRDefault="00A52F2C" w:rsidP="00A52F2C">
            <w:pPr>
              <w:ind w:firstLine="0"/>
              <w:jc w:val="center"/>
              <w:rPr>
                <w:rFonts w:ascii="Times New Roman" w:hAnsi="Times New Roman"/>
              </w:rPr>
            </w:pPr>
            <w:r w:rsidRPr="00336AE6">
              <w:rPr>
                <w:rFonts w:ascii="Times New Roman" w:hAnsi="Times New Roman"/>
              </w:rPr>
              <w:t>0,0</w:t>
            </w:r>
          </w:p>
        </w:tc>
      </w:tr>
    </w:tbl>
    <w:p w14:paraId="0615B1FD" w14:textId="77777777" w:rsidR="00A52F2C" w:rsidRPr="00336AE6" w:rsidRDefault="00A52F2C" w:rsidP="00A52F2C">
      <w:pPr>
        <w:rPr>
          <w:rFonts w:ascii="Times New Roman" w:hAnsi="Times New Roman"/>
        </w:rPr>
      </w:pPr>
    </w:p>
    <w:p w14:paraId="1B7B4CC9" w14:textId="77777777" w:rsidR="002E22C6" w:rsidRDefault="002E22C6" w:rsidP="001C3EAA">
      <w:pPr>
        <w:jc w:val="right"/>
        <w:rPr>
          <w:rFonts w:ascii="Times New Roman" w:hAnsi="Times New Roman"/>
        </w:rPr>
      </w:pPr>
    </w:p>
    <w:p w14:paraId="3E1C2BD5" w14:textId="77777777" w:rsidR="00556CDB" w:rsidRDefault="00556CDB" w:rsidP="001C3EAA">
      <w:pPr>
        <w:jc w:val="right"/>
        <w:rPr>
          <w:rFonts w:ascii="Times New Roman" w:hAnsi="Times New Roman"/>
        </w:rPr>
      </w:pPr>
    </w:p>
    <w:p w14:paraId="57132169" w14:textId="77777777" w:rsidR="00090EDB" w:rsidRDefault="00090EDB" w:rsidP="001C3EAA">
      <w:pPr>
        <w:jc w:val="right"/>
        <w:rPr>
          <w:rFonts w:ascii="Times New Roman" w:hAnsi="Times New Roman"/>
        </w:rPr>
      </w:pPr>
    </w:p>
    <w:p w14:paraId="757F19CC" w14:textId="77777777" w:rsidR="00090EDB" w:rsidRDefault="00090EDB" w:rsidP="001C3EAA">
      <w:pPr>
        <w:jc w:val="right"/>
        <w:rPr>
          <w:rFonts w:ascii="Times New Roman" w:hAnsi="Times New Roman"/>
        </w:rPr>
      </w:pPr>
    </w:p>
    <w:p w14:paraId="3F0DB1B8" w14:textId="77777777" w:rsidR="00090EDB" w:rsidRDefault="00090EDB" w:rsidP="001C3EAA">
      <w:pPr>
        <w:jc w:val="right"/>
        <w:rPr>
          <w:rFonts w:ascii="Times New Roman" w:hAnsi="Times New Roman"/>
        </w:rPr>
      </w:pPr>
    </w:p>
    <w:p w14:paraId="3177C448" w14:textId="68EB30AF" w:rsidR="008F7A21" w:rsidRDefault="00BC31CA" w:rsidP="001C3EAA">
      <w:pPr>
        <w:jc w:val="right"/>
        <w:rPr>
          <w:rFonts w:ascii="Times New Roman" w:hAnsi="Times New Roman"/>
        </w:rPr>
      </w:pPr>
      <w:r>
        <w:rPr>
          <w:rFonts w:ascii="Times New Roman" w:hAnsi="Times New Roman"/>
        </w:rPr>
        <w:t>Таблица 1</w:t>
      </w:r>
    </w:p>
    <w:p w14:paraId="329F5C90" w14:textId="77777777" w:rsidR="002E22C6" w:rsidRDefault="002E22C6" w:rsidP="008F7A21">
      <w:pPr>
        <w:pStyle w:val="2"/>
        <w:rPr>
          <w:rFonts w:ascii="Times New Roman" w:hAnsi="Times New Roman" w:cs="Times New Roman"/>
          <w:b w:val="0"/>
          <w:sz w:val="24"/>
          <w:szCs w:val="24"/>
        </w:rPr>
      </w:pPr>
    </w:p>
    <w:p w14:paraId="59861647" w14:textId="640F1B83" w:rsidR="008F7A21" w:rsidRPr="00BD4919" w:rsidRDefault="008F7A21" w:rsidP="008F7A21">
      <w:pPr>
        <w:pStyle w:val="2"/>
        <w:rPr>
          <w:rFonts w:ascii="Times New Roman" w:hAnsi="Times New Roman" w:cs="Times New Roman"/>
          <w:b w:val="0"/>
          <w:sz w:val="24"/>
          <w:szCs w:val="24"/>
        </w:rPr>
      </w:pPr>
      <w:r w:rsidRPr="00BD4919">
        <w:rPr>
          <w:rFonts w:ascii="Times New Roman" w:hAnsi="Times New Roman" w:cs="Times New Roman"/>
          <w:b w:val="0"/>
          <w:sz w:val="24"/>
          <w:szCs w:val="24"/>
        </w:rPr>
        <w:t xml:space="preserve">Распределение финансовых ресурсов муниципальной программы </w:t>
      </w:r>
    </w:p>
    <w:p w14:paraId="08119A35" w14:textId="77777777" w:rsidR="008F7A21" w:rsidRDefault="008F7A21" w:rsidP="008F7A21">
      <w:pPr>
        <w:pStyle w:val="2"/>
        <w:rPr>
          <w:rFonts w:ascii="Times New Roman" w:hAnsi="Times New Roman" w:cs="Times New Roman"/>
          <w:sz w:val="24"/>
          <w:szCs w:val="24"/>
        </w:rPr>
      </w:pPr>
    </w:p>
    <w:p w14:paraId="05D2A471" w14:textId="2BEE2D3D" w:rsidR="008F7A21" w:rsidRDefault="008F7A21" w:rsidP="001C3EAA">
      <w:pPr>
        <w:pStyle w:val="2"/>
        <w:rPr>
          <w:rFonts w:ascii="Times New Roman" w:hAnsi="Times New Roman" w:cs="Times New Roman"/>
          <w:b w:val="0"/>
          <w:sz w:val="24"/>
          <w:szCs w:val="24"/>
        </w:rPr>
      </w:pPr>
    </w:p>
    <w:tbl>
      <w:tblPr>
        <w:tblW w:w="15340" w:type="dxa"/>
        <w:tblLook w:val="04A0" w:firstRow="1" w:lastRow="0" w:firstColumn="1" w:lastColumn="0" w:noHBand="0" w:noVBand="1"/>
      </w:tblPr>
      <w:tblGrid>
        <w:gridCol w:w="757"/>
        <w:gridCol w:w="2578"/>
        <w:gridCol w:w="2072"/>
        <w:gridCol w:w="1926"/>
        <w:gridCol w:w="1084"/>
        <w:gridCol w:w="1084"/>
        <w:gridCol w:w="951"/>
        <w:gridCol w:w="951"/>
        <w:gridCol w:w="1084"/>
        <w:gridCol w:w="951"/>
        <w:gridCol w:w="951"/>
        <w:gridCol w:w="951"/>
      </w:tblGrid>
      <w:tr w:rsidR="008F7A21" w:rsidRPr="008F7A21" w14:paraId="3FD7A06D" w14:textId="77777777" w:rsidTr="002B0CBB">
        <w:trPr>
          <w:trHeight w:val="765"/>
          <w:tblHeader/>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D94C3"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 п/п</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0C837"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Структурные элементы (основные мероприятия) муниципальной программы (их связь с целевыми показателями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DDBD8"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Ответственный исполнитель/ соисполнитель</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7BCAA" w14:textId="6E9E18AE" w:rsidR="008F7A21" w:rsidRPr="008F7A21" w:rsidRDefault="008F7A21" w:rsidP="00470C21">
            <w:pPr>
              <w:ind w:firstLine="0"/>
              <w:jc w:val="center"/>
              <w:rPr>
                <w:rFonts w:ascii="Times New Roman" w:hAnsi="Times New Roman"/>
                <w:color w:val="000000"/>
                <w:sz w:val="20"/>
                <w:szCs w:val="20"/>
              </w:rPr>
            </w:pPr>
            <w:r w:rsidRPr="008F7A21">
              <w:rPr>
                <w:rFonts w:ascii="Times New Roman" w:hAnsi="Times New Roman"/>
                <w:color w:val="000000"/>
                <w:sz w:val="20"/>
                <w:szCs w:val="20"/>
              </w:rPr>
              <w:t>Источник финансирования</w:t>
            </w:r>
          </w:p>
        </w:tc>
        <w:tc>
          <w:tcPr>
            <w:tcW w:w="8007" w:type="dxa"/>
            <w:gridSpan w:val="8"/>
            <w:tcBorders>
              <w:top w:val="single" w:sz="4" w:space="0" w:color="auto"/>
              <w:left w:val="nil"/>
              <w:bottom w:val="single" w:sz="4" w:space="0" w:color="auto"/>
              <w:right w:val="single" w:sz="4" w:space="0" w:color="auto"/>
            </w:tcBorders>
            <w:shd w:val="clear" w:color="auto" w:fill="auto"/>
            <w:vAlign w:val="center"/>
            <w:hideMark/>
          </w:tcPr>
          <w:p w14:paraId="3F3DC5BC"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Финансовые затраты на реализацию (тыс. руб.)</w:t>
            </w:r>
          </w:p>
        </w:tc>
      </w:tr>
      <w:tr w:rsidR="008F7A21" w:rsidRPr="008F7A21" w14:paraId="2660E28F" w14:textId="77777777" w:rsidTr="002B0CBB">
        <w:trPr>
          <w:trHeight w:val="300"/>
          <w:tblHeader/>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4E325B5A" w14:textId="77777777" w:rsidR="008F7A21" w:rsidRPr="008F7A21" w:rsidRDefault="008F7A21" w:rsidP="008F7A21">
            <w:pPr>
              <w:ind w:firstLine="0"/>
              <w:jc w:val="left"/>
              <w:rPr>
                <w:rFonts w:ascii="Times New Roman" w:hAnsi="Times New Roman"/>
                <w:color w:val="000000"/>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CE758CB" w14:textId="77777777" w:rsidR="008F7A21" w:rsidRPr="008F7A21" w:rsidRDefault="008F7A21" w:rsidP="008F7A21">
            <w:pPr>
              <w:ind w:firstLine="0"/>
              <w:jc w:val="left"/>
              <w:rPr>
                <w:rFonts w:ascii="Times New Roman" w:hAnsi="Times New Roman"/>
                <w:color w:val="000000"/>
                <w:sz w:val="20"/>
                <w:szCs w:val="2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5246606D" w14:textId="77777777" w:rsidR="008F7A21" w:rsidRPr="008F7A21" w:rsidRDefault="008F7A21" w:rsidP="008F7A21">
            <w:pPr>
              <w:ind w:firstLine="0"/>
              <w:jc w:val="left"/>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70EE1906" w14:textId="77777777" w:rsidR="008F7A21" w:rsidRPr="008F7A21" w:rsidRDefault="008F7A21" w:rsidP="008F7A21">
            <w:pPr>
              <w:ind w:firstLine="0"/>
              <w:jc w:val="left"/>
              <w:rPr>
                <w:rFonts w:ascii="Times New Roman" w:hAnsi="Times New Roman"/>
                <w:color w:val="000000"/>
                <w:sz w:val="20"/>
                <w:szCs w:val="20"/>
              </w:rPr>
            </w:pP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14:paraId="7942FCCD"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Всего</w:t>
            </w:r>
          </w:p>
        </w:tc>
        <w:tc>
          <w:tcPr>
            <w:tcW w:w="6923" w:type="dxa"/>
            <w:gridSpan w:val="7"/>
            <w:tcBorders>
              <w:top w:val="single" w:sz="4" w:space="0" w:color="auto"/>
              <w:left w:val="nil"/>
              <w:bottom w:val="single" w:sz="4" w:space="0" w:color="auto"/>
              <w:right w:val="single" w:sz="4" w:space="0" w:color="auto"/>
            </w:tcBorders>
            <w:shd w:val="clear" w:color="auto" w:fill="auto"/>
            <w:vAlign w:val="center"/>
            <w:hideMark/>
          </w:tcPr>
          <w:p w14:paraId="19E94DF8"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в том числе</w:t>
            </w:r>
          </w:p>
        </w:tc>
      </w:tr>
      <w:tr w:rsidR="00470C21" w:rsidRPr="008F7A21" w14:paraId="0DC7E310" w14:textId="77777777" w:rsidTr="002B0CBB">
        <w:trPr>
          <w:trHeight w:val="600"/>
          <w:tblHeader/>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6DE05C04" w14:textId="77777777" w:rsidR="008F7A21" w:rsidRPr="008F7A21" w:rsidRDefault="008F7A21" w:rsidP="008F7A21">
            <w:pPr>
              <w:ind w:firstLine="0"/>
              <w:jc w:val="left"/>
              <w:rPr>
                <w:rFonts w:ascii="Times New Roman" w:hAnsi="Times New Roman"/>
                <w:color w:val="000000"/>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336FE03" w14:textId="77777777" w:rsidR="008F7A21" w:rsidRPr="008F7A21" w:rsidRDefault="008F7A21" w:rsidP="008F7A21">
            <w:pPr>
              <w:ind w:firstLine="0"/>
              <w:jc w:val="left"/>
              <w:rPr>
                <w:rFonts w:ascii="Times New Roman" w:hAnsi="Times New Roman"/>
                <w:color w:val="000000"/>
                <w:sz w:val="20"/>
                <w:szCs w:val="2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7FBB9CF7" w14:textId="77777777" w:rsidR="008F7A21" w:rsidRPr="008F7A21" w:rsidRDefault="008F7A21" w:rsidP="008F7A21">
            <w:pPr>
              <w:ind w:firstLine="0"/>
              <w:jc w:val="left"/>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B81B4CD" w14:textId="77777777" w:rsidR="008F7A21" w:rsidRPr="008F7A21" w:rsidRDefault="008F7A21" w:rsidP="008F7A21">
            <w:pPr>
              <w:ind w:firstLine="0"/>
              <w:jc w:val="left"/>
              <w:rPr>
                <w:rFonts w:ascii="Times New Roman" w:hAnsi="Times New Roman"/>
                <w:color w:val="000000"/>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14:paraId="1A020D18" w14:textId="77777777" w:rsidR="008F7A21" w:rsidRPr="008F7A21" w:rsidRDefault="008F7A21" w:rsidP="008F7A21">
            <w:pPr>
              <w:ind w:firstLine="0"/>
              <w:jc w:val="left"/>
              <w:rPr>
                <w:rFonts w:ascii="Times New Roman" w:hAnsi="Times New Roman"/>
                <w:color w:val="000000"/>
                <w:sz w:val="20"/>
                <w:szCs w:val="20"/>
              </w:rPr>
            </w:pPr>
          </w:p>
        </w:tc>
        <w:tc>
          <w:tcPr>
            <w:tcW w:w="1084" w:type="dxa"/>
            <w:tcBorders>
              <w:top w:val="nil"/>
              <w:left w:val="nil"/>
              <w:bottom w:val="single" w:sz="4" w:space="0" w:color="auto"/>
              <w:right w:val="single" w:sz="4" w:space="0" w:color="auto"/>
            </w:tcBorders>
            <w:shd w:val="clear" w:color="auto" w:fill="auto"/>
            <w:vAlign w:val="center"/>
            <w:hideMark/>
          </w:tcPr>
          <w:p w14:paraId="5BBD056B"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2019 год</w:t>
            </w:r>
          </w:p>
        </w:tc>
        <w:tc>
          <w:tcPr>
            <w:tcW w:w="951" w:type="dxa"/>
            <w:tcBorders>
              <w:top w:val="nil"/>
              <w:left w:val="nil"/>
              <w:bottom w:val="single" w:sz="4" w:space="0" w:color="auto"/>
              <w:right w:val="single" w:sz="4" w:space="0" w:color="auto"/>
            </w:tcBorders>
            <w:shd w:val="clear" w:color="auto" w:fill="auto"/>
            <w:vAlign w:val="center"/>
            <w:hideMark/>
          </w:tcPr>
          <w:p w14:paraId="7D85C072"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2020 год</w:t>
            </w:r>
          </w:p>
        </w:tc>
        <w:tc>
          <w:tcPr>
            <w:tcW w:w="951" w:type="dxa"/>
            <w:tcBorders>
              <w:top w:val="nil"/>
              <w:left w:val="nil"/>
              <w:bottom w:val="single" w:sz="4" w:space="0" w:color="auto"/>
              <w:right w:val="single" w:sz="4" w:space="0" w:color="auto"/>
            </w:tcBorders>
            <w:shd w:val="clear" w:color="auto" w:fill="auto"/>
            <w:vAlign w:val="center"/>
            <w:hideMark/>
          </w:tcPr>
          <w:p w14:paraId="0F34C8CF"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2021 год</w:t>
            </w:r>
          </w:p>
        </w:tc>
        <w:tc>
          <w:tcPr>
            <w:tcW w:w="1084" w:type="dxa"/>
            <w:tcBorders>
              <w:top w:val="nil"/>
              <w:left w:val="nil"/>
              <w:bottom w:val="single" w:sz="4" w:space="0" w:color="auto"/>
              <w:right w:val="single" w:sz="4" w:space="0" w:color="auto"/>
            </w:tcBorders>
            <w:shd w:val="clear" w:color="auto" w:fill="auto"/>
            <w:vAlign w:val="center"/>
            <w:hideMark/>
          </w:tcPr>
          <w:p w14:paraId="7708562F"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2022 год</w:t>
            </w:r>
          </w:p>
        </w:tc>
        <w:tc>
          <w:tcPr>
            <w:tcW w:w="951" w:type="dxa"/>
            <w:tcBorders>
              <w:top w:val="nil"/>
              <w:left w:val="nil"/>
              <w:bottom w:val="single" w:sz="4" w:space="0" w:color="auto"/>
              <w:right w:val="single" w:sz="4" w:space="0" w:color="auto"/>
            </w:tcBorders>
            <w:shd w:val="clear" w:color="auto" w:fill="auto"/>
            <w:vAlign w:val="center"/>
            <w:hideMark/>
          </w:tcPr>
          <w:p w14:paraId="15DF30A1"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2023 год</w:t>
            </w:r>
          </w:p>
        </w:tc>
        <w:tc>
          <w:tcPr>
            <w:tcW w:w="951" w:type="dxa"/>
            <w:tcBorders>
              <w:top w:val="nil"/>
              <w:left w:val="nil"/>
              <w:bottom w:val="single" w:sz="4" w:space="0" w:color="auto"/>
              <w:right w:val="single" w:sz="4" w:space="0" w:color="auto"/>
            </w:tcBorders>
            <w:shd w:val="clear" w:color="auto" w:fill="auto"/>
            <w:vAlign w:val="center"/>
            <w:hideMark/>
          </w:tcPr>
          <w:p w14:paraId="2E59452A"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2024 год</w:t>
            </w:r>
          </w:p>
        </w:tc>
        <w:tc>
          <w:tcPr>
            <w:tcW w:w="951" w:type="dxa"/>
            <w:tcBorders>
              <w:top w:val="nil"/>
              <w:left w:val="nil"/>
              <w:bottom w:val="single" w:sz="4" w:space="0" w:color="auto"/>
              <w:right w:val="single" w:sz="4" w:space="0" w:color="auto"/>
            </w:tcBorders>
            <w:shd w:val="clear" w:color="auto" w:fill="auto"/>
            <w:vAlign w:val="center"/>
            <w:hideMark/>
          </w:tcPr>
          <w:p w14:paraId="31BF2A56"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2025 год</w:t>
            </w:r>
          </w:p>
        </w:tc>
      </w:tr>
      <w:tr w:rsidR="00470C21" w:rsidRPr="008F7A21" w14:paraId="051347AB" w14:textId="77777777" w:rsidTr="002B0CBB">
        <w:trPr>
          <w:trHeight w:val="405"/>
          <w:tblHeader/>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485E8AAB"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1</w:t>
            </w:r>
          </w:p>
        </w:tc>
        <w:tc>
          <w:tcPr>
            <w:tcW w:w="2578" w:type="dxa"/>
            <w:tcBorders>
              <w:top w:val="nil"/>
              <w:left w:val="nil"/>
              <w:bottom w:val="single" w:sz="4" w:space="0" w:color="auto"/>
              <w:right w:val="single" w:sz="4" w:space="0" w:color="auto"/>
            </w:tcBorders>
            <w:shd w:val="clear" w:color="auto" w:fill="auto"/>
            <w:vAlign w:val="center"/>
            <w:hideMark/>
          </w:tcPr>
          <w:p w14:paraId="6DFAA240"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2</w:t>
            </w:r>
          </w:p>
        </w:tc>
        <w:tc>
          <w:tcPr>
            <w:tcW w:w="2072" w:type="dxa"/>
            <w:tcBorders>
              <w:top w:val="nil"/>
              <w:left w:val="nil"/>
              <w:bottom w:val="single" w:sz="4" w:space="0" w:color="auto"/>
              <w:right w:val="single" w:sz="4" w:space="0" w:color="auto"/>
            </w:tcBorders>
            <w:shd w:val="clear" w:color="auto" w:fill="auto"/>
            <w:vAlign w:val="center"/>
            <w:hideMark/>
          </w:tcPr>
          <w:p w14:paraId="432F732D"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3</w:t>
            </w:r>
          </w:p>
        </w:tc>
        <w:tc>
          <w:tcPr>
            <w:tcW w:w="1926" w:type="dxa"/>
            <w:tcBorders>
              <w:top w:val="nil"/>
              <w:left w:val="nil"/>
              <w:bottom w:val="single" w:sz="4" w:space="0" w:color="auto"/>
              <w:right w:val="single" w:sz="4" w:space="0" w:color="auto"/>
            </w:tcBorders>
            <w:shd w:val="clear" w:color="auto" w:fill="auto"/>
            <w:vAlign w:val="center"/>
            <w:hideMark/>
          </w:tcPr>
          <w:p w14:paraId="0E625DFE"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4</w:t>
            </w:r>
          </w:p>
        </w:tc>
        <w:tc>
          <w:tcPr>
            <w:tcW w:w="1084" w:type="dxa"/>
            <w:tcBorders>
              <w:top w:val="nil"/>
              <w:left w:val="nil"/>
              <w:bottom w:val="single" w:sz="4" w:space="0" w:color="auto"/>
              <w:right w:val="single" w:sz="4" w:space="0" w:color="auto"/>
            </w:tcBorders>
            <w:shd w:val="clear" w:color="auto" w:fill="auto"/>
            <w:vAlign w:val="center"/>
            <w:hideMark/>
          </w:tcPr>
          <w:p w14:paraId="6EBC882D"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5</w:t>
            </w:r>
          </w:p>
        </w:tc>
        <w:tc>
          <w:tcPr>
            <w:tcW w:w="1084" w:type="dxa"/>
            <w:tcBorders>
              <w:top w:val="nil"/>
              <w:left w:val="nil"/>
              <w:bottom w:val="single" w:sz="4" w:space="0" w:color="auto"/>
              <w:right w:val="single" w:sz="4" w:space="0" w:color="auto"/>
            </w:tcBorders>
            <w:shd w:val="clear" w:color="auto" w:fill="auto"/>
            <w:vAlign w:val="center"/>
            <w:hideMark/>
          </w:tcPr>
          <w:p w14:paraId="51C11B4F"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14:paraId="7841945D"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7</w:t>
            </w:r>
          </w:p>
        </w:tc>
        <w:tc>
          <w:tcPr>
            <w:tcW w:w="951" w:type="dxa"/>
            <w:tcBorders>
              <w:top w:val="nil"/>
              <w:left w:val="nil"/>
              <w:bottom w:val="single" w:sz="4" w:space="0" w:color="auto"/>
              <w:right w:val="single" w:sz="4" w:space="0" w:color="auto"/>
            </w:tcBorders>
            <w:shd w:val="clear" w:color="auto" w:fill="auto"/>
            <w:vAlign w:val="center"/>
            <w:hideMark/>
          </w:tcPr>
          <w:p w14:paraId="06E5BEDB"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8</w:t>
            </w:r>
          </w:p>
        </w:tc>
        <w:tc>
          <w:tcPr>
            <w:tcW w:w="1084" w:type="dxa"/>
            <w:tcBorders>
              <w:top w:val="nil"/>
              <w:left w:val="nil"/>
              <w:bottom w:val="single" w:sz="4" w:space="0" w:color="auto"/>
              <w:right w:val="single" w:sz="4" w:space="0" w:color="auto"/>
            </w:tcBorders>
            <w:shd w:val="clear" w:color="auto" w:fill="auto"/>
            <w:vAlign w:val="center"/>
            <w:hideMark/>
          </w:tcPr>
          <w:p w14:paraId="36D78FD5"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9</w:t>
            </w:r>
          </w:p>
        </w:tc>
        <w:tc>
          <w:tcPr>
            <w:tcW w:w="951" w:type="dxa"/>
            <w:tcBorders>
              <w:top w:val="nil"/>
              <w:left w:val="nil"/>
              <w:bottom w:val="single" w:sz="4" w:space="0" w:color="auto"/>
              <w:right w:val="single" w:sz="4" w:space="0" w:color="auto"/>
            </w:tcBorders>
            <w:shd w:val="clear" w:color="auto" w:fill="auto"/>
            <w:vAlign w:val="center"/>
            <w:hideMark/>
          </w:tcPr>
          <w:p w14:paraId="06B5A1AB"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10</w:t>
            </w:r>
          </w:p>
        </w:tc>
        <w:tc>
          <w:tcPr>
            <w:tcW w:w="951" w:type="dxa"/>
            <w:tcBorders>
              <w:top w:val="nil"/>
              <w:left w:val="nil"/>
              <w:bottom w:val="single" w:sz="4" w:space="0" w:color="auto"/>
              <w:right w:val="single" w:sz="4" w:space="0" w:color="auto"/>
            </w:tcBorders>
            <w:shd w:val="clear" w:color="auto" w:fill="auto"/>
            <w:vAlign w:val="center"/>
            <w:hideMark/>
          </w:tcPr>
          <w:p w14:paraId="0107D4F2"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11</w:t>
            </w:r>
          </w:p>
        </w:tc>
        <w:tc>
          <w:tcPr>
            <w:tcW w:w="951" w:type="dxa"/>
            <w:tcBorders>
              <w:top w:val="nil"/>
              <w:left w:val="nil"/>
              <w:bottom w:val="single" w:sz="4" w:space="0" w:color="auto"/>
              <w:right w:val="single" w:sz="4" w:space="0" w:color="auto"/>
            </w:tcBorders>
            <w:shd w:val="clear" w:color="auto" w:fill="auto"/>
            <w:vAlign w:val="center"/>
            <w:hideMark/>
          </w:tcPr>
          <w:p w14:paraId="248107C1" w14:textId="77777777" w:rsidR="008F7A21" w:rsidRPr="008F7A21" w:rsidRDefault="008F7A21" w:rsidP="008F7A21">
            <w:pPr>
              <w:ind w:firstLine="0"/>
              <w:jc w:val="center"/>
              <w:rPr>
                <w:rFonts w:ascii="Times New Roman" w:hAnsi="Times New Roman"/>
                <w:color w:val="000000"/>
                <w:sz w:val="20"/>
                <w:szCs w:val="20"/>
              </w:rPr>
            </w:pPr>
            <w:r w:rsidRPr="008F7A21">
              <w:rPr>
                <w:rFonts w:ascii="Times New Roman" w:hAnsi="Times New Roman"/>
                <w:color w:val="000000"/>
                <w:sz w:val="20"/>
                <w:szCs w:val="20"/>
              </w:rPr>
              <w:t>12</w:t>
            </w:r>
          </w:p>
        </w:tc>
      </w:tr>
      <w:tr w:rsidR="008F7A21" w:rsidRPr="008F7A21" w14:paraId="566D3228" w14:textId="77777777" w:rsidTr="008F7A21">
        <w:trPr>
          <w:trHeight w:val="450"/>
        </w:trPr>
        <w:tc>
          <w:tcPr>
            <w:tcW w:w="1534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B10DDA" w14:textId="77777777" w:rsidR="008F7A21" w:rsidRPr="008F7A21" w:rsidRDefault="008F7A21" w:rsidP="008F7A21">
            <w:pPr>
              <w:ind w:firstLine="0"/>
              <w:jc w:val="center"/>
              <w:rPr>
                <w:rFonts w:ascii="Times New Roman" w:hAnsi="Times New Roman"/>
                <w:color w:val="000000"/>
              </w:rPr>
            </w:pPr>
            <w:r w:rsidRPr="008F7A21">
              <w:rPr>
                <w:rFonts w:ascii="Times New Roman" w:hAnsi="Times New Roman"/>
                <w:color w:val="000000"/>
              </w:rPr>
              <w:t>Подпрограмма 1. «Поддержка и развитие малого и среднего предпринимательства»</w:t>
            </w:r>
          </w:p>
        </w:tc>
      </w:tr>
      <w:tr w:rsidR="002B0CBB" w:rsidRPr="008F7A21" w14:paraId="5015CAD0" w14:textId="77777777" w:rsidTr="00A71E0E">
        <w:trPr>
          <w:trHeight w:val="109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2A157A" w14:textId="0541A48C"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1.</w:t>
            </w:r>
            <w:r>
              <w:rPr>
                <w:rFonts w:ascii="Times New Roman" w:hAnsi="Times New Roman"/>
                <w:color w:val="000000"/>
              </w:rPr>
              <w:t>1.</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86C73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Региональный проект «Создание условий для легкого старта и комфортного ведения бизнеса» (1,2,3,4,11,12)</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50695"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682A6329"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3D2AFE5A" w14:textId="6CB9DA33" w:rsidR="002B0CBB" w:rsidRPr="00A71E0E" w:rsidRDefault="002B0CBB" w:rsidP="00A71E0E">
            <w:pPr>
              <w:ind w:firstLine="0"/>
              <w:jc w:val="center"/>
              <w:rPr>
                <w:rFonts w:ascii="Times New Roman" w:hAnsi="Times New Roman"/>
                <w:color w:val="000000"/>
              </w:rPr>
            </w:pPr>
            <w:r w:rsidRPr="00A71E0E">
              <w:rPr>
                <w:rFonts w:ascii="Times New Roman" w:hAnsi="Times New Roman"/>
              </w:rPr>
              <w:t>9</w:t>
            </w:r>
            <w:r w:rsidR="006008E7">
              <w:rPr>
                <w:rFonts w:ascii="Times New Roman" w:hAnsi="Times New Roman"/>
              </w:rPr>
              <w:t xml:space="preserve"> </w:t>
            </w:r>
            <w:r w:rsidRPr="00A71E0E">
              <w:rPr>
                <w:rFonts w:ascii="Times New Roman" w:hAnsi="Times New Roman"/>
              </w:rPr>
              <w:t>656,5</w:t>
            </w:r>
          </w:p>
        </w:tc>
        <w:tc>
          <w:tcPr>
            <w:tcW w:w="1084" w:type="dxa"/>
            <w:tcBorders>
              <w:top w:val="nil"/>
              <w:left w:val="nil"/>
              <w:bottom w:val="nil"/>
              <w:right w:val="single" w:sz="4" w:space="0" w:color="auto"/>
            </w:tcBorders>
            <w:shd w:val="clear" w:color="000000" w:fill="FFFFFF"/>
            <w:vAlign w:val="center"/>
            <w:hideMark/>
          </w:tcPr>
          <w:p w14:paraId="356C9019" w14:textId="1CBC1012" w:rsidR="002B0CBB" w:rsidRPr="00A71E0E" w:rsidRDefault="002B0CBB" w:rsidP="00A71E0E">
            <w:pPr>
              <w:ind w:firstLine="0"/>
              <w:jc w:val="center"/>
              <w:rPr>
                <w:rFonts w:ascii="Times New Roman" w:hAnsi="Times New Roman"/>
                <w:color w:val="000000"/>
              </w:rPr>
            </w:pPr>
            <w:r w:rsidRPr="00A71E0E">
              <w:rPr>
                <w:rFonts w:ascii="Times New Roman" w:hAnsi="Times New Roman"/>
              </w:rPr>
              <w:t>4</w:t>
            </w:r>
            <w:r w:rsidR="006008E7">
              <w:rPr>
                <w:rFonts w:ascii="Times New Roman" w:hAnsi="Times New Roman"/>
              </w:rPr>
              <w:t xml:space="preserve"> </w:t>
            </w:r>
            <w:r w:rsidRPr="00A71E0E">
              <w:rPr>
                <w:rFonts w:ascii="Times New Roman" w:hAnsi="Times New Roman"/>
              </w:rPr>
              <w:t>511,8</w:t>
            </w:r>
          </w:p>
        </w:tc>
        <w:tc>
          <w:tcPr>
            <w:tcW w:w="951" w:type="dxa"/>
            <w:tcBorders>
              <w:top w:val="nil"/>
              <w:left w:val="nil"/>
              <w:bottom w:val="nil"/>
              <w:right w:val="single" w:sz="4" w:space="0" w:color="auto"/>
            </w:tcBorders>
            <w:shd w:val="clear" w:color="000000" w:fill="FFFFFF"/>
            <w:vAlign w:val="center"/>
            <w:hideMark/>
          </w:tcPr>
          <w:p w14:paraId="20E0DAE9" w14:textId="29DDAC4B" w:rsidR="002B0CBB" w:rsidRPr="00A71E0E" w:rsidRDefault="002B0CBB" w:rsidP="00A71E0E">
            <w:pPr>
              <w:ind w:firstLine="0"/>
              <w:jc w:val="center"/>
              <w:rPr>
                <w:rFonts w:ascii="Times New Roman" w:hAnsi="Times New Roman"/>
                <w:color w:val="000000"/>
              </w:rPr>
            </w:pPr>
            <w:r w:rsidRPr="00A71E0E">
              <w:rPr>
                <w:rFonts w:ascii="Times New Roman" w:hAnsi="Times New Roman"/>
              </w:rPr>
              <w:t>4</w:t>
            </w:r>
            <w:r w:rsidR="006008E7">
              <w:rPr>
                <w:rFonts w:ascii="Times New Roman" w:hAnsi="Times New Roman"/>
              </w:rPr>
              <w:t xml:space="preserve"> </w:t>
            </w:r>
            <w:r w:rsidRPr="00A71E0E">
              <w:rPr>
                <w:rFonts w:ascii="Times New Roman" w:hAnsi="Times New Roman"/>
              </w:rPr>
              <w:t>219,6</w:t>
            </w:r>
          </w:p>
        </w:tc>
        <w:tc>
          <w:tcPr>
            <w:tcW w:w="951" w:type="dxa"/>
            <w:tcBorders>
              <w:top w:val="nil"/>
              <w:left w:val="nil"/>
              <w:bottom w:val="nil"/>
              <w:right w:val="single" w:sz="4" w:space="0" w:color="auto"/>
            </w:tcBorders>
            <w:shd w:val="clear" w:color="000000" w:fill="FFFFFF"/>
            <w:vAlign w:val="center"/>
            <w:hideMark/>
          </w:tcPr>
          <w:p w14:paraId="6D3AEF96" w14:textId="6D41A819" w:rsidR="002B0CBB" w:rsidRPr="00A71E0E" w:rsidRDefault="002B0CBB" w:rsidP="00A71E0E">
            <w:pPr>
              <w:ind w:firstLine="0"/>
              <w:jc w:val="center"/>
              <w:rPr>
                <w:rFonts w:ascii="Times New Roman" w:hAnsi="Times New Roman"/>
                <w:color w:val="000000"/>
              </w:rPr>
            </w:pPr>
            <w:r w:rsidRPr="00A71E0E">
              <w:rPr>
                <w:rFonts w:ascii="Times New Roman" w:hAnsi="Times New Roman"/>
              </w:rPr>
              <w:t>600,0</w:t>
            </w:r>
          </w:p>
        </w:tc>
        <w:tc>
          <w:tcPr>
            <w:tcW w:w="1084" w:type="dxa"/>
            <w:tcBorders>
              <w:top w:val="nil"/>
              <w:left w:val="nil"/>
              <w:bottom w:val="nil"/>
              <w:right w:val="single" w:sz="4" w:space="0" w:color="auto"/>
            </w:tcBorders>
            <w:shd w:val="clear" w:color="000000" w:fill="FFFFFF"/>
            <w:vAlign w:val="center"/>
            <w:hideMark/>
          </w:tcPr>
          <w:p w14:paraId="0906509F" w14:textId="03366EA3" w:rsidR="002B0CBB" w:rsidRPr="00A71E0E" w:rsidRDefault="002B0CBB" w:rsidP="00A71E0E">
            <w:pPr>
              <w:ind w:firstLine="0"/>
              <w:jc w:val="center"/>
              <w:rPr>
                <w:rFonts w:ascii="Times New Roman" w:hAnsi="Times New Roman"/>
                <w:color w:val="000000"/>
              </w:rPr>
            </w:pPr>
            <w:r w:rsidRPr="00A71E0E">
              <w:rPr>
                <w:rFonts w:ascii="Times New Roman" w:hAnsi="Times New Roman"/>
              </w:rPr>
              <w:t>325,1</w:t>
            </w:r>
          </w:p>
        </w:tc>
        <w:tc>
          <w:tcPr>
            <w:tcW w:w="951" w:type="dxa"/>
            <w:tcBorders>
              <w:top w:val="nil"/>
              <w:left w:val="nil"/>
              <w:bottom w:val="nil"/>
              <w:right w:val="single" w:sz="4" w:space="0" w:color="auto"/>
            </w:tcBorders>
            <w:shd w:val="clear" w:color="000000" w:fill="FFFFFF"/>
            <w:vAlign w:val="center"/>
            <w:hideMark/>
          </w:tcPr>
          <w:p w14:paraId="524F9271" w14:textId="40ACBD9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nil"/>
              <w:right w:val="single" w:sz="4" w:space="0" w:color="auto"/>
            </w:tcBorders>
            <w:shd w:val="clear" w:color="000000" w:fill="FFFFFF"/>
            <w:vAlign w:val="center"/>
            <w:hideMark/>
          </w:tcPr>
          <w:p w14:paraId="51B1D91C" w14:textId="23E1F16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nil"/>
              <w:right w:val="single" w:sz="4" w:space="0" w:color="auto"/>
            </w:tcBorders>
            <w:shd w:val="clear" w:color="000000" w:fill="FFFFFF"/>
            <w:vAlign w:val="center"/>
            <w:hideMark/>
          </w:tcPr>
          <w:p w14:paraId="2EE2DBC4" w14:textId="60AEB5A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9C6C16B" w14:textId="77777777" w:rsidTr="00A71E0E">
        <w:trPr>
          <w:trHeight w:val="906"/>
        </w:trPr>
        <w:tc>
          <w:tcPr>
            <w:tcW w:w="757" w:type="dxa"/>
            <w:vMerge/>
            <w:tcBorders>
              <w:top w:val="nil"/>
              <w:left w:val="single" w:sz="4" w:space="0" w:color="auto"/>
              <w:bottom w:val="single" w:sz="4" w:space="0" w:color="000000"/>
              <w:right w:val="single" w:sz="4" w:space="0" w:color="auto"/>
            </w:tcBorders>
            <w:vAlign w:val="center"/>
            <w:hideMark/>
          </w:tcPr>
          <w:p w14:paraId="6F127AE1"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33010A7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9FB537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9BDED1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nil"/>
            </w:tcBorders>
            <w:shd w:val="clear" w:color="000000" w:fill="FFFFFF"/>
            <w:vAlign w:val="center"/>
            <w:hideMark/>
          </w:tcPr>
          <w:p w14:paraId="163CBA83" w14:textId="70A30AB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single" w:sz="4" w:space="0" w:color="auto"/>
              <w:bottom w:val="nil"/>
              <w:right w:val="single" w:sz="4" w:space="0" w:color="auto"/>
            </w:tcBorders>
            <w:shd w:val="clear" w:color="000000" w:fill="FFFFFF"/>
            <w:vAlign w:val="center"/>
            <w:hideMark/>
          </w:tcPr>
          <w:p w14:paraId="32CBE771" w14:textId="5BE4C08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537AA833" w14:textId="1CBB500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239397AD" w14:textId="31F3C10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nil"/>
              <w:right w:val="single" w:sz="4" w:space="0" w:color="auto"/>
            </w:tcBorders>
            <w:shd w:val="clear" w:color="000000" w:fill="FFFFFF"/>
            <w:vAlign w:val="center"/>
            <w:hideMark/>
          </w:tcPr>
          <w:p w14:paraId="702E97F2" w14:textId="2AB0295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4687FF6C" w14:textId="7B89417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6A5EAA46" w14:textId="7B822F8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4CB729AD" w14:textId="384E784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0E4F6C96" w14:textId="77777777" w:rsidTr="00A71E0E">
        <w:trPr>
          <w:trHeight w:val="960"/>
        </w:trPr>
        <w:tc>
          <w:tcPr>
            <w:tcW w:w="757" w:type="dxa"/>
            <w:vMerge/>
            <w:tcBorders>
              <w:top w:val="nil"/>
              <w:left w:val="single" w:sz="4" w:space="0" w:color="auto"/>
              <w:bottom w:val="single" w:sz="4" w:space="0" w:color="000000"/>
              <w:right w:val="single" w:sz="4" w:space="0" w:color="auto"/>
            </w:tcBorders>
            <w:vAlign w:val="center"/>
            <w:hideMark/>
          </w:tcPr>
          <w:p w14:paraId="48F6EB1B"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3A63E5B"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BB2F0D7"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7ACE426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nil"/>
            </w:tcBorders>
            <w:shd w:val="clear" w:color="000000" w:fill="FFFFFF"/>
            <w:vAlign w:val="center"/>
            <w:hideMark/>
          </w:tcPr>
          <w:p w14:paraId="55D5F1CF" w14:textId="79911C92" w:rsidR="002B0CBB" w:rsidRPr="00A71E0E" w:rsidRDefault="002B0CBB" w:rsidP="00A71E0E">
            <w:pPr>
              <w:ind w:firstLine="0"/>
              <w:jc w:val="center"/>
              <w:rPr>
                <w:rFonts w:ascii="Times New Roman" w:hAnsi="Times New Roman"/>
                <w:color w:val="000000"/>
              </w:rPr>
            </w:pPr>
            <w:r w:rsidRPr="00A71E0E">
              <w:rPr>
                <w:rFonts w:ascii="Times New Roman" w:hAnsi="Times New Roman"/>
              </w:rPr>
              <w:t>8</w:t>
            </w:r>
            <w:r w:rsidR="006008E7">
              <w:rPr>
                <w:rFonts w:ascii="Times New Roman" w:hAnsi="Times New Roman"/>
              </w:rPr>
              <w:t xml:space="preserve"> </w:t>
            </w:r>
            <w:r w:rsidRPr="00A71E0E">
              <w:rPr>
                <w:rFonts w:ascii="Times New Roman" w:hAnsi="Times New Roman"/>
              </w:rPr>
              <w:t>649,7</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A793B" w14:textId="13D56372" w:rsidR="002B0CBB" w:rsidRPr="00A71E0E" w:rsidRDefault="002B0CBB" w:rsidP="00A71E0E">
            <w:pPr>
              <w:ind w:firstLine="0"/>
              <w:jc w:val="center"/>
              <w:rPr>
                <w:rFonts w:ascii="Times New Roman" w:hAnsi="Times New Roman"/>
                <w:color w:val="000000"/>
              </w:rPr>
            </w:pPr>
            <w:r w:rsidRPr="00A71E0E">
              <w:rPr>
                <w:rFonts w:ascii="Times New Roman" w:hAnsi="Times New Roman"/>
              </w:rPr>
              <w:t>4</w:t>
            </w:r>
            <w:r w:rsidR="006008E7">
              <w:rPr>
                <w:rFonts w:ascii="Times New Roman" w:hAnsi="Times New Roman"/>
              </w:rPr>
              <w:t xml:space="preserve"> </w:t>
            </w:r>
            <w:r w:rsidRPr="00A71E0E">
              <w:rPr>
                <w:rFonts w:ascii="Times New Roman" w:hAnsi="Times New Roman"/>
              </w:rPr>
              <w:t>015,5</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5F9768C" w14:textId="1FD80E59" w:rsidR="002B0CBB" w:rsidRPr="00A71E0E" w:rsidRDefault="002B0CBB" w:rsidP="00A71E0E">
            <w:pPr>
              <w:ind w:firstLine="0"/>
              <w:jc w:val="center"/>
              <w:rPr>
                <w:rFonts w:ascii="Times New Roman" w:hAnsi="Times New Roman"/>
                <w:color w:val="000000"/>
              </w:rPr>
            </w:pPr>
            <w:r w:rsidRPr="00A71E0E">
              <w:rPr>
                <w:rFonts w:ascii="Times New Roman" w:hAnsi="Times New Roman"/>
              </w:rPr>
              <w:t>3</w:t>
            </w:r>
            <w:r w:rsidR="006008E7">
              <w:rPr>
                <w:rFonts w:ascii="Times New Roman" w:hAnsi="Times New Roman"/>
              </w:rPr>
              <w:t xml:space="preserve"> </w:t>
            </w:r>
            <w:r w:rsidRPr="00A71E0E">
              <w:rPr>
                <w:rFonts w:ascii="Times New Roman" w:hAnsi="Times New Roman"/>
              </w:rPr>
              <w:t>755,4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E458F7B" w14:textId="215BC6ED" w:rsidR="002B0CBB" w:rsidRPr="00A71E0E" w:rsidRDefault="002B0CBB" w:rsidP="00A71E0E">
            <w:pPr>
              <w:ind w:firstLine="0"/>
              <w:jc w:val="center"/>
              <w:rPr>
                <w:rFonts w:ascii="Times New Roman" w:hAnsi="Times New Roman"/>
                <w:color w:val="000000"/>
              </w:rPr>
            </w:pPr>
            <w:r w:rsidRPr="00A71E0E">
              <w:rPr>
                <w:rFonts w:ascii="Times New Roman" w:hAnsi="Times New Roman"/>
              </w:rPr>
              <w:t>570,0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D9E4B7B" w14:textId="5409BC2A" w:rsidR="002B0CBB" w:rsidRPr="00A71E0E" w:rsidRDefault="002B0CBB" w:rsidP="00A71E0E">
            <w:pPr>
              <w:ind w:firstLine="0"/>
              <w:jc w:val="center"/>
              <w:rPr>
                <w:rFonts w:ascii="Times New Roman" w:hAnsi="Times New Roman"/>
                <w:color w:val="000000"/>
              </w:rPr>
            </w:pPr>
            <w:r w:rsidRPr="00A71E0E">
              <w:rPr>
                <w:rFonts w:ascii="Times New Roman" w:hAnsi="Times New Roman"/>
              </w:rPr>
              <w:t>308,8</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CC299CE" w14:textId="371C077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09351E0" w14:textId="215E79E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EB8B046" w14:textId="210F6B2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303A6BCA" w14:textId="77777777" w:rsidTr="00A71E0E">
        <w:trPr>
          <w:trHeight w:val="945"/>
        </w:trPr>
        <w:tc>
          <w:tcPr>
            <w:tcW w:w="757" w:type="dxa"/>
            <w:vMerge/>
            <w:tcBorders>
              <w:top w:val="nil"/>
              <w:left w:val="single" w:sz="4" w:space="0" w:color="auto"/>
              <w:bottom w:val="single" w:sz="4" w:space="0" w:color="000000"/>
              <w:right w:val="single" w:sz="4" w:space="0" w:color="auto"/>
            </w:tcBorders>
            <w:vAlign w:val="center"/>
            <w:hideMark/>
          </w:tcPr>
          <w:p w14:paraId="18057369"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4295079"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6000F6D1"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00986FF" w14:textId="6E7725F1"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288C9AA9" w14:textId="448CFB06" w:rsidR="002B0CBB" w:rsidRPr="00A71E0E" w:rsidRDefault="002B0CBB" w:rsidP="00A71E0E">
            <w:pPr>
              <w:ind w:firstLine="0"/>
              <w:jc w:val="center"/>
              <w:rPr>
                <w:rFonts w:ascii="Times New Roman" w:hAnsi="Times New Roman"/>
                <w:color w:val="000000"/>
              </w:rPr>
            </w:pPr>
            <w:r w:rsidRPr="00A71E0E">
              <w:rPr>
                <w:rFonts w:ascii="Times New Roman" w:hAnsi="Times New Roman"/>
              </w:rPr>
              <w:t>1</w:t>
            </w:r>
            <w:r w:rsidR="006008E7">
              <w:rPr>
                <w:rFonts w:ascii="Times New Roman" w:hAnsi="Times New Roman"/>
              </w:rPr>
              <w:t xml:space="preserve"> </w:t>
            </w:r>
            <w:r w:rsidRPr="00A71E0E">
              <w:rPr>
                <w:rFonts w:ascii="Times New Roman" w:hAnsi="Times New Roman"/>
              </w:rPr>
              <w:t>006,8</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35161DD0" w14:textId="145E7E3B" w:rsidR="002B0CBB" w:rsidRPr="00A71E0E" w:rsidRDefault="002B0CBB" w:rsidP="00A71E0E">
            <w:pPr>
              <w:ind w:firstLine="0"/>
              <w:jc w:val="center"/>
              <w:rPr>
                <w:rFonts w:ascii="Times New Roman" w:hAnsi="Times New Roman"/>
                <w:color w:val="000000"/>
              </w:rPr>
            </w:pPr>
            <w:r w:rsidRPr="00A71E0E">
              <w:rPr>
                <w:rFonts w:ascii="Times New Roman" w:hAnsi="Times New Roman"/>
              </w:rPr>
              <w:t>496,3</w:t>
            </w:r>
          </w:p>
        </w:tc>
        <w:tc>
          <w:tcPr>
            <w:tcW w:w="951" w:type="dxa"/>
            <w:tcBorders>
              <w:top w:val="nil"/>
              <w:left w:val="nil"/>
              <w:bottom w:val="single" w:sz="4" w:space="0" w:color="auto"/>
              <w:right w:val="single" w:sz="4" w:space="0" w:color="auto"/>
            </w:tcBorders>
            <w:shd w:val="clear" w:color="000000" w:fill="FFFFFF"/>
            <w:vAlign w:val="center"/>
            <w:hideMark/>
          </w:tcPr>
          <w:p w14:paraId="2C8274ED" w14:textId="686AE42B" w:rsidR="002B0CBB" w:rsidRPr="00A71E0E" w:rsidRDefault="002B0CBB" w:rsidP="00A71E0E">
            <w:pPr>
              <w:ind w:firstLine="0"/>
              <w:jc w:val="center"/>
              <w:rPr>
                <w:rFonts w:ascii="Times New Roman" w:hAnsi="Times New Roman"/>
                <w:color w:val="000000"/>
              </w:rPr>
            </w:pPr>
            <w:r w:rsidRPr="00A71E0E">
              <w:rPr>
                <w:rFonts w:ascii="Times New Roman" w:hAnsi="Times New Roman"/>
              </w:rPr>
              <w:t>464,2</w:t>
            </w:r>
          </w:p>
        </w:tc>
        <w:tc>
          <w:tcPr>
            <w:tcW w:w="951" w:type="dxa"/>
            <w:tcBorders>
              <w:top w:val="nil"/>
              <w:left w:val="nil"/>
              <w:bottom w:val="single" w:sz="4" w:space="0" w:color="auto"/>
              <w:right w:val="single" w:sz="4" w:space="0" w:color="auto"/>
            </w:tcBorders>
            <w:shd w:val="clear" w:color="000000" w:fill="FFFFFF"/>
            <w:vAlign w:val="center"/>
            <w:hideMark/>
          </w:tcPr>
          <w:p w14:paraId="23CC8310" w14:textId="51C894ED" w:rsidR="002B0CBB" w:rsidRPr="00A71E0E" w:rsidRDefault="002B0CBB" w:rsidP="00A71E0E">
            <w:pPr>
              <w:ind w:firstLine="0"/>
              <w:jc w:val="center"/>
              <w:rPr>
                <w:rFonts w:ascii="Times New Roman" w:hAnsi="Times New Roman"/>
                <w:color w:val="000000"/>
              </w:rPr>
            </w:pPr>
            <w:r w:rsidRPr="00A71E0E">
              <w:rPr>
                <w:rFonts w:ascii="Times New Roman" w:hAnsi="Times New Roman"/>
              </w:rPr>
              <w:t>30,0</w:t>
            </w:r>
          </w:p>
        </w:tc>
        <w:tc>
          <w:tcPr>
            <w:tcW w:w="1084" w:type="dxa"/>
            <w:tcBorders>
              <w:top w:val="nil"/>
              <w:left w:val="nil"/>
              <w:bottom w:val="single" w:sz="4" w:space="0" w:color="auto"/>
              <w:right w:val="single" w:sz="4" w:space="0" w:color="auto"/>
            </w:tcBorders>
            <w:shd w:val="clear" w:color="000000" w:fill="FFFFFF"/>
            <w:vAlign w:val="center"/>
            <w:hideMark/>
          </w:tcPr>
          <w:p w14:paraId="77CCC3EB" w14:textId="60736FD1" w:rsidR="002B0CBB" w:rsidRPr="00A71E0E" w:rsidRDefault="002B0CBB" w:rsidP="00A71E0E">
            <w:pPr>
              <w:ind w:firstLine="0"/>
              <w:jc w:val="center"/>
              <w:rPr>
                <w:rFonts w:ascii="Times New Roman" w:hAnsi="Times New Roman"/>
                <w:color w:val="000000"/>
              </w:rPr>
            </w:pPr>
            <w:r w:rsidRPr="00A71E0E">
              <w:rPr>
                <w:rFonts w:ascii="Times New Roman" w:hAnsi="Times New Roman"/>
              </w:rPr>
              <w:t>16,3</w:t>
            </w:r>
          </w:p>
        </w:tc>
        <w:tc>
          <w:tcPr>
            <w:tcW w:w="951" w:type="dxa"/>
            <w:tcBorders>
              <w:top w:val="nil"/>
              <w:left w:val="nil"/>
              <w:bottom w:val="single" w:sz="4" w:space="0" w:color="auto"/>
              <w:right w:val="single" w:sz="4" w:space="0" w:color="auto"/>
            </w:tcBorders>
            <w:shd w:val="clear" w:color="000000" w:fill="FFFFFF"/>
            <w:vAlign w:val="center"/>
            <w:hideMark/>
          </w:tcPr>
          <w:p w14:paraId="0584F6AD" w14:textId="4EAB45A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8F7F854" w14:textId="6953806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BFE922C" w14:textId="7633030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3085556F" w14:textId="77777777" w:rsidTr="00A71E0E">
        <w:trPr>
          <w:trHeight w:val="780"/>
        </w:trPr>
        <w:tc>
          <w:tcPr>
            <w:tcW w:w="757" w:type="dxa"/>
            <w:vMerge/>
            <w:tcBorders>
              <w:top w:val="nil"/>
              <w:left w:val="single" w:sz="4" w:space="0" w:color="auto"/>
              <w:bottom w:val="single" w:sz="4" w:space="0" w:color="000000"/>
              <w:right w:val="single" w:sz="4" w:space="0" w:color="auto"/>
            </w:tcBorders>
            <w:vAlign w:val="center"/>
            <w:hideMark/>
          </w:tcPr>
          <w:p w14:paraId="4C45FB00"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33BB07F1"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92C7355"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95141FF"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2D5D9D5E" w14:textId="2076E66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B6AEECB" w14:textId="0C8BA96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057E52B" w14:textId="21389F9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6FF9389" w14:textId="61CAB68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25CBE4B5" w14:textId="4271647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A11C9D9" w14:textId="6AEEB9D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779585C" w14:textId="7A3C7BB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53F82AF" w14:textId="495B6A0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7C895D4" w14:textId="77777777" w:rsidTr="00696464">
        <w:trPr>
          <w:trHeight w:val="58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B3F58" w14:textId="772C6C10" w:rsidR="002B0CBB" w:rsidRPr="008F7A21" w:rsidRDefault="002B0CBB" w:rsidP="002B0CBB">
            <w:pPr>
              <w:ind w:firstLine="0"/>
              <w:jc w:val="center"/>
              <w:rPr>
                <w:rFonts w:ascii="Times New Roman" w:hAnsi="Times New Roman"/>
                <w:color w:val="000000"/>
              </w:rPr>
            </w:pPr>
            <w:r>
              <w:rPr>
                <w:rFonts w:ascii="Times New Roman" w:hAnsi="Times New Roman"/>
                <w:color w:val="000000"/>
              </w:rPr>
              <w:lastRenderedPageBreak/>
              <w:t>1.</w:t>
            </w:r>
            <w:r w:rsidRPr="008F7A21">
              <w:rPr>
                <w:rFonts w:ascii="Times New Roman" w:hAnsi="Times New Roman"/>
                <w:color w:val="000000"/>
              </w:rPr>
              <w:t>2</w:t>
            </w:r>
            <w:r>
              <w:rPr>
                <w:rFonts w:ascii="Times New Roman" w:hAnsi="Times New Roman"/>
                <w:color w:val="000000"/>
              </w:rPr>
              <w:t>.</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9D967"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Региональный проект «Акселерация субъектов малого и среднего предпринимательства»  (1;9;10)</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86145F"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76C82CB7"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78686F20" w14:textId="7DF4BEFF" w:rsidR="002B0CBB" w:rsidRPr="00A71E0E" w:rsidRDefault="006008E7" w:rsidP="00A71E0E">
            <w:pPr>
              <w:ind w:firstLine="0"/>
              <w:jc w:val="center"/>
              <w:rPr>
                <w:rFonts w:ascii="Times New Roman" w:hAnsi="Times New Roman"/>
                <w:color w:val="000000"/>
              </w:rPr>
            </w:pPr>
            <w:r>
              <w:rPr>
                <w:rFonts w:ascii="Times New Roman" w:hAnsi="Times New Roman"/>
              </w:rPr>
              <w:t xml:space="preserve"> </w:t>
            </w:r>
            <w:r w:rsidR="002B0CBB" w:rsidRPr="00A71E0E">
              <w:rPr>
                <w:rFonts w:ascii="Times New Roman" w:hAnsi="Times New Roman"/>
              </w:rPr>
              <w:t>5</w:t>
            </w:r>
            <w:r w:rsidR="00940118">
              <w:rPr>
                <w:rFonts w:ascii="Times New Roman" w:hAnsi="Times New Roman"/>
              </w:rPr>
              <w:t xml:space="preserve"> </w:t>
            </w:r>
            <w:r w:rsidR="002B0CBB" w:rsidRPr="00A71E0E">
              <w:rPr>
                <w:rFonts w:ascii="Times New Roman" w:hAnsi="Times New Roman"/>
              </w:rPr>
              <w:t>339,1</w:t>
            </w:r>
          </w:p>
        </w:tc>
        <w:tc>
          <w:tcPr>
            <w:tcW w:w="1084" w:type="dxa"/>
            <w:tcBorders>
              <w:top w:val="nil"/>
              <w:left w:val="nil"/>
              <w:bottom w:val="single" w:sz="4" w:space="0" w:color="auto"/>
              <w:right w:val="single" w:sz="4" w:space="0" w:color="auto"/>
            </w:tcBorders>
            <w:shd w:val="clear" w:color="000000" w:fill="FFFFFF"/>
            <w:vAlign w:val="center"/>
            <w:hideMark/>
          </w:tcPr>
          <w:p w14:paraId="597C0833" w14:textId="7EBECF5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65363D3" w14:textId="05358C8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8293A38" w14:textId="608A37A8"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940118">
              <w:rPr>
                <w:rFonts w:ascii="Times New Roman" w:hAnsi="Times New Roman"/>
              </w:rPr>
              <w:t xml:space="preserve"> </w:t>
            </w:r>
            <w:r w:rsidRPr="00A71E0E">
              <w:rPr>
                <w:rFonts w:ascii="Times New Roman" w:hAnsi="Times New Roman"/>
              </w:rPr>
              <w:t>495,2</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0AB4265" w14:textId="630B08DA"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940118">
              <w:rPr>
                <w:rFonts w:ascii="Times New Roman" w:hAnsi="Times New Roman"/>
              </w:rPr>
              <w:t xml:space="preserve"> </w:t>
            </w:r>
            <w:r w:rsidRPr="00A71E0E">
              <w:rPr>
                <w:rFonts w:ascii="Times New Roman" w:hAnsi="Times New Roman"/>
              </w:rPr>
              <w:t>843,9</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51F048A" w14:textId="5126C99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1FE190B" w14:textId="16C1657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C139F06" w14:textId="618CEC5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6D6CEA4" w14:textId="77777777" w:rsidTr="00696464">
        <w:trPr>
          <w:trHeight w:val="585"/>
        </w:trPr>
        <w:tc>
          <w:tcPr>
            <w:tcW w:w="757" w:type="dxa"/>
            <w:vMerge/>
            <w:tcBorders>
              <w:top w:val="nil"/>
              <w:left w:val="single" w:sz="4" w:space="0" w:color="auto"/>
              <w:bottom w:val="single" w:sz="4" w:space="0" w:color="000000"/>
              <w:right w:val="single" w:sz="4" w:space="0" w:color="auto"/>
            </w:tcBorders>
            <w:vAlign w:val="center"/>
            <w:hideMark/>
          </w:tcPr>
          <w:p w14:paraId="5528A807"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3C2EF5C"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865559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291726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40DE8627" w14:textId="6E13452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3CD4A81" w14:textId="6A5BB16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5B00383" w14:textId="7CF4D7C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C83B1D3" w14:textId="303353A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349C172" w14:textId="56533EF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F8F0B6E" w14:textId="4599077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DB64CB5" w14:textId="5B107B4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5A99C1D" w14:textId="3D82360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55661B7" w14:textId="77777777" w:rsidTr="00696464">
        <w:trPr>
          <w:trHeight w:val="945"/>
        </w:trPr>
        <w:tc>
          <w:tcPr>
            <w:tcW w:w="757" w:type="dxa"/>
            <w:vMerge/>
            <w:tcBorders>
              <w:top w:val="nil"/>
              <w:left w:val="single" w:sz="4" w:space="0" w:color="auto"/>
              <w:bottom w:val="single" w:sz="4" w:space="0" w:color="000000"/>
              <w:right w:val="single" w:sz="4" w:space="0" w:color="auto"/>
            </w:tcBorders>
            <w:vAlign w:val="center"/>
            <w:hideMark/>
          </w:tcPr>
          <w:p w14:paraId="19C235B5"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A932936"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0AA0C8E6"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547CF95"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3EF37187" w14:textId="57AEB425" w:rsidR="002B0CBB" w:rsidRPr="00A71E0E" w:rsidRDefault="002B0CBB" w:rsidP="00A71E0E">
            <w:pPr>
              <w:ind w:firstLine="0"/>
              <w:jc w:val="center"/>
              <w:rPr>
                <w:rFonts w:ascii="Times New Roman" w:hAnsi="Times New Roman"/>
                <w:color w:val="000000"/>
              </w:rPr>
            </w:pPr>
            <w:r w:rsidRPr="00A71E0E">
              <w:rPr>
                <w:rFonts w:ascii="Times New Roman" w:hAnsi="Times New Roman"/>
              </w:rPr>
              <w:t>5</w:t>
            </w:r>
            <w:r w:rsidR="006008E7">
              <w:rPr>
                <w:rFonts w:ascii="Times New Roman" w:hAnsi="Times New Roman"/>
              </w:rPr>
              <w:t xml:space="preserve"> </w:t>
            </w:r>
            <w:r w:rsidRPr="00A71E0E">
              <w:rPr>
                <w:rFonts w:ascii="Times New Roman" w:hAnsi="Times New Roman"/>
              </w:rPr>
              <w:t>072,1</w:t>
            </w:r>
          </w:p>
        </w:tc>
        <w:tc>
          <w:tcPr>
            <w:tcW w:w="1084" w:type="dxa"/>
            <w:tcBorders>
              <w:top w:val="nil"/>
              <w:left w:val="nil"/>
              <w:bottom w:val="single" w:sz="4" w:space="0" w:color="auto"/>
              <w:right w:val="single" w:sz="4" w:space="0" w:color="auto"/>
            </w:tcBorders>
            <w:shd w:val="clear" w:color="000000" w:fill="FFFFFF"/>
            <w:vAlign w:val="center"/>
            <w:hideMark/>
          </w:tcPr>
          <w:p w14:paraId="1C571F30" w14:textId="593D26E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nil"/>
            </w:tcBorders>
            <w:shd w:val="clear" w:color="000000" w:fill="FFFFFF"/>
            <w:vAlign w:val="center"/>
            <w:hideMark/>
          </w:tcPr>
          <w:p w14:paraId="5554316E" w14:textId="783F38E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91D42" w14:textId="547C1E3E"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6008E7">
              <w:rPr>
                <w:rFonts w:ascii="Times New Roman" w:hAnsi="Times New Roman"/>
              </w:rPr>
              <w:t xml:space="preserve"> </w:t>
            </w:r>
            <w:r w:rsidRPr="00A71E0E">
              <w:rPr>
                <w:rFonts w:ascii="Times New Roman" w:hAnsi="Times New Roman"/>
              </w:rPr>
              <w:t>370,4</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04E42DB8" w14:textId="6EC3CF4B"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6008E7">
              <w:rPr>
                <w:rFonts w:ascii="Times New Roman" w:hAnsi="Times New Roman"/>
              </w:rPr>
              <w:t xml:space="preserve"> </w:t>
            </w:r>
            <w:r w:rsidRPr="00A71E0E">
              <w:rPr>
                <w:rFonts w:ascii="Times New Roman" w:hAnsi="Times New Roman"/>
              </w:rPr>
              <w:t>701,7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0BA9CEC" w14:textId="0B1D339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222E299" w14:textId="2092C4D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F5BF1C2" w14:textId="6E6C420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76181C99" w14:textId="77777777" w:rsidTr="00696464">
        <w:trPr>
          <w:trHeight w:val="900"/>
        </w:trPr>
        <w:tc>
          <w:tcPr>
            <w:tcW w:w="757" w:type="dxa"/>
            <w:vMerge/>
            <w:tcBorders>
              <w:top w:val="nil"/>
              <w:left w:val="single" w:sz="4" w:space="0" w:color="auto"/>
              <w:bottom w:val="single" w:sz="4" w:space="0" w:color="000000"/>
              <w:right w:val="single" w:sz="4" w:space="0" w:color="auto"/>
            </w:tcBorders>
            <w:vAlign w:val="center"/>
            <w:hideMark/>
          </w:tcPr>
          <w:p w14:paraId="7DEF72D5"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6154EE9"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A813276"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979AF56" w14:textId="7A9D357E"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3C48413F" w14:textId="7F84540E" w:rsidR="002B0CBB" w:rsidRPr="00A71E0E" w:rsidRDefault="002B0CBB" w:rsidP="00A71E0E">
            <w:pPr>
              <w:ind w:firstLine="0"/>
              <w:jc w:val="center"/>
              <w:rPr>
                <w:rFonts w:ascii="Times New Roman" w:hAnsi="Times New Roman"/>
                <w:color w:val="000000"/>
              </w:rPr>
            </w:pPr>
            <w:r w:rsidRPr="00A71E0E">
              <w:rPr>
                <w:rFonts w:ascii="Times New Roman" w:hAnsi="Times New Roman"/>
              </w:rPr>
              <w:t>267,0</w:t>
            </w:r>
          </w:p>
        </w:tc>
        <w:tc>
          <w:tcPr>
            <w:tcW w:w="1084" w:type="dxa"/>
            <w:tcBorders>
              <w:top w:val="nil"/>
              <w:left w:val="nil"/>
              <w:bottom w:val="single" w:sz="4" w:space="0" w:color="auto"/>
              <w:right w:val="single" w:sz="4" w:space="0" w:color="auto"/>
            </w:tcBorders>
            <w:shd w:val="clear" w:color="000000" w:fill="FFFFFF"/>
            <w:vAlign w:val="center"/>
            <w:hideMark/>
          </w:tcPr>
          <w:p w14:paraId="3AFBE0E8" w14:textId="2B2E067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nil"/>
            </w:tcBorders>
            <w:shd w:val="clear" w:color="000000" w:fill="FFFFFF"/>
            <w:vAlign w:val="center"/>
            <w:hideMark/>
          </w:tcPr>
          <w:p w14:paraId="6BF00802" w14:textId="4D89337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02BDC" w14:textId="3F63561C" w:rsidR="002B0CBB" w:rsidRPr="00A71E0E" w:rsidRDefault="002B0CBB" w:rsidP="00A71E0E">
            <w:pPr>
              <w:ind w:firstLine="0"/>
              <w:jc w:val="center"/>
              <w:rPr>
                <w:rFonts w:ascii="Times New Roman" w:hAnsi="Times New Roman"/>
                <w:color w:val="000000"/>
              </w:rPr>
            </w:pPr>
            <w:r w:rsidRPr="00A71E0E">
              <w:rPr>
                <w:rFonts w:ascii="Times New Roman" w:hAnsi="Times New Roman"/>
              </w:rPr>
              <w:t>124,8</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44F8FEE" w14:textId="3F912F18" w:rsidR="002B0CBB" w:rsidRPr="00A71E0E" w:rsidRDefault="002B0CBB" w:rsidP="00A71E0E">
            <w:pPr>
              <w:ind w:firstLine="0"/>
              <w:jc w:val="center"/>
              <w:rPr>
                <w:rFonts w:ascii="Times New Roman" w:hAnsi="Times New Roman"/>
                <w:color w:val="000000"/>
              </w:rPr>
            </w:pPr>
            <w:r w:rsidRPr="00A71E0E">
              <w:rPr>
                <w:rFonts w:ascii="Times New Roman" w:hAnsi="Times New Roman"/>
              </w:rPr>
              <w:t>142,2</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B5184CA" w14:textId="0C9E5AC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15FFF5D" w14:textId="33AD81A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AD485A6" w14:textId="0DC8C99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6EA24B9D" w14:textId="77777777" w:rsidTr="00A71E0E">
        <w:trPr>
          <w:trHeight w:val="900"/>
        </w:trPr>
        <w:tc>
          <w:tcPr>
            <w:tcW w:w="757" w:type="dxa"/>
            <w:vMerge/>
            <w:tcBorders>
              <w:top w:val="nil"/>
              <w:left w:val="single" w:sz="4" w:space="0" w:color="auto"/>
              <w:bottom w:val="single" w:sz="4" w:space="0" w:color="000000"/>
              <w:right w:val="single" w:sz="4" w:space="0" w:color="auto"/>
            </w:tcBorders>
            <w:vAlign w:val="center"/>
            <w:hideMark/>
          </w:tcPr>
          <w:p w14:paraId="160E1DFC"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36A0FE86"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9513A70"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1C3BB9C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3A52A7AA" w14:textId="32736B2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0FF6EA38" w14:textId="4DD64FB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nil"/>
            </w:tcBorders>
            <w:shd w:val="clear" w:color="000000" w:fill="FFFFFF"/>
            <w:vAlign w:val="center"/>
            <w:hideMark/>
          </w:tcPr>
          <w:p w14:paraId="0E84286F" w14:textId="3A060CD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7F0FE5BD" w14:textId="2494EFE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1FED8570" w14:textId="63524F4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624E43D" w14:textId="4017E47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054EE1A" w14:textId="7592684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53F0B53" w14:textId="0C1A4E7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018E01F6" w14:textId="77777777" w:rsidTr="00A71E0E">
        <w:trPr>
          <w:trHeight w:val="750"/>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BB3CE" w14:textId="3EC2BB43" w:rsidR="002B0CBB" w:rsidRPr="008F7A21" w:rsidRDefault="002B0CBB" w:rsidP="002B0CBB">
            <w:pPr>
              <w:ind w:firstLine="0"/>
              <w:jc w:val="center"/>
              <w:rPr>
                <w:rFonts w:ascii="Times New Roman" w:hAnsi="Times New Roman"/>
                <w:color w:val="000000"/>
              </w:rPr>
            </w:pPr>
            <w:r>
              <w:rPr>
                <w:rFonts w:ascii="Times New Roman" w:hAnsi="Times New Roman"/>
                <w:color w:val="000000"/>
              </w:rPr>
              <w:t>1.</w:t>
            </w:r>
            <w:r w:rsidRPr="008F7A21">
              <w:rPr>
                <w:rFonts w:ascii="Times New Roman" w:hAnsi="Times New Roman"/>
                <w:color w:val="000000"/>
              </w:rPr>
              <w:t>3</w:t>
            </w:r>
            <w:r>
              <w:rPr>
                <w:rFonts w:ascii="Times New Roman" w:hAnsi="Times New Roman"/>
                <w:color w:val="000000"/>
              </w:rPr>
              <w:t>.</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6DC3B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Региональный проект «Популяризация предпринимательства» (1,2,3,4)</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FA5A8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7C701ACC"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73C10CEE" w14:textId="7E53DB06" w:rsidR="002B0CBB" w:rsidRPr="00A71E0E" w:rsidRDefault="002B0CBB" w:rsidP="00A71E0E">
            <w:pPr>
              <w:ind w:firstLine="0"/>
              <w:jc w:val="center"/>
              <w:rPr>
                <w:rFonts w:ascii="Times New Roman" w:hAnsi="Times New Roman"/>
                <w:color w:val="000000"/>
              </w:rPr>
            </w:pPr>
            <w:r w:rsidRPr="00A71E0E">
              <w:rPr>
                <w:rFonts w:ascii="Times New Roman" w:hAnsi="Times New Roman"/>
              </w:rPr>
              <w:t>1</w:t>
            </w:r>
            <w:r w:rsidR="006008E7">
              <w:rPr>
                <w:rFonts w:ascii="Times New Roman" w:hAnsi="Times New Roman"/>
              </w:rPr>
              <w:t xml:space="preserve"> </w:t>
            </w:r>
            <w:r w:rsidRPr="00A71E0E">
              <w:rPr>
                <w:rFonts w:ascii="Times New Roman" w:hAnsi="Times New Roman"/>
              </w:rPr>
              <w:t>252,8</w:t>
            </w:r>
          </w:p>
        </w:tc>
        <w:tc>
          <w:tcPr>
            <w:tcW w:w="1084" w:type="dxa"/>
            <w:tcBorders>
              <w:top w:val="nil"/>
              <w:left w:val="nil"/>
              <w:bottom w:val="single" w:sz="4" w:space="0" w:color="auto"/>
              <w:right w:val="single" w:sz="4" w:space="0" w:color="auto"/>
            </w:tcBorders>
            <w:shd w:val="clear" w:color="000000" w:fill="FFFFFF"/>
            <w:vAlign w:val="center"/>
            <w:hideMark/>
          </w:tcPr>
          <w:p w14:paraId="5019EAF0" w14:textId="470CB43D" w:rsidR="002B0CBB" w:rsidRPr="00A71E0E" w:rsidRDefault="002B0CBB" w:rsidP="00A71E0E">
            <w:pPr>
              <w:ind w:firstLine="0"/>
              <w:jc w:val="center"/>
              <w:rPr>
                <w:rFonts w:ascii="Times New Roman" w:hAnsi="Times New Roman"/>
                <w:color w:val="000000"/>
              </w:rPr>
            </w:pPr>
            <w:r w:rsidRPr="00A71E0E">
              <w:rPr>
                <w:rFonts w:ascii="Times New Roman" w:hAnsi="Times New Roman"/>
              </w:rPr>
              <w:t>611,9</w:t>
            </w:r>
          </w:p>
        </w:tc>
        <w:tc>
          <w:tcPr>
            <w:tcW w:w="951" w:type="dxa"/>
            <w:tcBorders>
              <w:top w:val="nil"/>
              <w:left w:val="nil"/>
              <w:bottom w:val="single" w:sz="4" w:space="0" w:color="auto"/>
              <w:right w:val="single" w:sz="4" w:space="0" w:color="auto"/>
            </w:tcBorders>
            <w:shd w:val="clear" w:color="000000" w:fill="FFFFFF"/>
            <w:vAlign w:val="center"/>
            <w:hideMark/>
          </w:tcPr>
          <w:p w14:paraId="0D56E95C" w14:textId="29E67F55" w:rsidR="002B0CBB" w:rsidRPr="00A71E0E" w:rsidRDefault="002B0CBB" w:rsidP="00A71E0E">
            <w:pPr>
              <w:ind w:firstLine="0"/>
              <w:jc w:val="center"/>
              <w:rPr>
                <w:rFonts w:ascii="Times New Roman" w:hAnsi="Times New Roman"/>
                <w:color w:val="000000"/>
              </w:rPr>
            </w:pPr>
            <w:r w:rsidRPr="00A71E0E">
              <w:rPr>
                <w:rFonts w:ascii="Times New Roman" w:hAnsi="Times New Roman"/>
              </w:rPr>
              <w:t>640,9</w:t>
            </w:r>
          </w:p>
        </w:tc>
        <w:tc>
          <w:tcPr>
            <w:tcW w:w="951" w:type="dxa"/>
            <w:tcBorders>
              <w:top w:val="nil"/>
              <w:left w:val="nil"/>
              <w:bottom w:val="single" w:sz="4" w:space="0" w:color="auto"/>
              <w:right w:val="single" w:sz="4" w:space="0" w:color="auto"/>
            </w:tcBorders>
            <w:shd w:val="clear" w:color="000000" w:fill="FFFFFF"/>
            <w:vAlign w:val="center"/>
            <w:hideMark/>
          </w:tcPr>
          <w:p w14:paraId="5A431EAD" w14:textId="0E8686C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5BFCABC9" w14:textId="0505F53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7572F2A" w14:textId="45AE8B1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6B91C60" w14:textId="293BC66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682589A" w14:textId="7297B52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38C1DA8F" w14:textId="77777777" w:rsidTr="00A71E0E">
        <w:trPr>
          <w:trHeight w:val="750"/>
        </w:trPr>
        <w:tc>
          <w:tcPr>
            <w:tcW w:w="757" w:type="dxa"/>
            <w:vMerge/>
            <w:tcBorders>
              <w:top w:val="nil"/>
              <w:left w:val="single" w:sz="4" w:space="0" w:color="auto"/>
              <w:bottom w:val="single" w:sz="4" w:space="0" w:color="000000"/>
              <w:right w:val="single" w:sz="4" w:space="0" w:color="auto"/>
            </w:tcBorders>
            <w:vAlign w:val="center"/>
            <w:hideMark/>
          </w:tcPr>
          <w:p w14:paraId="3FEDF124"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648C374"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07F021F"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38135F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7EFFB18C" w14:textId="151125F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24B34E2" w14:textId="4067F55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A3880AC" w14:textId="61EF5DB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4ACED4C" w14:textId="4C45494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91859E5" w14:textId="68A1E1E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63D8580" w14:textId="38367C4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1375B23" w14:textId="3E49E46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3B02D2D" w14:textId="5C34A3E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439DA9D9" w14:textId="77777777" w:rsidTr="00A71E0E">
        <w:trPr>
          <w:trHeight w:val="630"/>
        </w:trPr>
        <w:tc>
          <w:tcPr>
            <w:tcW w:w="757" w:type="dxa"/>
            <w:vMerge/>
            <w:tcBorders>
              <w:top w:val="nil"/>
              <w:left w:val="single" w:sz="4" w:space="0" w:color="auto"/>
              <w:bottom w:val="single" w:sz="4" w:space="0" w:color="000000"/>
              <w:right w:val="single" w:sz="4" w:space="0" w:color="auto"/>
            </w:tcBorders>
            <w:vAlign w:val="center"/>
            <w:hideMark/>
          </w:tcPr>
          <w:p w14:paraId="7FEA772A"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0EA7094"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CEDD461"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6AF9555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7A4AFA96" w14:textId="3B1F115B" w:rsidR="002B0CBB" w:rsidRPr="00A71E0E" w:rsidRDefault="002B0CBB" w:rsidP="00A71E0E">
            <w:pPr>
              <w:ind w:firstLine="0"/>
              <w:jc w:val="center"/>
              <w:rPr>
                <w:rFonts w:ascii="Times New Roman" w:hAnsi="Times New Roman"/>
                <w:color w:val="000000"/>
              </w:rPr>
            </w:pPr>
            <w:r w:rsidRPr="00A71E0E">
              <w:rPr>
                <w:rFonts w:ascii="Times New Roman" w:hAnsi="Times New Roman"/>
              </w:rPr>
              <w:t>1</w:t>
            </w:r>
            <w:r w:rsidR="006008E7">
              <w:rPr>
                <w:rFonts w:ascii="Times New Roman" w:hAnsi="Times New Roman"/>
              </w:rPr>
              <w:t xml:space="preserve"> </w:t>
            </w:r>
            <w:r w:rsidRPr="00A71E0E">
              <w:rPr>
                <w:rFonts w:ascii="Times New Roman" w:hAnsi="Times New Roman"/>
              </w:rPr>
              <w:t>115,0</w:t>
            </w:r>
          </w:p>
        </w:tc>
        <w:tc>
          <w:tcPr>
            <w:tcW w:w="1084" w:type="dxa"/>
            <w:tcBorders>
              <w:top w:val="nil"/>
              <w:left w:val="nil"/>
              <w:bottom w:val="single" w:sz="4" w:space="0" w:color="auto"/>
              <w:right w:val="single" w:sz="4" w:space="0" w:color="auto"/>
            </w:tcBorders>
            <w:shd w:val="clear" w:color="000000" w:fill="FFFFFF"/>
            <w:vAlign w:val="center"/>
            <w:hideMark/>
          </w:tcPr>
          <w:p w14:paraId="297C3791" w14:textId="1059920A" w:rsidR="002B0CBB" w:rsidRPr="00A71E0E" w:rsidRDefault="002B0CBB" w:rsidP="00A71E0E">
            <w:pPr>
              <w:ind w:firstLine="0"/>
              <w:jc w:val="center"/>
              <w:rPr>
                <w:rFonts w:ascii="Times New Roman" w:hAnsi="Times New Roman"/>
                <w:color w:val="000000"/>
              </w:rPr>
            </w:pPr>
            <w:r w:rsidRPr="00A71E0E">
              <w:rPr>
                <w:rFonts w:ascii="Times New Roman" w:hAnsi="Times New Roman"/>
              </w:rPr>
              <w:t>544,6</w:t>
            </w:r>
          </w:p>
        </w:tc>
        <w:tc>
          <w:tcPr>
            <w:tcW w:w="951" w:type="dxa"/>
            <w:tcBorders>
              <w:top w:val="nil"/>
              <w:left w:val="nil"/>
              <w:bottom w:val="single" w:sz="4" w:space="0" w:color="auto"/>
              <w:right w:val="single" w:sz="4" w:space="0" w:color="auto"/>
            </w:tcBorders>
            <w:shd w:val="clear" w:color="000000" w:fill="FFFFFF"/>
            <w:vAlign w:val="center"/>
            <w:hideMark/>
          </w:tcPr>
          <w:p w14:paraId="1D6C7EE2" w14:textId="7275AF7C" w:rsidR="002B0CBB" w:rsidRPr="00A71E0E" w:rsidRDefault="002B0CBB" w:rsidP="00A71E0E">
            <w:pPr>
              <w:ind w:firstLine="0"/>
              <w:jc w:val="center"/>
              <w:rPr>
                <w:rFonts w:ascii="Times New Roman" w:hAnsi="Times New Roman"/>
                <w:color w:val="000000"/>
              </w:rPr>
            </w:pPr>
            <w:r w:rsidRPr="00A71E0E">
              <w:rPr>
                <w:rFonts w:ascii="Times New Roman" w:hAnsi="Times New Roman"/>
              </w:rPr>
              <w:t>570,4</w:t>
            </w:r>
          </w:p>
        </w:tc>
        <w:tc>
          <w:tcPr>
            <w:tcW w:w="951" w:type="dxa"/>
            <w:tcBorders>
              <w:top w:val="nil"/>
              <w:left w:val="nil"/>
              <w:bottom w:val="single" w:sz="4" w:space="0" w:color="auto"/>
              <w:right w:val="single" w:sz="4" w:space="0" w:color="auto"/>
            </w:tcBorders>
            <w:shd w:val="clear" w:color="000000" w:fill="FFFFFF"/>
            <w:vAlign w:val="center"/>
            <w:hideMark/>
          </w:tcPr>
          <w:p w14:paraId="664C6955" w14:textId="74FF6B2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1C71DBCA" w14:textId="1C1E6BD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7099C2A" w14:textId="06D7FE0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6B8D18C" w14:textId="5914CA0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B4BBCFB" w14:textId="5D2857B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7BC8442D" w14:textId="77777777" w:rsidTr="00A71E0E">
        <w:trPr>
          <w:trHeight w:val="885"/>
        </w:trPr>
        <w:tc>
          <w:tcPr>
            <w:tcW w:w="757" w:type="dxa"/>
            <w:vMerge/>
            <w:tcBorders>
              <w:top w:val="nil"/>
              <w:left w:val="single" w:sz="4" w:space="0" w:color="auto"/>
              <w:bottom w:val="single" w:sz="4" w:space="0" w:color="000000"/>
              <w:right w:val="single" w:sz="4" w:space="0" w:color="auto"/>
            </w:tcBorders>
            <w:vAlign w:val="center"/>
            <w:hideMark/>
          </w:tcPr>
          <w:p w14:paraId="1289BA4F"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8BD1F52"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A677697"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0E3D449E" w14:textId="1191B8B1"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5F7E18FE" w14:textId="5A02F4CA" w:rsidR="002B0CBB" w:rsidRPr="00A71E0E" w:rsidRDefault="002B0CBB" w:rsidP="00A71E0E">
            <w:pPr>
              <w:ind w:firstLine="0"/>
              <w:jc w:val="center"/>
              <w:rPr>
                <w:rFonts w:ascii="Times New Roman" w:hAnsi="Times New Roman"/>
                <w:color w:val="000000"/>
              </w:rPr>
            </w:pPr>
            <w:r w:rsidRPr="00A71E0E">
              <w:rPr>
                <w:rFonts w:ascii="Times New Roman" w:hAnsi="Times New Roman"/>
              </w:rPr>
              <w:t>137,8</w:t>
            </w:r>
          </w:p>
        </w:tc>
        <w:tc>
          <w:tcPr>
            <w:tcW w:w="1084" w:type="dxa"/>
            <w:tcBorders>
              <w:top w:val="nil"/>
              <w:left w:val="nil"/>
              <w:bottom w:val="single" w:sz="4" w:space="0" w:color="auto"/>
              <w:right w:val="single" w:sz="4" w:space="0" w:color="auto"/>
            </w:tcBorders>
            <w:shd w:val="clear" w:color="000000" w:fill="FFFFFF"/>
            <w:vAlign w:val="center"/>
            <w:hideMark/>
          </w:tcPr>
          <w:p w14:paraId="0391BFF0" w14:textId="497594DC" w:rsidR="002B0CBB" w:rsidRPr="00A71E0E" w:rsidRDefault="002B0CBB" w:rsidP="00A71E0E">
            <w:pPr>
              <w:ind w:firstLine="0"/>
              <w:jc w:val="center"/>
              <w:rPr>
                <w:rFonts w:ascii="Times New Roman" w:hAnsi="Times New Roman"/>
                <w:color w:val="000000"/>
              </w:rPr>
            </w:pPr>
            <w:r w:rsidRPr="00A71E0E">
              <w:rPr>
                <w:rFonts w:ascii="Times New Roman" w:hAnsi="Times New Roman"/>
              </w:rPr>
              <w:t>67,3</w:t>
            </w:r>
          </w:p>
        </w:tc>
        <w:tc>
          <w:tcPr>
            <w:tcW w:w="951" w:type="dxa"/>
            <w:tcBorders>
              <w:top w:val="nil"/>
              <w:left w:val="nil"/>
              <w:bottom w:val="single" w:sz="4" w:space="0" w:color="auto"/>
              <w:right w:val="single" w:sz="4" w:space="0" w:color="auto"/>
            </w:tcBorders>
            <w:shd w:val="clear" w:color="000000" w:fill="FFFFFF"/>
            <w:vAlign w:val="center"/>
            <w:hideMark/>
          </w:tcPr>
          <w:p w14:paraId="097D10BD" w14:textId="2D538391" w:rsidR="002B0CBB" w:rsidRPr="00A71E0E" w:rsidRDefault="002B0CBB" w:rsidP="00A71E0E">
            <w:pPr>
              <w:ind w:firstLine="0"/>
              <w:jc w:val="center"/>
              <w:rPr>
                <w:rFonts w:ascii="Times New Roman" w:hAnsi="Times New Roman"/>
                <w:color w:val="000000"/>
              </w:rPr>
            </w:pPr>
            <w:r w:rsidRPr="00A71E0E">
              <w:rPr>
                <w:rFonts w:ascii="Times New Roman" w:hAnsi="Times New Roman"/>
              </w:rPr>
              <w:t>70,5</w:t>
            </w:r>
          </w:p>
        </w:tc>
        <w:tc>
          <w:tcPr>
            <w:tcW w:w="951" w:type="dxa"/>
            <w:tcBorders>
              <w:top w:val="nil"/>
              <w:left w:val="nil"/>
              <w:bottom w:val="single" w:sz="4" w:space="0" w:color="auto"/>
              <w:right w:val="single" w:sz="4" w:space="0" w:color="auto"/>
            </w:tcBorders>
            <w:shd w:val="clear" w:color="000000" w:fill="FFFFFF"/>
            <w:vAlign w:val="center"/>
            <w:hideMark/>
          </w:tcPr>
          <w:p w14:paraId="1DF7DF21" w14:textId="13C33AB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4937BEDE" w14:textId="40D0F1A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AA2283B" w14:textId="2DF4A01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9EE5A9E" w14:textId="087A324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8172A8E" w14:textId="1BD7865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1C35C2FA"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4CEC7433"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6329A20"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7E4F900B"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D55EEB5"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74B36134" w14:textId="69A12D4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20A504B9" w14:textId="163F5E0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5B2F85B" w14:textId="73530F6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DEEC260" w14:textId="1F55CC6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7BA3DEDF" w14:textId="3FCCE0A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8AA16E8" w14:textId="3272A46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03DB2E7" w14:textId="3693E58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A04FB9F" w14:textId="50083A4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09D5522A" w14:textId="77777777" w:rsidTr="00A71E0E">
        <w:trPr>
          <w:trHeight w:val="855"/>
        </w:trPr>
        <w:tc>
          <w:tcPr>
            <w:tcW w:w="757" w:type="dxa"/>
            <w:tcBorders>
              <w:top w:val="nil"/>
              <w:left w:val="single" w:sz="4" w:space="0" w:color="auto"/>
              <w:bottom w:val="nil"/>
              <w:right w:val="single" w:sz="4" w:space="0" w:color="auto"/>
            </w:tcBorders>
            <w:shd w:val="clear" w:color="000000" w:fill="FFFFFF"/>
            <w:vAlign w:val="center"/>
            <w:hideMark/>
          </w:tcPr>
          <w:p w14:paraId="5585BDD8"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 </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D0FD2F"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 xml:space="preserve">Основное мероприятие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8F7A21">
              <w:rPr>
                <w:rFonts w:ascii="Times New Roman" w:hAnsi="Times New Roman"/>
                <w:color w:val="000000"/>
              </w:rPr>
              <w:t>коронавирусной</w:t>
            </w:r>
            <w:proofErr w:type="spellEnd"/>
            <w:r w:rsidRPr="008F7A21">
              <w:rPr>
                <w:rFonts w:ascii="Times New Roman" w:hAnsi="Times New Roman"/>
                <w:color w:val="000000"/>
              </w:rPr>
              <w:t xml:space="preserve"> инфекции» (5,6,7)</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DB54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496FA63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5B48E592" w14:textId="30E15E1A" w:rsidR="002B0CBB" w:rsidRPr="00A71E0E" w:rsidRDefault="002B0CBB" w:rsidP="00A71E0E">
            <w:pPr>
              <w:ind w:firstLine="0"/>
              <w:jc w:val="center"/>
              <w:rPr>
                <w:rFonts w:ascii="Times New Roman" w:hAnsi="Times New Roman"/>
                <w:color w:val="000000"/>
              </w:rPr>
            </w:pPr>
            <w:r w:rsidRPr="00A71E0E">
              <w:rPr>
                <w:rFonts w:ascii="Times New Roman" w:hAnsi="Times New Roman"/>
              </w:rPr>
              <w:t>4</w:t>
            </w:r>
            <w:r w:rsidR="006008E7">
              <w:rPr>
                <w:rFonts w:ascii="Times New Roman" w:hAnsi="Times New Roman"/>
              </w:rPr>
              <w:t xml:space="preserve"> </w:t>
            </w:r>
            <w:r w:rsidRPr="00A71E0E">
              <w:rPr>
                <w:rFonts w:ascii="Times New Roman" w:hAnsi="Times New Roman"/>
              </w:rPr>
              <w:t>008,2</w:t>
            </w:r>
          </w:p>
        </w:tc>
        <w:tc>
          <w:tcPr>
            <w:tcW w:w="1084" w:type="dxa"/>
            <w:tcBorders>
              <w:top w:val="nil"/>
              <w:left w:val="nil"/>
              <w:bottom w:val="single" w:sz="4" w:space="0" w:color="auto"/>
              <w:right w:val="single" w:sz="4" w:space="0" w:color="auto"/>
            </w:tcBorders>
            <w:shd w:val="clear" w:color="000000" w:fill="FFFFFF"/>
            <w:vAlign w:val="center"/>
            <w:hideMark/>
          </w:tcPr>
          <w:p w14:paraId="169BFE77" w14:textId="70DF6DE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97DC856" w14:textId="0D6E3068" w:rsidR="002B0CBB" w:rsidRPr="00A71E0E" w:rsidRDefault="002B0CBB" w:rsidP="00A71E0E">
            <w:pPr>
              <w:ind w:firstLine="0"/>
              <w:jc w:val="center"/>
              <w:rPr>
                <w:rFonts w:ascii="Times New Roman" w:hAnsi="Times New Roman"/>
                <w:color w:val="000000"/>
              </w:rPr>
            </w:pPr>
            <w:r w:rsidRPr="00A71E0E">
              <w:rPr>
                <w:rFonts w:ascii="Times New Roman" w:hAnsi="Times New Roman"/>
              </w:rPr>
              <w:t>4</w:t>
            </w:r>
            <w:r w:rsidR="006008E7">
              <w:rPr>
                <w:rFonts w:ascii="Times New Roman" w:hAnsi="Times New Roman"/>
              </w:rPr>
              <w:t xml:space="preserve"> </w:t>
            </w:r>
            <w:r w:rsidRPr="00A71E0E">
              <w:rPr>
                <w:rFonts w:ascii="Times New Roman" w:hAnsi="Times New Roman"/>
              </w:rPr>
              <w:t>008,2</w:t>
            </w:r>
          </w:p>
        </w:tc>
        <w:tc>
          <w:tcPr>
            <w:tcW w:w="951" w:type="dxa"/>
            <w:tcBorders>
              <w:top w:val="nil"/>
              <w:left w:val="nil"/>
              <w:bottom w:val="single" w:sz="4" w:space="0" w:color="auto"/>
              <w:right w:val="single" w:sz="4" w:space="0" w:color="auto"/>
            </w:tcBorders>
            <w:shd w:val="clear" w:color="000000" w:fill="FFFFFF"/>
            <w:vAlign w:val="center"/>
            <w:hideMark/>
          </w:tcPr>
          <w:p w14:paraId="697B726B" w14:textId="4B1EBC5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FE1515B" w14:textId="4296C45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1FAEBC5" w14:textId="22B7CF2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233CAFE" w14:textId="7FBB30B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7FF57BA" w14:textId="4233664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18ADA01" w14:textId="77777777" w:rsidTr="00A71E0E">
        <w:trPr>
          <w:trHeight w:val="85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BDD5B2" w14:textId="2A35FF5B" w:rsidR="002B0CBB" w:rsidRPr="008F7A21" w:rsidRDefault="002B0CBB" w:rsidP="002B0CBB">
            <w:pPr>
              <w:ind w:firstLine="0"/>
              <w:jc w:val="center"/>
              <w:rPr>
                <w:rFonts w:ascii="Times New Roman" w:hAnsi="Times New Roman"/>
                <w:color w:val="000000"/>
              </w:rPr>
            </w:pPr>
            <w:r>
              <w:rPr>
                <w:rFonts w:ascii="Times New Roman" w:hAnsi="Times New Roman"/>
                <w:color w:val="000000"/>
              </w:rPr>
              <w:t>1.</w:t>
            </w:r>
            <w:r w:rsidRPr="008F7A21">
              <w:rPr>
                <w:rFonts w:ascii="Times New Roman" w:hAnsi="Times New Roman"/>
                <w:color w:val="000000"/>
              </w:rPr>
              <w:t>4</w:t>
            </w:r>
            <w:r>
              <w:rPr>
                <w:rFonts w:ascii="Times New Roman" w:hAnsi="Times New Roman"/>
                <w:color w:val="000000"/>
              </w:rPr>
              <w:t>.</w:t>
            </w:r>
          </w:p>
        </w:tc>
        <w:tc>
          <w:tcPr>
            <w:tcW w:w="2578" w:type="dxa"/>
            <w:vMerge/>
            <w:tcBorders>
              <w:top w:val="nil"/>
              <w:left w:val="single" w:sz="4" w:space="0" w:color="auto"/>
              <w:bottom w:val="single" w:sz="4" w:space="0" w:color="000000"/>
              <w:right w:val="single" w:sz="4" w:space="0" w:color="auto"/>
            </w:tcBorders>
            <w:vAlign w:val="center"/>
            <w:hideMark/>
          </w:tcPr>
          <w:p w14:paraId="28BBEF99"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CE38391"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F3B3A5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2E3A5F05" w14:textId="1033888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105C11DE" w14:textId="05C190D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7263D54" w14:textId="104D8BC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10B8486" w14:textId="0880266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41E7EDAF" w14:textId="418470D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99626B7" w14:textId="1A7C290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0583A03" w14:textId="116582B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3B63E90" w14:textId="09F6E50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1F6B4F20"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66DA1AF9"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5849AEA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DBE2199"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21BB7C3"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1C656AC4" w14:textId="67905C55" w:rsidR="002B0CBB" w:rsidRPr="00A71E0E" w:rsidRDefault="002B0CBB" w:rsidP="00A71E0E">
            <w:pPr>
              <w:ind w:firstLine="0"/>
              <w:jc w:val="center"/>
              <w:rPr>
                <w:rFonts w:ascii="Times New Roman" w:hAnsi="Times New Roman"/>
                <w:color w:val="000000"/>
              </w:rPr>
            </w:pPr>
            <w:r w:rsidRPr="00A71E0E">
              <w:rPr>
                <w:rFonts w:ascii="Times New Roman" w:hAnsi="Times New Roman"/>
              </w:rPr>
              <w:t>3</w:t>
            </w:r>
            <w:r w:rsidR="006008E7">
              <w:rPr>
                <w:rFonts w:ascii="Times New Roman" w:hAnsi="Times New Roman"/>
              </w:rPr>
              <w:t xml:space="preserve"> </w:t>
            </w:r>
            <w:r w:rsidRPr="00A71E0E">
              <w:rPr>
                <w:rFonts w:ascii="Times New Roman" w:hAnsi="Times New Roman"/>
              </w:rPr>
              <w:t>567,3</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9BD9A25" w14:textId="7BFFA1E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9CF7F70" w14:textId="71A861B6" w:rsidR="002B0CBB" w:rsidRPr="00A71E0E" w:rsidRDefault="002B0CBB" w:rsidP="00A71E0E">
            <w:pPr>
              <w:ind w:firstLine="0"/>
              <w:jc w:val="center"/>
              <w:rPr>
                <w:rFonts w:ascii="Times New Roman" w:hAnsi="Times New Roman"/>
                <w:color w:val="000000"/>
              </w:rPr>
            </w:pPr>
            <w:r w:rsidRPr="00A71E0E">
              <w:rPr>
                <w:rFonts w:ascii="Times New Roman" w:hAnsi="Times New Roman"/>
              </w:rPr>
              <w:t>3</w:t>
            </w:r>
            <w:r w:rsidR="006008E7">
              <w:rPr>
                <w:rFonts w:ascii="Times New Roman" w:hAnsi="Times New Roman"/>
              </w:rPr>
              <w:t xml:space="preserve"> </w:t>
            </w:r>
            <w:r w:rsidRPr="00A71E0E">
              <w:rPr>
                <w:rFonts w:ascii="Times New Roman" w:hAnsi="Times New Roman"/>
              </w:rPr>
              <w:t>567,3</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858F196" w14:textId="35AF68E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738D1BE" w14:textId="473F13E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9D36673" w14:textId="1306B89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E0E3082" w14:textId="7A4264A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1679FD4" w14:textId="48F9EC0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5646639D"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72C7408F"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104A828"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0AB3EA44"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32EDD1D" w14:textId="28D354B4"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27E57408" w14:textId="4C617D05" w:rsidR="002B0CBB" w:rsidRPr="00A71E0E" w:rsidRDefault="002B0CBB" w:rsidP="00A71E0E">
            <w:pPr>
              <w:ind w:firstLine="0"/>
              <w:jc w:val="center"/>
              <w:rPr>
                <w:rFonts w:ascii="Times New Roman" w:hAnsi="Times New Roman"/>
                <w:color w:val="000000"/>
              </w:rPr>
            </w:pPr>
            <w:r w:rsidRPr="00A71E0E">
              <w:rPr>
                <w:rFonts w:ascii="Times New Roman" w:hAnsi="Times New Roman"/>
              </w:rPr>
              <w:t>440,9</w:t>
            </w:r>
          </w:p>
        </w:tc>
        <w:tc>
          <w:tcPr>
            <w:tcW w:w="1084" w:type="dxa"/>
            <w:tcBorders>
              <w:top w:val="single" w:sz="4" w:space="0" w:color="auto"/>
              <w:left w:val="nil"/>
              <w:bottom w:val="nil"/>
              <w:right w:val="single" w:sz="4" w:space="0" w:color="auto"/>
            </w:tcBorders>
            <w:shd w:val="clear" w:color="000000" w:fill="FFFFFF"/>
            <w:vAlign w:val="center"/>
            <w:hideMark/>
          </w:tcPr>
          <w:p w14:paraId="28A13039" w14:textId="2916936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4AC3C1F7" w14:textId="3F0F6132" w:rsidR="002B0CBB" w:rsidRPr="00A71E0E" w:rsidRDefault="002B0CBB" w:rsidP="00A71E0E">
            <w:pPr>
              <w:ind w:firstLine="0"/>
              <w:jc w:val="center"/>
              <w:rPr>
                <w:rFonts w:ascii="Times New Roman" w:hAnsi="Times New Roman"/>
                <w:color w:val="000000"/>
              </w:rPr>
            </w:pPr>
            <w:r w:rsidRPr="00A71E0E">
              <w:rPr>
                <w:rFonts w:ascii="Times New Roman" w:hAnsi="Times New Roman"/>
              </w:rPr>
              <w:t>440,9</w:t>
            </w:r>
          </w:p>
        </w:tc>
        <w:tc>
          <w:tcPr>
            <w:tcW w:w="951" w:type="dxa"/>
            <w:tcBorders>
              <w:top w:val="single" w:sz="4" w:space="0" w:color="auto"/>
              <w:left w:val="nil"/>
              <w:bottom w:val="nil"/>
              <w:right w:val="single" w:sz="4" w:space="0" w:color="auto"/>
            </w:tcBorders>
            <w:shd w:val="clear" w:color="000000" w:fill="FFFFFF"/>
            <w:vAlign w:val="center"/>
            <w:hideMark/>
          </w:tcPr>
          <w:p w14:paraId="52F4F09A" w14:textId="327081B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nil"/>
              <w:right w:val="single" w:sz="4" w:space="0" w:color="auto"/>
            </w:tcBorders>
            <w:shd w:val="clear" w:color="000000" w:fill="FFFFFF"/>
            <w:vAlign w:val="center"/>
            <w:hideMark/>
          </w:tcPr>
          <w:p w14:paraId="19BF35EA" w14:textId="45C2EF0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5784100C" w14:textId="0B0D203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0068857D" w14:textId="39AD73A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nil"/>
              <w:right w:val="single" w:sz="4" w:space="0" w:color="auto"/>
            </w:tcBorders>
            <w:shd w:val="clear" w:color="000000" w:fill="FFFFFF"/>
            <w:vAlign w:val="center"/>
            <w:hideMark/>
          </w:tcPr>
          <w:p w14:paraId="44D5B9D1" w14:textId="28F42A5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6380D34"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65685A58"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F5ED9C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4D59225"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05449D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2CA0AF7E" w14:textId="6254573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2B794313" w14:textId="171D479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60F029F" w14:textId="64D1072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8E47BFB" w14:textId="1460C5A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20752D71" w14:textId="0E24FFF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A5D190C" w14:textId="70D5725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096C8C2" w14:textId="11DBF74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3A0ADCA" w14:textId="26B2695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691550CF" w14:textId="77777777" w:rsidTr="00A71E0E">
        <w:trPr>
          <w:trHeight w:val="85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5F502B" w14:textId="21D0AF68" w:rsidR="002B0CBB" w:rsidRPr="008F7A21" w:rsidRDefault="002B0CBB" w:rsidP="002B0CBB">
            <w:pPr>
              <w:ind w:firstLine="0"/>
              <w:jc w:val="center"/>
              <w:rPr>
                <w:rFonts w:ascii="Times New Roman" w:hAnsi="Times New Roman"/>
                <w:color w:val="000000"/>
              </w:rPr>
            </w:pPr>
            <w:r>
              <w:rPr>
                <w:rFonts w:ascii="Times New Roman" w:hAnsi="Times New Roman"/>
                <w:color w:val="000000"/>
              </w:rPr>
              <w:t>1.</w:t>
            </w:r>
            <w:r w:rsidRPr="008F7A21">
              <w:rPr>
                <w:rFonts w:ascii="Times New Roman" w:hAnsi="Times New Roman"/>
                <w:color w:val="000000"/>
              </w:rPr>
              <w:t>4.1.</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3580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 xml:space="preserve">Финансовая поддержка субъектов малого и среднего предпринимательства в виде возмещения фактически понесенных и документально подтвержденных </w:t>
            </w:r>
            <w:r w:rsidRPr="008F7A21">
              <w:rPr>
                <w:rFonts w:ascii="Times New Roman" w:hAnsi="Times New Roman"/>
                <w:color w:val="000000"/>
              </w:rPr>
              <w:lastRenderedPageBreak/>
              <w:t>затрат в 2020 году на аренду (субаренду) нежилых помещений, находящихся в коммерческой собственности</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A4557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lastRenderedPageBreak/>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1470738E"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390DCB94" w14:textId="7371B14A" w:rsidR="002B0CBB" w:rsidRPr="00A71E0E" w:rsidRDefault="002B0CBB" w:rsidP="00A71E0E">
            <w:pPr>
              <w:ind w:firstLine="0"/>
              <w:jc w:val="center"/>
              <w:rPr>
                <w:rFonts w:ascii="Times New Roman" w:hAnsi="Times New Roman"/>
                <w:color w:val="000000"/>
              </w:rPr>
            </w:pPr>
            <w:r w:rsidRPr="00A71E0E">
              <w:rPr>
                <w:rFonts w:ascii="Times New Roman" w:hAnsi="Times New Roman"/>
              </w:rPr>
              <w:t>3</w:t>
            </w:r>
            <w:r w:rsidR="006008E7">
              <w:rPr>
                <w:rFonts w:ascii="Times New Roman" w:hAnsi="Times New Roman"/>
              </w:rPr>
              <w:t xml:space="preserve"> </w:t>
            </w:r>
            <w:r w:rsidRPr="00A71E0E">
              <w:rPr>
                <w:rFonts w:ascii="Times New Roman" w:hAnsi="Times New Roman"/>
              </w:rPr>
              <w:t>157,1</w:t>
            </w:r>
          </w:p>
        </w:tc>
        <w:tc>
          <w:tcPr>
            <w:tcW w:w="1084" w:type="dxa"/>
            <w:tcBorders>
              <w:top w:val="nil"/>
              <w:left w:val="nil"/>
              <w:bottom w:val="single" w:sz="4" w:space="0" w:color="auto"/>
              <w:right w:val="single" w:sz="4" w:space="0" w:color="auto"/>
            </w:tcBorders>
            <w:shd w:val="clear" w:color="000000" w:fill="FFFFFF"/>
            <w:vAlign w:val="center"/>
            <w:hideMark/>
          </w:tcPr>
          <w:p w14:paraId="6147C10F" w14:textId="33AE8BA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8C6438E" w14:textId="56FA0F15" w:rsidR="002B0CBB" w:rsidRPr="00A71E0E" w:rsidRDefault="002B0CBB" w:rsidP="00A71E0E">
            <w:pPr>
              <w:ind w:firstLine="0"/>
              <w:jc w:val="center"/>
              <w:rPr>
                <w:rFonts w:ascii="Times New Roman" w:hAnsi="Times New Roman"/>
                <w:color w:val="000000"/>
              </w:rPr>
            </w:pPr>
            <w:r w:rsidRPr="00A71E0E">
              <w:rPr>
                <w:rFonts w:ascii="Times New Roman" w:hAnsi="Times New Roman"/>
              </w:rPr>
              <w:t>3</w:t>
            </w:r>
            <w:r w:rsidR="006008E7">
              <w:rPr>
                <w:rFonts w:ascii="Times New Roman" w:hAnsi="Times New Roman"/>
              </w:rPr>
              <w:t xml:space="preserve"> </w:t>
            </w:r>
            <w:r w:rsidRPr="00A71E0E">
              <w:rPr>
                <w:rFonts w:ascii="Times New Roman" w:hAnsi="Times New Roman"/>
              </w:rPr>
              <w:t>157,1</w:t>
            </w:r>
          </w:p>
        </w:tc>
        <w:tc>
          <w:tcPr>
            <w:tcW w:w="951" w:type="dxa"/>
            <w:tcBorders>
              <w:top w:val="nil"/>
              <w:left w:val="nil"/>
              <w:bottom w:val="single" w:sz="4" w:space="0" w:color="auto"/>
              <w:right w:val="single" w:sz="4" w:space="0" w:color="auto"/>
            </w:tcBorders>
            <w:shd w:val="clear" w:color="000000" w:fill="FFFFFF"/>
            <w:vAlign w:val="center"/>
            <w:hideMark/>
          </w:tcPr>
          <w:p w14:paraId="091A4FAB" w14:textId="44792FD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516F059F" w14:textId="63A1E7E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B378EF0" w14:textId="19F657A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D734F6D" w14:textId="3165ED1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BBAD1F4" w14:textId="212EFF5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E51049B"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71CA06DD"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E763B2D"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8C926F5"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67E85759"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576BE312" w14:textId="5A24B68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0F31F66" w14:textId="11C5046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A08818A" w14:textId="225A8FD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35E8424" w14:textId="3108867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C004054" w14:textId="6128E93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0B0BBE4" w14:textId="475D86C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72510D0" w14:textId="7C46392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402E67B" w14:textId="2AC33AB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016EB395"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752A74F7"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8D60C95"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6AD9CDA"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0D67204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484D14E9" w14:textId="542317C9"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6008E7">
              <w:rPr>
                <w:rFonts w:ascii="Times New Roman" w:hAnsi="Times New Roman"/>
              </w:rPr>
              <w:t xml:space="preserve"> </w:t>
            </w:r>
            <w:r w:rsidRPr="00A71E0E">
              <w:rPr>
                <w:rFonts w:ascii="Times New Roman" w:hAnsi="Times New Roman"/>
              </w:rPr>
              <w:t>809,8</w:t>
            </w:r>
          </w:p>
        </w:tc>
        <w:tc>
          <w:tcPr>
            <w:tcW w:w="1084" w:type="dxa"/>
            <w:tcBorders>
              <w:top w:val="nil"/>
              <w:left w:val="nil"/>
              <w:bottom w:val="single" w:sz="4" w:space="0" w:color="auto"/>
              <w:right w:val="single" w:sz="4" w:space="0" w:color="auto"/>
            </w:tcBorders>
            <w:shd w:val="clear" w:color="000000" w:fill="FFFFFF"/>
            <w:vAlign w:val="center"/>
            <w:hideMark/>
          </w:tcPr>
          <w:p w14:paraId="50280A6E" w14:textId="3A166C8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B250B5C" w14:textId="6798DA49" w:rsidR="002B0CBB" w:rsidRPr="00A71E0E" w:rsidRDefault="002B0CBB" w:rsidP="00A71E0E">
            <w:pPr>
              <w:ind w:firstLine="0"/>
              <w:jc w:val="center"/>
              <w:rPr>
                <w:rFonts w:ascii="Times New Roman" w:hAnsi="Times New Roman"/>
                <w:color w:val="000000"/>
              </w:rPr>
            </w:pPr>
            <w:r w:rsidRPr="00A71E0E">
              <w:rPr>
                <w:rFonts w:ascii="Times New Roman" w:hAnsi="Times New Roman"/>
              </w:rPr>
              <w:t>2</w:t>
            </w:r>
            <w:r w:rsidR="006008E7">
              <w:rPr>
                <w:rFonts w:ascii="Times New Roman" w:hAnsi="Times New Roman"/>
              </w:rPr>
              <w:t xml:space="preserve"> </w:t>
            </w:r>
            <w:r w:rsidRPr="00A71E0E">
              <w:rPr>
                <w:rFonts w:ascii="Times New Roman" w:hAnsi="Times New Roman"/>
              </w:rPr>
              <w:t>809,8</w:t>
            </w:r>
          </w:p>
        </w:tc>
        <w:tc>
          <w:tcPr>
            <w:tcW w:w="951" w:type="dxa"/>
            <w:tcBorders>
              <w:top w:val="nil"/>
              <w:left w:val="nil"/>
              <w:bottom w:val="single" w:sz="4" w:space="0" w:color="auto"/>
              <w:right w:val="single" w:sz="4" w:space="0" w:color="auto"/>
            </w:tcBorders>
            <w:shd w:val="clear" w:color="000000" w:fill="FFFFFF"/>
            <w:vAlign w:val="center"/>
            <w:hideMark/>
          </w:tcPr>
          <w:p w14:paraId="47318364" w14:textId="22ACC4A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518A6B4B" w14:textId="1197CBD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642FF87" w14:textId="5BCDF39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351AB5F" w14:textId="2FF5AE2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F28205F" w14:textId="6F4F1D2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795C774F"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0EEC1128"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15ADD96"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65F38F5B"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BCF7FAB" w14:textId="41C4044F"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7261B0F7" w14:textId="0454E5E3" w:rsidR="002B0CBB" w:rsidRPr="00A71E0E" w:rsidRDefault="002B0CBB" w:rsidP="00A71E0E">
            <w:pPr>
              <w:ind w:firstLine="0"/>
              <w:jc w:val="center"/>
              <w:rPr>
                <w:rFonts w:ascii="Times New Roman" w:hAnsi="Times New Roman"/>
                <w:color w:val="000000"/>
              </w:rPr>
            </w:pPr>
            <w:r w:rsidRPr="00A71E0E">
              <w:rPr>
                <w:rFonts w:ascii="Times New Roman" w:hAnsi="Times New Roman"/>
              </w:rPr>
              <w:t>347,3</w:t>
            </w:r>
          </w:p>
        </w:tc>
        <w:tc>
          <w:tcPr>
            <w:tcW w:w="1084" w:type="dxa"/>
            <w:tcBorders>
              <w:top w:val="nil"/>
              <w:left w:val="nil"/>
              <w:bottom w:val="single" w:sz="4" w:space="0" w:color="auto"/>
              <w:right w:val="single" w:sz="4" w:space="0" w:color="auto"/>
            </w:tcBorders>
            <w:shd w:val="clear" w:color="000000" w:fill="FFFFFF"/>
            <w:vAlign w:val="center"/>
            <w:hideMark/>
          </w:tcPr>
          <w:p w14:paraId="28CED883" w14:textId="5B64FC3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254D8E8" w14:textId="482D8AAF" w:rsidR="002B0CBB" w:rsidRPr="00A71E0E" w:rsidRDefault="002B0CBB" w:rsidP="00A71E0E">
            <w:pPr>
              <w:ind w:firstLine="0"/>
              <w:jc w:val="center"/>
              <w:rPr>
                <w:rFonts w:ascii="Times New Roman" w:hAnsi="Times New Roman"/>
                <w:color w:val="000000"/>
              </w:rPr>
            </w:pPr>
            <w:r w:rsidRPr="00A71E0E">
              <w:rPr>
                <w:rFonts w:ascii="Times New Roman" w:hAnsi="Times New Roman"/>
              </w:rPr>
              <w:t>347,3</w:t>
            </w:r>
          </w:p>
        </w:tc>
        <w:tc>
          <w:tcPr>
            <w:tcW w:w="951" w:type="dxa"/>
            <w:tcBorders>
              <w:top w:val="nil"/>
              <w:left w:val="nil"/>
              <w:bottom w:val="single" w:sz="4" w:space="0" w:color="auto"/>
              <w:right w:val="single" w:sz="4" w:space="0" w:color="auto"/>
            </w:tcBorders>
            <w:shd w:val="clear" w:color="000000" w:fill="FFFFFF"/>
            <w:vAlign w:val="center"/>
            <w:hideMark/>
          </w:tcPr>
          <w:p w14:paraId="2C12026A" w14:textId="0856379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49F376F2" w14:textId="5070D51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C2704F9" w14:textId="50E5F99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FF67CE1" w14:textId="458844B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E2194F6" w14:textId="4377853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75BCCD17"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6B59F8A6"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5A4E852"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27180E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676B2C8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1597441B" w14:textId="7BBF743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71C8138" w14:textId="52D13DA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B963123" w14:textId="3A8BE04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BE7E5DA" w14:textId="56CB5EA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A69C9BD" w14:textId="794E2CF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76D46ED" w14:textId="2A63996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646E830" w14:textId="74D859C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946371A" w14:textId="1D28E54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312469C8" w14:textId="77777777" w:rsidTr="00A71E0E">
        <w:trPr>
          <w:trHeight w:val="85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14D3BB" w14:textId="577613AE" w:rsidR="002B0CBB" w:rsidRPr="008F7A21" w:rsidRDefault="002B0CBB" w:rsidP="002B0CBB">
            <w:pPr>
              <w:ind w:firstLine="0"/>
              <w:jc w:val="center"/>
              <w:rPr>
                <w:rFonts w:ascii="Times New Roman" w:hAnsi="Times New Roman"/>
                <w:color w:val="000000"/>
              </w:rPr>
            </w:pPr>
            <w:r>
              <w:rPr>
                <w:rFonts w:ascii="Times New Roman" w:hAnsi="Times New Roman"/>
                <w:color w:val="000000"/>
              </w:rPr>
              <w:t>1.</w:t>
            </w:r>
            <w:r w:rsidRPr="008F7A21">
              <w:rPr>
                <w:rFonts w:ascii="Times New Roman" w:hAnsi="Times New Roman"/>
                <w:color w:val="000000"/>
              </w:rPr>
              <w:t>4.2.</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0B87D3"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6669C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61F556C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1C0FF04F" w14:textId="4971F6FF" w:rsidR="002B0CBB" w:rsidRPr="00A71E0E" w:rsidRDefault="002B0CBB" w:rsidP="00A71E0E">
            <w:pPr>
              <w:ind w:firstLine="0"/>
              <w:jc w:val="center"/>
              <w:rPr>
                <w:rFonts w:ascii="Times New Roman" w:hAnsi="Times New Roman"/>
                <w:color w:val="000000"/>
              </w:rPr>
            </w:pPr>
            <w:r w:rsidRPr="00A71E0E">
              <w:rPr>
                <w:rFonts w:ascii="Times New Roman" w:hAnsi="Times New Roman"/>
              </w:rPr>
              <w:t>813,8</w:t>
            </w:r>
          </w:p>
        </w:tc>
        <w:tc>
          <w:tcPr>
            <w:tcW w:w="1084" w:type="dxa"/>
            <w:tcBorders>
              <w:top w:val="nil"/>
              <w:left w:val="nil"/>
              <w:bottom w:val="single" w:sz="4" w:space="0" w:color="auto"/>
              <w:right w:val="single" w:sz="4" w:space="0" w:color="auto"/>
            </w:tcBorders>
            <w:shd w:val="clear" w:color="000000" w:fill="FFFFFF"/>
            <w:vAlign w:val="center"/>
            <w:hideMark/>
          </w:tcPr>
          <w:p w14:paraId="2A82C784" w14:textId="6638861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62CCAFF" w14:textId="6BA4214F" w:rsidR="002B0CBB" w:rsidRPr="00A71E0E" w:rsidRDefault="002B0CBB" w:rsidP="00A71E0E">
            <w:pPr>
              <w:ind w:firstLine="0"/>
              <w:jc w:val="center"/>
              <w:rPr>
                <w:rFonts w:ascii="Times New Roman" w:hAnsi="Times New Roman"/>
                <w:color w:val="000000"/>
              </w:rPr>
            </w:pPr>
            <w:r w:rsidRPr="00A71E0E">
              <w:rPr>
                <w:rFonts w:ascii="Times New Roman" w:hAnsi="Times New Roman"/>
              </w:rPr>
              <w:t>813,8</w:t>
            </w:r>
          </w:p>
        </w:tc>
        <w:tc>
          <w:tcPr>
            <w:tcW w:w="951" w:type="dxa"/>
            <w:tcBorders>
              <w:top w:val="nil"/>
              <w:left w:val="nil"/>
              <w:bottom w:val="single" w:sz="4" w:space="0" w:color="auto"/>
              <w:right w:val="single" w:sz="4" w:space="0" w:color="auto"/>
            </w:tcBorders>
            <w:shd w:val="clear" w:color="000000" w:fill="FFFFFF"/>
            <w:vAlign w:val="center"/>
            <w:hideMark/>
          </w:tcPr>
          <w:p w14:paraId="2F7493BF" w14:textId="6E5A22F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2654CAA6" w14:textId="58F961B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DEF07FE" w14:textId="478EF4B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6124BE6" w14:textId="521FB65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6F6B256" w14:textId="78A0CDE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6FF345ED"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5CFADDA5"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F15E16E"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575EE50"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844332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2B6A3814" w14:textId="79CB837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24F62EDC" w14:textId="47BA908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3706E5D" w14:textId="76BAFAF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B46A15A" w14:textId="34CBC55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FA8E30B" w14:textId="4CEB006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D1B05AC" w14:textId="6EC0BCA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0B567CF" w14:textId="34F3211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A5C3F3F" w14:textId="77C9C3D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0ADE08E1"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62CE8078"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72360AD"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340819A"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CB89FA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41D09D2F" w14:textId="1C2382AF" w:rsidR="002B0CBB" w:rsidRPr="00A71E0E" w:rsidRDefault="002B0CBB" w:rsidP="00A71E0E">
            <w:pPr>
              <w:ind w:firstLine="0"/>
              <w:jc w:val="center"/>
              <w:rPr>
                <w:rFonts w:ascii="Times New Roman" w:hAnsi="Times New Roman"/>
                <w:color w:val="000000"/>
              </w:rPr>
            </w:pPr>
            <w:r w:rsidRPr="00A71E0E">
              <w:rPr>
                <w:rFonts w:ascii="Times New Roman" w:hAnsi="Times New Roman"/>
              </w:rPr>
              <w:t>724,3</w:t>
            </w:r>
          </w:p>
        </w:tc>
        <w:tc>
          <w:tcPr>
            <w:tcW w:w="1084" w:type="dxa"/>
            <w:tcBorders>
              <w:top w:val="nil"/>
              <w:left w:val="nil"/>
              <w:bottom w:val="single" w:sz="4" w:space="0" w:color="auto"/>
              <w:right w:val="single" w:sz="4" w:space="0" w:color="auto"/>
            </w:tcBorders>
            <w:shd w:val="clear" w:color="000000" w:fill="FFFFFF"/>
            <w:vAlign w:val="center"/>
            <w:hideMark/>
          </w:tcPr>
          <w:p w14:paraId="7B2AE8AA" w14:textId="0D9D7F7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82CC4BC" w14:textId="5CCEAFCB" w:rsidR="002B0CBB" w:rsidRPr="00A71E0E" w:rsidRDefault="002B0CBB" w:rsidP="00A71E0E">
            <w:pPr>
              <w:ind w:firstLine="0"/>
              <w:jc w:val="center"/>
              <w:rPr>
                <w:rFonts w:ascii="Times New Roman" w:hAnsi="Times New Roman"/>
                <w:color w:val="000000"/>
              </w:rPr>
            </w:pPr>
            <w:r w:rsidRPr="00A71E0E">
              <w:rPr>
                <w:rFonts w:ascii="Times New Roman" w:hAnsi="Times New Roman"/>
              </w:rPr>
              <w:t>724,3</w:t>
            </w:r>
          </w:p>
        </w:tc>
        <w:tc>
          <w:tcPr>
            <w:tcW w:w="951" w:type="dxa"/>
            <w:tcBorders>
              <w:top w:val="nil"/>
              <w:left w:val="nil"/>
              <w:bottom w:val="single" w:sz="4" w:space="0" w:color="auto"/>
              <w:right w:val="single" w:sz="4" w:space="0" w:color="auto"/>
            </w:tcBorders>
            <w:shd w:val="clear" w:color="000000" w:fill="FFFFFF"/>
            <w:vAlign w:val="center"/>
            <w:hideMark/>
          </w:tcPr>
          <w:p w14:paraId="28842741" w14:textId="6E8DAD6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70E2C2F9" w14:textId="20A1D8A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65ECCE8" w14:textId="003C744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DE7C343" w14:textId="72A65C4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F3AB927" w14:textId="579ACED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4AE35033"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03074F06"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A6F3DE5"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8A6542F"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0FF85F53" w14:textId="2786DCBB"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466DBB3C" w14:textId="7B1ABD72" w:rsidR="002B0CBB" w:rsidRPr="00A71E0E" w:rsidRDefault="002B0CBB" w:rsidP="00A71E0E">
            <w:pPr>
              <w:ind w:firstLine="0"/>
              <w:jc w:val="center"/>
              <w:rPr>
                <w:rFonts w:ascii="Times New Roman" w:hAnsi="Times New Roman"/>
                <w:color w:val="000000"/>
              </w:rPr>
            </w:pPr>
            <w:r w:rsidRPr="00A71E0E">
              <w:rPr>
                <w:rFonts w:ascii="Times New Roman" w:hAnsi="Times New Roman"/>
              </w:rPr>
              <w:t>89,5</w:t>
            </w:r>
          </w:p>
        </w:tc>
        <w:tc>
          <w:tcPr>
            <w:tcW w:w="1084" w:type="dxa"/>
            <w:tcBorders>
              <w:top w:val="nil"/>
              <w:left w:val="nil"/>
              <w:bottom w:val="single" w:sz="4" w:space="0" w:color="auto"/>
              <w:right w:val="single" w:sz="4" w:space="0" w:color="auto"/>
            </w:tcBorders>
            <w:shd w:val="clear" w:color="000000" w:fill="FFFFFF"/>
            <w:vAlign w:val="center"/>
            <w:hideMark/>
          </w:tcPr>
          <w:p w14:paraId="7AB4BC98" w14:textId="5513810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2B3FE38" w14:textId="5290D511" w:rsidR="002B0CBB" w:rsidRPr="00A71E0E" w:rsidRDefault="002B0CBB" w:rsidP="00A71E0E">
            <w:pPr>
              <w:ind w:firstLine="0"/>
              <w:jc w:val="center"/>
              <w:rPr>
                <w:rFonts w:ascii="Times New Roman" w:hAnsi="Times New Roman"/>
                <w:color w:val="000000"/>
              </w:rPr>
            </w:pPr>
            <w:r w:rsidRPr="00A71E0E">
              <w:rPr>
                <w:rFonts w:ascii="Times New Roman" w:hAnsi="Times New Roman"/>
              </w:rPr>
              <w:t>89,5</w:t>
            </w:r>
          </w:p>
        </w:tc>
        <w:tc>
          <w:tcPr>
            <w:tcW w:w="951" w:type="dxa"/>
            <w:tcBorders>
              <w:top w:val="nil"/>
              <w:left w:val="nil"/>
              <w:bottom w:val="single" w:sz="4" w:space="0" w:color="auto"/>
              <w:right w:val="single" w:sz="4" w:space="0" w:color="auto"/>
            </w:tcBorders>
            <w:shd w:val="clear" w:color="000000" w:fill="FFFFFF"/>
            <w:vAlign w:val="center"/>
            <w:hideMark/>
          </w:tcPr>
          <w:p w14:paraId="4E2C6C81" w14:textId="630FA9A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194B799E" w14:textId="0666F01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F856A53" w14:textId="46268CB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C4D00BE" w14:textId="638A0D8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12245F9" w14:textId="43B888C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2AC09E95"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0D88A05A"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D7C5EC8"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74D0070"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016A41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1FA24400" w14:textId="04C598F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2F178393" w14:textId="4D4CEE9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41F747F" w14:textId="228F77A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5C4FAAA" w14:textId="4FEC321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0D10D05" w14:textId="51B25C9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4EED5AAC" w14:textId="5D6359E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2BC5ADF" w14:textId="2AF03A8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EF6BD16" w14:textId="46F9813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6B5011D1" w14:textId="77777777" w:rsidTr="00A71E0E">
        <w:trPr>
          <w:trHeight w:val="85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07D57" w14:textId="4655EECA"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4.</w:t>
            </w:r>
            <w:r>
              <w:rPr>
                <w:rFonts w:ascii="Times New Roman" w:hAnsi="Times New Roman"/>
                <w:color w:val="000000"/>
              </w:rPr>
              <w:t>1.</w:t>
            </w:r>
            <w:r w:rsidRPr="008F7A21">
              <w:rPr>
                <w:rFonts w:ascii="Times New Roman" w:hAnsi="Times New Roman"/>
                <w:color w:val="000000"/>
              </w:rPr>
              <w:t>3.</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2549D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 xml:space="preserve">Финансовая поддержка субъектов малого и среднего предпринимательства в виде возмещения фактически </w:t>
            </w:r>
            <w:r w:rsidRPr="008F7A21">
              <w:rPr>
                <w:rFonts w:ascii="Times New Roman" w:hAnsi="Times New Roman"/>
                <w:color w:val="000000"/>
              </w:rPr>
              <w:lastRenderedPageBreak/>
              <w:t>понесенных и документально подтвержденных затрат в 2020 году на жилищно-коммунальные услуги</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8DE79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lastRenderedPageBreak/>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1FFB423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0527D2BC" w14:textId="427F55A6" w:rsidR="002B0CBB" w:rsidRPr="00A71E0E" w:rsidRDefault="002B0CBB" w:rsidP="00A71E0E">
            <w:pPr>
              <w:ind w:firstLine="0"/>
              <w:jc w:val="center"/>
              <w:rPr>
                <w:rFonts w:ascii="Times New Roman" w:hAnsi="Times New Roman"/>
                <w:color w:val="000000"/>
              </w:rPr>
            </w:pPr>
            <w:r w:rsidRPr="00A71E0E">
              <w:rPr>
                <w:rFonts w:ascii="Times New Roman" w:hAnsi="Times New Roman"/>
              </w:rPr>
              <w:t>37,3</w:t>
            </w:r>
          </w:p>
        </w:tc>
        <w:tc>
          <w:tcPr>
            <w:tcW w:w="1084" w:type="dxa"/>
            <w:tcBorders>
              <w:top w:val="nil"/>
              <w:left w:val="nil"/>
              <w:bottom w:val="single" w:sz="4" w:space="0" w:color="auto"/>
              <w:right w:val="single" w:sz="4" w:space="0" w:color="auto"/>
            </w:tcBorders>
            <w:shd w:val="clear" w:color="000000" w:fill="FFFFFF"/>
            <w:vAlign w:val="center"/>
            <w:hideMark/>
          </w:tcPr>
          <w:p w14:paraId="63CC23DA" w14:textId="32F2B99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9884CD2" w14:textId="4DFC963C" w:rsidR="002B0CBB" w:rsidRPr="00A71E0E" w:rsidRDefault="002B0CBB" w:rsidP="00A71E0E">
            <w:pPr>
              <w:ind w:firstLine="0"/>
              <w:jc w:val="center"/>
              <w:rPr>
                <w:rFonts w:ascii="Times New Roman" w:hAnsi="Times New Roman"/>
                <w:color w:val="000000"/>
                <w:highlight w:val="yellow"/>
              </w:rPr>
            </w:pPr>
            <w:r w:rsidRPr="00A71E0E">
              <w:rPr>
                <w:rFonts w:ascii="Times New Roman" w:hAnsi="Times New Roman"/>
              </w:rPr>
              <w:t>37,3</w:t>
            </w:r>
          </w:p>
        </w:tc>
        <w:tc>
          <w:tcPr>
            <w:tcW w:w="951" w:type="dxa"/>
            <w:tcBorders>
              <w:top w:val="nil"/>
              <w:left w:val="nil"/>
              <w:bottom w:val="single" w:sz="4" w:space="0" w:color="auto"/>
              <w:right w:val="single" w:sz="4" w:space="0" w:color="auto"/>
            </w:tcBorders>
            <w:shd w:val="clear" w:color="000000" w:fill="FFFFFF"/>
            <w:vAlign w:val="center"/>
            <w:hideMark/>
          </w:tcPr>
          <w:p w14:paraId="6CF7D9F8" w14:textId="511693FD"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7B71FC72" w14:textId="086DD22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EEE9D45" w14:textId="3F9D9CB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31443A6" w14:textId="179F2B8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B73FA24" w14:textId="712AC2D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71DC4904"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79C86E7E"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943C373"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7ADC700"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0B83BFE"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76E255D0" w14:textId="6341EF1F"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40304E5" w14:textId="7A5774C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2DFBA9A" w14:textId="5E7E7B9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C0697FD" w14:textId="24C86E1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40189EB" w14:textId="35BFBA7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A14E160" w14:textId="624A3F8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E16F404" w14:textId="4A026534"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519C3CFB" w14:textId="3FE27C8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54F0D90A"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2AEA0482"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EBBB1FC"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1A80AAE"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16AE920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single" w:sz="4" w:space="0" w:color="auto"/>
            </w:tcBorders>
            <w:shd w:val="clear" w:color="000000" w:fill="FFFFFF"/>
            <w:vAlign w:val="center"/>
            <w:hideMark/>
          </w:tcPr>
          <w:p w14:paraId="4225B239" w14:textId="56AEFC40" w:rsidR="002B0CBB" w:rsidRPr="00A71E0E" w:rsidRDefault="002B0CBB" w:rsidP="00A71E0E">
            <w:pPr>
              <w:ind w:firstLine="0"/>
              <w:jc w:val="center"/>
              <w:rPr>
                <w:rFonts w:ascii="Times New Roman" w:hAnsi="Times New Roman"/>
                <w:color w:val="000000"/>
              </w:rPr>
            </w:pPr>
            <w:r w:rsidRPr="00A71E0E">
              <w:rPr>
                <w:rFonts w:ascii="Times New Roman" w:hAnsi="Times New Roman"/>
              </w:rPr>
              <w:t>33,2</w:t>
            </w:r>
          </w:p>
        </w:tc>
        <w:tc>
          <w:tcPr>
            <w:tcW w:w="1084" w:type="dxa"/>
            <w:tcBorders>
              <w:top w:val="nil"/>
              <w:left w:val="nil"/>
              <w:bottom w:val="single" w:sz="4" w:space="0" w:color="auto"/>
              <w:right w:val="single" w:sz="4" w:space="0" w:color="auto"/>
            </w:tcBorders>
            <w:shd w:val="clear" w:color="000000" w:fill="FFFFFF"/>
            <w:vAlign w:val="center"/>
            <w:hideMark/>
          </w:tcPr>
          <w:p w14:paraId="3B3302B5" w14:textId="0E893DB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EFBB6F7" w14:textId="1346CF44" w:rsidR="002B0CBB" w:rsidRPr="00A71E0E" w:rsidRDefault="002B0CBB" w:rsidP="00A71E0E">
            <w:pPr>
              <w:ind w:firstLine="0"/>
              <w:jc w:val="center"/>
              <w:rPr>
                <w:rFonts w:ascii="Times New Roman" w:hAnsi="Times New Roman"/>
                <w:color w:val="000000"/>
              </w:rPr>
            </w:pPr>
            <w:r w:rsidRPr="00A71E0E">
              <w:rPr>
                <w:rFonts w:ascii="Times New Roman" w:hAnsi="Times New Roman"/>
              </w:rPr>
              <w:t>33,2</w:t>
            </w:r>
          </w:p>
        </w:tc>
        <w:tc>
          <w:tcPr>
            <w:tcW w:w="951" w:type="dxa"/>
            <w:tcBorders>
              <w:top w:val="nil"/>
              <w:left w:val="nil"/>
              <w:bottom w:val="single" w:sz="4" w:space="0" w:color="auto"/>
              <w:right w:val="single" w:sz="4" w:space="0" w:color="auto"/>
            </w:tcBorders>
            <w:shd w:val="clear" w:color="000000" w:fill="FFFFFF"/>
            <w:vAlign w:val="center"/>
            <w:hideMark/>
          </w:tcPr>
          <w:p w14:paraId="09A6FA13" w14:textId="32DBCF0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65D4644C" w14:textId="4F43432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01896B2" w14:textId="12ADE6E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A59F165" w14:textId="34856ECC"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78E9B84" w14:textId="3A3D56B2"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4A304560"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36C3366A"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A0B5BEB"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0D2374A"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B9FE188" w14:textId="1492F505"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single" w:sz="4" w:space="0" w:color="auto"/>
            </w:tcBorders>
            <w:shd w:val="clear" w:color="000000" w:fill="FFFFFF"/>
            <w:vAlign w:val="center"/>
            <w:hideMark/>
          </w:tcPr>
          <w:p w14:paraId="7F9BFB77" w14:textId="0145EEB7" w:rsidR="002B0CBB" w:rsidRPr="00A71E0E" w:rsidRDefault="002B0CBB" w:rsidP="00A71E0E">
            <w:pPr>
              <w:ind w:firstLine="0"/>
              <w:jc w:val="center"/>
              <w:rPr>
                <w:rFonts w:ascii="Times New Roman" w:hAnsi="Times New Roman"/>
                <w:color w:val="000000"/>
              </w:rPr>
            </w:pPr>
            <w:r w:rsidRPr="00A71E0E">
              <w:rPr>
                <w:rFonts w:ascii="Times New Roman" w:hAnsi="Times New Roman"/>
              </w:rPr>
              <w:t>4,1</w:t>
            </w:r>
          </w:p>
        </w:tc>
        <w:tc>
          <w:tcPr>
            <w:tcW w:w="1084" w:type="dxa"/>
            <w:tcBorders>
              <w:top w:val="nil"/>
              <w:left w:val="nil"/>
              <w:bottom w:val="single" w:sz="4" w:space="0" w:color="auto"/>
              <w:right w:val="single" w:sz="4" w:space="0" w:color="auto"/>
            </w:tcBorders>
            <w:shd w:val="clear" w:color="000000" w:fill="FFFFFF"/>
            <w:vAlign w:val="center"/>
            <w:hideMark/>
          </w:tcPr>
          <w:p w14:paraId="1E0AF500" w14:textId="1E86FA7E"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565C2B7" w14:textId="4BAF831C" w:rsidR="002B0CBB" w:rsidRPr="00A71E0E" w:rsidRDefault="002B0CBB" w:rsidP="00A71E0E">
            <w:pPr>
              <w:ind w:firstLine="0"/>
              <w:jc w:val="center"/>
              <w:rPr>
                <w:rFonts w:ascii="Times New Roman" w:hAnsi="Times New Roman"/>
                <w:color w:val="000000"/>
              </w:rPr>
            </w:pPr>
            <w:r w:rsidRPr="00A71E0E">
              <w:rPr>
                <w:rFonts w:ascii="Times New Roman" w:hAnsi="Times New Roman"/>
              </w:rPr>
              <w:t>4,1</w:t>
            </w:r>
          </w:p>
        </w:tc>
        <w:tc>
          <w:tcPr>
            <w:tcW w:w="951" w:type="dxa"/>
            <w:tcBorders>
              <w:top w:val="nil"/>
              <w:left w:val="nil"/>
              <w:bottom w:val="single" w:sz="4" w:space="0" w:color="auto"/>
              <w:right w:val="single" w:sz="4" w:space="0" w:color="auto"/>
            </w:tcBorders>
            <w:shd w:val="clear" w:color="000000" w:fill="FFFFFF"/>
            <w:vAlign w:val="center"/>
            <w:hideMark/>
          </w:tcPr>
          <w:p w14:paraId="4BEBA56B" w14:textId="35ADFA3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2A35E9E4" w14:textId="28F0851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15A9882" w14:textId="505F35A9"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B999469" w14:textId="113094BB"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DDF4A41" w14:textId="50974AD8"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2B0CBB" w:rsidRPr="008F7A21" w14:paraId="5973AEBB" w14:textId="77777777" w:rsidTr="00A71E0E">
        <w:trPr>
          <w:trHeight w:val="855"/>
        </w:trPr>
        <w:tc>
          <w:tcPr>
            <w:tcW w:w="757" w:type="dxa"/>
            <w:vMerge/>
            <w:tcBorders>
              <w:top w:val="nil"/>
              <w:left w:val="single" w:sz="4" w:space="0" w:color="auto"/>
              <w:bottom w:val="single" w:sz="4" w:space="0" w:color="000000"/>
              <w:right w:val="single" w:sz="4" w:space="0" w:color="auto"/>
            </w:tcBorders>
            <w:vAlign w:val="center"/>
            <w:hideMark/>
          </w:tcPr>
          <w:p w14:paraId="38E262B2"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5FF112F0"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E707DF2"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7C9C70F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18A5F16C" w14:textId="61ED3B9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12B794D" w14:textId="4A660767"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BD95A3C" w14:textId="1C3D87E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C6792C8" w14:textId="2FAE7A9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7C76B42E" w14:textId="79EFEE2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0EB4B62" w14:textId="15CC47C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DB7E66A" w14:textId="1AE23C50"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30F3511" w14:textId="0654073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814924" w:rsidRPr="008F7A21" w14:paraId="59C92939" w14:textId="77777777" w:rsidTr="00A71E0E">
        <w:trPr>
          <w:trHeight w:val="855"/>
        </w:trPr>
        <w:tc>
          <w:tcPr>
            <w:tcW w:w="333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0328CE" w14:textId="77777777" w:rsidR="00814924" w:rsidRPr="008F7A21" w:rsidRDefault="00814924" w:rsidP="00814924">
            <w:pPr>
              <w:ind w:firstLine="0"/>
              <w:jc w:val="left"/>
              <w:rPr>
                <w:rFonts w:ascii="Times New Roman" w:hAnsi="Times New Roman"/>
                <w:color w:val="000000"/>
              </w:rPr>
            </w:pPr>
            <w:r w:rsidRPr="008F7A21">
              <w:rPr>
                <w:rFonts w:ascii="Times New Roman" w:hAnsi="Times New Roman"/>
                <w:color w:val="000000"/>
              </w:rPr>
              <w:t>Итого по подпрограмме 1</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413DC2" w14:textId="77777777" w:rsidR="00814924" w:rsidRPr="008F7A21" w:rsidRDefault="00814924" w:rsidP="00814924">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1BEAE391" w14:textId="77777777" w:rsidR="00814924" w:rsidRPr="008F7A21" w:rsidRDefault="00814924" w:rsidP="00814924">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1D28EBFA" w14:textId="5EBD5D88" w:rsidR="00814924" w:rsidRPr="00A71E0E" w:rsidRDefault="00814924" w:rsidP="00814924">
            <w:pPr>
              <w:ind w:firstLine="0"/>
              <w:jc w:val="center"/>
              <w:rPr>
                <w:rFonts w:ascii="Times New Roman" w:hAnsi="Times New Roman"/>
                <w:color w:val="000000"/>
              </w:rPr>
            </w:pPr>
            <w:r w:rsidRPr="00A71E0E">
              <w:rPr>
                <w:rFonts w:ascii="Times New Roman" w:hAnsi="Times New Roman"/>
                <w:color w:val="000000"/>
              </w:rPr>
              <w:t>20</w:t>
            </w:r>
            <w:r>
              <w:rPr>
                <w:rFonts w:ascii="Times New Roman" w:hAnsi="Times New Roman"/>
                <w:color w:val="000000"/>
              </w:rPr>
              <w:t xml:space="preserve"> </w:t>
            </w:r>
            <w:r w:rsidRPr="00A71E0E">
              <w:rPr>
                <w:rFonts w:ascii="Times New Roman" w:hAnsi="Times New Roman"/>
                <w:color w:val="000000"/>
              </w:rPr>
              <w:t>256,6</w:t>
            </w:r>
          </w:p>
        </w:tc>
        <w:tc>
          <w:tcPr>
            <w:tcW w:w="1084" w:type="dxa"/>
            <w:tcBorders>
              <w:top w:val="nil"/>
              <w:left w:val="nil"/>
              <w:bottom w:val="single" w:sz="4" w:space="0" w:color="auto"/>
              <w:right w:val="single" w:sz="4" w:space="0" w:color="auto"/>
            </w:tcBorders>
            <w:shd w:val="clear" w:color="000000" w:fill="FFFFFF"/>
            <w:vAlign w:val="center"/>
            <w:hideMark/>
          </w:tcPr>
          <w:p w14:paraId="45F18613" w14:textId="2522CE66" w:rsidR="00814924" w:rsidRPr="00A71E0E" w:rsidRDefault="00814924" w:rsidP="00814924">
            <w:pPr>
              <w:ind w:firstLine="0"/>
              <w:jc w:val="center"/>
              <w:rPr>
                <w:rFonts w:ascii="Times New Roman" w:hAnsi="Times New Roman"/>
                <w:color w:val="000000"/>
              </w:rPr>
            </w:pPr>
            <w:r w:rsidRPr="00A71E0E">
              <w:rPr>
                <w:rFonts w:ascii="Times New Roman" w:hAnsi="Times New Roman"/>
              </w:rPr>
              <w:t>5</w:t>
            </w:r>
            <w:r>
              <w:rPr>
                <w:rFonts w:ascii="Times New Roman" w:hAnsi="Times New Roman"/>
              </w:rPr>
              <w:t xml:space="preserve"> </w:t>
            </w:r>
            <w:r w:rsidRPr="00A71E0E">
              <w:rPr>
                <w:rFonts w:ascii="Times New Roman" w:hAnsi="Times New Roman"/>
              </w:rPr>
              <w:t>123,7</w:t>
            </w:r>
          </w:p>
        </w:tc>
        <w:tc>
          <w:tcPr>
            <w:tcW w:w="951" w:type="dxa"/>
            <w:tcBorders>
              <w:top w:val="nil"/>
              <w:left w:val="nil"/>
              <w:bottom w:val="single" w:sz="4" w:space="0" w:color="auto"/>
              <w:right w:val="single" w:sz="4" w:space="0" w:color="auto"/>
            </w:tcBorders>
            <w:shd w:val="clear" w:color="000000" w:fill="FFFFFF"/>
            <w:vAlign w:val="center"/>
            <w:hideMark/>
          </w:tcPr>
          <w:p w14:paraId="5DB15FD7" w14:textId="2D6FFFC7" w:rsidR="00814924" w:rsidRPr="00A71E0E" w:rsidRDefault="00814924" w:rsidP="00814924">
            <w:pPr>
              <w:ind w:firstLine="0"/>
              <w:jc w:val="center"/>
              <w:rPr>
                <w:rFonts w:ascii="Times New Roman" w:hAnsi="Times New Roman"/>
                <w:color w:val="000000"/>
              </w:rPr>
            </w:pPr>
            <w:r w:rsidRPr="00A71E0E">
              <w:rPr>
                <w:rFonts w:ascii="Times New Roman" w:hAnsi="Times New Roman"/>
              </w:rPr>
              <w:t>8</w:t>
            </w:r>
            <w:r>
              <w:rPr>
                <w:rFonts w:ascii="Times New Roman" w:hAnsi="Times New Roman"/>
              </w:rPr>
              <w:t xml:space="preserve"> </w:t>
            </w:r>
            <w:r w:rsidRPr="00A71E0E">
              <w:rPr>
                <w:rFonts w:ascii="Times New Roman" w:hAnsi="Times New Roman"/>
              </w:rPr>
              <w:t>868,7</w:t>
            </w:r>
          </w:p>
        </w:tc>
        <w:tc>
          <w:tcPr>
            <w:tcW w:w="951" w:type="dxa"/>
            <w:tcBorders>
              <w:top w:val="nil"/>
              <w:left w:val="nil"/>
              <w:bottom w:val="single" w:sz="4" w:space="0" w:color="auto"/>
              <w:right w:val="single" w:sz="4" w:space="0" w:color="auto"/>
            </w:tcBorders>
            <w:shd w:val="clear" w:color="000000" w:fill="FFFFFF"/>
            <w:vAlign w:val="center"/>
            <w:hideMark/>
          </w:tcPr>
          <w:p w14:paraId="78B6AC3E" w14:textId="6CB4185E" w:rsidR="00814924" w:rsidRPr="00A71E0E" w:rsidRDefault="00814924" w:rsidP="00814924">
            <w:pPr>
              <w:ind w:firstLine="0"/>
              <w:jc w:val="center"/>
              <w:rPr>
                <w:rFonts w:ascii="Times New Roman" w:hAnsi="Times New Roman"/>
                <w:color w:val="000000"/>
              </w:rPr>
            </w:pPr>
            <w:r w:rsidRPr="00A71E0E">
              <w:rPr>
                <w:rFonts w:ascii="Times New Roman" w:hAnsi="Times New Roman"/>
              </w:rPr>
              <w:t>3</w:t>
            </w:r>
            <w:r>
              <w:rPr>
                <w:rFonts w:ascii="Times New Roman" w:hAnsi="Times New Roman"/>
              </w:rPr>
              <w:t xml:space="preserve"> </w:t>
            </w:r>
            <w:r w:rsidRPr="00A71E0E">
              <w:rPr>
                <w:rFonts w:ascii="Times New Roman" w:hAnsi="Times New Roman"/>
              </w:rPr>
              <w:t>095,2</w:t>
            </w:r>
          </w:p>
        </w:tc>
        <w:tc>
          <w:tcPr>
            <w:tcW w:w="1084" w:type="dxa"/>
            <w:tcBorders>
              <w:top w:val="nil"/>
              <w:left w:val="nil"/>
              <w:bottom w:val="single" w:sz="4" w:space="0" w:color="auto"/>
              <w:right w:val="single" w:sz="4" w:space="0" w:color="auto"/>
            </w:tcBorders>
            <w:shd w:val="clear" w:color="000000" w:fill="FFFFFF"/>
            <w:vAlign w:val="center"/>
            <w:hideMark/>
          </w:tcPr>
          <w:p w14:paraId="12FAD15E" w14:textId="2B469EA4" w:rsidR="00814924" w:rsidRPr="00A71E0E" w:rsidRDefault="00814924" w:rsidP="00814924">
            <w:pPr>
              <w:ind w:firstLine="0"/>
              <w:jc w:val="center"/>
              <w:rPr>
                <w:rFonts w:ascii="Times New Roman" w:hAnsi="Times New Roman"/>
                <w:color w:val="000000"/>
              </w:rPr>
            </w:pPr>
            <w:r w:rsidRPr="00A71E0E">
              <w:rPr>
                <w:rFonts w:ascii="Times New Roman" w:hAnsi="Times New Roman"/>
              </w:rPr>
              <w:t>3</w:t>
            </w:r>
            <w:r>
              <w:rPr>
                <w:rFonts w:ascii="Times New Roman" w:hAnsi="Times New Roman"/>
              </w:rPr>
              <w:t xml:space="preserve"> </w:t>
            </w:r>
            <w:r w:rsidRPr="00A71E0E">
              <w:rPr>
                <w:rFonts w:ascii="Times New Roman" w:hAnsi="Times New Roman"/>
              </w:rPr>
              <w:t>169,0</w:t>
            </w:r>
          </w:p>
        </w:tc>
        <w:tc>
          <w:tcPr>
            <w:tcW w:w="951" w:type="dxa"/>
            <w:tcBorders>
              <w:top w:val="nil"/>
              <w:left w:val="nil"/>
              <w:bottom w:val="single" w:sz="4" w:space="0" w:color="auto"/>
              <w:right w:val="single" w:sz="4" w:space="0" w:color="auto"/>
            </w:tcBorders>
            <w:shd w:val="clear" w:color="000000" w:fill="FFFFFF"/>
            <w:vAlign w:val="center"/>
            <w:hideMark/>
          </w:tcPr>
          <w:p w14:paraId="3B3ECCF4" w14:textId="530A3542"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3498341" w14:textId="2CF22F90"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63D53EA" w14:textId="3A1EAE36"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r>
      <w:tr w:rsidR="00814924" w:rsidRPr="008F7A21" w14:paraId="6EBDAC64" w14:textId="77777777" w:rsidTr="00A71E0E">
        <w:trPr>
          <w:trHeight w:val="855"/>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153F5B28" w14:textId="77777777" w:rsidR="00814924" w:rsidRPr="008F7A21" w:rsidRDefault="00814924" w:rsidP="00814924">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A98D324" w14:textId="77777777" w:rsidR="00814924" w:rsidRPr="008F7A21" w:rsidRDefault="00814924" w:rsidP="00814924">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13E8DC1B" w14:textId="77777777" w:rsidR="00814924" w:rsidRPr="008F7A21" w:rsidRDefault="00814924" w:rsidP="00814924">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nil"/>
            </w:tcBorders>
            <w:shd w:val="clear" w:color="000000" w:fill="FFFFFF"/>
            <w:vAlign w:val="center"/>
            <w:hideMark/>
          </w:tcPr>
          <w:p w14:paraId="6750AAFC" w14:textId="77777777" w:rsidR="00814924" w:rsidRPr="00A71E0E" w:rsidRDefault="00814924" w:rsidP="00814924">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CBC61B6" w14:textId="022A0202"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1FD46A2" w14:textId="10FB51CD"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6C8B5B36" w14:textId="3C8B21D8"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393726D3" w14:textId="10252CBD"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3D92EF8" w14:textId="1A847F62"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0DEB8A0F" w14:textId="6AACF3CC"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01C0A23" w14:textId="2D973D15"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r>
      <w:tr w:rsidR="00814924" w:rsidRPr="008F7A21" w14:paraId="2656982E" w14:textId="77777777" w:rsidTr="00A71E0E">
        <w:trPr>
          <w:trHeight w:val="855"/>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7D8B63B2" w14:textId="77777777" w:rsidR="00814924" w:rsidRPr="008F7A21" w:rsidRDefault="00814924" w:rsidP="00814924">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677CAF1B" w14:textId="77777777" w:rsidR="00814924" w:rsidRPr="008F7A21" w:rsidRDefault="00814924" w:rsidP="00814924">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55679FF" w14:textId="77777777" w:rsidR="00814924" w:rsidRPr="008F7A21" w:rsidRDefault="00814924" w:rsidP="00814924">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nil"/>
            </w:tcBorders>
            <w:shd w:val="clear" w:color="000000" w:fill="FFFFFF"/>
            <w:vAlign w:val="center"/>
            <w:hideMark/>
          </w:tcPr>
          <w:p w14:paraId="519307A6" w14:textId="30C108F8" w:rsidR="00814924" w:rsidRPr="00A71E0E" w:rsidRDefault="00814924" w:rsidP="00814924">
            <w:pPr>
              <w:ind w:firstLine="0"/>
              <w:jc w:val="center"/>
              <w:rPr>
                <w:rFonts w:ascii="Times New Roman" w:hAnsi="Times New Roman"/>
                <w:color w:val="000000"/>
              </w:rPr>
            </w:pPr>
            <w:r w:rsidRPr="00A71E0E">
              <w:rPr>
                <w:rFonts w:ascii="Times New Roman" w:hAnsi="Times New Roman"/>
                <w:color w:val="000000"/>
              </w:rPr>
              <w:t>18</w:t>
            </w:r>
            <w:r>
              <w:rPr>
                <w:rFonts w:ascii="Times New Roman" w:hAnsi="Times New Roman"/>
                <w:color w:val="000000"/>
              </w:rPr>
              <w:t xml:space="preserve"> </w:t>
            </w:r>
            <w:r w:rsidRPr="00A71E0E">
              <w:rPr>
                <w:rFonts w:ascii="Times New Roman" w:hAnsi="Times New Roman"/>
                <w:color w:val="000000"/>
              </w:rPr>
              <w:t>404,1</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099473F" w14:textId="0146D8E0" w:rsidR="00814924" w:rsidRPr="00A71E0E" w:rsidRDefault="00814924" w:rsidP="00814924">
            <w:pPr>
              <w:ind w:firstLine="0"/>
              <w:jc w:val="center"/>
              <w:rPr>
                <w:rFonts w:ascii="Times New Roman" w:hAnsi="Times New Roman"/>
                <w:color w:val="000000"/>
              </w:rPr>
            </w:pPr>
            <w:r w:rsidRPr="00A71E0E">
              <w:rPr>
                <w:rFonts w:ascii="Times New Roman" w:hAnsi="Times New Roman"/>
              </w:rPr>
              <w:t>4</w:t>
            </w:r>
            <w:r>
              <w:rPr>
                <w:rFonts w:ascii="Times New Roman" w:hAnsi="Times New Roman"/>
              </w:rPr>
              <w:t xml:space="preserve"> </w:t>
            </w:r>
            <w:r w:rsidRPr="00A71E0E">
              <w:rPr>
                <w:rFonts w:ascii="Times New Roman" w:hAnsi="Times New Roman"/>
              </w:rPr>
              <w:t>560,1</w:t>
            </w:r>
          </w:p>
        </w:tc>
        <w:tc>
          <w:tcPr>
            <w:tcW w:w="951" w:type="dxa"/>
            <w:tcBorders>
              <w:top w:val="nil"/>
              <w:left w:val="nil"/>
              <w:bottom w:val="single" w:sz="4" w:space="0" w:color="auto"/>
              <w:right w:val="single" w:sz="4" w:space="0" w:color="auto"/>
            </w:tcBorders>
            <w:shd w:val="clear" w:color="000000" w:fill="FFFFFF"/>
            <w:vAlign w:val="center"/>
            <w:hideMark/>
          </w:tcPr>
          <w:p w14:paraId="634EEA7E" w14:textId="4F4E4751" w:rsidR="00814924" w:rsidRPr="00A71E0E" w:rsidRDefault="00814924" w:rsidP="00814924">
            <w:pPr>
              <w:ind w:firstLine="0"/>
              <w:jc w:val="center"/>
              <w:rPr>
                <w:rFonts w:ascii="Times New Roman" w:hAnsi="Times New Roman"/>
                <w:color w:val="000000"/>
              </w:rPr>
            </w:pPr>
            <w:r w:rsidRPr="00A71E0E">
              <w:rPr>
                <w:rFonts w:ascii="Times New Roman" w:hAnsi="Times New Roman"/>
              </w:rPr>
              <w:t>7</w:t>
            </w:r>
            <w:r>
              <w:rPr>
                <w:rFonts w:ascii="Times New Roman" w:hAnsi="Times New Roman"/>
              </w:rPr>
              <w:t xml:space="preserve"> </w:t>
            </w:r>
            <w:r w:rsidRPr="00A71E0E">
              <w:rPr>
                <w:rFonts w:ascii="Times New Roman" w:hAnsi="Times New Roman"/>
              </w:rPr>
              <w:t>893,1</w:t>
            </w:r>
          </w:p>
        </w:tc>
        <w:tc>
          <w:tcPr>
            <w:tcW w:w="951" w:type="dxa"/>
            <w:tcBorders>
              <w:top w:val="nil"/>
              <w:left w:val="nil"/>
              <w:bottom w:val="single" w:sz="4" w:space="0" w:color="auto"/>
              <w:right w:val="single" w:sz="4" w:space="0" w:color="auto"/>
            </w:tcBorders>
            <w:shd w:val="clear" w:color="000000" w:fill="FFFFFF"/>
            <w:vAlign w:val="center"/>
            <w:hideMark/>
          </w:tcPr>
          <w:p w14:paraId="6586BCDC" w14:textId="30983A7A" w:rsidR="00814924" w:rsidRPr="00A71E0E" w:rsidRDefault="00814924" w:rsidP="00814924">
            <w:pPr>
              <w:ind w:firstLine="0"/>
              <w:jc w:val="center"/>
              <w:rPr>
                <w:rFonts w:ascii="Times New Roman" w:hAnsi="Times New Roman"/>
                <w:color w:val="000000"/>
              </w:rPr>
            </w:pPr>
            <w:r w:rsidRPr="00A71E0E">
              <w:rPr>
                <w:rFonts w:ascii="Times New Roman" w:hAnsi="Times New Roman"/>
              </w:rPr>
              <w:t>2</w:t>
            </w:r>
            <w:r>
              <w:rPr>
                <w:rFonts w:ascii="Times New Roman" w:hAnsi="Times New Roman"/>
              </w:rPr>
              <w:t xml:space="preserve"> </w:t>
            </w:r>
            <w:r w:rsidRPr="00A71E0E">
              <w:rPr>
                <w:rFonts w:ascii="Times New Roman" w:hAnsi="Times New Roman"/>
              </w:rPr>
              <w:t>940,4</w:t>
            </w:r>
          </w:p>
        </w:tc>
        <w:tc>
          <w:tcPr>
            <w:tcW w:w="1084" w:type="dxa"/>
            <w:tcBorders>
              <w:top w:val="nil"/>
              <w:left w:val="nil"/>
              <w:bottom w:val="single" w:sz="4" w:space="0" w:color="auto"/>
              <w:right w:val="single" w:sz="4" w:space="0" w:color="auto"/>
            </w:tcBorders>
            <w:shd w:val="clear" w:color="000000" w:fill="FFFFFF"/>
            <w:vAlign w:val="center"/>
            <w:hideMark/>
          </w:tcPr>
          <w:p w14:paraId="7D0842FF" w14:textId="658951C5" w:rsidR="00814924" w:rsidRPr="00A71E0E" w:rsidRDefault="00814924" w:rsidP="00814924">
            <w:pPr>
              <w:ind w:firstLine="0"/>
              <w:jc w:val="center"/>
              <w:rPr>
                <w:rFonts w:ascii="Times New Roman" w:hAnsi="Times New Roman"/>
                <w:color w:val="000000"/>
              </w:rPr>
            </w:pPr>
            <w:r w:rsidRPr="00A71E0E">
              <w:rPr>
                <w:rFonts w:ascii="Times New Roman" w:hAnsi="Times New Roman"/>
              </w:rPr>
              <w:t>3</w:t>
            </w:r>
            <w:r>
              <w:rPr>
                <w:rFonts w:ascii="Times New Roman" w:hAnsi="Times New Roman"/>
              </w:rPr>
              <w:t xml:space="preserve"> </w:t>
            </w:r>
            <w:r w:rsidRPr="00A71E0E">
              <w:rPr>
                <w:rFonts w:ascii="Times New Roman" w:hAnsi="Times New Roman"/>
              </w:rPr>
              <w:t>010,5</w:t>
            </w:r>
          </w:p>
        </w:tc>
        <w:tc>
          <w:tcPr>
            <w:tcW w:w="951" w:type="dxa"/>
            <w:tcBorders>
              <w:top w:val="nil"/>
              <w:left w:val="nil"/>
              <w:bottom w:val="single" w:sz="4" w:space="0" w:color="auto"/>
              <w:right w:val="single" w:sz="4" w:space="0" w:color="auto"/>
            </w:tcBorders>
            <w:shd w:val="clear" w:color="000000" w:fill="FFFFFF"/>
            <w:vAlign w:val="center"/>
            <w:hideMark/>
          </w:tcPr>
          <w:p w14:paraId="40FF333D" w14:textId="6C623DB3"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95D75B7" w14:textId="739F91AC"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179BD0E" w14:textId="7CD4D141"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r>
      <w:tr w:rsidR="00814924" w:rsidRPr="008F7A21" w14:paraId="41524922" w14:textId="77777777" w:rsidTr="00A71E0E">
        <w:trPr>
          <w:trHeight w:val="855"/>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6318EB3C" w14:textId="77777777" w:rsidR="00814924" w:rsidRPr="008F7A21" w:rsidRDefault="00814924" w:rsidP="00814924">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E05446C" w14:textId="77777777" w:rsidR="00814924" w:rsidRPr="008F7A21" w:rsidRDefault="00814924" w:rsidP="00814924">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B1EC517" w14:textId="02FBF27F" w:rsidR="00814924" w:rsidRPr="008F7A21" w:rsidRDefault="00814924" w:rsidP="00814924">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267BE5BD" w14:textId="4CD8DA80" w:rsidR="00814924" w:rsidRPr="00A71E0E" w:rsidRDefault="00814924" w:rsidP="00814924">
            <w:pPr>
              <w:ind w:firstLine="0"/>
              <w:jc w:val="center"/>
              <w:rPr>
                <w:rFonts w:ascii="Times New Roman" w:hAnsi="Times New Roman"/>
                <w:color w:val="000000"/>
              </w:rPr>
            </w:pPr>
            <w:r w:rsidRPr="00A71E0E">
              <w:rPr>
                <w:rFonts w:ascii="Times New Roman" w:hAnsi="Times New Roman"/>
                <w:color w:val="000000"/>
              </w:rPr>
              <w:t>1</w:t>
            </w:r>
            <w:r>
              <w:rPr>
                <w:rFonts w:ascii="Times New Roman" w:hAnsi="Times New Roman"/>
                <w:color w:val="000000"/>
              </w:rPr>
              <w:t xml:space="preserve"> </w:t>
            </w:r>
            <w:r w:rsidRPr="00A71E0E">
              <w:rPr>
                <w:rFonts w:ascii="Times New Roman" w:hAnsi="Times New Roman"/>
                <w:color w:val="000000"/>
              </w:rPr>
              <w:t>852,5</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A294A17" w14:textId="5F412665" w:rsidR="00814924" w:rsidRPr="00A71E0E" w:rsidRDefault="00814924" w:rsidP="00814924">
            <w:pPr>
              <w:ind w:firstLine="0"/>
              <w:jc w:val="center"/>
              <w:rPr>
                <w:rFonts w:ascii="Times New Roman" w:hAnsi="Times New Roman"/>
                <w:color w:val="000000"/>
              </w:rPr>
            </w:pPr>
            <w:r w:rsidRPr="00A71E0E">
              <w:rPr>
                <w:rFonts w:ascii="Times New Roman" w:hAnsi="Times New Roman"/>
              </w:rPr>
              <w:t>563,6</w:t>
            </w:r>
          </w:p>
        </w:tc>
        <w:tc>
          <w:tcPr>
            <w:tcW w:w="951" w:type="dxa"/>
            <w:tcBorders>
              <w:top w:val="nil"/>
              <w:left w:val="nil"/>
              <w:bottom w:val="single" w:sz="4" w:space="0" w:color="auto"/>
              <w:right w:val="single" w:sz="4" w:space="0" w:color="auto"/>
            </w:tcBorders>
            <w:shd w:val="clear" w:color="000000" w:fill="FFFFFF"/>
            <w:vAlign w:val="center"/>
            <w:hideMark/>
          </w:tcPr>
          <w:p w14:paraId="1D0C4AAB" w14:textId="5CA8A9E2" w:rsidR="00814924" w:rsidRPr="00A71E0E" w:rsidRDefault="00814924" w:rsidP="00814924">
            <w:pPr>
              <w:ind w:firstLine="0"/>
              <w:jc w:val="center"/>
              <w:rPr>
                <w:rFonts w:ascii="Times New Roman" w:hAnsi="Times New Roman"/>
                <w:color w:val="000000"/>
              </w:rPr>
            </w:pPr>
            <w:r w:rsidRPr="00A71E0E">
              <w:rPr>
                <w:rFonts w:ascii="Times New Roman" w:hAnsi="Times New Roman"/>
              </w:rPr>
              <w:t>975,6</w:t>
            </w:r>
          </w:p>
        </w:tc>
        <w:tc>
          <w:tcPr>
            <w:tcW w:w="951" w:type="dxa"/>
            <w:tcBorders>
              <w:top w:val="nil"/>
              <w:left w:val="nil"/>
              <w:bottom w:val="single" w:sz="4" w:space="0" w:color="auto"/>
              <w:right w:val="single" w:sz="4" w:space="0" w:color="auto"/>
            </w:tcBorders>
            <w:shd w:val="clear" w:color="000000" w:fill="FFFFFF"/>
            <w:vAlign w:val="center"/>
            <w:hideMark/>
          </w:tcPr>
          <w:p w14:paraId="7B9954C4" w14:textId="472613FB" w:rsidR="00814924" w:rsidRPr="00A71E0E" w:rsidRDefault="00814924" w:rsidP="00814924">
            <w:pPr>
              <w:ind w:firstLine="0"/>
              <w:jc w:val="center"/>
              <w:rPr>
                <w:rFonts w:ascii="Times New Roman" w:hAnsi="Times New Roman"/>
                <w:color w:val="000000"/>
              </w:rPr>
            </w:pPr>
            <w:r w:rsidRPr="00A71E0E">
              <w:rPr>
                <w:rFonts w:ascii="Times New Roman" w:hAnsi="Times New Roman"/>
              </w:rPr>
              <w:t>154,8</w:t>
            </w:r>
          </w:p>
        </w:tc>
        <w:tc>
          <w:tcPr>
            <w:tcW w:w="1084" w:type="dxa"/>
            <w:tcBorders>
              <w:top w:val="nil"/>
              <w:left w:val="nil"/>
              <w:bottom w:val="single" w:sz="4" w:space="0" w:color="auto"/>
              <w:right w:val="single" w:sz="4" w:space="0" w:color="auto"/>
            </w:tcBorders>
            <w:shd w:val="clear" w:color="000000" w:fill="FFFFFF"/>
            <w:vAlign w:val="center"/>
            <w:hideMark/>
          </w:tcPr>
          <w:p w14:paraId="4455CA74" w14:textId="1FD09FAA" w:rsidR="00814924" w:rsidRPr="00A71E0E" w:rsidRDefault="00814924" w:rsidP="00814924">
            <w:pPr>
              <w:ind w:firstLine="0"/>
              <w:jc w:val="center"/>
              <w:rPr>
                <w:rFonts w:ascii="Times New Roman" w:hAnsi="Times New Roman"/>
                <w:color w:val="000000"/>
              </w:rPr>
            </w:pPr>
            <w:r w:rsidRPr="00A71E0E">
              <w:rPr>
                <w:rFonts w:ascii="Times New Roman" w:hAnsi="Times New Roman"/>
              </w:rPr>
              <w:t>158,5</w:t>
            </w:r>
          </w:p>
        </w:tc>
        <w:tc>
          <w:tcPr>
            <w:tcW w:w="951" w:type="dxa"/>
            <w:tcBorders>
              <w:top w:val="nil"/>
              <w:left w:val="nil"/>
              <w:bottom w:val="single" w:sz="4" w:space="0" w:color="auto"/>
              <w:right w:val="single" w:sz="4" w:space="0" w:color="auto"/>
            </w:tcBorders>
            <w:shd w:val="clear" w:color="000000" w:fill="FFFFFF"/>
            <w:vAlign w:val="center"/>
            <w:hideMark/>
          </w:tcPr>
          <w:p w14:paraId="2A44A9AC" w14:textId="110AAD34"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72DE3AF" w14:textId="4B1538C0"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26846CE5" w14:textId="0AC68596" w:rsidR="00814924" w:rsidRPr="00A71E0E" w:rsidRDefault="00814924" w:rsidP="00814924">
            <w:pPr>
              <w:ind w:firstLine="0"/>
              <w:jc w:val="center"/>
              <w:rPr>
                <w:rFonts w:ascii="Times New Roman" w:hAnsi="Times New Roman"/>
                <w:color w:val="000000"/>
              </w:rPr>
            </w:pPr>
            <w:r w:rsidRPr="00A71E0E">
              <w:rPr>
                <w:rFonts w:ascii="Times New Roman" w:hAnsi="Times New Roman"/>
              </w:rPr>
              <w:t>0,0</w:t>
            </w:r>
          </w:p>
        </w:tc>
      </w:tr>
      <w:tr w:rsidR="002B0CBB" w:rsidRPr="008F7A21" w14:paraId="2D5B838E" w14:textId="77777777" w:rsidTr="00A71E0E">
        <w:trPr>
          <w:trHeight w:val="765"/>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0CCC832F"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CD14FC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4EE7DDB"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6C5EF7FF" w14:textId="7777777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25CEFBF" w14:textId="7088C3D5"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2661A7A" w14:textId="74053303"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7212749D" w14:textId="6A2D7C8A"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1084" w:type="dxa"/>
            <w:tcBorders>
              <w:top w:val="nil"/>
              <w:left w:val="nil"/>
              <w:bottom w:val="single" w:sz="4" w:space="0" w:color="auto"/>
              <w:right w:val="single" w:sz="4" w:space="0" w:color="auto"/>
            </w:tcBorders>
            <w:shd w:val="clear" w:color="000000" w:fill="FFFFFF"/>
            <w:vAlign w:val="center"/>
            <w:hideMark/>
          </w:tcPr>
          <w:p w14:paraId="49109103" w14:textId="6A1381F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1B98022C" w14:textId="31A674C6"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19822E8" w14:textId="33064F6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c>
          <w:tcPr>
            <w:tcW w:w="951" w:type="dxa"/>
            <w:tcBorders>
              <w:top w:val="nil"/>
              <w:left w:val="nil"/>
              <w:bottom w:val="single" w:sz="4" w:space="0" w:color="auto"/>
              <w:right w:val="single" w:sz="4" w:space="0" w:color="auto"/>
            </w:tcBorders>
            <w:shd w:val="clear" w:color="000000" w:fill="FFFFFF"/>
            <w:vAlign w:val="center"/>
            <w:hideMark/>
          </w:tcPr>
          <w:p w14:paraId="347FFEB7" w14:textId="2D551671" w:rsidR="002B0CBB" w:rsidRPr="00A71E0E" w:rsidRDefault="002B0CBB" w:rsidP="00A71E0E">
            <w:pPr>
              <w:ind w:firstLine="0"/>
              <w:jc w:val="center"/>
              <w:rPr>
                <w:rFonts w:ascii="Times New Roman" w:hAnsi="Times New Roman"/>
                <w:color w:val="000000"/>
              </w:rPr>
            </w:pPr>
            <w:r w:rsidRPr="00A71E0E">
              <w:rPr>
                <w:rFonts w:ascii="Times New Roman" w:hAnsi="Times New Roman"/>
              </w:rPr>
              <w:t>0,0</w:t>
            </w:r>
          </w:p>
        </w:tc>
      </w:tr>
      <w:tr w:rsidR="008F7A21" w:rsidRPr="008F7A21" w14:paraId="6E4DDE0C" w14:textId="77777777" w:rsidTr="008F7A21">
        <w:trPr>
          <w:trHeight w:val="450"/>
        </w:trPr>
        <w:tc>
          <w:tcPr>
            <w:tcW w:w="1534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D2A698" w14:textId="77777777" w:rsidR="008F7A21" w:rsidRPr="008F7A21" w:rsidRDefault="008F7A21" w:rsidP="008F7A21">
            <w:pPr>
              <w:ind w:firstLine="0"/>
              <w:jc w:val="center"/>
              <w:rPr>
                <w:rFonts w:ascii="Times New Roman" w:hAnsi="Times New Roman"/>
                <w:color w:val="000000"/>
              </w:rPr>
            </w:pPr>
            <w:r w:rsidRPr="008F7A21">
              <w:rPr>
                <w:rFonts w:ascii="Times New Roman" w:hAnsi="Times New Roman"/>
                <w:color w:val="000000"/>
              </w:rPr>
              <w:t>Подпрограмма 2. «Поддержка сельскохозяйственного производства»</w:t>
            </w:r>
          </w:p>
        </w:tc>
      </w:tr>
      <w:tr w:rsidR="002B0CBB" w:rsidRPr="008F7A21" w14:paraId="5A290C31" w14:textId="77777777" w:rsidTr="002B0CBB">
        <w:trPr>
          <w:trHeight w:val="55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4C617B" w14:textId="1AE99001" w:rsidR="002B0CBB" w:rsidRPr="008F7A21" w:rsidRDefault="002B0CBB" w:rsidP="002B0CBB">
            <w:pPr>
              <w:ind w:firstLine="0"/>
              <w:jc w:val="center"/>
              <w:rPr>
                <w:rFonts w:ascii="Times New Roman" w:hAnsi="Times New Roman"/>
                <w:color w:val="000000"/>
              </w:rPr>
            </w:pPr>
            <w:r>
              <w:rPr>
                <w:rFonts w:ascii="Times New Roman" w:hAnsi="Times New Roman"/>
                <w:color w:val="000000"/>
              </w:rPr>
              <w:lastRenderedPageBreak/>
              <w:t>2.</w:t>
            </w:r>
            <w:r w:rsidRPr="008F7A21">
              <w:rPr>
                <w:rFonts w:ascii="Times New Roman" w:hAnsi="Times New Roman"/>
                <w:color w:val="000000"/>
              </w:rPr>
              <w:t>1.</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46D8B"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Основное мероприятие «Развитие отрасли животноводства» (13)</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2B60B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682AF41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nil"/>
            </w:tcBorders>
            <w:shd w:val="clear" w:color="000000" w:fill="FFFFFF"/>
            <w:vAlign w:val="center"/>
            <w:hideMark/>
          </w:tcPr>
          <w:p w14:paraId="52E24655" w14:textId="0EED48A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445,6</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4DB10504" w14:textId="19C5355F"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B1A5800" w14:textId="53759FAF"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CAEC0E7" w14:textId="4478AB3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372B5401" w14:textId="6592269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nil"/>
              <w:left w:val="nil"/>
              <w:bottom w:val="single" w:sz="4" w:space="0" w:color="auto"/>
              <w:right w:val="single" w:sz="4" w:space="0" w:color="auto"/>
            </w:tcBorders>
            <w:shd w:val="clear" w:color="000000" w:fill="FFFFFF"/>
            <w:vAlign w:val="center"/>
            <w:hideMark/>
          </w:tcPr>
          <w:p w14:paraId="14428E65" w14:textId="67156A1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nil"/>
              <w:left w:val="nil"/>
              <w:bottom w:val="single" w:sz="4" w:space="0" w:color="auto"/>
              <w:right w:val="single" w:sz="4" w:space="0" w:color="auto"/>
            </w:tcBorders>
            <w:shd w:val="clear" w:color="000000" w:fill="FFFFFF"/>
            <w:vAlign w:val="center"/>
            <w:hideMark/>
          </w:tcPr>
          <w:p w14:paraId="585D7EF9" w14:textId="2991F3F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nil"/>
              <w:left w:val="nil"/>
              <w:bottom w:val="single" w:sz="4" w:space="0" w:color="auto"/>
              <w:right w:val="single" w:sz="4" w:space="0" w:color="auto"/>
            </w:tcBorders>
            <w:shd w:val="clear" w:color="000000" w:fill="FFFFFF"/>
            <w:vAlign w:val="center"/>
            <w:hideMark/>
          </w:tcPr>
          <w:p w14:paraId="15DCFED6" w14:textId="7C50181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r>
      <w:tr w:rsidR="002B0CBB" w:rsidRPr="008F7A21" w14:paraId="585860C0" w14:textId="77777777" w:rsidTr="002B0CBB">
        <w:trPr>
          <w:trHeight w:val="780"/>
        </w:trPr>
        <w:tc>
          <w:tcPr>
            <w:tcW w:w="757" w:type="dxa"/>
            <w:vMerge/>
            <w:tcBorders>
              <w:top w:val="nil"/>
              <w:left w:val="single" w:sz="4" w:space="0" w:color="auto"/>
              <w:bottom w:val="single" w:sz="4" w:space="0" w:color="000000"/>
              <w:right w:val="single" w:sz="4" w:space="0" w:color="auto"/>
            </w:tcBorders>
            <w:vAlign w:val="center"/>
            <w:hideMark/>
          </w:tcPr>
          <w:p w14:paraId="73C59355"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DB2146B"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3C6467B"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88AAF07"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nil"/>
            </w:tcBorders>
            <w:shd w:val="clear" w:color="000000" w:fill="FFFFFF"/>
            <w:vAlign w:val="center"/>
            <w:hideMark/>
          </w:tcPr>
          <w:p w14:paraId="5B699148" w14:textId="1754B5E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76D04" w14:textId="49FBF1D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E1E27F0" w14:textId="17681B5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5EF1B32" w14:textId="02581B1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00F3346B" w14:textId="74B1B78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D2EABE4" w14:textId="58D7B86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284F417" w14:textId="6F853F8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194E66A" w14:textId="4B10BBA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09AFBFBE" w14:textId="77777777" w:rsidTr="002B0CBB">
        <w:trPr>
          <w:trHeight w:val="1050"/>
        </w:trPr>
        <w:tc>
          <w:tcPr>
            <w:tcW w:w="757" w:type="dxa"/>
            <w:vMerge/>
            <w:tcBorders>
              <w:top w:val="nil"/>
              <w:left w:val="single" w:sz="4" w:space="0" w:color="auto"/>
              <w:bottom w:val="single" w:sz="4" w:space="0" w:color="000000"/>
              <w:right w:val="single" w:sz="4" w:space="0" w:color="auto"/>
            </w:tcBorders>
            <w:vAlign w:val="center"/>
            <w:hideMark/>
          </w:tcPr>
          <w:p w14:paraId="51848356"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3AF4F0F"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778E3F7"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3CE5BB0"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nil"/>
            </w:tcBorders>
            <w:shd w:val="clear" w:color="000000" w:fill="FFFFFF"/>
            <w:vAlign w:val="center"/>
            <w:hideMark/>
          </w:tcPr>
          <w:p w14:paraId="2EA04A6D" w14:textId="0DB55A5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445,6</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4091E" w14:textId="2ACA903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0EEB5B6" w14:textId="4F2124BF"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0BE03F3" w14:textId="1499288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64AA4C6E" w14:textId="108749A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442F8EA" w14:textId="73246BF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8542ADC" w14:textId="7EE7C9E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FFD0B84" w14:textId="64A77AD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111,4</w:t>
            </w:r>
          </w:p>
        </w:tc>
      </w:tr>
      <w:tr w:rsidR="002B0CBB" w:rsidRPr="008F7A21" w14:paraId="3D041FB5" w14:textId="77777777" w:rsidTr="002B0CBB">
        <w:trPr>
          <w:trHeight w:val="870"/>
        </w:trPr>
        <w:tc>
          <w:tcPr>
            <w:tcW w:w="757" w:type="dxa"/>
            <w:vMerge/>
            <w:tcBorders>
              <w:top w:val="nil"/>
              <w:left w:val="single" w:sz="4" w:space="0" w:color="auto"/>
              <w:bottom w:val="single" w:sz="4" w:space="0" w:color="000000"/>
              <w:right w:val="single" w:sz="4" w:space="0" w:color="auto"/>
            </w:tcBorders>
            <w:vAlign w:val="center"/>
            <w:hideMark/>
          </w:tcPr>
          <w:p w14:paraId="365B8802"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07D801A"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9A85B4F"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6AC3B4E5" w14:textId="7344C9F0"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70FFB52B" w14:textId="7DC13AD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615C1" w14:textId="5A9DF30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C0D4C93" w14:textId="1B4A496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53F9DD7" w14:textId="09D2515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496ECF0" w14:textId="4AE0485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D0C96FE" w14:textId="71EB342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7096604" w14:textId="7E979BE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E9B75D4" w14:textId="072C4EB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5DBF6D34" w14:textId="77777777" w:rsidTr="002B0CBB">
        <w:trPr>
          <w:trHeight w:val="825"/>
        </w:trPr>
        <w:tc>
          <w:tcPr>
            <w:tcW w:w="757" w:type="dxa"/>
            <w:vMerge/>
            <w:tcBorders>
              <w:top w:val="nil"/>
              <w:left w:val="single" w:sz="4" w:space="0" w:color="auto"/>
              <w:bottom w:val="single" w:sz="4" w:space="0" w:color="000000"/>
              <w:right w:val="single" w:sz="4" w:space="0" w:color="auto"/>
            </w:tcBorders>
            <w:vAlign w:val="center"/>
            <w:hideMark/>
          </w:tcPr>
          <w:p w14:paraId="6241267D"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86E6B0A"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3F0D5279"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7D21BEE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12A580AF" w14:textId="61EF995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2466840" w14:textId="190969A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21A65AD" w14:textId="1300CB3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9BB4C3B" w14:textId="5FCDCAF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4168379E" w14:textId="6935585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62A8D7A" w14:textId="1B29C5B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39825C6F" w14:textId="3364FF0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920E35E" w14:textId="43ABE87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7927B3AF" w14:textId="77777777" w:rsidTr="002B0CBB">
        <w:trPr>
          <w:trHeight w:val="630"/>
        </w:trPr>
        <w:tc>
          <w:tcPr>
            <w:tcW w:w="7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D5EDA" w14:textId="5A609084" w:rsidR="002B0CBB" w:rsidRPr="008F7A21" w:rsidRDefault="002B0CBB" w:rsidP="002B0CBB">
            <w:pPr>
              <w:ind w:firstLine="0"/>
              <w:jc w:val="center"/>
              <w:rPr>
                <w:rFonts w:ascii="Times New Roman" w:hAnsi="Times New Roman"/>
                <w:color w:val="000000"/>
              </w:rPr>
            </w:pPr>
            <w:r>
              <w:rPr>
                <w:rFonts w:ascii="Times New Roman" w:hAnsi="Times New Roman"/>
                <w:color w:val="000000"/>
              </w:rPr>
              <w:t>2.</w:t>
            </w:r>
            <w:r w:rsidRPr="008F7A21">
              <w:rPr>
                <w:rFonts w:ascii="Times New Roman" w:hAnsi="Times New Roman"/>
                <w:color w:val="000000"/>
              </w:rPr>
              <w:t>2.</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BC877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 xml:space="preserve">Основное мероприятие «Поддержка </w:t>
            </w:r>
            <w:proofErr w:type="spellStart"/>
            <w:r w:rsidRPr="008F7A21">
              <w:rPr>
                <w:rFonts w:ascii="Times New Roman" w:hAnsi="Times New Roman"/>
                <w:color w:val="000000"/>
              </w:rPr>
              <w:t>рыбохозяйственного</w:t>
            </w:r>
            <w:proofErr w:type="spellEnd"/>
            <w:r w:rsidRPr="008F7A21">
              <w:rPr>
                <w:rFonts w:ascii="Times New Roman" w:hAnsi="Times New Roman"/>
                <w:color w:val="000000"/>
              </w:rPr>
              <w:t xml:space="preserve"> комплекса» (14)</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A4E760"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684D01E0"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nil"/>
            </w:tcBorders>
            <w:shd w:val="clear" w:color="000000" w:fill="FFFFFF"/>
            <w:vAlign w:val="center"/>
            <w:hideMark/>
          </w:tcPr>
          <w:p w14:paraId="6D4DCA76" w14:textId="3DD43B76" w:rsidR="002B0CBB" w:rsidRPr="00A71E0E" w:rsidRDefault="002B0CBB" w:rsidP="00814924">
            <w:pPr>
              <w:ind w:firstLine="0"/>
              <w:jc w:val="center"/>
              <w:rPr>
                <w:rFonts w:ascii="Times New Roman" w:hAnsi="Times New Roman"/>
                <w:color w:val="000000"/>
              </w:rPr>
            </w:pPr>
            <w:r w:rsidRPr="00A71E0E">
              <w:rPr>
                <w:rFonts w:ascii="Times New Roman" w:hAnsi="Times New Roman"/>
                <w:color w:val="000000"/>
              </w:rPr>
              <w:t>27</w:t>
            </w:r>
            <w:r w:rsidR="00814924">
              <w:rPr>
                <w:rFonts w:ascii="Times New Roman" w:hAnsi="Times New Roman"/>
                <w:color w:val="000000"/>
              </w:rPr>
              <w:t xml:space="preserve"> </w:t>
            </w:r>
            <w:r w:rsidRPr="00A71E0E">
              <w:rPr>
                <w:rFonts w:ascii="Times New Roman" w:hAnsi="Times New Roman"/>
                <w:color w:val="000000"/>
              </w:rPr>
              <w:t>240,0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CF3C5" w14:textId="28E0B3F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500C3C6" w14:textId="6D2B808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96382C2" w14:textId="105CCC4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399C21D2" w14:textId="56608EC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6008E7">
              <w:rPr>
                <w:rFonts w:ascii="Times New Roman" w:hAnsi="Times New Roman"/>
                <w:color w:val="000000"/>
              </w:rPr>
              <w:t xml:space="preserve"> </w:t>
            </w:r>
            <w:r w:rsidRPr="00A71E0E">
              <w:rPr>
                <w:rFonts w:ascii="Times New Roman" w:hAnsi="Times New Roman"/>
                <w:color w:val="000000"/>
              </w:rPr>
              <w:t>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5CA4ADC" w14:textId="5C31D6F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6008E7">
              <w:rPr>
                <w:rFonts w:ascii="Times New Roman" w:hAnsi="Times New Roman"/>
                <w:color w:val="000000"/>
              </w:rPr>
              <w:t xml:space="preserve"> </w:t>
            </w:r>
            <w:r w:rsidRPr="00A71E0E">
              <w:rPr>
                <w:rFonts w:ascii="Times New Roman" w:hAnsi="Times New Roman"/>
                <w:color w:val="000000"/>
              </w:rPr>
              <w:t>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CA69E08" w14:textId="3236FCA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6008E7">
              <w:rPr>
                <w:rFonts w:ascii="Times New Roman" w:hAnsi="Times New Roman"/>
                <w:color w:val="000000"/>
              </w:rPr>
              <w:t xml:space="preserve"> </w:t>
            </w:r>
            <w:r w:rsidRPr="00A71E0E">
              <w:rPr>
                <w:rFonts w:ascii="Times New Roman" w:hAnsi="Times New Roman"/>
                <w:color w:val="000000"/>
              </w:rPr>
              <w:t>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F097705" w14:textId="637572D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6008E7">
              <w:rPr>
                <w:rFonts w:ascii="Times New Roman" w:hAnsi="Times New Roman"/>
                <w:color w:val="000000"/>
              </w:rPr>
              <w:t xml:space="preserve"> </w:t>
            </w:r>
            <w:r w:rsidRPr="00A71E0E">
              <w:rPr>
                <w:rFonts w:ascii="Times New Roman" w:hAnsi="Times New Roman"/>
                <w:color w:val="000000"/>
              </w:rPr>
              <w:t>810,0</w:t>
            </w:r>
          </w:p>
        </w:tc>
      </w:tr>
      <w:tr w:rsidR="002B0CBB" w:rsidRPr="008F7A21" w14:paraId="725AA0A7" w14:textId="77777777" w:rsidTr="002B0CBB">
        <w:trPr>
          <w:trHeight w:val="645"/>
        </w:trPr>
        <w:tc>
          <w:tcPr>
            <w:tcW w:w="757" w:type="dxa"/>
            <w:vMerge/>
            <w:tcBorders>
              <w:top w:val="nil"/>
              <w:left w:val="single" w:sz="4" w:space="0" w:color="auto"/>
              <w:bottom w:val="single" w:sz="4" w:space="0" w:color="auto"/>
              <w:right w:val="single" w:sz="4" w:space="0" w:color="auto"/>
            </w:tcBorders>
            <w:vAlign w:val="center"/>
            <w:hideMark/>
          </w:tcPr>
          <w:p w14:paraId="03253B9C"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66C8D0A"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D6B896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1834448"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13DF4E68" w14:textId="2C1FC70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FB3DC" w14:textId="1940482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333F515" w14:textId="5EC9906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B4E11B4" w14:textId="63524C0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4D09EF85" w14:textId="694094C4"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136A5F3" w14:textId="7CB08B3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8890C94" w14:textId="6F62C68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CB47789" w14:textId="19F518B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4291C04A" w14:textId="77777777" w:rsidTr="002B0CBB">
        <w:trPr>
          <w:trHeight w:val="1245"/>
        </w:trPr>
        <w:tc>
          <w:tcPr>
            <w:tcW w:w="757" w:type="dxa"/>
            <w:vMerge/>
            <w:tcBorders>
              <w:top w:val="nil"/>
              <w:left w:val="single" w:sz="4" w:space="0" w:color="auto"/>
              <w:bottom w:val="single" w:sz="4" w:space="0" w:color="auto"/>
              <w:right w:val="single" w:sz="4" w:space="0" w:color="auto"/>
            </w:tcBorders>
            <w:vAlign w:val="center"/>
            <w:hideMark/>
          </w:tcPr>
          <w:p w14:paraId="19D2175D"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BD70575"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72F91598"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8BE5BFB"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single" w:sz="4" w:space="0" w:color="auto"/>
              <w:left w:val="nil"/>
              <w:bottom w:val="single" w:sz="4" w:space="0" w:color="auto"/>
              <w:right w:val="nil"/>
            </w:tcBorders>
            <w:shd w:val="clear" w:color="000000" w:fill="FFFFFF"/>
            <w:vAlign w:val="center"/>
            <w:hideMark/>
          </w:tcPr>
          <w:p w14:paraId="19DB9E74" w14:textId="4CEEE5E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27</w:t>
            </w:r>
            <w:r w:rsidR="006008E7">
              <w:rPr>
                <w:rFonts w:ascii="Times New Roman" w:hAnsi="Times New Roman"/>
                <w:color w:val="000000"/>
              </w:rPr>
              <w:t xml:space="preserve"> </w:t>
            </w:r>
            <w:r w:rsidRPr="00A71E0E">
              <w:rPr>
                <w:rFonts w:ascii="Times New Roman" w:hAnsi="Times New Roman"/>
                <w:color w:val="000000"/>
              </w:rPr>
              <w:t>240,0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A7BB2" w14:textId="532970D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F480DF1" w14:textId="3842332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A4BABD2" w14:textId="757122E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40B65E3" w14:textId="4DAA8EC4"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450A40F" w14:textId="14B794E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4B2B12F" w14:textId="25751EC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6810,0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6443AD4" w14:textId="2D4A109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6810,0</w:t>
            </w:r>
          </w:p>
        </w:tc>
      </w:tr>
      <w:tr w:rsidR="002B0CBB" w:rsidRPr="008F7A21" w14:paraId="392E711E" w14:textId="77777777" w:rsidTr="002B0CBB">
        <w:trPr>
          <w:trHeight w:val="960"/>
        </w:trPr>
        <w:tc>
          <w:tcPr>
            <w:tcW w:w="757" w:type="dxa"/>
            <w:vMerge/>
            <w:tcBorders>
              <w:top w:val="nil"/>
              <w:left w:val="single" w:sz="4" w:space="0" w:color="auto"/>
              <w:bottom w:val="single" w:sz="4" w:space="0" w:color="auto"/>
              <w:right w:val="single" w:sz="4" w:space="0" w:color="auto"/>
            </w:tcBorders>
            <w:vAlign w:val="center"/>
            <w:hideMark/>
          </w:tcPr>
          <w:p w14:paraId="6C8AB896"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0D84D4D"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51A51B9"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7DBDFC5F" w14:textId="4A35B39A"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7C87C45D" w14:textId="58BE316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52DB9" w14:textId="313DDB7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33821D8" w14:textId="60AB08E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B773D41" w14:textId="03F6804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8759BA9" w14:textId="0A9906C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2E19350" w14:textId="70C299B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2DD33B6" w14:textId="6E3CD5C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B15AA2D" w14:textId="1DE5808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39F6744D" w14:textId="77777777" w:rsidTr="002B0CBB">
        <w:trPr>
          <w:trHeight w:val="930"/>
        </w:trPr>
        <w:tc>
          <w:tcPr>
            <w:tcW w:w="757" w:type="dxa"/>
            <w:vMerge/>
            <w:tcBorders>
              <w:top w:val="nil"/>
              <w:left w:val="single" w:sz="4" w:space="0" w:color="auto"/>
              <w:bottom w:val="single" w:sz="4" w:space="0" w:color="auto"/>
              <w:right w:val="single" w:sz="4" w:space="0" w:color="auto"/>
            </w:tcBorders>
            <w:vAlign w:val="center"/>
            <w:hideMark/>
          </w:tcPr>
          <w:p w14:paraId="45B64D9C"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DCC3EF9"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F98C67A"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302FF13"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6500640D" w14:textId="25CE1C0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5B0B32FE" w14:textId="30247D0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7B0262B" w14:textId="79CBF2DD"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BB52F0B" w14:textId="1402CD6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10DA704C" w14:textId="3E40E87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712C909" w14:textId="4DD645F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6B7254E" w14:textId="0E5A20D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0B1EDC4F" w14:textId="640A48E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A71E0E" w:rsidRPr="008F7A21" w14:paraId="1051D448" w14:textId="77777777" w:rsidTr="002B0CBB">
        <w:trPr>
          <w:trHeight w:val="930"/>
        </w:trPr>
        <w:tc>
          <w:tcPr>
            <w:tcW w:w="333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ED89141" w14:textId="77777777" w:rsidR="00A71E0E" w:rsidRPr="008F7A21" w:rsidRDefault="00A71E0E" w:rsidP="00A71E0E">
            <w:pPr>
              <w:ind w:firstLine="0"/>
              <w:jc w:val="left"/>
              <w:rPr>
                <w:rFonts w:ascii="Times New Roman" w:hAnsi="Times New Roman"/>
                <w:color w:val="000000"/>
              </w:rPr>
            </w:pPr>
            <w:r w:rsidRPr="008F7A21">
              <w:rPr>
                <w:rFonts w:ascii="Times New Roman" w:hAnsi="Times New Roman"/>
                <w:color w:val="000000"/>
              </w:rPr>
              <w:t>Итого по подпрограмме 2</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937F1" w14:textId="77777777" w:rsidR="00A71E0E" w:rsidRPr="008F7A21" w:rsidRDefault="00A71E0E" w:rsidP="00A71E0E">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34F3DD69" w14:textId="77777777" w:rsidR="00A71E0E" w:rsidRPr="008F7A21" w:rsidRDefault="00A71E0E" w:rsidP="00A71E0E">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0A81DC37" w14:textId="1CBCEF16"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27</w:t>
            </w:r>
            <w:r w:rsidR="00940118">
              <w:rPr>
                <w:rFonts w:ascii="Times New Roman" w:hAnsi="Times New Roman"/>
                <w:color w:val="000000"/>
              </w:rPr>
              <w:t xml:space="preserve"> </w:t>
            </w:r>
            <w:r w:rsidRPr="00A71E0E">
              <w:rPr>
                <w:rFonts w:ascii="Times New Roman" w:hAnsi="Times New Roman"/>
                <w:color w:val="000000"/>
              </w:rPr>
              <w:t>685,6</w:t>
            </w:r>
          </w:p>
        </w:tc>
        <w:tc>
          <w:tcPr>
            <w:tcW w:w="1084" w:type="dxa"/>
            <w:tcBorders>
              <w:top w:val="nil"/>
              <w:left w:val="nil"/>
              <w:bottom w:val="single" w:sz="4" w:space="0" w:color="auto"/>
              <w:right w:val="single" w:sz="4" w:space="0" w:color="auto"/>
            </w:tcBorders>
            <w:shd w:val="clear" w:color="000000" w:fill="FFFFFF"/>
            <w:vAlign w:val="center"/>
            <w:hideMark/>
          </w:tcPr>
          <w:p w14:paraId="32E9E001" w14:textId="19136B0A"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1435EC7" w14:textId="247338E1"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097DF06" w14:textId="55C56519"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7D539DC7" w14:textId="392C4292"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0BD8C8C4" w14:textId="2F27117D"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169AC938" w14:textId="1FA2F9E4"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4B261DCB" w14:textId="0FFB58D8"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A71E0E" w:rsidRPr="008F7A21" w14:paraId="670F38AD" w14:textId="77777777" w:rsidTr="002B0CBB">
        <w:trPr>
          <w:trHeight w:val="930"/>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2E499856" w14:textId="77777777" w:rsidR="00A71E0E" w:rsidRPr="008F7A21" w:rsidRDefault="00A71E0E" w:rsidP="00A71E0E">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5865EE56" w14:textId="77777777" w:rsidR="00A71E0E" w:rsidRPr="008F7A21" w:rsidRDefault="00A71E0E" w:rsidP="00A71E0E">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97543F0" w14:textId="77777777" w:rsidR="00A71E0E" w:rsidRPr="008F7A21" w:rsidRDefault="00A71E0E" w:rsidP="00A71E0E">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nil"/>
            </w:tcBorders>
            <w:shd w:val="clear" w:color="000000" w:fill="FFFFFF"/>
            <w:vAlign w:val="center"/>
            <w:hideMark/>
          </w:tcPr>
          <w:p w14:paraId="02BC4135" w14:textId="6E6C8441"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B1E3AC4" w14:textId="6A78FAC2"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1C120A3" w14:textId="4F30267D"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090DD6DD" w14:textId="3A668A74"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72F895B7" w14:textId="679DA363"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4594833B" w14:textId="679739CC"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D7B4652" w14:textId="705E9CC7"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D45BA77" w14:textId="4CE1395D"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r>
      <w:tr w:rsidR="00A71E0E" w:rsidRPr="008F7A21" w14:paraId="0E6C0DC2" w14:textId="77777777" w:rsidTr="002B0CBB">
        <w:trPr>
          <w:trHeight w:val="930"/>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4DFE2FB2" w14:textId="77777777" w:rsidR="00A71E0E" w:rsidRPr="008F7A21" w:rsidRDefault="00A71E0E" w:rsidP="00A71E0E">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B789A41" w14:textId="77777777" w:rsidR="00A71E0E" w:rsidRPr="008F7A21" w:rsidRDefault="00A71E0E" w:rsidP="00A71E0E">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4CC27A3E" w14:textId="77777777" w:rsidR="00A71E0E" w:rsidRPr="008F7A21" w:rsidRDefault="00A71E0E" w:rsidP="00A71E0E">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nil"/>
            </w:tcBorders>
            <w:shd w:val="clear" w:color="000000" w:fill="FFFFFF"/>
            <w:vAlign w:val="center"/>
            <w:hideMark/>
          </w:tcPr>
          <w:p w14:paraId="5BD87310" w14:textId="5398E073"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27</w:t>
            </w:r>
            <w:r w:rsidR="00940118">
              <w:rPr>
                <w:rFonts w:ascii="Times New Roman" w:hAnsi="Times New Roman"/>
                <w:color w:val="000000"/>
              </w:rPr>
              <w:t xml:space="preserve"> </w:t>
            </w:r>
            <w:r w:rsidRPr="00A71E0E">
              <w:rPr>
                <w:rFonts w:ascii="Times New Roman" w:hAnsi="Times New Roman"/>
                <w:color w:val="000000"/>
              </w:rPr>
              <w:t>685,6</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9C32526" w14:textId="251D363E"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E74F1B4" w14:textId="28D8677E"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7696A7F" w14:textId="56509586"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42275763" w14:textId="03C04377"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7A505537" w14:textId="7B2FBB77"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76E22087" w14:textId="71E09991"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5C06DD7E" w14:textId="041B3424" w:rsidR="00A71E0E" w:rsidRPr="00A71E0E" w:rsidRDefault="00A71E0E"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7F525493" w14:textId="77777777" w:rsidTr="002B0CBB">
        <w:trPr>
          <w:trHeight w:val="930"/>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62587CED"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77BD8BCD"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DA93368" w14:textId="6C6713AC"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1F25E10B" w14:textId="7777777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0B3728AF" w14:textId="36F11C0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5E207233" w14:textId="16B1E53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DCA0A50" w14:textId="1C136BD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6AFA553C" w14:textId="0839859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0A4C527" w14:textId="730E3EB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C2C2170" w14:textId="074E110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40BAF55" w14:textId="100CE6C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43F2C279" w14:textId="77777777" w:rsidTr="002B0CBB">
        <w:trPr>
          <w:trHeight w:val="930"/>
        </w:trPr>
        <w:tc>
          <w:tcPr>
            <w:tcW w:w="3335" w:type="dxa"/>
            <w:gridSpan w:val="2"/>
            <w:vMerge/>
            <w:tcBorders>
              <w:top w:val="single" w:sz="4" w:space="0" w:color="auto"/>
              <w:left w:val="single" w:sz="4" w:space="0" w:color="auto"/>
              <w:bottom w:val="single" w:sz="4" w:space="0" w:color="000000"/>
              <w:right w:val="single" w:sz="4" w:space="0" w:color="000000"/>
            </w:tcBorders>
            <w:vAlign w:val="center"/>
            <w:hideMark/>
          </w:tcPr>
          <w:p w14:paraId="14837F9E"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3C39FC0"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2D449F0"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35255714" w14:textId="7777777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48A5A67" w14:textId="09FD510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ABB0DD6" w14:textId="4FEB8F8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50EC4A6" w14:textId="0F78F58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529B0286" w14:textId="1EEFDAA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FBCB004" w14:textId="24B5CBB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4B93B0F" w14:textId="491FC01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11B6B5D" w14:textId="09AD48B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358FDDE6" w14:textId="77777777" w:rsidTr="002B0CBB">
        <w:trPr>
          <w:trHeight w:val="660"/>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1B872E"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3</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DC6C7"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 по муниципальной программе</w:t>
            </w:r>
          </w:p>
        </w:tc>
        <w:tc>
          <w:tcPr>
            <w:tcW w:w="2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F9CAE"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nil"/>
              <w:left w:val="nil"/>
              <w:bottom w:val="single" w:sz="4" w:space="0" w:color="auto"/>
              <w:right w:val="single" w:sz="4" w:space="0" w:color="auto"/>
            </w:tcBorders>
            <w:shd w:val="clear" w:color="000000" w:fill="FFFFFF"/>
            <w:vAlign w:val="center"/>
            <w:hideMark/>
          </w:tcPr>
          <w:p w14:paraId="0E0A97A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nil"/>
              <w:left w:val="nil"/>
              <w:bottom w:val="single" w:sz="4" w:space="0" w:color="auto"/>
              <w:right w:val="single" w:sz="4" w:space="0" w:color="auto"/>
            </w:tcBorders>
            <w:shd w:val="clear" w:color="000000" w:fill="FFFFFF"/>
            <w:vAlign w:val="center"/>
            <w:hideMark/>
          </w:tcPr>
          <w:p w14:paraId="4767BBDA" w14:textId="1F34F062"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47</w:t>
            </w:r>
            <w:r w:rsidR="00940118">
              <w:rPr>
                <w:rFonts w:ascii="Times New Roman" w:hAnsi="Times New Roman"/>
                <w:color w:val="000000"/>
              </w:rPr>
              <w:t xml:space="preserve"> </w:t>
            </w:r>
            <w:r w:rsidRPr="00A71E0E">
              <w:rPr>
                <w:rFonts w:ascii="Times New Roman" w:hAnsi="Times New Roman"/>
                <w:color w:val="000000"/>
              </w:rPr>
              <w:t>942,2</w:t>
            </w:r>
          </w:p>
        </w:tc>
        <w:tc>
          <w:tcPr>
            <w:tcW w:w="1084" w:type="dxa"/>
            <w:tcBorders>
              <w:top w:val="nil"/>
              <w:left w:val="nil"/>
              <w:bottom w:val="single" w:sz="4" w:space="0" w:color="auto"/>
              <w:right w:val="single" w:sz="4" w:space="0" w:color="auto"/>
            </w:tcBorders>
            <w:shd w:val="clear" w:color="000000" w:fill="FFFFFF"/>
            <w:vAlign w:val="center"/>
            <w:hideMark/>
          </w:tcPr>
          <w:p w14:paraId="719E7528" w14:textId="1986CEA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5</w:t>
            </w:r>
            <w:r w:rsidR="00940118">
              <w:rPr>
                <w:rFonts w:ascii="Times New Roman" w:hAnsi="Times New Roman"/>
                <w:color w:val="000000"/>
              </w:rPr>
              <w:t xml:space="preserve"> </w:t>
            </w:r>
            <w:r w:rsidRPr="00A71E0E">
              <w:rPr>
                <w:rFonts w:ascii="Times New Roman" w:hAnsi="Times New Roman"/>
                <w:color w:val="000000"/>
              </w:rPr>
              <w:t>123,7</w:t>
            </w:r>
          </w:p>
        </w:tc>
        <w:tc>
          <w:tcPr>
            <w:tcW w:w="951" w:type="dxa"/>
            <w:tcBorders>
              <w:top w:val="nil"/>
              <w:left w:val="nil"/>
              <w:bottom w:val="single" w:sz="4" w:space="0" w:color="auto"/>
              <w:right w:val="single" w:sz="4" w:space="0" w:color="auto"/>
            </w:tcBorders>
            <w:shd w:val="clear" w:color="000000" w:fill="FFFFFF"/>
            <w:vAlign w:val="center"/>
            <w:hideMark/>
          </w:tcPr>
          <w:p w14:paraId="67016D00" w14:textId="406D45E4"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8</w:t>
            </w:r>
            <w:r w:rsidR="00940118">
              <w:rPr>
                <w:rFonts w:ascii="Times New Roman" w:hAnsi="Times New Roman"/>
                <w:color w:val="000000"/>
              </w:rPr>
              <w:t xml:space="preserve"> </w:t>
            </w:r>
            <w:r w:rsidRPr="00A71E0E">
              <w:rPr>
                <w:rFonts w:ascii="Times New Roman" w:hAnsi="Times New Roman"/>
                <w:color w:val="000000"/>
              </w:rPr>
              <w:t>868,7</w:t>
            </w:r>
          </w:p>
        </w:tc>
        <w:tc>
          <w:tcPr>
            <w:tcW w:w="951" w:type="dxa"/>
            <w:tcBorders>
              <w:top w:val="nil"/>
              <w:left w:val="nil"/>
              <w:bottom w:val="single" w:sz="4" w:space="0" w:color="auto"/>
              <w:right w:val="single" w:sz="4" w:space="0" w:color="auto"/>
            </w:tcBorders>
            <w:shd w:val="clear" w:color="000000" w:fill="FFFFFF"/>
            <w:vAlign w:val="center"/>
            <w:hideMark/>
          </w:tcPr>
          <w:p w14:paraId="3CBF8160" w14:textId="679AEB8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095,2</w:t>
            </w:r>
          </w:p>
        </w:tc>
        <w:tc>
          <w:tcPr>
            <w:tcW w:w="1084" w:type="dxa"/>
            <w:tcBorders>
              <w:top w:val="nil"/>
              <w:left w:val="nil"/>
              <w:bottom w:val="single" w:sz="4" w:space="0" w:color="auto"/>
              <w:right w:val="single" w:sz="4" w:space="0" w:color="auto"/>
            </w:tcBorders>
            <w:shd w:val="clear" w:color="000000" w:fill="FFFFFF"/>
            <w:vAlign w:val="center"/>
            <w:hideMark/>
          </w:tcPr>
          <w:p w14:paraId="19D31AB1" w14:textId="2F6FC74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10</w:t>
            </w:r>
            <w:r w:rsidR="00940118">
              <w:rPr>
                <w:rFonts w:ascii="Times New Roman" w:hAnsi="Times New Roman"/>
                <w:color w:val="000000"/>
              </w:rPr>
              <w:t xml:space="preserve"> </w:t>
            </w:r>
            <w:r w:rsidRPr="00A71E0E">
              <w:rPr>
                <w:rFonts w:ascii="Times New Roman" w:hAnsi="Times New Roman"/>
                <w:color w:val="000000"/>
              </w:rPr>
              <w:t>090,4</w:t>
            </w:r>
          </w:p>
        </w:tc>
        <w:tc>
          <w:tcPr>
            <w:tcW w:w="951" w:type="dxa"/>
            <w:tcBorders>
              <w:top w:val="nil"/>
              <w:left w:val="nil"/>
              <w:bottom w:val="single" w:sz="4" w:space="0" w:color="auto"/>
              <w:right w:val="single" w:sz="4" w:space="0" w:color="auto"/>
            </w:tcBorders>
            <w:shd w:val="clear" w:color="000000" w:fill="FFFFFF"/>
            <w:vAlign w:val="center"/>
            <w:hideMark/>
          </w:tcPr>
          <w:p w14:paraId="52B3B178" w14:textId="645F088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52AC3923" w14:textId="24EA7464"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3418C6D0" w14:textId="72E291A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3D9FF5EF" w14:textId="77777777" w:rsidTr="002B0CBB">
        <w:trPr>
          <w:trHeight w:val="690"/>
        </w:trPr>
        <w:tc>
          <w:tcPr>
            <w:tcW w:w="757" w:type="dxa"/>
            <w:vMerge/>
            <w:tcBorders>
              <w:top w:val="nil"/>
              <w:left w:val="single" w:sz="4" w:space="0" w:color="auto"/>
              <w:bottom w:val="single" w:sz="4" w:space="0" w:color="000000"/>
              <w:right w:val="single" w:sz="4" w:space="0" w:color="auto"/>
            </w:tcBorders>
            <w:vAlign w:val="center"/>
            <w:hideMark/>
          </w:tcPr>
          <w:p w14:paraId="6B408D34"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2675FD20"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77C8A92"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1FDCC3A1"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nil"/>
              <w:left w:val="nil"/>
              <w:bottom w:val="single" w:sz="4" w:space="0" w:color="auto"/>
              <w:right w:val="nil"/>
            </w:tcBorders>
            <w:shd w:val="clear" w:color="000000" w:fill="FFFFFF"/>
            <w:vAlign w:val="center"/>
            <w:hideMark/>
          </w:tcPr>
          <w:p w14:paraId="7349C0FD" w14:textId="60376DC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6F7DB161" w14:textId="12C883B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440ABFAA" w14:textId="6916134F"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B67A61C" w14:textId="19DD0C10"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025C79B6" w14:textId="25F8B86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30B5E035" w14:textId="6BCA631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4C6727B9" w14:textId="4F56330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C6BC637" w14:textId="05AABB2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5B62F64C" w14:textId="77777777" w:rsidTr="002B0CBB">
        <w:trPr>
          <w:trHeight w:val="945"/>
        </w:trPr>
        <w:tc>
          <w:tcPr>
            <w:tcW w:w="757" w:type="dxa"/>
            <w:vMerge/>
            <w:tcBorders>
              <w:top w:val="nil"/>
              <w:left w:val="single" w:sz="4" w:space="0" w:color="auto"/>
              <w:bottom w:val="single" w:sz="4" w:space="0" w:color="000000"/>
              <w:right w:val="single" w:sz="4" w:space="0" w:color="auto"/>
            </w:tcBorders>
            <w:vAlign w:val="center"/>
            <w:hideMark/>
          </w:tcPr>
          <w:p w14:paraId="3CAAB661"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7C2377EF"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77BCFDB6"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85E32EB"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nil"/>
              <w:left w:val="nil"/>
              <w:bottom w:val="single" w:sz="4" w:space="0" w:color="auto"/>
              <w:right w:val="nil"/>
            </w:tcBorders>
            <w:shd w:val="clear" w:color="000000" w:fill="FFFFFF"/>
            <w:vAlign w:val="center"/>
            <w:hideMark/>
          </w:tcPr>
          <w:p w14:paraId="40D42854" w14:textId="2ED7029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46</w:t>
            </w:r>
            <w:r w:rsidR="00940118">
              <w:rPr>
                <w:rFonts w:ascii="Times New Roman" w:hAnsi="Times New Roman"/>
                <w:color w:val="000000"/>
              </w:rPr>
              <w:t xml:space="preserve"> </w:t>
            </w:r>
            <w:r w:rsidRPr="00A71E0E">
              <w:rPr>
                <w:rFonts w:ascii="Times New Roman" w:hAnsi="Times New Roman"/>
                <w:color w:val="000000"/>
              </w:rPr>
              <w:t>089,7</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261BF8E2" w14:textId="20FEB7E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560,1</w:t>
            </w:r>
          </w:p>
        </w:tc>
        <w:tc>
          <w:tcPr>
            <w:tcW w:w="951" w:type="dxa"/>
            <w:tcBorders>
              <w:top w:val="nil"/>
              <w:left w:val="nil"/>
              <w:bottom w:val="single" w:sz="4" w:space="0" w:color="auto"/>
              <w:right w:val="single" w:sz="4" w:space="0" w:color="auto"/>
            </w:tcBorders>
            <w:shd w:val="clear" w:color="000000" w:fill="FFFFFF"/>
            <w:vAlign w:val="center"/>
            <w:hideMark/>
          </w:tcPr>
          <w:p w14:paraId="1A27ABD4" w14:textId="5F62E02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7</w:t>
            </w:r>
            <w:r w:rsidR="00940118">
              <w:rPr>
                <w:rFonts w:ascii="Times New Roman" w:hAnsi="Times New Roman"/>
                <w:color w:val="000000"/>
              </w:rPr>
              <w:t xml:space="preserve"> </w:t>
            </w:r>
            <w:r w:rsidRPr="00A71E0E">
              <w:rPr>
                <w:rFonts w:ascii="Times New Roman" w:hAnsi="Times New Roman"/>
                <w:color w:val="000000"/>
              </w:rPr>
              <w:t>893,1</w:t>
            </w:r>
          </w:p>
        </w:tc>
        <w:tc>
          <w:tcPr>
            <w:tcW w:w="951" w:type="dxa"/>
            <w:tcBorders>
              <w:top w:val="nil"/>
              <w:left w:val="nil"/>
              <w:bottom w:val="single" w:sz="4" w:space="0" w:color="auto"/>
              <w:right w:val="single" w:sz="4" w:space="0" w:color="auto"/>
            </w:tcBorders>
            <w:shd w:val="clear" w:color="000000" w:fill="FFFFFF"/>
            <w:vAlign w:val="center"/>
            <w:hideMark/>
          </w:tcPr>
          <w:p w14:paraId="7EF7A08E" w14:textId="1B2B2C3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2</w:t>
            </w:r>
            <w:r w:rsidR="00940118">
              <w:rPr>
                <w:rFonts w:ascii="Times New Roman" w:hAnsi="Times New Roman"/>
                <w:color w:val="000000"/>
              </w:rPr>
              <w:t xml:space="preserve"> </w:t>
            </w:r>
            <w:r w:rsidRPr="00A71E0E">
              <w:rPr>
                <w:rFonts w:ascii="Times New Roman" w:hAnsi="Times New Roman"/>
                <w:color w:val="000000"/>
              </w:rPr>
              <w:t>940,4</w:t>
            </w:r>
          </w:p>
        </w:tc>
        <w:tc>
          <w:tcPr>
            <w:tcW w:w="1084" w:type="dxa"/>
            <w:tcBorders>
              <w:top w:val="nil"/>
              <w:left w:val="nil"/>
              <w:bottom w:val="single" w:sz="4" w:space="0" w:color="auto"/>
              <w:right w:val="single" w:sz="4" w:space="0" w:color="auto"/>
            </w:tcBorders>
            <w:shd w:val="clear" w:color="000000" w:fill="FFFFFF"/>
            <w:vAlign w:val="center"/>
            <w:hideMark/>
          </w:tcPr>
          <w:p w14:paraId="7CD75ECB" w14:textId="7D86D2A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9</w:t>
            </w:r>
            <w:r w:rsidR="00940118">
              <w:rPr>
                <w:rFonts w:ascii="Times New Roman" w:hAnsi="Times New Roman"/>
                <w:color w:val="000000"/>
              </w:rPr>
              <w:t xml:space="preserve"> </w:t>
            </w:r>
            <w:r w:rsidRPr="00A71E0E">
              <w:rPr>
                <w:rFonts w:ascii="Times New Roman" w:hAnsi="Times New Roman"/>
                <w:color w:val="000000"/>
              </w:rPr>
              <w:t>931,9</w:t>
            </w:r>
          </w:p>
        </w:tc>
        <w:tc>
          <w:tcPr>
            <w:tcW w:w="951" w:type="dxa"/>
            <w:tcBorders>
              <w:top w:val="nil"/>
              <w:left w:val="nil"/>
              <w:bottom w:val="single" w:sz="4" w:space="0" w:color="auto"/>
              <w:right w:val="single" w:sz="4" w:space="0" w:color="auto"/>
            </w:tcBorders>
            <w:shd w:val="clear" w:color="000000" w:fill="FFFFFF"/>
            <w:vAlign w:val="center"/>
            <w:hideMark/>
          </w:tcPr>
          <w:p w14:paraId="6D5C91A5" w14:textId="79EC522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134C698B" w14:textId="474153B4"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nil"/>
              <w:left w:val="nil"/>
              <w:bottom w:val="single" w:sz="4" w:space="0" w:color="auto"/>
              <w:right w:val="single" w:sz="4" w:space="0" w:color="auto"/>
            </w:tcBorders>
            <w:shd w:val="clear" w:color="000000" w:fill="FFFFFF"/>
            <w:vAlign w:val="center"/>
            <w:hideMark/>
          </w:tcPr>
          <w:p w14:paraId="7579C40C" w14:textId="1788063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55843FB6" w14:textId="77777777" w:rsidTr="002B0CBB">
        <w:trPr>
          <w:trHeight w:val="945"/>
        </w:trPr>
        <w:tc>
          <w:tcPr>
            <w:tcW w:w="757" w:type="dxa"/>
            <w:vMerge/>
            <w:tcBorders>
              <w:top w:val="nil"/>
              <w:left w:val="single" w:sz="4" w:space="0" w:color="auto"/>
              <w:bottom w:val="single" w:sz="4" w:space="0" w:color="000000"/>
              <w:right w:val="single" w:sz="4" w:space="0" w:color="auto"/>
            </w:tcBorders>
            <w:vAlign w:val="center"/>
            <w:hideMark/>
          </w:tcPr>
          <w:p w14:paraId="7E8F97D9"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65C162A8"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6F2A691"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65ECD2DA" w14:textId="7649002B"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4961EEA7" w14:textId="503151C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w:t>
            </w:r>
            <w:r w:rsidR="00940118">
              <w:rPr>
                <w:rFonts w:ascii="Times New Roman" w:hAnsi="Times New Roman"/>
                <w:color w:val="000000"/>
              </w:rPr>
              <w:t xml:space="preserve"> </w:t>
            </w:r>
            <w:r w:rsidRPr="00A71E0E">
              <w:rPr>
                <w:rFonts w:ascii="Times New Roman" w:hAnsi="Times New Roman"/>
                <w:color w:val="000000"/>
              </w:rPr>
              <w:t>852,5</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4D0D675E" w14:textId="135E96E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563,6</w:t>
            </w:r>
          </w:p>
        </w:tc>
        <w:tc>
          <w:tcPr>
            <w:tcW w:w="951" w:type="dxa"/>
            <w:tcBorders>
              <w:top w:val="nil"/>
              <w:left w:val="nil"/>
              <w:bottom w:val="single" w:sz="4" w:space="0" w:color="auto"/>
              <w:right w:val="single" w:sz="4" w:space="0" w:color="auto"/>
            </w:tcBorders>
            <w:shd w:val="clear" w:color="000000" w:fill="FFFFFF"/>
            <w:vAlign w:val="center"/>
            <w:hideMark/>
          </w:tcPr>
          <w:p w14:paraId="16434DCE" w14:textId="548D80DD"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975,6</w:t>
            </w:r>
          </w:p>
        </w:tc>
        <w:tc>
          <w:tcPr>
            <w:tcW w:w="951" w:type="dxa"/>
            <w:tcBorders>
              <w:top w:val="nil"/>
              <w:left w:val="nil"/>
              <w:bottom w:val="single" w:sz="4" w:space="0" w:color="auto"/>
              <w:right w:val="single" w:sz="4" w:space="0" w:color="auto"/>
            </w:tcBorders>
            <w:shd w:val="clear" w:color="000000" w:fill="FFFFFF"/>
            <w:vAlign w:val="center"/>
            <w:hideMark/>
          </w:tcPr>
          <w:p w14:paraId="2F0C8458" w14:textId="2B5BB0B3"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154,8</w:t>
            </w:r>
          </w:p>
        </w:tc>
        <w:tc>
          <w:tcPr>
            <w:tcW w:w="1084" w:type="dxa"/>
            <w:tcBorders>
              <w:top w:val="nil"/>
              <w:left w:val="nil"/>
              <w:bottom w:val="single" w:sz="4" w:space="0" w:color="auto"/>
              <w:right w:val="single" w:sz="4" w:space="0" w:color="auto"/>
            </w:tcBorders>
            <w:shd w:val="clear" w:color="000000" w:fill="FFFFFF"/>
            <w:vAlign w:val="center"/>
            <w:hideMark/>
          </w:tcPr>
          <w:p w14:paraId="0E3DF9C4" w14:textId="65AE3D9B"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158,5</w:t>
            </w:r>
          </w:p>
        </w:tc>
        <w:tc>
          <w:tcPr>
            <w:tcW w:w="951" w:type="dxa"/>
            <w:tcBorders>
              <w:top w:val="nil"/>
              <w:left w:val="nil"/>
              <w:bottom w:val="single" w:sz="4" w:space="0" w:color="auto"/>
              <w:right w:val="single" w:sz="4" w:space="0" w:color="auto"/>
            </w:tcBorders>
            <w:shd w:val="clear" w:color="000000" w:fill="FFFFFF"/>
            <w:vAlign w:val="center"/>
            <w:hideMark/>
          </w:tcPr>
          <w:p w14:paraId="7AA386DA" w14:textId="51C28106"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E79514E" w14:textId="02E5617A"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3F30FDC5" w14:textId="0B2E49C1"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6A7EFCC1" w14:textId="77777777" w:rsidTr="002B0CBB">
        <w:trPr>
          <w:trHeight w:val="630"/>
        </w:trPr>
        <w:tc>
          <w:tcPr>
            <w:tcW w:w="757" w:type="dxa"/>
            <w:vMerge/>
            <w:tcBorders>
              <w:top w:val="nil"/>
              <w:left w:val="single" w:sz="4" w:space="0" w:color="auto"/>
              <w:bottom w:val="single" w:sz="4" w:space="0" w:color="auto"/>
              <w:right w:val="single" w:sz="4" w:space="0" w:color="auto"/>
            </w:tcBorders>
            <w:vAlign w:val="center"/>
            <w:hideMark/>
          </w:tcPr>
          <w:p w14:paraId="4D8D1E74"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39D6333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9778E1C"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2A93ACC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7E590C23" w14:textId="122F59FC"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3933887C" w14:textId="20334E3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0907DAF0" w14:textId="724E12B8"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0D66CD28" w14:textId="4EC12C47"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3BD93233" w14:textId="39120E9E"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667B0FC" w14:textId="74F70C3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2FD80F3" w14:textId="508FFEC5"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248B61A" w14:textId="566E6A19" w:rsidR="002B0CBB" w:rsidRPr="00A71E0E" w:rsidRDefault="002B0CBB" w:rsidP="00A71E0E">
            <w:pPr>
              <w:ind w:firstLine="0"/>
              <w:jc w:val="center"/>
              <w:rPr>
                <w:rFonts w:ascii="Times New Roman" w:hAnsi="Times New Roman"/>
                <w:color w:val="000000"/>
              </w:rPr>
            </w:pPr>
            <w:r w:rsidRPr="00A71E0E">
              <w:rPr>
                <w:rFonts w:ascii="Times New Roman" w:hAnsi="Times New Roman"/>
                <w:color w:val="000000"/>
              </w:rPr>
              <w:t>0,0</w:t>
            </w:r>
          </w:p>
        </w:tc>
      </w:tr>
      <w:tr w:rsidR="008F7A21" w:rsidRPr="008F7A21" w14:paraId="0ECECA25" w14:textId="77777777" w:rsidTr="002E22C6">
        <w:trPr>
          <w:trHeight w:val="315"/>
        </w:trPr>
        <w:tc>
          <w:tcPr>
            <w:tcW w:w="1534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B354F4" w14:textId="77777777" w:rsidR="008F7A21" w:rsidRPr="008F7A21" w:rsidRDefault="008F7A21" w:rsidP="008F7A21">
            <w:pPr>
              <w:ind w:firstLine="0"/>
              <w:jc w:val="left"/>
              <w:rPr>
                <w:rFonts w:ascii="Times New Roman" w:hAnsi="Times New Roman"/>
                <w:color w:val="000000"/>
              </w:rPr>
            </w:pPr>
            <w:r w:rsidRPr="008F7A21">
              <w:rPr>
                <w:rFonts w:ascii="Times New Roman" w:hAnsi="Times New Roman"/>
                <w:color w:val="000000"/>
              </w:rPr>
              <w:t>В том числе</w:t>
            </w:r>
          </w:p>
        </w:tc>
      </w:tr>
      <w:tr w:rsidR="002B0CBB" w:rsidRPr="008F7A21" w14:paraId="781A22DB" w14:textId="77777777" w:rsidTr="002B0CBB">
        <w:trPr>
          <w:trHeight w:val="480"/>
        </w:trPr>
        <w:tc>
          <w:tcPr>
            <w:tcW w:w="7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2D951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3.1.</w:t>
            </w:r>
          </w:p>
        </w:tc>
        <w:tc>
          <w:tcPr>
            <w:tcW w:w="25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CFD7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Проектная часть (1,2,3,4,9,10,11,12)</w:t>
            </w:r>
          </w:p>
        </w:tc>
        <w:tc>
          <w:tcPr>
            <w:tcW w:w="2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5509A9"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7F60782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single" w:sz="4" w:space="0" w:color="auto"/>
              <w:left w:val="nil"/>
              <w:bottom w:val="single" w:sz="4" w:space="0" w:color="auto"/>
              <w:right w:val="nil"/>
            </w:tcBorders>
            <w:shd w:val="clear" w:color="000000" w:fill="FFFFFF"/>
            <w:vAlign w:val="center"/>
            <w:hideMark/>
          </w:tcPr>
          <w:p w14:paraId="32EE4F41" w14:textId="4798057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16</w:t>
            </w:r>
            <w:r w:rsidR="00940118">
              <w:rPr>
                <w:rFonts w:ascii="Times New Roman" w:hAnsi="Times New Roman"/>
                <w:color w:val="000000"/>
              </w:rPr>
              <w:t xml:space="preserve"> </w:t>
            </w:r>
            <w:r w:rsidRPr="00A71E0E">
              <w:rPr>
                <w:rFonts w:ascii="Times New Roman" w:hAnsi="Times New Roman"/>
                <w:color w:val="000000"/>
              </w:rPr>
              <w:t>248,4</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3376B" w14:textId="12F5F83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5</w:t>
            </w:r>
            <w:r w:rsidR="00940118">
              <w:rPr>
                <w:rFonts w:ascii="Times New Roman" w:hAnsi="Times New Roman"/>
                <w:color w:val="000000"/>
              </w:rPr>
              <w:t xml:space="preserve"> </w:t>
            </w:r>
            <w:r w:rsidRPr="00A71E0E">
              <w:rPr>
                <w:rFonts w:ascii="Times New Roman" w:hAnsi="Times New Roman"/>
                <w:color w:val="000000"/>
              </w:rPr>
              <w:t>123,7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851F6AA" w14:textId="47A21F6D"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860,5</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B7095B9" w14:textId="1AFA3C0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095,2</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92CBC5D" w14:textId="270B5FD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169,0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44313D4" w14:textId="21109B4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C5C6FE7" w14:textId="2CB9A4D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13DBA20" w14:textId="383E894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63ACDDE7" w14:textId="77777777" w:rsidTr="002B0CBB">
        <w:trPr>
          <w:trHeight w:val="630"/>
        </w:trPr>
        <w:tc>
          <w:tcPr>
            <w:tcW w:w="757" w:type="dxa"/>
            <w:vMerge/>
            <w:tcBorders>
              <w:top w:val="nil"/>
              <w:left w:val="single" w:sz="4" w:space="0" w:color="auto"/>
              <w:bottom w:val="single" w:sz="4" w:space="0" w:color="auto"/>
              <w:right w:val="single" w:sz="4" w:space="0" w:color="auto"/>
            </w:tcBorders>
            <w:vAlign w:val="center"/>
            <w:hideMark/>
          </w:tcPr>
          <w:p w14:paraId="1DB82578"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3C823473"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A230108"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5BEB874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5B1231A" w14:textId="0661097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279C8FC3" w14:textId="38782FB3"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C43F44C" w14:textId="7A52A5C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5FFD3E4" w14:textId="267C650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127081DC" w14:textId="414FC00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13298F6" w14:textId="4C246C4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D22C626" w14:textId="08ED2A8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A185CCD" w14:textId="58BD620B"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4D34C9CE" w14:textId="77777777" w:rsidTr="002B0CBB">
        <w:trPr>
          <w:trHeight w:val="1035"/>
        </w:trPr>
        <w:tc>
          <w:tcPr>
            <w:tcW w:w="757" w:type="dxa"/>
            <w:vMerge/>
            <w:tcBorders>
              <w:top w:val="single" w:sz="4" w:space="0" w:color="auto"/>
              <w:left w:val="single" w:sz="4" w:space="0" w:color="auto"/>
              <w:bottom w:val="single" w:sz="4" w:space="0" w:color="000000"/>
              <w:right w:val="single" w:sz="4" w:space="0" w:color="auto"/>
            </w:tcBorders>
            <w:vAlign w:val="center"/>
            <w:hideMark/>
          </w:tcPr>
          <w:p w14:paraId="79C9DCAA" w14:textId="77777777" w:rsidR="002B0CBB" w:rsidRPr="008F7A21" w:rsidRDefault="002B0CBB" w:rsidP="002B0CBB">
            <w:pPr>
              <w:ind w:firstLine="0"/>
              <w:jc w:val="left"/>
              <w:rPr>
                <w:rFonts w:ascii="Times New Roman" w:hAnsi="Times New Roman"/>
                <w:color w:val="00000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02363F0" w14:textId="77777777" w:rsidR="002B0CBB" w:rsidRPr="008F7A21" w:rsidRDefault="002B0CBB" w:rsidP="002B0CBB">
            <w:pPr>
              <w:ind w:firstLine="0"/>
              <w:jc w:val="left"/>
              <w:rPr>
                <w:rFonts w:ascii="Times New Roman" w:hAnsi="Times New Roman"/>
                <w:color w:val="00000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78BDC387"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23030DF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single" w:sz="4" w:space="0" w:color="auto"/>
              <w:left w:val="nil"/>
              <w:bottom w:val="single" w:sz="4" w:space="0" w:color="auto"/>
              <w:right w:val="nil"/>
            </w:tcBorders>
            <w:shd w:val="clear" w:color="000000" w:fill="FFFFFF"/>
            <w:vAlign w:val="center"/>
            <w:hideMark/>
          </w:tcPr>
          <w:p w14:paraId="473BF414" w14:textId="52E123A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14</w:t>
            </w:r>
            <w:r w:rsidR="00940118">
              <w:rPr>
                <w:rFonts w:ascii="Times New Roman" w:hAnsi="Times New Roman"/>
                <w:color w:val="000000"/>
              </w:rPr>
              <w:t xml:space="preserve"> </w:t>
            </w:r>
            <w:r w:rsidRPr="00A71E0E">
              <w:rPr>
                <w:rFonts w:ascii="Times New Roman" w:hAnsi="Times New Roman"/>
                <w:color w:val="000000"/>
              </w:rPr>
              <w:t>836,8</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F8F4F" w14:textId="42B890B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560,1</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9F9C70F" w14:textId="1CF9407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325,8</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E563981" w14:textId="4CC1649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2</w:t>
            </w:r>
            <w:r w:rsidR="00940118">
              <w:rPr>
                <w:rFonts w:ascii="Times New Roman" w:hAnsi="Times New Roman"/>
                <w:color w:val="000000"/>
              </w:rPr>
              <w:t xml:space="preserve"> </w:t>
            </w:r>
            <w:r w:rsidRPr="00A71E0E">
              <w:rPr>
                <w:rFonts w:ascii="Times New Roman" w:hAnsi="Times New Roman"/>
                <w:color w:val="000000"/>
              </w:rPr>
              <w:t>940,4</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CE8E666" w14:textId="43A2809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010,5</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DDBBD67" w14:textId="71EE401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1FE1D45" w14:textId="127EF39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CB5957E" w14:textId="48E12853"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51D84D94" w14:textId="77777777" w:rsidTr="002B0CBB">
        <w:trPr>
          <w:trHeight w:val="945"/>
        </w:trPr>
        <w:tc>
          <w:tcPr>
            <w:tcW w:w="757" w:type="dxa"/>
            <w:vMerge/>
            <w:tcBorders>
              <w:top w:val="nil"/>
              <w:left w:val="single" w:sz="4" w:space="0" w:color="auto"/>
              <w:bottom w:val="single" w:sz="4" w:space="0" w:color="000000"/>
              <w:right w:val="single" w:sz="4" w:space="0" w:color="auto"/>
            </w:tcBorders>
            <w:vAlign w:val="center"/>
            <w:hideMark/>
          </w:tcPr>
          <w:p w14:paraId="7D2EC52A"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064EDA9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A248FED"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07B22C00" w14:textId="1D2FE762"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594EB89E" w14:textId="6EA0DEE5"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w:t>
            </w:r>
            <w:r w:rsidR="00940118">
              <w:rPr>
                <w:rFonts w:ascii="Times New Roman" w:hAnsi="Times New Roman"/>
                <w:color w:val="000000"/>
              </w:rPr>
              <w:t xml:space="preserve"> </w:t>
            </w:r>
            <w:r w:rsidRPr="00A71E0E">
              <w:rPr>
                <w:rFonts w:ascii="Times New Roman" w:hAnsi="Times New Roman"/>
                <w:color w:val="000000"/>
              </w:rPr>
              <w:t>411,6</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D5D37" w14:textId="67D9758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563,6</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7BDDC52" w14:textId="515CC08F"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534,7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9BA31B8" w14:textId="28F51F7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154,8</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7124A50" w14:textId="4961365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158,5</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3B9E39D" w14:textId="7AC15D8B"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D5DBDF3" w14:textId="02422F55"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04CEACA" w14:textId="6A85CF8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18E8D38C" w14:textId="77777777" w:rsidTr="002B0CBB">
        <w:trPr>
          <w:trHeight w:val="630"/>
        </w:trPr>
        <w:tc>
          <w:tcPr>
            <w:tcW w:w="757" w:type="dxa"/>
            <w:vMerge/>
            <w:tcBorders>
              <w:top w:val="nil"/>
              <w:left w:val="single" w:sz="4" w:space="0" w:color="auto"/>
              <w:bottom w:val="single" w:sz="4" w:space="0" w:color="000000"/>
              <w:right w:val="single" w:sz="4" w:space="0" w:color="auto"/>
            </w:tcBorders>
            <w:vAlign w:val="center"/>
            <w:hideMark/>
          </w:tcPr>
          <w:p w14:paraId="72250CE4"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126C76C6"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6154BCA"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5A09779F"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single" w:sz="4" w:space="0" w:color="auto"/>
            </w:tcBorders>
            <w:shd w:val="clear" w:color="000000" w:fill="FFFFFF"/>
            <w:vAlign w:val="center"/>
            <w:hideMark/>
          </w:tcPr>
          <w:p w14:paraId="383EF68A" w14:textId="6745948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6284D590" w14:textId="22CA2D6B"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D01CF74" w14:textId="6226297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9805C52" w14:textId="3E239FD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7C62A50E" w14:textId="3B8BD99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F63002C" w14:textId="05FFF5B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440A7C04" w14:textId="404EDD4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61446BCF" w14:textId="0D049BD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4C4821C7" w14:textId="77777777" w:rsidTr="002B0CBB">
        <w:trPr>
          <w:trHeight w:val="615"/>
        </w:trPr>
        <w:tc>
          <w:tcPr>
            <w:tcW w:w="7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085230"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3.2.</w:t>
            </w:r>
          </w:p>
        </w:tc>
        <w:tc>
          <w:tcPr>
            <w:tcW w:w="25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5DB58"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Процессная часть (5,6,7,13,14)</w:t>
            </w:r>
          </w:p>
        </w:tc>
        <w:tc>
          <w:tcPr>
            <w:tcW w:w="2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FCABFD"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3F5EEDC4"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single" w:sz="4" w:space="0" w:color="auto"/>
              <w:left w:val="nil"/>
              <w:bottom w:val="single" w:sz="4" w:space="0" w:color="auto"/>
              <w:right w:val="nil"/>
            </w:tcBorders>
            <w:shd w:val="clear" w:color="000000" w:fill="FFFFFF"/>
            <w:vAlign w:val="center"/>
            <w:hideMark/>
          </w:tcPr>
          <w:p w14:paraId="37D43E90" w14:textId="69ECD61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31</w:t>
            </w:r>
            <w:r w:rsidR="00940118">
              <w:rPr>
                <w:rFonts w:ascii="Times New Roman" w:hAnsi="Times New Roman"/>
                <w:color w:val="000000"/>
              </w:rPr>
              <w:t xml:space="preserve"> </w:t>
            </w:r>
            <w:r w:rsidRPr="00A71E0E">
              <w:rPr>
                <w:rFonts w:ascii="Times New Roman" w:hAnsi="Times New Roman"/>
                <w:color w:val="000000"/>
              </w:rPr>
              <w:t>693,8</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0E34A" w14:textId="3890102F"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9CC8AF0" w14:textId="3081DEE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008,2</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6FAF919" w14:textId="40BAEE0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3532FABE" w14:textId="5F9B847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FCA0983" w14:textId="28A4AC7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4DBD32A" w14:textId="77A4EF3D"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040AD61" w14:textId="3166654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6AF21B77" w14:textId="77777777" w:rsidTr="002B0CBB">
        <w:trPr>
          <w:trHeight w:val="990"/>
        </w:trPr>
        <w:tc>
          <w:tcPr>
            <w:tcW w:w="757" w:type="dxa"/>
            <w:vMerge/>
            <w:tcBorders>
              <w:top w:val="nil"/>
              <w:left w:val="single" w:sz="4" w:space="0" w:color="auto"/>
              <w:bottom w:val="single" w:sz="4" w:space="0" w:color="auto"/>
              <w:right w:val="single" w:sz="4" w:space="0" w:color="auto"/>
            </w:tcBorders>
            <w:vAlign w:val="center"/>
            <w:hideMark/>
          </w:tcPr>
          <w:p w14:paraId="0644AA56"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13475B58" w14:textId="77777777" w:rsidR="002B0CBB" w:rsidRPr="008F7A21" w:rsidRDefault="002B0CBB" w:rsidP="002B0CBB">
            <w:pPr>
              <w:ind w:firstLine="0"/>
              <w:jc w:val="left"/>
              <w:rPr>
                <w:rFonts w:ascii="Times New Roman" w:hAnsi="Times New Roman"/>
                <w:color w:val="00000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3387F7FE"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02418785"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26F8AE4B" w14:textId="03346F4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336D6" w14:textId="72FEF43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69B7415" w14:textId="3A126DE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4C0EFEC" w14:textId="7BCC1A6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48C0DD3E" w14:textId="737CB87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9F46951" w14:textId="36AD032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0792171" w14:textId="7681027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204BDCC" w14:textId="5E2FABAD"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4FD16DB1" w14:textId="77777777" w:rsidTr="002B0CBB">
        <w:trPr>
          <w:trHeight w:val="990"/>
        </w:trPr>
        <w:tc>
          <w:tcPr>
            <w:tcW w:w="757" w:type="dxa"/>
            <w:vMerge/>
            <w:tcBorders>
              <w:top w:val="nil"/>
              <w:left w:val="single" w:sz="4" w:space="0" w:color="auto"/>
              <w:bottom w:val="single" w:sz="4" w:space="0" w:color="auto"/>
              <w:right w:val="single" w:sz="4" w:space="0" w:color="auto"/>
            </w:tcBorders>
            <w:vAlign w:val="center"/>
            <w:hideMark/>
          </w:tcPr>
          <w:p w14:paraId="651494B2"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6199633A" w14:textId="77777777" w:rsidR="002B0CBB" w:rsidRPr="008F7A21" w:rsidRDefault="002B0CBB" w:rsidP="002B0CBB">
            <w:pPr>
              <w:ind w:firstLine="0"/>
              <w:jc w:val="left"/>
              <w:rPr>
                <w:rFonts w:ascii="Times New Roman" w:hAnsi="Times New Roman"/>
                <w:color w:val="00000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54809DDB"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6534C913"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single" w:sz="4" w:space="0" w:color="auto"/>
              <w:left w:val="nil"/>
              <w:bottom w:val="single" w:sz="4" w:space="0" w:color="auto"/>
              <w:right w:val="nil"/>
            </w:tcBorders>
            <w:shd w:val="clear" w:color="000000" w:fill="FFFFFF"/>
            <w:vAlign w:val="center"/>
            <w:hideMark/>
          </w:tcPr>
          <w:p w14:paraId="3512DB09" w14:textId="3DD0288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31</w:t>
            </w:r>
            <w:r w:rsidR="00940118">
              <w:rPr>
                <w:rFonts w:ascii="Times New Roman" w:hAnsi="Times New Roman"/>
                <w:color w:val="000000"/>
              </w:rPr>
              <w:t xml:space="preserve"> </w:t>
            </w:r>
            <w:r w:rsidRPr="00A71E0E">
              <w:rPr>
                <w:rFonts w:ascii="Times New Roman" w:hAnsi="Times New Roman"/>
                <w:color w:val="000000"/>
              </w:rPr>
              <w:t>252,9</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9A8C9" w14:textId="7410256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37CE98F" w14:textId="6EA579C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567,3</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A18D1D0" w14:textId="077260A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536019C" w14:textId="52E2FAF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3E8B0D7" w14:textId="12B797A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0D4E28C" w14:textId="64A16B2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20408C6" w14:textId="33FDC15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6E4F26F0" w14:textId="77777777" w:rsidTr="002B0CBB">
        <w:trPr>
          <w:trHeight w:val="1147"/>
        </w:trPr>
        <w:tc>
          <w:tcPr>
            <w:tcW w:w="757" w:type="dxa"/>
            <w:vMerge/>
            <w:tcBorders>
              <w:top w:val="nil"/>
              <w:left w:val="single" w:sz="4" w:space="0" w:color="auto"/>
              <w:bottom w:val="single" w:sz="4" w:space="0" w:color="auto"/>
              <w:right w:val="single" w:sz="4" w:space="0" w:color="auto"/>
            </w:tcBorders>
            <w:vAlign w:val="center"/>
            <w:hideMark/>
          </w:tcPr>
          <w:p w14:paraId="306A105E"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7002C3A8" w14:textId="77777777" w:rsidR="002B0CBB" w:rsidRPr="008F7A21" w:rsidRDefault="002B0CBB" w:rsidP="002B0CBB">
            <w:pPr>
              <w:ind w:firstLine="0"/>
              <w:jc w:val="left"/>
              <w:rPr>
                <w:rFonts w:ascii="Times New Roman" w:hAnsi="Times New Roman"/>
                <w:color w:val="000000"/>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3518F83F"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19F8583D" w14:textId="22B8B4D8"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675DDD58" w14:textId="6494F97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440,9</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17A39" w14:textId="6A5EA47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EBA9CD9" w14:textId="700B8F7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440,9</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81FF6E4" w14:textId="12EF703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0D4F5C4D" w14:textId="5E2429A5"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894B6C9" w14:textId="3EFEC5D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C351B6E" w14:textId="162D620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C6A1FB4" w14:textId="0EAB97B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3D009528" w14:textId="77777777" w:rsidTr="002B0CBB">
        <w:trPr>
          <w:trHeight w:val="630"/>
        </w:trPr>
        <w:tc>
          <w:tcPr>
            <w:tcW w:w="757" w:type="dxa"/>
            <w:vMerge/>
            <w:tcBorders>
              <w:top w:val="nil"/>
              <w:left w:val="single" w:sz="4" w:space="0" w:color="auto"/>
              <w:bottom w:val="single" w:sz="4" w:space="0" w:color="auto"/>
              <w:right w:val="single" w:sz="4" w:space="0" w:color="auto"/>
            </w:tcBorders>
            <w:vAlign w:val="center"/>
            <w:hideMark/>
          </w:tcPr>
          <w:p w14:paraId="6D95AA43"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auto"/>
              <w:right w:val="single" w:sz="4" w:space="0" w:color="auto"/>
            </w:tcBorders>
            <w:vAlign w:val="center"/>
            <w:hideMark/>
          </w:tcPr>
          <w:p w14:paraId="21B1CDE5" w14:textId="77777777" w:rsidR="002B0CBB" w:rsidRPr="008F7A21" w:rsidRDefault="002B0CBB" w:rsidP="002B0CBB">
            <w:pPr>
              <w:ind w:firstLine="0"/>
              <w:jc w:val="left"/>
              <w:rPr>
                <w:rFonts w:ascii="Times New Roman" w:hAnsi="Times New Roman"/>
                <w:color w:val="000000"/>
              </w:rPr>
            </w:pPr>
          </w:p>
        </w:tc>
        <w:tc>
          <w:tcPr>
            <w:tcW w:w="2072" w:type="dxa"/>
            <w:vMerge/>
            <w:tcBorders>
              <w:top w:val="single" w:sz="4" w:space="0" w:color="auto"/>
              <w:left w:val="single" w:sz="4" w:space="0" w:color="auto"/>
              <w:right w:val="single" w:sz="4" w:space="0" w:color="auto"/>
            </w:tcBorders>
            <w:vAlign w:val="center"/>
            <w:hideMark/>
          </w:tcPr>
          <w:p w14:paraId="3D347FEA"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221C16EA"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single" w:sz="4" w:space="0" w:color="auto"/>
              <w:left w:val="nil"/>
              <w:bottom w:val="single" w:sz="4" w:space="0" w:color="auto"/>
              <w:right w:val="nil"/>
            </w:tcBorders>
            <w:shd w:val="clear" w:color="000000" w:fill="FFFFFF"/>
            <w:vAlign w:val="center"/>
            <w:hideMark/>
          </w:tcPr>
          <w:p w14:paraId="2AA7DFDB" w14:textId="264E90E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3AE07" w14:textId="765F7D7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077F160" w14:textId="643E4CD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473B781" w14:textId="132182D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4653C294" w14:textId="4A1A33C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65C8521" w14:textId="63EE7E8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66C02E6" w14:textId="6E0C984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8B82F70" w14:textId="7180A34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3D6204F4" w14:textId="77777777" w:rsidTr="00A71E0E">
        <w:trPr>
          <w:trHeight w:val="615"/>
        </w:trPr>
        <w:tc>
          <w:tcPr>
            <w:tcW w:w="7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670595"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4</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4E0E1B" w14:textId="54642B42" w:rsidR="002B0CBB" w:rsidRPr="008F7A21" w:rsidRDefault="00965CC1" w:rsidP="002B0CBB">
            <w:pPr>
              <w:ind w:firstLine="0"/>
              <w:jc w:val="center"/>
              <w:rPr>
                <w:rFonts w:ascii="Times New Roman" w:hAnsi="Times New Roman"/>
                <w:color w:val="000000"/>
              </w:rPr>
            </w:pPr>
            <w:r w:rsidRPr="008F7A21">
              <w:rPr>
                <w:rFonts w:ascii="Times New Roman" w:hAnsi="Times New Roman"/>
                <w:color w:val="000000"/>
              </w:rPr>
              <w:t>Департамент территориального развития</w:t>
            </w:r>
          </w:p>
        </w:tc>
        <w:tc>
          <w:tcPr>
            <w:tcW w:w="2072" w:type="dxa"/>
            <w:vMerge w:val="restart"/>
            <w:tcBorders>
              <w:left w:val="single" w:sz="4" w:space="0" w:color="auto"/>
              <w:bottom w:val="single" w:sz="4" w:space="0" w:color="000000"/>
              <w:right w:val="single" w:sz="4" w:space="0" w:color="auto"/>
            </w:tcBorders>
            <w:shd w:val="clear" w:color="000000" w:fill="FFFFFF"/>
            <w:vAlign w:val="center"/>
            <w:hideMark/>
          </w:tcPr>
          <w:p w14:paraId="767FE7A4" w14:textId="59FBA725" w:rsidR="002B0CBB" w:rsidRPr="008F7A21" w:rsidRDefault="002B0CBB" w:rsidP="002B0CBB">
            <w:pPr>
              <w:ind w:firstLine="0"/>
              <w:jc w:val="center"/>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23E6638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всего</w:t>
            </w:r>
          </w:p>
        </w:tc>
        <w:tc>
          <w:tcPr>
            <w:tcW w:w="1084" w:type="dxa"/>
            <w:tcBorders>
              <w:top w:val="single" w:sz="4" w:space="0" w:color="auto"/>
              <w:left w:val="nil"/>
              <w:bottom w:val="single" w:sz="4" w:space="0" w:color="auto"/>
              <w:right w:val="nil"/>
            </w:tcBorders>
            <w:shd w:val="clear" w:color="000000" w:fill="FFFFFF"/>
            <w:vAlign w:val="center"/>
            <w:hideMark/>
          </w:tcPr>
          <w:p w14:paraId="58843F7A" w14:textId="3CEB34BA"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47</w:t>
            </w:r>
            <w:r w:rsidR="00940118">
              <w:rPr>
                <w:rFonts w:ascii="Times New Roman" w:hAnsi="Times New Roman"/>
                <w:color w:val="000000"/>
              </w:rPr>
              <w:t xml:space="preserve"> </w:t>
            </w:r>
            <w:r w:rsidRPr="00A71E0E">
              <w:rPr>
                <w:rFonts w:ascii="Times New Roman" w:hAnsi="Times New Roman"/>
                <w:color w:val="000000"/>
              </w:rPr>
              <w:t>942,2</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40F93" w14:textId="22A7556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5</w:t>
            </w:r>
            <w:r w:rsidR="00940118">
              <w:rPr>
                <w:rFonts w:ascii="Times New Roman" w:hAnsi="Times New Roman"/>
                <w:color w:val="000000"/>
              </w:rPr>
              <w:t xml:space="preserve"> </w:t>
            </w:r>
            <w:r w:rsidRPr="00A71E0E">
              <w:rPr>
                <w:rFonts w:ascii="Times New Roman" w:hAnsi="Times New Roman"/>
                <w:color w:val="000000"/>
              </w:rPr>
              <w:t>123,7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9565597" w14:textId="63CDE2B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8</w:t>
            </w:r>
            <w:r w:rsidR="00940118">
              <w:rPr>
                <w:rFonts w:ascii="Times New Roman" w:hAnsi="Times New Roman"/>
                <w:color w:val="000000"/>
              </w:rPr>
              <w:t xml:space="preserve"> </w:t>
            </w:r>
            <w:r w:rsidRPr="00A71E0E">
              <w:rPr>
                <w:rFonts w:ascii="Times New Roman" w:hAnsi="Times New Roman"/>
                <w:color w:val="000000"/>
              </w:rPr>
              <w:t>868,7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01E5DDE" w14:textId="66460FC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3</w:t>
            </w:r>
            <w:r w:rsidR="00940118">
              <w:rPr>
                <w:rFonts w:ascii="Times New Roman" w:hAnsi="Times New Roman"/>
                <w:color w:val="000000"/>
              </w:rPr>
              <w:t xml:space="preserve"> </w:t>
            </w:r>
            <w:r w:rsidRPr="00A71E0E">
              <w:rPr>
                <w:rFonts w:ascii="Times New Roman" w:hAnsi="Times New Roman"/>
                <w:color w:val="000000"/>
              </w:rPr>
              <w:t>095,2</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6803E995" w14:textId="796986F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10</w:t>
            </w:r>
            <w:r w:rsidR="00940118">
              <w:rPr>
                <w:rFonts w:ascii="Times New Roman" w:hAnsi="Times New Roman"/>
                <w:color w:val="000000"/>
              </w:rPr>
              <w:t xml:space="preserve"> </w:t>
            </w:r>
            <w:r w:rsidRPr="00A71E0E">
              <w:rPr>
                <w:rFonts w:ascii="Times New Roman" w:hAnsi="Times New Roman"/>
                <w:color w:val="000000"/>
              </w:rPr>
              <w:t>090,4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7924F475" w14:textId="1D2A3A6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19C32BF6" w14:textId="5EBA484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F7A2ECB" w14:textId="29D4BE1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7EFF690C" w14:textId="77777777" w:rsidTr="00A71E0E">
        <w:trPr>
          <w:trHeight w:val="630"/>
        </w:trPr>
        <w:tc>
          <w:tcPr>
            <w:tcW w:w="757" w:type="dxa"/>
            <w:vMerge/>
            <w:tcBorders>
              <w:top w:val="nil"/>
              <w:left w:val="single" w:sz="4" w:space="0" w:color="auto"/>
              <w:bottom w:val="single" w:sz="4" w:space="0" w:color="000000"/>
              <w:right w:val="single" w:sz="4" w:space="0" w:color="auto"/>
            </w:tcBorders>
            <w:vAlign w:val="center"/>
            <w:hideMark/>
          </w:tcPr>
          <w:p w14:paraId="7464CAFF"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59CC87FB"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16897F07"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33DAF707"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федеральный бюджет</w:t>
            </w:r>
          </w:p>
        </w:tc>
        <w:tc>
          <w:tcPr>
            <w:tcW w:w="1084" w:type="dxa"/>
            <w:tcBorders>
              <w:top w:val="single" w:sz="4" w:space="0" w:color="auto"/>
              <w:left w:val="nil"/>
              <w:bottom w:val="single" w:sz="4" w:space="0" w:color="auto"/>
              <w:right w:val="nil"/>
            </w:tcBorders>
            <w:shd w:val="clear" w:color="000000" w:fill="FFFFFF"/>
            <w:vAlign w:val="center"/>
            <w:hideMark/>
          </w:tcPr>
          <w:p w14:paraId="724385F5" w14:textId="1326EC3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6ED9C" w14:textId="5614996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48638D7" w14:textId="4566C00B"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C3F484D" w14:textId="31C8AE9F"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32C594A8" w14:textId="75B3501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0E4ACF9" w14:textId="55A64CFB"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3FCCB249" w14:textId="35C00793"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AE06E97" w14:textId="5418AF3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3F8CD115" w14:textId="77777777" w:rsidTr="00A71E0E">
        <w:trPr>
          <w:trHeight w:val="945"/>
        </w:trPr>
        <w:tc>
          <w:tcPr>
            <w:tcW w:w="757" w:type="dxa"/>
            <w:vMerge/>
            <w:tcBorders>
              <w:top w:val="nil"/>
              <w:left w:val="single" w:sz="4" w:space="0" w:color="auto"/>
              <w:bottom w:val="single" w:sz="4" w:space="0" w:color="000000"/>
              <w:right w:val="single" w:sz="4" w:space="0" w:color="auto"/>
            </w:tcBorders>
            <w:vAlign w:val="center"/>
            <w:hideMark/>
          </w:tcPr>
          <w:p w14:paraId="276DFB87"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415741C9"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4B838A65"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single" w:sz="4" w:space="0" w:color="auto"/>
              <w:right w:val="single" w:sz="4" w:space="0" w:color="auto"/>
            </w:tcBorders>
            <w:shd w:val="clear" w:color="000000" w:fill="FFFFFF"/>
            <w:vAlign w:val="center"/>
            <w:hideMark/>
          </w:tcPr>
          <w:p w14:paraId="10611E62"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бюджет автономного округа</w:t>
            </w:r>
          </w:p>
        </w:tc>
        <w:tc>
          <w:tcPr>
            <w:tcW w:w="1084" w:type="dxa"/>
            <w:tcBorders>
              <w:top w:val="single" w:sz="4" w:space="0" w:color="auto"/>
              <w:left w:val="nil"/>
              <w:bottom w:val="single" w:sz="4" w:space="0" w:color="auto"/>
              <w:right w:val="nil"/>
            </w:tcBorders>
            <w:shd w:val="clear" w:color="000000" w:fill="FFFFFF"/>
            <w:vAlign w:val="center"/>
            <w:hideMark/>
          </w:tcPr>
          <w:p w14:paraId="78D75955" w14:textId="2B256D1E"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46</w:t>
            </w:r>
            <w:r w:rsidR="00940118">
              <w:rPr>
                <w:rFonts w:ascii="Times New Roman" w:hAnsi="Times New Roman"/>
                <w:color w:val="000000"/>
              </w:rPr>
              <w:t xml:space="preserve"> </w:t>
            </w:r>
            <w:r w:rsidRPr="00A71E0E">
              <w:rPr>
                <w:rFonts w:ascii="Times New Roman" w:hAnsi="Times New Roman"/>
                <w:color w:val="000000"/>
              </w:rPr>
              <w:t>089,7</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B19DF" w14:textId="1488254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4</w:t>
            </w:r>
            <w:r w:rsidR="00940118">
              <w:rPr>
                <w:rFonts w:ascii="Times New Roman" w:hAnsi="Times New Roman"/>
                <w:color w:val="000000"/>
              </w:rPr>
              <w:t xml:space="preserve"> </w:t>
            </w:r>
            <w:r w:rsidRPr="00A71E0E">
              <w:rPr>
                <w:rFonts w:ascii="Times New Roman" w:hAnsi="Times New Roman"/>
                <w:color w:val="000000"/>
              </w:rPr>
              <w:t>560,1</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0B6C73EE" w14:textId="6B38E5E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7</w:t>
            </w:r>
            <w:r w:rsidR="00940118">
              <w:rPr>
                <w:rFonts w:ascii="Times New Roman" w:hAnsi="Times New Roman"/>
                <w:color w:val="000000"/>
              </w:rPr>
              <w:t xml:space="preserve"> </w:t>
            </w:r>
            <w:r w:rsidRPr="00A71E0E">
              <w:rPr>
                <w:rFonts w:ascii="Times New Roman" w:hAnsi="Times New Roman"/>
                <w:color w:val="000000"/>
              </w:rPr>
              <w:t>893,1</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AA824EF" w14:textId="66EE9272"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2</w:t>
            </w:r>
            <w:r w:rsidR="00940118">
              <w:rPr>
                <w:rFonts w:ascii="Times New Roman" w:hAnsi="Times New Roman"/>
                <w:color w:val="000000"/>
              </w:rPr>
              <w:t xml:space="preserve"> </w:t>
            </w:r>
            <w:r w:rsidRPr="00A71E0E">
              <w:rPr>
                <w:rFonts w:ascii="Times New Roman" w:hAnsi="Times New Roman"/>
                <w:color w:val="000000"/>
              </w:rPr>
              <w:t>940,4</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7F9DDCDB" w14:textId="17C907A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9</w:t>
            </w:r>
            <w:r w:rsidR="00940118">
              <w:rPr>
                <w:rFonts w:ascii="Times New Roman" w:hAnsi="Times New Roman"/>
                <w:color w:val="000000"/>
              </w:rPr>
              <w:t xml:space="preserve"> </w:t>
            </w:r>
            <w:r w:rsidRPr="00A71E0E">
              <w:rPr>
                <w:rFonts w:ascii="Times New Roman" w:hAnsi="Times New Roman"/>
                <w:color w:val="000000"/>
              </w:rPr>
              <w:t>931,9</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62EBD4F" w14:textId="3641DE33"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2A21745D" w14:textId="00FB846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079E681" w14:textId="51D2268C"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6</w:t>
            </w:r>
            <w:r w:rsidR="00940118">
              <w:rPr>
                <w:rFonts w:ascii="Times New Roman" w:hAnsi="Times New Roman"/>
                <w:color w:val="000000"/>
              </w:rPr>
              <w:t xml:space="preserve"> </w:t>
            </w:r>
            <w:r w:rsidRPr="00A71E0E">
              <w:rPr>
                <w:rFonts w:ascii="Times New Roman" w:hAnsi="Times New Roman"/>
                <w:color w:val="000000"/>
              </w:rPr>
              <w:t>921,4</w:t>
            </w:r>
          </w:p>
        </w:tc>
      </w:tr>
      <w:tr w:rsidR="002B0CBB" w:rsidRPr="008F7A21" w14:paraId="72C6EDF1" w14:textId="77777777" w:rsidTr="002B0CBB">
        <w:trPr>
          <w:trHeight w:val="945"/>
        </w:trPr>
        <w:tc>
          <w:tcPr>
            <w:tcW w:w="757" w:type="dxa"/>
            <w:vMerge/>
            <w:tcBorders>
              <w:top w:val="nil"/>
              <w:left w:val="single" w:sz="4" w:space="0" w:color="auto"/>
              <w:bottom w:val="single" w:sz="4" w:space="0" w:color="000000"/>
              <w:right w:val="single" w:sz="4" w:space="0" w:color="auto"/>
            </w:tcBorders>
            <w:vAlign w:val="center"/>
            <w:hideMark/>
          </w:tcPr>
          <w:p w14:paraId="183DF3E3"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BC21C77"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00CAC246" w14:textId="77777777" w:rsidR="002B0CBB" w:rsidRPr="008F7A21" w:rsidRDefault="002B0CBB" w:rsidP="002B0CBB">
            <w:pPr>
              <w:ind w:firstLine="0"/>
              <w:jc w:val="left"/>
              <w:rPr>
                <w:rFonts w:ascii="Times New Roman" w:hAnsi="Times New Roman"/>
                <w:color w:val="000000"/>
              </w:rPr>
            </w:pPr>
          </w:p>
        </w:tc>
        <w:tc>
          <w:tcPr>
            <w:tcW w:w="1926" w:type="dxa"/>
            <w:tcBorders>
              <w:top w:val="nil"/>
              <w:left w:val="nil"/>
              <w:bottom w:val="nil"/>
              <w:right w:val="single" w:sz="4" w:space="0" w:color="auto"/>
            </w:tcBorders>
            <w:shd w:val="clear" w:color="000000" w:fill="FFFFFF"/>
            <w:vAlign w:val="center"/>
            <w:hideMark/>
          </w:tcPr>
          <w:p w14:paraId="7D8B9E04" w14:textId="7121EA68" w:rsidR="002B0CBB" w:rsidRPr="008F7A21" w:rsidRDefault="002B0CBB" w:rsidP="002B0CBB">
            <w:pPr>
              <w:ind w:firstLine="0"/>
              <w:jc w:val="center"/>
              <w:rPr>
                <w:rFonts w:ascii="Times New Roman" w:hAnsi="Times New Roman"/>
                <w:color w:val="000000"/>
              </w:rPr>
            </w:pPr>
            <w:r>
              <w:rPr>
                <w:rFonts w:ascii="Times New Roman" w:hAnsi="Times New Roman"/>
                <w:color w:val="000000"/>
              </w:rPr>
              <w:t>местный бюджет</w:t>
            </w:r>
          </w:p>
        </w:tc>
        <w:tc>
          <w:tcPr>
            <w:tcW w:w="1084" w:type="dxa"/>
            <w:tcBorders>
              <w:top w:val="nil"/>
              <w:left w:val="nil"/>
              <w:bottom w:val="single" w:sz="4" w:space="0" w:color="auto"/>
              <w:right w:val="nil"/>
            </w:tcBorders>
            <w:shd w:val="clear" w:color="000000" w:fill="FFFFFF"/>
            <w:vAlign w:val="center"/>
            <w:hideMark/>
          </w:tcPr>
          <w:p w14:paraId="7039EE32" w14:textId="5FCFD1E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w:t>
            </w:r>
            <w:r w:rsidR="00940118">
              <w:rPr>
                <w:rFonts w:ascii="Times New Roman" w:hAnsi="Times New Roman"/>
                <w:color w:val="000000"/>
              </w:rPr>
              <w:t xml:space="preserve"> </w:t>
            </w:r>
            <w:r w:rsidRPr="00A71E0E">
              <w:rPr>
                <w:rFonts w:ascii="Times New Roman" w:hAnsi="Times New Roman"/>
                <w:color w:val="000000"/>
              </w:rPr>
              <w:t>852,5</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7973EB5F" w14:textId="690A2E60"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563,6</w:t>
            </w:r>
          </w:p>
        </w:tc>
        <w:tc>
          <w:tcPr>
            <w:tcW w:w="951" w:type="dxa"/>
            <w:tcBorders>
              <w:top w:val="nil"/>
              <w:left w:val="nil"/>
              <w:bottom w:val="single" w:sz="4" w:space="0" w:color="auto"/>
              <w:right w:val="single" w:sz="4" w:space="0" w:color="auto"/>
            </w:tcBorders>
            <w:shd w:val="clear" w:color="000000" w:fill="FFFFFF"/>
            <w:vAlign w:val="center"/>
            <w:hideMark/>
          </w:tcPr>
          <w:p w14:paraId="6F199B69" w14:textId="51F119B9"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975,6</w:t>
            </w:r>
          </w:p>
        </w:tc>
        <w:tc>
          <w:tcPr>
            <w:tcW w:w="951" w:type="dxa"/>
            <w:tcBorders>
              <w:top w:val="nil"/>
              <w:left w:val="nil"/>
              <w:bottom w:val="single" w:sz="4" w:space="0" w:color="auto"/>
              <w:right w:val="single" w:sz="4" w:space="0" w:color="auto"/>
            </w:tcBorders>
            <w:shd w:val="clear" w:color="000000" w:fill="FFFFFF"/>
            <w:vAlign w:val="center"/>
            <w:hideMark/>
          </w:tcPr>
          <w:p w14:paraId="446C0DBF" w14:textId="7DCF69F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154,8</w:t>
            </w:r>
          </w:p>
        </w:tc>
        <w:tc>
          <w:tcPr>
            <w:tcW w:w="1084" w:type="dxa"/>
            <w:tcBorders>
              <w:top w:val="nil"/>
              <w:left w:val="nil"/>
              <w:bottom w:val="single" w:sz="4" w:space="0" w:color="auto"/>
              <w:right w:val="single" w:sz="4" w:space="0" w:color="auto"/>
            </w:tcBorders>
            <w:shd w:val="clear" w:color="000000" w:fill="FFFFFF"/>
            <w:vAlign w:val="center"/>
            <w:hideMark/>
          </w:tcPr>
          <w:p w14:paraId="005822F2" w14:textId="2651DFFD"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158,5</w:t>
            </w:r>
          </w:p>
        </w:tc>
        <w:tc>
          <w:tcPr>
            <w:tcW w:w="951" w:type="dxa"/>
            <w:tcBorders>
              <w:top w:val="nil"/>
              <w:left w:val="nil"/>
              <w:bottom w:val="single" w:sz="4" w:space="0" w:color="auto"/>
              <w:right w:val="single" w:sz="4" w:space="0" w:color="auto"/>
            </w:tcBorders>
            <w:shd w:val="clear" w:color="000000" w:fill="FFFFFF"/>
            <w:vAlign w:val="center"/>
            <w:hideMark/>
          </w:tcPr>
          <w:p w14:paraId="50414720" w14:textId="6927E29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3526CB7" w14:textId="5FE8ED7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3C21ABC1" w14:textId="78D95601"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r w:rsidR="002B0CBB" w:rsidRPr="008F7A21" w14:paraId="21D7161A" w14:textId="77777777" w:rsidTr="002B0CBB">
        <w:trPr>
          <w:trHeight w:val="630"/>
        </w:trPr>
        <w:tc>
          <w:tcPr>
            <w:tcW w:w="757" w:type="dxa"/>
            <w:vMerge/>
            <w:tcBorders>
              <w:top w:val="nil"/>
              <w:left w:val="single" w:sz="4" w:space="0" w:color="auto"/>
              <w:bottom w:val="single" w:sz="4" w:space="0" w:color="000000"/>
              <w:right w:val="single" w:sz="4" w:space="0" w:color="auto"/>
            </w:tcBorders>
            <w:vAlign w:val="center"/>
            <w:hideMark/>
          </w:tcPr>
          <w:p w14:paraId="54A326CB" w14:textId="77777777" w:rsidR="002B0CBB" w:rsidRPr="008F7A21" w:rsidRDefault="002B0CBB" w:rsidP="002B0CBB">
            <w:pPr>
              <w:ind w:firstLine="0"/>
              <w:jc w:val="left"/>
              <w:rPr>
                <w:rFonts w:ascii="Times New Roman" w:hAnsi="Times New Roman"/>
                <w:color w:val="000000"/>
              </w:rPr>
            </w:pPr>
          </w:p>
        </w:tc>
        <w:tc>
          <w:tcPr>
            <w:tcW w:w="2578" w:type="dxa"/>
            <w:vMerge/>
            <w:tcBorders>
              <w:top w:val="nil"/>
              <w:left w:val="single" w:sz="4" w:space="0" w:color="auto"/>
              <w:bottom w:val="single" w:sz="4" w:space="0" w:color="000000"/>
              <w:right w:val="single" w:sz="4" w:space="0" w:color="auto"/>
            </w:tcBorders>
            <w:vAlign w:val="center"/>
            <w:hideMark/>
          </w:tcPr>
          <w:p w14:paraId="1214177C" w14:textId="77777777" w:rsidR="002B0CBB" w:rsidRPr="008F7A21" w:rsidRDefault="002B0CBB" w:rsidP="002B0CBB">
            <w:pPr>
              <w:ind w:firstLine="0"/>
              <w:jc w:val="left"/>
              <w:rPr>
                <w:rFonts w:ascii="Times New Roman" w:hAnsi="Times New Roman"/>
                <w:color w:val="000000"/>
              </w:rPr>
            </w:pPr>
          </w:p>
        </w:tc>
        <w:tc>
          <w:tcPr>
            <w:tcW w:w="2072" w:type="dxa"/>
            <w:vMerge/>
            <w:tcBorders>
              <w:top w:val="nil"/>
              <w:left w:val="single" w:sz="4" w:space="0" w:color="auto"/>
              <w:bottom w:val="single" w:sz="4" w:space="0" w:color="000000"/>
              <w:right w:val="single" w:sz="4" w:space="0" w:color="auto"/>
            </w:tcBorders>
            <w:vAlign w:val="center"/>
            <w:hideMark/>
          </w:tcPr>
          <w:p w14:paraId="27D5AC71" w14:textId="77777777" w:rsidR="002B0CBB" w:rsidRPr="008F7A21" w:rsidRDefault="002B0CBB" w:rsidP="002B0CBB">
            <w:pPr>
              <w:ind w:firstLine="0"/>
              <w:jc w:val="left"/>
              <w:rPr>
                <w:rFonts w:ascii="Times New Roman" w:hAnsi="Times New Roman"/>
                <w:color w:val="000000"/>
              </w:rPr>
            </w:pP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4B452DF6" w14:textId="77777777" w:rsidR="002B0CBB" w:rsidRPr="008F7A21" w:rsidRDefault="002B0CBB" w:rsidP="002B0CBB">
            <w:pPr>
              <w:ind w:firstLine="0"/>
              <w:jc w:val="center"/>
              <w:rPr>
                <w:rFonts w:ascii="Times New Roman" w:hAnsi="Times New Roman"/>
                <w:color w:val="000000"/>
              </w:rPr>
            </w:pPr>
            <w:r w:rsidRPr="008F7A21">
              <w:rPr>
                <w:rFonts w:ascii="Times New Roman" w:hAnsi="Times New Roman"/>
                <w:color w:val="000000"/>
              </w:rPr>
              <w:t>иные источники финансирования</w:t>
            </w:r>
          </w:p>
        </w:tc>
        <w:tc>
          <w:tcPr>
            <w:tcW w:w="1084" w:type="dxa"/>
            <w:tcBorders>
              <w:top w:val="nil"/>
              <w:left w:val="nil"/>
              <w:bottom w:val="single" w:sz="4" w:space="0" w:color="auto"/>
              <w:right w:val="nil"/>
            </w:tcBorders>
            <w:shd w:val="clear" w:color="000000" w:fill="FFFFFF"/>
            <w:vAlign w:val="center"/>
            <w:hideMark/>
          </w:tcPr>
          <w:p w14:paraId="38011813" w14:textId="64313A87"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single" w:sz="4" w:space="0" w:color="auto"/>
              <w:bottom w:val="single" w:sz="4" w:space="0" w:color="auto"/>
              <w:right w:val="single" w:sz="4" w:space="0" w:color="auto"/>
            </w:tcBorders>
            <w:shd w:val="clear" w:color="000000" w:fill="FFFFFF"/>
            <w:vAlign w:val="center"/>
            <w:hideMark/>
          </w:tcPr>
          <w:p w14:paraId="1D056559" w14:textId="2886938F"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30DD601" w14:textId="637C4E0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74D7D9EC" w14:textId="1B6B91D8"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1084" w:type="dxa"/>
            <w:tcBorders>
              <w:top w:val="nil"/>
              <w:left w:val="nil"/>
              <w:bottom w:val="single" w:sz="4" w:space="0" w:color="auto"/>
              <w:right w:val="single" w:sz="4" w:space="0" w:color="auto"/>
            </w:tcBorders>
            <w:shd w:val="clear" w:color="000000" w:fill="FFFFFF"/>
            <w:vAlign w:val="center"/>
            <w:hideMark/>
          </w:tcPr>
          <w:p w14:paraId="17D032CA" w14:textId="4BD478DF"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29393332" w14:textId="45F49A96"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26DC767" w14:textId="1C73F015"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c>
          <w:tcPr>
            <w:tcW w:w="951" w:type="dxa"/>
            <w:tcBorders>
              <w:top w:val="nil"/>
              <w:left w:val="nil"/>
              <w:bottom w:val="single" w:sz="4" w:space="0" w:color="auto"/>
              <w:right w:val="single" w:sz="4" w:space="0" w:color="auto"/>
            </w:tcBorders>
            <w:shd w:val="clear" w:color="000000" w:fill="FFFFFF"/>
            <w:vAlign w:val="center"/>
            <w:hideMark/>
          </w:tcPr>
          <w:p w14:paraId="188783C7" w14:textId="4A73B4A4" w:rsidR="002B0CBB" w:rsidRPr="00A71E0E" w:rsidRDefault="002B0CBB" w:rsidP="002B0CBB">
            <w:pPr>
              <w:ind w:firstLine="0"/>
              <w:jc w:val="center"/>
              <w:rPr>
                <w:rFonts w:ascii="Times New Roman" w:hAnsi="Times New Roman"/>
                <w:color w:val="000000"/>
              </w:rPr>
            </w:pPr>
            <w:r w:rsidRPr="00A71E0E">
              <w:rPr>
                <w:rFonts w:ascii="Times New Roman" w:hAnsi="Times New Roman"/>
                <w:color w:val="000000"/>
              </w:rPr>
              <w:t>0,0</w:t>
            </w:r>
          </w:p>
        </w:tc>
      </w:tr>
    </w:tbl>
    <w:p w14:paraId="029F364E" w14:textId="77777777" w:rsidR="004B2A5C" w:rsidRDefault="004B2A5C" w:rsidP="00AC72C4">
      <w:pPr>
        <w:jc w:val="right"/>
        <w:rPr>
          <w:rFonts w:ascii="Times New Roman" w:hAnsi="Times New Roman"/>
        </w:rPr>
      </w:pPr>
    </w:p>
    <w:p w14:paraId="757DCF73" w14:textId="77777777" w:rsidR="004B2A5C" w:rsidRDefault="004B2A5C" w:rsidP="00AC72C4">
      <w:pPr>
        <w:jc w:val="right"/>
        <w:rPr>
          <w:rFonts w:ascii="Times New Roman" w:hAnsi="Times New Roman"/>
        </w:rPr>
      </w:pPr>
    </w:p>
    <w:p w14:paraId="7729704F" w14:textId="77777777" w:rsidR="004B2A5C" w:rsidRDefault="004B2A5C" w:rsidP="00AC72C4">
      <w:pPr>
        <w:jc w:val="right"/>
        <w:rPr>
          <w:rFonts w:ascii="Times New Roman" w:hAnsi="Times New Roman"/>
        </w:rPr>
      </w:pPr>
    </w:p>
    <w:p w14:paraId="09B34699" w14:textId="77777777" w:rsidR="004B2A5C" w:rsidRDefault="004B2A5C" w:rsidP="00AC72C4">
      <w:pPr>
        <w:jc w:val="right"/>
        <w:rPr>
          <w:rFonts w:ascii="Times New Roman" w:hAnsi="Times New Roman"/>
        </w:rPr>
      </w:pPr>
    </w:p>
    <w:p w14:paraId="21E173B7" w14:textId="2E659288" w:rsidR="00AC72C4" w:rsidRDefault="00AC72C4" w:rsidP="00AC72C4">
      <w:pPr>
        <w:jc w:val="right"/>
        <w:rPr>
          <w:rFonts w:ascii="Times New Roman" w:hAnsi="Times New Roman"/>
        </w:rPr>
      </w:pPr>
      <w:r>
        <w:rPr>
          <w:rFonts w:ascii="Times New Roman" w:hAnsi="Times New Roman"/>
        </w:rPr>
        <w:t>Таблица 2</w:t>
      </w:r>
    </w:p>
    <w:p w14:paraId="6120F557" w14:textId="77777777" w:rsidR="00AC72C4" w:rsidRDefault="00AC72C4" w:rsidP="00AC72C4">
      <w:pPr>
        <w:jc w:val="center"/>
        <w:rPr>
          <w:rFonts w:ascii="Times New Roman" w:hAnsi="Times New Roman"/>
        </w:rPr>
      </w:pPr>
    </w:p>
    <w:p w14:paraId="4870FDD8" w14:textId="77777777" w:rsidR="00AC72C4" w:rsidRPr="00503FAA" w:rsidRDefault="00AC72C4" w:rsidP="00AC72C4">
      <w:pPr>
        <w:jc w:val="center"/>
        <w:rPr>
          <w:rFonts w:ascii="Times New Roman" w:hAnsi="Times New Roman"/>
        </w:rPr>
      </w:pPr>
      <w:r>
        <w:rPr>
          <w:rFonts w:ascii="Times New Roman" w:hAnsi="Times New Roman"/>
        </w:rPr>
        <w:t>Перечень структурных элементов (основных мероприятий) муниципальной программы</w:t>
      </w:r>
    </w:p>
    <w:p w14:paraId="31C72F3F" w14:textId="77777777" w:rsidR="00AC72C4" w:rsidRDefault="00AC72C4" w:rsidP="00AC72C4">
      <w:pPr>
        <w:jc w:val="center"/>
        <w:rPr>
          <w:rFonts w:ascii="Times New Roman" w:hAnsi="Times New Roman"/>
        </w:rPr>
      </w:pPr>
    </w:p>
    <w:tbl>
      <w:tblPr>
        <w:tblStyle w:val="afc"/>
        <w:tblW w:w="14879" w:type="dxa"/>
        <w:tblLook w:val="04A0" w:firstRow="1" w:lastRow="0" w:firstColumn="1" w:lastColumn="0" w:noHBand="0" w:noVBand="1"/>
      </w:tblPr>
      <w:tblGrid>
        <w:gridCol w:w="1626"/>
        <w:gridCol w:w="3435"/>
        <w:gridCol w:w="2589"/>
        <w:gridCol w:w="2835"/>
        <w:gridCol w:w="4394"/>
      </w:tblGrid>
      <w:tr w:rsidR="00F645B1" w14:paraId="182E9E35" w14:textId="0743286D" w:rsidTr="00965CC1">
        <w:trPr>
          <w:tblHeader/>
        </w:trPr>
        <w:tc>
          <w:tcPr>
            <w:tcW w:w="1626" w:type="dxa"/>
            <w:vAlign w:val="center"/>
          </w:tcPr>
          <w:p w14:paraId="416C4D51" w14:textId="4225B9A8" w:rsidR="00F645B1" w:rsidRDefault="00F645B1" w:rsidP="00470C21">
            <w:pPr>
              <w:rPr>
                <w:rFonts w:ascii="Times New Roman" w:hAnsi="Times New Roman"/>
              </w:rPr>
            </w:pPr>
            <w:r>
              <w:rPr>
                <w:rFonts w:ascii="Times New Roman" w:hAnsi="Times New Roman"/>
              </w:rPr>
              <w:t>№ структурного</w:t>
            </w:r>
          </w:p>
          <w:p w14:paraId="72DEF690" w14:textId="77777777" w:rsidR="00F645B1" w:rsidRDefault="00F645B1" w:rsidP="00470C21">
            <w:pPr>
              <w:ind w:firstLine="0"/>
              <w:jc w:val="center"/>
              <w:rPr>
                <w:rFonts w:ascii="Times New Roman" w:hAnsi="Times New Roman"/>
              </w:rPr>
            </w:pPr>
            <w:r>
              <w:rPr>
                <w:rFonts w:ascii="Times New Roman" w:hAnsi="Times New Roman"/>
              </w:rPr>
              <w:t>элемента (основного мероприятия)</w:t>
            </w:r>
          </w:p>
          <w:p w14:paraId="6EA5DFDB" w14:textId="4CCEF20F" w:rsidR="00F645B1" w:rsidRPr="00871FBE" w:rsidRDefault="00F645B1" w:rsidP="00470C21">
            <w:pPr>
              <w:jc w:val="center"/>
              <w:rPr>
                <w:rFonts w:ascii="Times New Roman" w:hAnsi="Times New Roman"/>
                <w:lang w:val="en-US"/>
              </w:rPr>
            </w:pPr>
          </w:p>
        </w:tc>
        <w:tc>
          <w:tcPr>
            <w:tcW w:w="3435" w:type="dxa"/>
            <w:vAlign w:val="center"/>
          </w:tcPr>
          <w:p w14:paraId="55E1C62C" w14:textId="65301330" w:rsidR="00F645B1" w:rsidRDefault="00F645B1" w:rsidP="007F6680">
            <w:pPr>
              <w:ind w:firstLine="0"/>
              <w:jc w:val="center"/>
              <w:rPr>
                <w:rFonts w:ascii="Times New Roman" w:hAnsi="Times New Roman"/>
              </w:rPr>
            </w:pPr>
            <w:r>
              <w:rPr>
                <w:rFonts w:ascii="Times New Roman" w:hAnsi="Times New Roman"/>
              </w:rPr>
              <w:t>Наименование структурного элемента</w:t>
            </w:r>
          </w:p>
          <w:p w14:paraId="6C89C3F9" w14:textId="3C5031FB" w:rsidR="00F645B1" w:rsidRDefault="00F645B1" w:rsidP="007F6680">
            <w:pPr>
              <w:ind w:firstLine="0"/>
              <w:jc w:val="center"/>
              <w:rPr>
                <w:rFonts w:ascii="Times New Roman" w:hAnsi="Times New Roman"/>
              </w:rPr>
            </w:pPr>
            <w:r>
              <w:rPr>
                <w:rFonts w:ascii="Times New Roman" w:hAnsi="Times New Roman"/>
              </w:rPr>
              <w:t>(основного мероприятия)</w:t>
            </w:r>
          </w:p>
        </w:tc>
        <w:tc>
          <w:tcPr>
            <w:tcW w:w="2589" w:type="dxa"/>
            <w:vAlign w:val="center"/>
          </w:tcPr>
          <w:p w14:paraId="70018AC6" w14:textId="6B9A3CC1" w:rsidR="00F645B1" w:rsidRDefault="00F645B1" w:rsidP="005E306F">
            <w:pPr>
              <w:ind w:firstLine="0"/>
              <w:jc w:val="center"/>
              <w:rPr>
                <w:rFonts w:ascii="Times New Roman" w:hAnsi="Times New Roman"/>
              </w:rPr>
            </w:pPr>
            <w:r>
              <w:rPr>
                <w:rFonts w:ascii="Times New Roman" w:hAnsi="Times New Roman"/>
              </w:rPr>
              <w:t>Направление расходов структурного элемента</w:t>
            </w:r>
          </w:p>
          <w:p w14:paraId="7C302B8D" w14:textId="3E1C36F5" w:rsidR="00F645B1" w:rsidRDefault="00F645B1" w:rsidP="005E306F">
            <w:pPr>
              <w:ind w:firstLine="0"/>
              <w:jc w:val="center"/>
              <w:rPr>
                <w:rFonts w:ascii="Times New Roman" w:hAnsi="Times New Roman"/>
              </w:rPr>
            </w:pPr>
            <w:r>
              <w:rPr>
                <w:rFonts w:ascii="Times New Roman" w:hAnsi="Times New Roman"/>
              </w:rPr>
              <w:t>(основного</w:t>
            </w:r>
            <w:r w:rsidR="005E306F">
              <w:rPr>
                <w:rFonts w:ascii="Times New Roman" w:hAnsi="Times New Roman"/>
              </w:rPr>
              <w:t xml:space="preserve"> </w:t>
            </w:r>
            <w:r>
              <w:rPr>
                <w:rFonts w:ascii="Times New Roman" w:hAnsi="Times New Roman"/>
              </w:rPr>
              <w:t>мероприятия)</w:t>
            </w:r>
          </w:p>
        </w:tc>
        <w:tc>
          <w:tcPr>
            <w:tcW w:w="2835" w:type="dxa"/>
            <w:vAlign w:val="center"/>
          </w:tcPr>
          <w:p w14:paraId="15097DBF" w14:textId="77777777" w:rsidR="00F645B1" w:rsidRDefault="00F645B1" w:rsidP="005E306F">
            <w:pPr>
              <w:jc w:val="center"/>
              <w:rPr>
                <w:rFonts w:ascii="Times New Roman" w:hAnsi="Times New Roman"/>
              </w:rPr>
            </w:pPr>
          </w:p>
          <w:p w14:paraId="2F52D7D4" w14:textId="13FDA3AB" w:rsidR="00F645B1" w:rsidRPr="00871FBE" w:rsidRDefault="00F645B1" w:rsidP="005E306F">
            <w:pPr>
              <w:ind w:firstLine="0"/>
              <w:jc w:val="center"/>
              <w:rPr>
                <w:rFonts w:ascii="Times New Roman" w:hAnsi="Times New Roman"/>
              </w:rPr>
            </w:pPr>
            <w:r w:rsidRPr="00AA2827">
              <w:rPr>
                <w:rFonts w:ascii="Times New Roman" w:hAnsi="Times New Roman"/>
              </w:rPr>
              <w:t xml:space="preserve">Наименование порядка, номер приложения </w:t>
            </w:r>
            <w:r w:rsidR="005E306F" w:rsidRPr="005E306F">
              <w:rPr>
                <w:rFonts w:ascii="Times New Roman" w:hAnsi="Times New Roman"/>
              </w:rPr>
              <w:t>реквизиты нормативного правового акта, наименование портфеля проектов, (проекта</w:t>
            </w:r>
            <w:r w:rsidR="005E306F">
              <w:rPr>
                <w:rFonts w:ascii="Times New Roman" w:hAnsi="Times New Roman"/>
              </w:rPr>
              <w:t>)</w:t>
            </w:r>
          </w:p>
        </w:tc>
        <w:tc>
          <w:tcPr>
            <w:tcW w:w="4394" w:type="dxa"/>
          </w:tcPr>
          <w:p w14:paraId="79C804F0" w14:textId="77777777" w:rsidR="00F645B1" w:rsidRDefault="00F645B1" w:rsidP="005E306F">
            <w:pPr>
              <w:jc w:val="center"/>
              <w:rPr>
                <w:rFonts w:ascii="Times New Roman" w:hAnsi="Times New Roman"/>
              </w:rPr>
            </w:pPr>
          </w:p>
          <w:p w14:paraId="39A6B741" w14:textId="77777777" w:rsidR="007F6680" w:rsidRDefault="007F6680" w:rsidP="005E306F">
            <w:pPr>
              <w:ind w:firstLine="0"/>
              <w:jc w:val="center"/>
              <w:rPr>
                <w:rFonts w:ascii="Times New Roman" w:hAnsi="Times New Roman"/>
              </w:rPr>
            </w:pPr>
          </w:p>
          <w:p w14:paraId="3672908D" w14:textId="308000AD" w:rsidR="00F645B1" w:rsidRPr="00AA2827" w:rsidRDefault="00F645B1" w:rsidP="005E306F">
            <w:pPr>
              <w:ind w:firstLine="0"/>
              <w:jc w:val="center"/>
              <w:rPr>
                <w:rFonts w:ascii="Times New Roman" w:hAnsi="Times New Roman"/>
              </w:rPr>
            </w:pPr>
            <w:r w:rsidRPr="00F645B1">
              <w:rPr>
                <w:rFonts w:ascii="Times New Roman" w:hAnsi="Times New Roman"/>
              </w:rPr>
              <w:t>Наименование целевого показателя</w:t>
            </w:r>
          </w:p>
        </w:tc>
      </w:tr>
      <w:tr w:rsidR="00F645B1" w14:paraId="238E6847" w14:textId="6420387A" w:rsidTr="00965CC1">
        <w:trPr>
          <w:tblHeader/>
        </w:trPr>
        <w:tc>
          <w:tcPr>
            <w:tcW w:w="1626" w:type="dxa"/>
          </w:tcPr>
          <w:p w14:paraId="4F7827F3" w14:textId="77777777" w:rsidR="00F645B1" w:rsidRDefault="00F645B1" w:rsidP="00AC72C4">
            <w:pPr>
              <w:jc w:val="center"/>
              <w:rPr>
                <w:rFonts w:ascii="Times New Roman" w:hAnsi="Times New Roman"/>
              </w:rPr>
            </w:pPr>
            <w:r>
              <w:rPr>
                <w:rFonts w:ascii="Times New Roman" w:hAnsi="Times New Roman"/>
              </w:rPr>
              <w:t>1</w:t>
            </w:r>
          </w:p>
        </w:tc>
        <w:tc>
          <w:tcPr>
            <w:tcW w:w="3435" w:type="dxa"/>
          </w:tcPr>
          <w:p w14:paraId="4FA1872B" w14:textId="77777777" w:rsidR="00F645B1" w:rsidRDefault="00F645B1" w:rsidP="00EA6413">
            <w:pPr>
              <w:ind w:left="-329"/>
              <w:jc w:val="center"/>
              <w:rPr>
                <w:rFonts w:ascii="Times New Roman" w:hAnsi="Times New Roman"/>
              </w:rPr>
            </w:pPr>
            <w:r>
              <w:rPr>
                <w:rFonts w:ascii="Times New Roman" w:hAnsi="Times New Roman"/>
              </w:rPr>
              <w:t>2</w:t>
            </w:r>
          </w:p>
        </w:tc>
        <w:tc>
          <w:tcPr>
            <w:tcW w:w="2589" w:type="dxa"/>
          </w:tcPr>
          <w:p w14:paraId="02CB5A10" w14:textId="77777777" w:rsidR="00F645B1" w:rsidRDefault="00F645B1" w:rsidP="00AC72C4">
            <w:pPr>
              <w:jc w:val="center"/>
              <w:rPr>
                <w:rFonts w:ascii="Times New Roman" w:hAnsi="Times New Roman"/>
              </w:rPr>
            </w:pPr>
            <w:r>
              <w:rPr>
                <w:rFonts w:ascii="Times New Roman" w:hAnsi="Times New Roman"/>
              </w:rPr>
              <w:t>3</w:t>
            </w:r>
          </w:p>
        </w:tc>
        <w:tc>
          <w:tcPr>
            <w:tcW w:w="2835" w:type="dxa"/>
          </w:tcPr>
          <w:p w14:paraId="4E4AB855" w14:textId="77777777" w:rsidR="00F645B1" w:rsidRDefault="00F645B1" w:rsidP="00AC72C4">
            <w:pPr>
              <w:jc w:val="center"/>
              <w:rPr>
                <w:rFonts w:ascii="Times New Roman" w:hAnsi="Times New Roman"/>
              </w:rPr>
            </w:pPr>
            <w:r>
              <w:rPr>
                <w:rFonts w:ascii="Times New Roman" w:hAnsi="Times New Roman"/>
              </w:rPr>
              <w:t>4</w:t>
            </w:r>
          </w:p>
        </w:tc>
        <w:tc>
          <w:tcPr>
            <w:tcW w:w="4394" w:type="dxa"/>
          </w:tcPr>
          <w:p w14:paraId="4323968F" w14:textId="23276211" w:rsidR="00F645B1" w:rsidRDefault="009B397E" w:rsidP="00AC72C4">
            <w:pPr>
              <w:jc w:val="center"/>
              <w:rPr>
                <w:rFonts w:ascii="Times New Roman" w:hAnsi="Times New Roman"/>
              </w:rPr>
            </w:pPr>
            <w:r>
              <w:rPr>
                <w:rFonts w:ascii="Times New Roman" w:hAnsi="Times New Roman"/>
              </w:rPr>
              <w:t>5</w:t>
            </w:r>
          </w:p>
        </w:tc>
      </w:tr>
      <w:tr w:rsidR="00790D51" w14:paraId="137A390C" w14:textId="4753B78D" w:rsidTr="00965CC1">
        <w:tc>
          <w:tcPr>
            <w:tcW w:w="14879" w:type="dxa"/>
            <w:gridSpan w:val="5"/>
          </w:tcPr>
          <w:p w14:paraId="71B580A0" w14:textId="0B95CB2E" w:rsidR="00790D51" w:rsidRPr="00F8416F" w:rsidRDefault="00790D51" w:rsidP="00AC72C4">
            <w:pPr>
              <w:jc w:val="center"/>
              <w:rPr>
                <w:rFonts w:ascii="Times New Roman" w:hAnsi="Times New Roman"/>
                <w:color w:val="000000"/>
              </w:rPr>
            </w:pPr>
            <w:r w:rsidRPr="00F8416F">
              <w:rPr>
                <w:rFonts w:ascii="Times New Roman" w:hAnsi="Times New Roman"/>
                <w:color w:val="000000"/>
              </w:rPr>
              <w:t>Цель: Создание благоприятного предпринимательского климата и условий для ведения бизнеса</w:t>
            </w:r>
          </w:p>
        </w:tc>
      </w:tr>
      <w:tr w:rsidR="00285309" w14:paraId="356162B4" w14:textId="77777777" w:rsidTr="00965CC1">
        <w:tc>
          <w:tcPr>
            <w:tcW w:w="14879" w:type="dxa"/>
            <w:gridSpan w:val="5"/>
          </w:tcPr>
          <w:p w14:paraId="2F1AE21E" w14:textId="301D8D2A" w:rsidR="00285309" w:rsidRPr="00F8416F" w:rsidRDefault="00285309" w:rsidP="00285309">
            <w:pPr>
              <w:jc w:val="center"/>
              <w:rPr>
                <w:rFonts w:ascii="Times New Roman" w:hAnsi="Times New Roman"/>
                <w:color w:val="000000"/>
              </w:rPr>
            </w:pPr>
            <w:r w:rsidRPr="00F8416F">
              <w:rPr>
                <w:rFonts w:ascii="Times New Roman" w:hAnsi="Times New Roman"/>
                <w:color w:val="000000"/>
              </w:rPr>
              <w:t>Задача: Развитие малого и среднего предпринимательства</w:t>
            </w:r>
          </w:p>
        </w:tc>
      </w:tr>
      <w:tr w:rsidR="00D7330B" w14:paraId="66D6604F" w14:textId="77777777" w:rsidTr="00965CC1">
        <w:tc>
          <w:tcPr>
            <w:tcW w:w="14879" w:type="dxa"/>
            <w:gridSpan w:val="5"/>
          </w:tcPr>
          <w:p w14:paraId="05CB6460" w14:textId="6BA1767E" w:rsidR="00D7330B" w:rsidRPr="00F8416F" w:rsidRDefault="00D7330B" w:rsidP="00043ECF">
            <w:pPr>
              <w:jc w:val="center"/>
              <w:rPr>
                <w:rFonts w:ascii="Times New Roman" w:hAnsi="Times New Roman"/>
                <w:color w:val="000000"/>
              </w:rPr>
            </w:pPr>
            <w:r w:rsidRPr="008F7A21">
              <w:rPr>
                <w:rFonts w:ascii="Times New Roman" w:hAnsi="Times New Roman"/>
                <w:color w:val="000000"/>
              </w:rPr>
              <w:t>Подпрограмма 1. «Поддержка и развитие малого и среднего предпринимательства»</w:t>
            </w:r>
            <w:r>
              <w:rPr>
                <w:rFonts w:ascii="Times New Roman" w:hAnsi="Times New Roman"/>
                <w:color w:val="000000"/>
              </w:rPr>
              <w:t xml:space="preserve"> </w:t>
            </w:r>
          </w:p>
        </w:tc>
      </w:tr>
      <w:tr w:rsidR="00285309" w14:paraId="69465060" w14:textId="178D2BD5" w:rsidTr="00965CC1">
        <w:tc>
          <w:tcPr>
            <w:tcW w:w="1626" w:type="dxa"/>
            <w:vAlign w:val="center"/>
          </w:tcPr>
          <w:p w14:paraId="036BD16E" w14:textId="77777777" w:rsidR="00285309" w:rsidRDefault="00285309" w:rsidP="00285309">
            <w:pPr>
              <w:rPr>
                <w:rFonts w:ascii="Times New Roman" w:hAnsi="Times New Roman"/>
              </w:rPr>
            </w:pPr>
          </w:p>
          <w:p w14:paraId="6F6862AE" w14:textId="6CB8AA58" w:rsidR="00285309" w:rsidRDefault="00285309" w:rsidP="00285309">
            <w:pPr>
              <w:rPr>
                <w:rFonts w:ascii="Times New Roman" w:hAnsi="Times New Roman"/>
              </w:rPr>
            </w:pPr>
            <w:r>
              <w:rPr>
                <w:rFonts w:ascii="Times New Roman" w:hAnsi="Times New Roman"/>
              </w:rPr>
              <w:t>1</w:t>
            </w:r>
          </w:p>
        </w:tc>
        <w:tc>
          <w:tcPr>
            <w:tcW w:w="3435" w:type="dxa"/>
            <w:vAlign w:val="center"/>
          </w:tcPr>
          <w:p w14:paraId="129E92BE" w14:textId="08911817" w:rsidR="00285309" w:rsidRDefault="00285309" w:rsidP="00285309">
            <w:pPr>
              <w:ind w:firstLine="0"/>
              <w:jc w:val="left"/>
              <w:rPr>
                <w:rFonts w:ascii="Times New Roman" w:hAnsi="Times New Roman"/>
              </w:rPr>
            </w:pPr>
            <w:r w:rsidRPr="002E706A">
              <w:rPr>
                <w:rFonts w:ascii="Times New Roman" w:hAnsi="Times New Roman"/>
              </w:rPr>
              <w:t>Региональный проект «</w:t>
            </w:r>
            <w:r w:rsidRPr="008F7A21">
              <w:rPr>
                <w:rFonts w:ascii="Times New Roman" w:hAnsi="Times New Roman"/>
                <w:color w:val="000000"/>
              </w:rPr>
              <w:t>Создание условий для легкого старта и комфортного ведения бизнеса</w:t>
            </w:r>
            <w:r w:rsidRPr="002E706A">
              <w:rPr>
                <w:rFonts w:ascii="Times New Roman" w:hAnsi="Times New Roman"/>
              </w:rPr>
              <w:t>»</w:t>
            </w:r>
            <w:r w:rsidRPr="008F7A21">
              <w:rPr>
                <w:rFonts w:ascii="Times New Roman" w:hAnsi="Times New Roman"/>
                <w:color w:val="000000"/>
              </w:rPr>
              <w:t xml:space="preserve">  </w:t>
            </w:r>
          </w:p>
        </w:tc>
        <w:tc>
          <w:tcPr>
            <w:tcW w:w="2589" w:type="dxa"/>
            <w:vAlign w:val="center"/>
          </w:tcPr>
          <w:p w14:paraId="68703B4B" w14:textId="0A6AD794" w:rsidR="00285309" w:rsidRDefault="00285309" w:rsidP="00285309">
            <w:pPr>
              <w:ind w:firstLine="0"/>
              <w:jc w:val="center"/>
              <w:rPr>
                <w:rFonts w:ascii="Times New Roman" w:hAnsi="Times New Roman"/>
              </w:rPr>
            </w:pPr>
            <w:r>
              <w:rPr>
                <w:rFonts w:ascii="Times New Roman" w:hAnsi="Times New Roman"/>
              </w:rPr>
              <w:t>-</w:t>
            </w:r>
          </w:p>
        </w:tc>
        <w:tc>
          <w:tcPr>
            <w:tcW w:w="2835" w:type="dxa"/>
            <w:vAlign w:val="center"/>
          </w:tcPr>
          <w:p w14:paraId="349F95E5" w14:textId="32B3B3BD" w:rsidR="00285309" w:rsidRDefault="00285309" w:rsidP="00285309">
            <w:pPr>
              <w:ind w:firstLine="0"/>
              <w:jc w:val="center"/>
              <w:rPr>
                <w:rFonts w:ascii="Times New Roman" w:hAnsi="Times New Roman"/>
              </w:rPr>
            </w:pPr>
            <w:r>
              <w:rPr>
                <w:rFonts w:ascii="Times New Roman" w:hAnsi="Times New Roman"/>
              </w:rPr>
              <w:t>-</w:t>
            </w:r>
          </w:p>
        </w:tc>
        <w:tc>
          <w:tcPr>
            <w:tcW w:w="4394" w:type="dxa"/>
          </w:tcPr>
          <w:p w14:paraId="1DD73CF5" w14:textId="27BB5000" w:rsidR="00285309" w:rsidRDefault="00285309" w:rsidP="0042758C">
            <w:pPr>
              <w:ind w:firstLine="0"/>
              <w:jc w:val="left"/>
              <w:rPr>
                <w:rFonts w:ascii="Times New Roman" w:hAnsi="Times New Roman"/>
              </w:rPr>
            </w:pPr>
            <w:r>
              <w:rPr>
                <w:rFonts w:ascii="Times New Roman" w:hAnsi="Times New Roman"/>
              </w:rPr>
              <w:t>1.</w:t>
            </w:r>
            <w:r w:rsidRPr="00790D51">
              <w:rPr>
                <w:rFonts w:ascii="Times New Roman" w:hAnsi="Times New Roman"/>
              </w:rPr>
              <w:t xml:space="preserve">Численность занятых в сфере малого и среднего предпринимательства, включая индивидуальных предпринимателей и </w:t>
            </w:r>
            <w:proofErr w:type="spellStart"/>
            <w:r w:rsidRPr="00790D51">
              <w:rPr>
                <w:rFonts w:ascii="Times New Roman" w:hAnsi="Times New Roman"/>
              </w:rPr>
              <w:t>самозанятых</w:t>
            </w:r>
            <w:proofErr w:type="spellEnd"/>
            <w:r>
              <w:rPr>
                <w:rFonts w:ascii="Times New Roman" w:hAnsi="Times New Roman"/>
              </w:rPr>
              <w:t>»</w:t>
            </w:r>
            <w:r w:rsidRPr="00790D51">
              <w:rPr>
                <w:rFonts w:ascii="Times New Roman" w:hAnsi="Times New Roman"/>
              </w:rPr>
              <w:t>, тысяч человек</w:t>
            </w:r>
            <w:r w:rsidRPr="0042758C">
              <w:rPr>
                <w:rFonts w:ascii="Times New Roman" w:hAnsi="Times New Roman"/>
              </w:rPr>
              <w:t xml:space="preserve"> </w:t>
            </w:r>
            <w:r w:rsidR="0042758C" w:rsidRPr="0042758C">
              <w:rPr>
                <w:rFonts w:ascii="Times New Roman" w:hAnsi="Times New Roman"/>
              </w:rPr>
              <w:t>(далее – П</w:t>
            </w:r>
            <w:r w:rsidR="0042758C">
              <w:rPr>
                <w:rFonts w:ascii="Times New Roman" w:hAnsi="Times New Roman"/>
              </w:rPr>
              <w:t>.</w:t>
            </w:r>
            <w:r w:rsidR="0042758C" w:rsidRPr="0042758C">
              <w:rPr>
                <w:rFonts w:ascii="Times New Roman" w:hAnsi="Times New Roman"/>
              </w:rPr>
              <w:t>1)</w:t>
            </w:r>
            <w:r w:rsidR="0042758C">
              <w:rPr>
                <w:rFonts w:ascii="Times New Roman" w:hAnsi="Times New Roman"/>
                <w:sz w:val="20"/>
                <w:szCs w:val="20"/>
                <w:lang w:eastAsia="zh-CN"/>
              </w:rPr>
              <w:t xml:space="preserve">                         </w:t>
            </w:r>
            <w:r w:rsidRPr="00F03176">
              <w:rPr>
                <w:rFonts w:ascii="Times New Roman" w:hAnsi="Times New Roman"/>
                <w:sz w:val="20"/>
                <w:szCs w:val="20"/>
                <w:lang w:eastAsia="zh-CN"/>
              </w:rPr>
              <w:t>Рассчитывается в соответствии с методикой расчета показателя, утвержденной постановлением Правительства Российской Федерации от 03.04.2021 № 542 «Об утверждении методик расчета показателей для оценки эффективности деятельности высших должностных лиц</w:t>
            </w:r>
            <w:r w:rsidRPr="00A61730">
              <w:rPr>
                <w:rFonts w:ascii="Times New Roman" w:hAnsi="Times New Roman"/>
                <w:lang w:eastAsia="zh-CN"/>
              </w:rPr>
              <w:t xml:space="preserve"> </w:t>
            </w:r>
            <w:r w:rsidRPr="00F03176">
              <w:rPr>
                <w:rFonts w:ascii="Times New Roman" w:hAnsi="Times New Roman"/>
                <w:sz w:val="20"/>
                <w:szCs w:val="20"/>
                <w:lang w:eastAsia="zh-CN"/>
              </w:rPr>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17.06.2019 № 915»</w:t>
            </w:r>
            <w:r w:rsidR="00D7330B">
              <w:rPr>
                <w:rFonts w:ascii="Times New Roman" w:hAnsi="Times New Roman"/>
                <w:sz w:val="20"/>
                <w:szCs w:val="20"/>
                <w:lang w:eastAsia="zh-CN"/>
              </w:rPr>
              <w:t>, в</w:t>
            </w:r>
            <w:r w:rsidR="00D7330B" w:rsidRPr="00D7330B">
              <w:rPr>
                <w:rFonts w:ascii="Times New Roman" w:hAnsi="Times New Roman"/>
                <w:sz w:val="20"/>
                <w:szCs w:val="20"/>
                <w:lang w:eastAsia="zh-CN"/>
              </w:rPr>
              <w:t xml:space="preserve"> </w:t>
            </w:r>
            <w:r w:rsidR="00D7330B" w:rsidRPr="00D7330B">
              <w:rPr>
                <w:rFonts w:ascii="Times New Roman" w:hAnsi="Times New Roman"/>
                <w:sz w:val="20"/>
                <w:szCs w:val="20"/>
                <w:lang w:eastAsia="zh-CN"/>
              </w:rPr>
              <w:lastRenderedPageBreak/>
              <w:t>соответствии с Постановлением Правительства Ханты-Мансийского автономного округа - Югры от 31.10.2021 №483-п «О государственной программе Ханты-Мансийского автономного округа - Югры «Развитие экономического потенциала»</w:t>
            </w:r>
          </w:p>
        </w:tc>
      </w:tr>
      <w:tr w:rsidR="00D7330B" w14:paraId="67C694F7" w14:textId="77777777" w:rsidTr="00965CC1">
        <w:tc>
          <w:tcPr>
            <w:tcW w:w="1626" w:type="dxa"/>
            <w:vMerge w:val="restart"/>
          </w:tcPr>
          <w:p w14:paraId="364AAF34" w14:textId="3127F4D4" w:rsidR="00D7330B" w:rsidRDefault="00D7330B" w:rsidP="001E3B32">
            <w:pPr>
              <w:rPr>
                <w:rFonts w:ascii="Times New Roman" w:hAnsi="Times New Roman"/>
              </w:rPr>
            </w:pPr>
          </w:p>
        </w:tc>
        <w:tc>
          <w:tcPr>
            <w:tcW w:w="3435" w:type="dxa"/>
            <w:vAlign w:val="center"/>
          </w:tcPr>
          <w:p w14:paraId="6A302D16" w14:textId="7D121416" w:rsidR="00D7330B" w:rsidRDefault="00D7330B" w:rsidP="001E3B32">
            <w:pPr>
              <w:ind w:firstLine="0"/>
              <w:jc w:val="center"/>
              <w:rPr>
                <w:rFonts w:ascii="Times New Roman" w:hAnsi="Times New Roman"/>
              </w:rPr>
            </w:pPr>
            <w:r>
              <w:rPr>
                <w:rFonts w:ascii="Times New Roman" w:hAnsi="Times New Roman"/>
              </w:rPr>
              <w:t>-</w:t>
            </w:r>
          </w:p>
        </w:tc>
        <w:tc>
          <w:tcPr>
            <w:tcW w:w="2589" w:type="dxa"/>
            <w:vAlign w:val="center"/>
          </w:tcPr>
          <w:p w14:paraId="553EA4F8" w14:textId="206B7360" w:rsidR="00D7330B" w:rsidRPr="00EA6413" w:rsidRDefault="00D7330B" w:rsidP="001E3B32">
            <w:pPr>
              <w:ind w:firstLine="0"/>
              <w:jc w:val="center"/>
              <w:rPr>
                <w:rFonts w:ascii="Times New Roman" w:hAnsi="Times New Roman"/>
              </w:rPr>
            </w:pPr>
            <w:r>
              <w:rPr>
                <w:rFonts w:ascii="Times New Roman" w:hAnsi="Times New Roman"/>
              </w:rPr>
              <w:t>-</w:t>
            </w:r>
          </w:p>
        </w:tc>
        <w:tc>
          <w:tcPr>
            <w:tcW w:w="2835" w:type="dxa"/>
            <w:vAlign w:val="center"/>
          </w:tcPr>
          <w:p w14:paraId="5F4BA139" w14:textId="35EE77D9" w:rsidR="00D7330B" w:rsidRDefault="00D7330B" w:rsidP="001E3B32">
            <w:pPr>
              <w:ind w:firstLine="0"/>
              <w:jc w:val="center"/>
              <w:rPr>
                <w:rFonts w:ascii="Times New Roman" w:hAnsi="Times New Roman"/>
              </w:rPr>
            </w:pPr>
            <w:r>
              <w:rPr>
                <w:rFonts w:ascii="Times New Roman" w:hAnsi="Times New Roman"/>
              </w:rPr>
              <w:t>-</w:t>
            </w:r>
          </w:p>
        </w:tc>
        <w:tc>
          <w:tcPr>
            <w:tcW w:w="4394" w:type="dxa"/>
          </w:tcPr>
          <w:p w14:paraId="18D083C4" w14:textId="37D1B604" w:rsidR="00D7330B" w:rsidRDefault="00D7330B" w:rsidP="001E3B32">
            <w:pPr>
              <w:ind w:firstLine="0"/>
              <w:jc w:val="left"/>
              <w:outlineLvl w:val="1"/>
              <w:rPr>
                <w:rFonts w:ascii="Times New Roman" w:hAnsi="Times New Roman"/>
              </w:rPr>
            </w:pPr>
            <w:r>
              <w:rPr>
                <w:rFonts w:ascii="Times New Roman" w:hAnsi="Times New Roman"/>
              </w:rPr>
              <w:t>2.</w:t>
            </w:r>
            <w:r w:rsidRPr="00790D51">
              <w:rPr>
                <w:rFonts w:ascii="Times New Roman" w:hAnsi="Times New Roman"/>
              </w:rPr>
              <w:t xml:space="preserve">Оборот малых (микро) и средних предприятий, миллиардов рублей </w:t>
            </w:r>
          </w:p>
          <w:p w14:paraId="7374ED75" w14:textId="51E9FE60" w:rsidR="00D7330B" w:rsidRPr="009E1624" w:rsidRDefault="00D7330B" w:rsidP="001E3B32">
            <w:pPr>
              <w:ind w:firstLine="0"/>
              <w:jc w:val="left"/>
              <w:outlineLvl w:val="1"/>
              <w:rPr>
                <w:rFonts w:ascii="Times New Roman" w:hAnsi="Times New Roman"/>
                <w:lang w:eastAsia="zh-CN"/>
              </w:rPr>
            </w:pPr>
            <w:r w:rsidRPr="00285309">
              <w:rPr>
                <w:rFonts w:ascii="Times New Roman" w:hAnsi="Times New Roman"/>
                <w:sz w:val="20"/>
                <w:szCs w:val="20"/>
                <w:lang w:eastAsia="zh-CN"/>
              </w:rPr>
              <w:t>В соответствии с данными сплошного статистического наблюдения малого и среднего бизнеса за 2015 год</w:t>
            </w:r>
          </w:p>
        </w:tc>
      </w:tr>
      <w:tr w:rsidR="00D7330B" w14:paraId="47546D2F" w14:textId="77777777" w:rsidTr="00965CC1">
        <w:tc>
          <w:tcPr>
            <w:tcW w:w="1626" w:type="dxa"/>
            <w:vMerge/>
          </w:tcPr>
          <w:p w14:paraId="5CA97FC7" w14:textId="25D18424" w:rsidR="00D7330B" w:rsidRDefault="00D7330B" w:rsidP="001E3B32">
            <w:pPr>
              <w:rPr>
                <w:rFonts w:ascii="Times New Roman" w:hAnsi="Times New Roman"/>
              </w:rPr>
            </w:pPr>
          </w:p>
        </w:tc>
        <w:tc>
          <w:tcPr>
            <w:tcW w:w="3435" w:type="dxa"/>
            <w:vAlign w:val="center"/>
          </w:tcPr>
          <w:p w14:paraId="6D97CADC" w14:textId="39997D63" w:rsidR="00D7330B" w:rsidRDefault="00D7330B" w:rsidP="001E3B32">
            <w:pPr>
              <w:ind w:firstLine="0"/>
              <w:jc w:val="center"/>
              <w:rPr>
                <w:rFonts w:ascii="Times New Roman" w:hAnsi="Times New Roman"/>
              </w:rPr>
            </w:pPr>
            <w:r>
              <w:rPr>
                <w:rFonts w:ascii="Times New Roman" w:hAnsi="Times New Roman"/>
              </w:rPr>
              <w:t>-</w:t>
            </w:r>
          </w:p>
        </w:tc>
        <w:tc>
          <w:tcPr>
            <w:tcW w:w="2589" w:type="dxa"/>
            <w:vAlign w:val="center"/>
          </w:tcPr>
          <w:p w14:paraId="734E4464" w14:textId="5535F3C1" w:rsidR="00D7330B" w:rsidRPr="00EA6413" w:rsidRDefault="00D7330B" w:rsidP="001E3B32">
            <w:pPr>
              <w:ind w:firstLine="0"/>
              <w:jc w:val="center"/>
              <w:rPr>
                <w:rFonts w:ascii="Times New Roman" w:hAnsi="Times New Roman"/>
              </w:rPr>
            </w:pPr>
            <w:r>
              <w:rPr>
                <w:rFonts w:ascii="Times New Roman" w:hAnsi="Times New Roman"/>
              </w:rPr>
              <w:t>-</w:t>
            </w:r>
          </w:p>
        </w:tc>
        <w:tc>
          <w:tcPr>
            <w:tcW w:w="2835" w:type="dxa"/>
            <w:vAlign w:val="center"/>
          </w:tcPr>
          <w:p w14:paraId="1CA2B4E1" w14:textId="18788AFD" w:rsidR="00D7330B" w:rsidRDefault="00D7330B" w:rsidP="001E3B32">
            <w:pPr>
              <w:ind w:firstLine="0"/>
              <w:jc w:val="center"/>
              <w:rPr>
                <w:rFonts w:ascii="Times New Roman" w:hAnsi="Times New Roman"/>
              </w:rPr>
            </w:pPr>
            <w:r>
              <w:rPr>
                <w:rFonts w:ascii="Times New Roman" w:hAnsi="Times New Roman"/>
              </w:rPr>
              <w:t>-</w:t>
            </w:r>
          </w:p>
        </w:tc>
        <w:tc>
          <w:tcPr>
            <w:tcW w:w="4394" w:type="dxa"/>
          </w:tcPr>
          <w:p w14:paraId="2901DBA7" w14:textId="27A97A43" w:rsidR="00D7330B" w:rsidRPr="009E1624" w:rsidRDefault="00D7330B" w:rsidP="001E3B32">
            <w:pPr>
              <w:ind w:firstLine="0"/>
              <w:jc w:val="left"/>
              <w:outlineLvl w:val="1"/>
              <w:rPr>
                <w:rFonts w:ascii="Times New Roman" w:hAnsi="Times New Roman"/>
                <w:lang w:eastAsia="zh-CN"/>
              </w:rPr>
            </w:pPr>
            <w:r>
              <w:rPr>
                <w:rFonts w:ascii="Times New Roman" w:hAnsi="Times New Roman"/>
              </w:rPr>
              <w:t>3.</w:t>
            </w:r>
            <w:r w:rsidRPr="00790D51">
              <w:rPr>
                <w:rFonts w:ascii="Times New Roman" w:hAnsi="Times New Roman"/>
              </w:rPr>
              <w:t>Количество субъектов малого и среднего предпринимательства, единиц</w:t>
            </w:r>
            <w:r>
              <w:rPr>
                <w:rFonts w:ascii="Times New Roman" w:hAnsi="Times New Roman"/>
                <w:lang w:eastAsia="zh-CN"/>
              </w:rPr>
              <w:t xml:space="preserve"> </w:t>
            </w:r>
            <w:r w:rsidRPr="00285309">
              <w:rPr>
                <w:rFonts w:ascii="Times New Roman" w:hAnsi="Times New Roman"/>
                <w:sz w:val="20"/>
                <w:szCs w:val="20"/>
                <w:lang w:eastAsia="zh-CN"/>
              </w:rPr>
              <w:t>Сведения Единого реестра субъектов малого и среднего предпринимательства   Федеральной налоговой службы</w:t>
            </w:r>
          </w:p>
        </w:tc>
      </w:tr>
      <w:tr w:rsidR="00D7330B" w14:paraId="30AA8B9B" w14:textId="77777777" w:rsidTr="00965CC1">
        <w:tc>
          <w:tcPr>
            <w:tcW w:w="1626" w:type="dxa"/>
            <w:vMerge/>
          </w:tcPr>
          <w:p w14:paraId="4BEB07DC" w14:textId="0888CEC7" w:rsidR="00D7330B" w:rsidRDefault="00D7330B" w:rsidP="001E3B32">
            <w:pPr>
              <w:rPr>
                <w:rFonts w:ascii="Times New Roman" w:hAnsi="Times New Roman"/>
              </w:rPr>
            </w:pPr>
          </w:p>
        </w:tc>
        <w:tc>
          <w:tcPr>
            <w:tcW w:w="3435" w:type="dxa"/>
            <w:vAlign w:val="center"/>
          </w:tcPr>
          <w:p w14:paraId="129966A8" w14:textId="506C204C" w:rsidR="00D7330B" w:rsidRDefault="00D7330B" w:rsidP="001E3B32">
            <w:pPr>
              <w:ind w:firstLine="0"/>
              <w:jc w:val="center"/>
              <w:rPr>
                <w:rFonts w:ascii="Times New Roman" w:hAnsi="Times New Roman"/>
              </w:rPr>
            </w:pPr>
            <w:r>
              <w:rPr>
                <w:rFonts w:ascii="Times New Roman" w:hAnsi="Times New Roman"/>
              </w:rPr>
              <w:t>-</w:t>
            </w:r>
          </w:p>
        </w:tc>
        <w:tc>
          <w:tcPr>
            <w:tcW w:w="2589" w:type="dxa"/>
            <w:vAlign w:val="center"/>
          </w:tcPr>
          <w:p w14:paraId="2203E571" w14:textId="11D510B4" w:rsidR="00D7330B" w:rsidRPr="00EA6413" w:rsidRDefault="00D7330B" w:rsidP="001E3B32">
            <w:pPr>
              <w:ind w:firstLine="0"/>
              <w:jc w:val="center"/>
              <w:rPr>
                <w:rFonts w:ascii="Times New Roman" w:hAnsi="Times New Roman"/>
              </w:rPr>
            </w:pPr>
            <w:r>
              <w:rPr>
                <w:rFonts w:ascii="Times New Roman" w:hAnsi="Times New Roman"/>
              </w:rPr>
              <w:t>-</w:t>
            </w:r>
          </w:p>
        </w:tc>
        <w:tc>
          <w:tcPr>
            <w:tcW w:w="2835" w:type="dxa"/>
            <w:vAlign w:val="center"/>
          </w:tcPr>
          <w:p w14:paraId="0A85F28D" w14:textId="6378C681" w:rsidR="00D7330B" w:rsidRDefault="00D7330B" w:rsidP="001E3B32">
            <w:pPr>
              <w:ind w:firstLine="0"/>
              <w:jc w:val="center"/>
              <w:rPr>
                <w:rFonts w:ascii="Times New Roman" w:hAnsi="Times New Roman"/>
              </w:rPr>
            </w:pPr>
            <w:r>
              <w:rPr>
                <w:rFonts w:ascii="Times New Roman" w:hAnsi="Times New Roman"/>
              </w:rPr>
              <w:t>-</w:t>
            </w:r>
          </w:p>
        </w:tc>
        <w:tc>
          <w:tcPr>
            <w:tcW w:w="4394" w:type="dxa"/>
          </w:tcPr>
          <w:p w14:paraId="50E79F76" w14:textId="490F3781" w:rsidR="00D7330B" w:rsidRDefault="00D7330B" w:rsidP="001E3B32">
            <w:pPr>
              <w:ind w:firstLine="0"/>
              <w:jc w:val="left"/>
              <w:outlineLvl w:val="1"/>
              <w:rPr>
                <w:rFonts w:ascii="Times New Roman" w:hAnsi="Times New Roman"/>
                <w:lang w:eastAsia="zh-CN"/>
              </w:rPr>
            </w:pPr>
            <w:r>
              <w:rPr>
                <w:rFonts w:ascii="Times New Roman" w:hAnsi="Times New Roman"/>
              </w:rPr>
              <w:t>4.</w:t>
            </w:r>
            <w:r w:rsidRPr="00790D51">
              <w:rPr>
                <w:rFonts w:ascii="Times New Roman" w:hAnsi="Times New Roman"/>
              </w:rPr>
              <w:t>Число субъектов малого и среднего предпринимательства в расчете на 10 тысяч человек населения, единиц</w:t>
            </w:r>
            <w:r>
              <w:rPr>
                <w:rFonts w:ascii="Times New Roman" w:hAnsi="Times New Roman"/>
                <w:lang w:eastAsia="zh-CN"/>
              </w:rPr>
              <w:t xml:space="preserve"> </w:t>
            </w:r>
          </w:p>
          <w:p w14:paraId="4FB6BE2C" w14:textId="74E6AF7F" w:rsidR="00D7330B" w:rsidRPr="009E1624" w:rsidRDefault="00D7330B" w:rsidP="001E3B32">
            <w:pPr>
              <w:ind w:firstLine="0"/>
              <w:jc w:val="left"/>
              <w:outlineLvl w:val="1"/>
              <w:rPr>
                <w:rFonts w:ascii="Times New Roman" w:hAnsi="Times New Roman"/>
                <w:lang w:eastAsia="zh-CN"/>
              </w:rPr>
            </w:pPr>
            <w:r w:rsidRPr="00285309">
              <w:rPr>
                <w:rFonts w:ascii="Times New Roman" w:hAnsi="Times New Roman"/>
                <w:sz w:val="20"/>
                <w:szCs w:val="20"/>
                <w:lang w:eastAsia="zh-CN"/>
              </w:rPr>
              <w:t>Рассчитывается из количества субъектов МСП/среднегодовую численность населения*10 тысяч человек населения</w:t>
            </w:r>
            <w:r>
              <w:rPr>
                <w:rFonts w:ascii="Times New Roman" w:hAnsi="Times New Roman"/>
                <w:lang w:eastAsia="zh-CN"/>
              </w:rPr>
              <w:t xml:space="preserve">  </w:t>
            </w:r>
          </w:p>
        </w:tc>
      </w:tr>
      <w:tr w:rsidR="00965CC1" w14:paraId="0FE160FD" w14:textId="654A4DC8" w:rsidTr="00965CC1">
        <w:tc>
          <w:tcPr>
            <w:tcW w:w="1626" w:type="dxa"/>
          </w:tcPr>
          <w:p w14:paraId="49865914" w14:textId="68FA8475" w:rsidR="00965CC1" w:rsidRDefault="00965CC1" w:rsidP="00965CC1">
            <w:pPr>
              <w:rPr>
                <w:rFonts w:ascii="Times New Roman" w:hAnsi="Times New Roman"/>
              </w:rPr>
            </w:pPr>
          </w:p>
        </w:tc>
        <w:tc>
          <w:tcPr>
            <w:tcW w:w="3435" w:type="dxa"/>
          </w:tcPr>
          <w:p w14:paraId="421424D0" w14:textId="550EA5E2" w:rsidR="00965CC1" w:rsidRDefault="00965CC1" w:rsidP="00965CC1">
            <w:pPr>
              <w:ind w:firstLine="0"/>
              <w:jc w:val="left"/>
              <w:rPr>
                <w:rFonts w:ascii="Times New Roman" w:hAnsi="Times New Roman"/>
              </w:rPr>
            </w:pPr>
          </w:p>
        </w:tc>
        <w:tc>
          <w:tcPr>
            <w:tcW w:w="2589" w:type="dxa"/>
          </w:tcPr>
          <w:p w14:paraId="19D52385" w14:textId="52B51946" w:rsidR="00965CC1" w:rsidRDefault="00965CC1" w:rsidP="00965CC1">
            <w:pPr>
              <w:ind w:firstLine="0"/>
              <w:jc w:val="left"/>
              <w:rPr>
                <w:rFonts w:ascii="Times New Roman" w:hAnsi="Times New Roman"/>
              </w:rPr>
            </w:pPr>
            <w:r w:rsidRPr="00EA6413">
              <w:rPr>
                <w:rFonts w:ascii="Times New Roman" w:hAnsi="Times New Roman"/>
              </w:rPr>
              <w:t xml:space="preserve">Финансовая поддержка субъектов малого и среднего предпринимательства, осуществляющих социально значимые (приоритетные) виды </w:t>
            </w:r>
            <w:r w:rsidRPr="00EA6413">
              <w:rPr>
                <w:rFonts w:ascii="Times New Roman" w:hAnsi="Times New Roman"/>
              </w:rPr>
              <w:lastRenderedPageBreak/>
              <w:t>деятельности в городе Мегионе</w:t>
            </w:r>
          </w:p>
        </w:tc>
        <w:tc>
          <w:tcPr>
            <w:tcW w:w="2835" w:type="dxa"/>
          </w:tcPr>
          <w:p w14:paraId="6398C3CC" w14:textId="77777777" w:rsidR="00965CC1" w:rsidRDefault="00965CC1" w:rsidP="00965CC1">
            <w:pPr>
              <w:ind w:firstLine="0"/>
              <w:jc w:val="left"/>
              <w:rPr>
                <w:rFonts w:ascii="Times New Roman" w:hAnsi="Times New Roman"/>
              </w:rPr>
            </w:pPr>
            <w:r>
              <w:rPr>
                <w:rFonts w:ascii="Times New Roman" w:hAnsi="Times New Roman"/>
              </w:rPr>
              <w:lastRenderedPageBreak/>
              <w:t xml:space="preserve">Порядок </w:t>
            </w:r>
            <w:r w:rsidRPr="00EA6413">
              <w:rPr>
                <w:rFonts w:ascii="Times New Roman" w:hAnsi="Times New Roman"/>
              </w:rPr>
              <w:t>предоставления субсидий Субъектам</w:t>
            </w:r>
          </w:p>
          <w:p w14:paraId="20C064A2" w14:textId="769C60D7" w:rsidR="00965CC1" w:rsidRDefault="00965CC1" w:rsidP="00965CC1">
            <w:pPr>
              <w:ind w:firstLine="0"/>
              <w:jc w:val="left"/>
              <w:rPr>
                <w:rFonts w:ascii="Times New Roman" w:hAnsi="Times New Roman"/>
              </w:rPr>
            </w:pPr>
            <w:r>
              <w:rPr>
                <w:rFonts w:ascii="Times New Roman" w:hAnsi="Times New Roman"/>
              </w:rPr>
              <w:t>Приложение 1</w:t>
            </w:r>
          </w:p>
        </w:tc>
        <w:tc>
          <w:tcPr>
            <w:tcW w:w="4394" w:type="dxa"/>
          </w:tcPr>
          <w:p w14:paraId="36DBD598" w14:textId="50818896" w:rsidR="00D7330B" w:rsidRDefault="0042758C" w:rsidP="00965CC1">
            <w:pPr>
              <w:ind w:firstLine="0"/>
              <w:jc w:val="left"/>
              <w:outlineLvl w:val="1"/>
              <w:rPr>
                <w:rFonts w:ascii="Times New Roman" w:hAnsi="Times New Roman"/>
                <w:color w:val="000000"/>
              </w:rPr>
            </w:pPr>
            <w:r>
              <w:rPr>
                <w:rFonts w:ascii="Times New Roman" w:hAnsi="Times New Roman"/>
                <w:color w:val="000000"/>
              </w:rPr>
              <w:t>П.1</w:t>
            </w:r>
          </w:p>
          <w:p w14:paraId="6E96D622" w14:textId="3A785EDB" w:rsidR="00965CC1" w:rsidRDefault="00965CC1" w:rsidP="00965CC1">
            <w:pPr>
              <w:ind w:firstLine="0"/>
              <w:jc w:val="left"/>
              <w:outlineLvl w:val="1"/>
              <w:rPr>
                <w:rFonts w:ascii="Times New Roman" w:hAnsi="Times New Roman"/>
              </w:rPr>
            </w:pPr>
            <w:r w:rsidRPr="009E1624">
              <w:rPr>
                <w:rFonts w:ascii="Times New Roman" w:hAnsi="Times New Roman"/>
                <w:color w:val="000000"/>
              </w:rPr>
              <w:t xml:space="preserve">11.Количество субъектов МСП - получателей финансовой поддержки </w:t>
            </w:r>
            <w:r>
              <w:rPr>
                <w:rFonts w:ascii="Times New Roman" w:hAnsi="Times New Roman"/>
                <w:lang w:eastAsia="zh-CN"/>
              </w:rPr>
              <w:t>(</w:t>
            </w:r>
            <w:r w:rsidRPr="00201C3F">
              <w:rPr>
                <w:rFonts w:ascii="Times New Roman" w:hAnsi="Times New Roman"/>
                <w:sz w:val="20"/>
                <w:szCs w:val="20"/>
                <w:lang w:eastAsia="zh-CN"/>
              </w:rPr>
              <w:t>Р</w:t>
            </w:r>
            <w:r w:rsidRPr="00724D4C">
              <w:rPr>
                <w:rFonts w:ascii="Times New Roman" w:hAnsi="Times New Roman"/>
                <w:sz w:val="20"/>
                <w:szCs w:val="20"/>
                <w:lang w:eastAsia="zh-CN"/>
              </w:rPr>
              <w:t>ассчитывается из объема полученных бюджетных ассигнований</w:t>
            </w:r>
            <w:r>
              <w:rPr>
                <w:rFonts w:ascii="Times New Roman" w:hAnsi="Times New Roman"/>
                <w:sz w:val="20"/>
                <w:szCs w:val="20"/>
                <w:lang w:eastAsia="zh-CN"/>
              </w:rPr>
              <w:t>.</w:t>
            </w:r>
            <w:r>
              <w:t xml:space="preserve"> </w:t>
            </w:r>
            <w:r w:rsidRPr="0073413A">
              <w:rPr>
                <w:rFonts w:ascii="Times New Roman" w:hAnsi="Times New Roman"/>
                <w:sz w:val="20"/>
                <w:szCs w:val="20"/>
                <w:lang w:eastAsia="zh-CN"/>
              </w:rPr>
              <w:t>Субсидия предоставляется Субъектам в пределах максимально возможной суммы субсидии в соответствии с условиями Порядка</w:t>
            </w:r>
            <w:r>
              <w:rPr>
                <w:rFonts w:ascii="Times New Roman" w:hAnsi="Times New Roman"/>
                <w:sz w:val="20"/>
                <w:szCs w:val="20"/>
                <w:lang w:eastAsia="zh-CN"/>
              </w:rPr>
              <w:t>)</w:t>
            </w:r>
            <w:r w:rsidRPr="009E1624">
              <w:rPr>
                <w:rFonts w:ascii="Times New Roman" w:hAnsi="Times New Roman"/>
                <w:lang w:eastAsia="zh-CN"/>
              </w:rPr>
              <w:t xml:space="preserve"> </w:t>
            </w:r>
            <w:r w:rsidRPr="009E1624">
              <w:rPr>
                <w:rFonts w:ascii="Times New Roman" w:hAnsi="Times New Roman"/>
                <w:color w:val="000000"/>
              </w:rPr>
              <w:t xml:space="preserve">                          </w:t>
            </w:r>
            <w:r w:rsidRPr="009E1624">
              <w:rPr>
                <w:rFonts w:ascii="Times New Roman" w:hAnsi="Times New Roman"/>
                <w:color w:val="000000"/>
              </w:rPr>
              <w:lastRenderedPageBreak/>
              <w:t>12.Количество новых рабочих мест, созданных субъектами МСП - получателями финансовой поддержки</w:t>
            </w:r>
            <w:r>
              <w:rPr>
                <w:rFonts w:ascii="Times New Roman" w:hAnsi="Times New Roman"/>
                <w:color w:val="000000"/>
              </w:rPr>
              <w:t xml:space="preserve"> </w:t>
            </w:r>
            <w:r>
              <w:rPr>
                <w:rFonts w:ascii="Times New Roman" w:hAnsi="Times New Roman"/>
                <w:lang w:eastAsia="zh-CN"/>
              </w:rPr>
              <w:t>(</w:t>
            </w:r>
            <w:r w:rsidRPr="00724D4C">
              <w:rPr>
                <w:rFonts w:ascii="Times New Roman" w:hAnsi="Times New Roman"/>
                <w:sz w:val="20"/>
                <w:szCs w:val="20"/>
                <w:lang w:eastAsia="zh-CN"/>
              </w:rPr>
              <w:t>Р</w:t>
            </w:r>
            <w:r>
              <w:rPr>
                <w:rFonts w:ascii="Times New Roman" w:hAnsi="Times New Roman"/>
                <w:sz w:val="20"/>
                <w:szCs w:val="20"/>
                <w:lang w:eastAsia="zh-CN"/>
              </w:rPr>
              <w:t>ассчитывается от количества получателей финансовой поддержки, с</w:t>
            </w:r>
            <w:r w:rsidRPr="0073413A">
              <w:rPr>
                <w:rFonts w:ascii="Times New Roman" w:hAnsi="Times New Roman"/>
                <w:sz w:val="20"/>
                <w:szCs w:val="20"/>
                <w:lang w:eastAsia="zh-CN"/>
              </w:rPr>
              <w:t>озда</w:t>
            </w:r>
            <w:r>
              <w:rPr>
                <w:rFonts w:ascii="Times New Roman" w:hAnsi="Times New Roman"/>
                <w:sz w:val="20"/>
                <w:szCs w:val="20"/>
                <w:lang w:eastAsia="zh-CN"/>
              </w:rPr>
              <w:t>вших</w:t>
            </w:r>
            <w:r w:rsidRPr="0073413A">
              <w:rPr>
                <w:rFonts w:ascii="Times New Roman" w:hAnsi="Times New Roman"/>
                <w:sz w:val="20"/>
                <w:szCs w:val="20"/>
                <w:lang w:eastAsia="zh-CN"/>
              </w:rPr>
              <w:t xml:space="preserve"> в течение шести месяцев с даты получения субсидии не менее одного нового рабочего места, при условии получения субсидии не менее 100 тысяч рублей по направлению возмещение части затрат по приобретению оборудования (основных средств) и лицензионных программных продуктов для Субъектов поучивших поддержку в рамках регионального проекта «Акселерация субъектов малого и среднего предпринимательства»</w:t>
            </w:r>
            <w:r>
              <w:rPr>
                <w:rFonts w:ascii="Times New Roman" w:hAnsi="Times New Roman"/>
                <w:sz w:val="20"/>
                <w:szCs w:val="20"/>
                <w:lang w:eastAsia="zh-CN"/>
              </w:rPr>
              <w:t>)</w:t>
            </w:r>
          </w:p>
        </w:tc>
      </w:tr>
      <w:tr w:rsidR="00965CC1" w14:paraId="0E4C59BB" w14:textId="77777777" w:rsidTr="00965CC1">
        <w:tc>
          <w:tcPr>
            <w:tcW w:w="1626" w:type="dxa"/>
          </w:tcPr>
          <w:p w14:paraId="570A480B" w14:textId="77777777" w:rsidR="002054DF" w:rsidRDefault="002054DF" w:rsidP="00965CC1">
            <w:pPr>
              <w:rPr>
                <w:rFonts w:ascii="Times New Roman" w:hAnsi="Times New Roman"/>
              </w:rPr>
            </w:pPr>
          </w:p>
          <w:p w14:paraId="715CDF6C" w14:textId="0AD2E0E4" w:rsidR="00965CC1" w:rsidRDefault="002054DF" w:rsidP="00965CC1">
            <w:pPr>
              <w:rPr>
                <w:rFonts w:ascii="Times New Roman" w:hAnsi="Times New Roman"/>
              </w:rPr>
            </w:pPr>
            <w:r>
              <w:rPr>
                <w:rFonts w:ascii="Times New Roman" w:hAnsi="Times New Roman"/>
              </w:rPr>
              <w:t>2</w:t>
            </w:r>
          </w:p>
        </w:tc>
        <w:tc>
          <w:tcPr>
            <w:tcW w:w="3435" w:type="dxa"/>
          </w:tcPr>
          <w:p w14:paraId="12F4275A" w14:textId="15731839" w:rsidR="00965CC1" w:rsidRPr="002E706A" w:rsidRDefault="00965CC1" w:rsidP="00965CC1">
            <w:pPr>
              <w:ind w:firstLine="0"/>
              <w:jc w:val="left"/>
              <w:rPr>
                <w:rFonts w:ascii="Times New Roman" w:hAnsi="Times New Roman"/>
              </w:rPr>
            </w:pPr>
            <w:r>
              <w:rPr>
                <w:rFonts w:ascii="Times New Roman" w:hAnsi="Times New Roman"/>
              </w:rPr>
              <w:t>Региональный проект «</w:t>
            </w:r>
            <w:r w:rsidRPr="005D0730">
              <w:rPr>
                <w:rFonts w:ascii="Times New Roman" w:hAnsi="Times New Roman"/>
              </w:rPr>
              <w:t>Акселерация субъектов малого и среднего предпринимательства</w:t>
            </w:r>
            <w:r>
              <w:rPr>
                <w:rFonts w:ascii="Times New Roman" w:hAnsi="Times New Roman"/>
              </w:rPr>
              <w:t>»</w:t>
            </w:r>
          </w:p>
        </w:tc>
        <w:tc>
          <w:tcPr>
            <w:tcW w:w="2589" w:type="dxa"/>
          </w:tcPr>
          <w:p w14:paraId="3B965793" w14:textId="7B751127" w:rsidR="00965CC1" w:rsidRPr="00EA6413" w:rsidRDefault="00965CC1" w:rsidP="00965CC1">
            <w:pPr>
              <w:ind w:firstLine="0"/>
              <w:jc w:val="left"/>
              <w:rPr>
                <w:rFonts w:ascii="Times New Roman" w:hAnsi="Times New Roman"/>
              </w:rPr>
            </w:pPr>
            <w:r w:rsidRPr="00EA6413">
              <w:rPr>
                <w:rFonts w:ascii="Times New Roman" w:hAnsi="Times New Roman"/>
              </w:rPr>
              <w:t>Финансовая поддержка субъектов малого и среднего предпринимательства, осуществляющих социально значимые (приоритетные) виды деятельности в городе Мегионе</w:t>
            </w:r>
          </w:p>
        </w:tc>
        <w:tc>
          <w:tcPr>
            <w:tcW w:w="2835" w:type="dxa"/>
          </w:tcPr>
          <w:p w14:paraId="55200C30" w14:textId="77777777" w:rsidR="00965CC1" w:rsidRDefault="00965CC1" w:rsidP="00965CC1">
            <w:pPr>
              <w:ind w:firstLine="0"/>
              <w:jc w:val="left"/>
              <w:rPr>
                <w:rFonts w:ascii="Times New Roman" w:hAnsi="Times New Roman"/>
              </w:rPr>
            </w:pPr>
            <w:r>
              <w:rPr>
                <w:rFonts w:ascii="Times New Roman" w:hAnsi="Times New Roman"/>
              </w:rPr>
              <w:t xml:space="preserve">Порядок </w:t>
            </w:r>
            <w:r w:rsidRPr="00EA6413">
              <w:rPr>
                <w:rFonts w:ascii="Times New Roman" w:hAnsi="Times New Roman"/>
              </w:rPr>
              <w:t>предоставления субсидий Субъектам</w:t>
            </w:r>
          </w:p>
          <w:p w14:paraId="11AA7EDE" w14:textId="49807391" w:rsidR="00965CC1" w:rsidRDefault="00965CC1" w:rsidP="00965CC1">
            <w:pPr>
              <w:ind w:firstLine="0"/>
              <w:jc w:val="left"/>
              <w:rPr>
                <w:rFonts w:ascii="Times New Roman" w:hAnsi="Times New Roman"/>
              </w:rPr>
            </w:pPr>
            <w:r>
              <w:rPr>
                <w:rFonts w:ascii="Times New Roman" w:hAnsi="Times New Roman"/>
              </w:rPr>
              <w:t>Приложение 1</w:t>
            </w:r>
          </w:p>
        </w:tc>
        <w:tc>
          <w:tcPr>
            <w:tcW w:w="4394" w:type="dxa"/>
          </w:tcPr>
          <w:p w14:paraId="1CB84E4E" w14:textId="5AAFAA92" w:rsidR="0042758C" w:rsidRDefault="0042758C" w:rsidP="00965CC1">
            <w:pPr>
              <w:ind w:firstLine="0"/>
              <w:jc w:val="left"/>
              <w:outlineLvl w:val="1"/>
              <w:rPr>
                <w:rFonts w:ascii="Times New Roman" w:hAnsi="Times New Roman"/>
                <w:lang w:eastAsia="zh-CN"/>
              </w:rPr>
            </w:pPr>
            <w:r>
              <w:rPr>
                <w:rFonts w:ascii="Times New Roman" w:hAnsi="Times New Roman"/>
                <w:lang w:eastAsia="zh-CN"/>
              </w:rPr>
              <w:t>П.1</w:t>
            </w:r>
          </w:p>
          <w:p w14:paraId="5FDE4B41" w14:textId="23BCCAAF" w:rsidR="00965CC1" w:rsidRPr="009E1624" w:rsidRDefault="00965CC1" w:rsidP="00965CC1">
            <w:pPr>
              <w:ind w:firstLine="0"/>
              <w:jc w:val="left"/>
              <w:outlineLvl w:val="1"/>
              <w:rPr>
                <w:rFonts w:ascii="Times New Roman" w:hAnsi="Times New Roman"/>
                <w:lang w:eastAsia="zh-CN"/>
              </w:rPr>
            </w:pPr>
            <w:r w:rsidRPr="009E1624">
              <w:rPr>
                <w:rFonts w:ascii="Times New Roman" w:hAnsi="Times New Roman"/>
                <w:lang w:eastAsia="zh-CN"/>
              </w:rPr>
              <w:t>9.Количество субъектов МСП - получателей финансовой поддержки</w:t>
            </w:r>
            <w:r>
              <w:rPr>
                <w:rFonts w:ascii="Times New Roman" w:hAnsi="Times New Roman"/>
                <w:lang w:eastAsia="zh-CN"/>
              </w:rPr>
              <w:t xml:space="preserve"> </w:t>
            </w:r>
            <w:r w:rsidRPr="00031C73">
              <w:rPr>
                <w:rFonts w:ascii="Times New Roman" w:hAnsi="Times New Roman"/>
                <w:sz w:val="20"/>
                <w:szCs w:val="20"/>
                <w:lang w:eastAsia="zh-CN"/>
              </w:rPr>
              <w:t>(Р</w:t>
            </w:r>
            <w:r w:rsidRPr="00724D4C">
              <w:rPr>
                <w:rFonts w:ascii="Times New Roman" w:hAnsi="Times New Roman"/>
                <w:sz w:val="20"/>
                <w:szCs w:val="20"/>
                <w:lang w:eastAsia="zh-CN"/>
              </w:rPr>
              <w:t>ассчитывается из объема полученных бюджетных ассигнований</w:t>
            </w:r>
            <w:r>
              <w:rPr>
                <w:rFonts w:ascii="Times New Roman" w:hAnsi="Times New Roman"/>
                <w:sz w:val="20"/>
                <w:szCs w:val="20"/>
                <w:lang w:eastAsia="zh-CN"/>
              </w:rPr>
              <w:t>.</w:t>
            </w:r>
            <w:r>
              <w:t xml:space="preserve"> </w:t>
            </w:r>
            <w:r w:rsidRPr="0073413A">
              <w:rPr>
                <w:rFonts w:ascii="Times New Roman" w:hAnsi="Times New Roman"/>
                <w:sz w:val="20"/>
                <w:szCs w:val="20"/>
                <w:lang w:eastAsia="zh-CN"/>
              </w:rPr>
              <w:t>Субсидия предоставляется Субъектам в пределах максимально возможной суммы субсидии в соответствии с условиями Порядка</w:t>
            </w:r>
            <w:r>
              <w:rPr>
                <w:rFonts w:ascii="Times New Roman" w:hAnsi="Times New Roman"/>
                <w:sz w:val="20"/>
                <w:szCs w:val="20"/>
                <w:lang w:eastAsia="zh-CN"/>
              </w:rPr>
              <w:t>)</w:t>
            </w:r>
            <w:r w:rsidRPr="009E1624">
              <w:rPr>
                <w:rFonts w:ascii="Times New Roman" w:hAnsi="Times New Roman"/>
                <w:lang w:eastAsia="zh-CN"/>
              </w:rPr>
              <w:t xml:space="preserve"> </w:t>
            </w:r>
          </w:p>
          <w:p w14:paraId="54D1C3AB" w14:textId="6DF9E4B0" w:rsidR="00965CC1" w:rsidRPr="009E1624" w:rsidRDefault="00965CC1" w:rsidP="00965CC1">
            <w:pPr>
              <w:ind w:firstLine="0"/>
              <w:jc w:val="left"/>
              <w:outlineLvl w:val="1"/>
              <w:rPr>
                <w:rFonts w:ascii="Times New Roman" w:hAnsi="Times New Roman"/>
                <w:color w:val="000000"/>
              </w:rPr>
            </w:pPr>
            <w:r w:rsidRPr="009E1624">
              <w:rPr>
                <w:rFonts w:ascii="Times New Roman" w:hAnsi="Times New Roman"/>
                <w:lang w:eastAsia="zh-CN"/>
              </w:rPr>
              <w:t>10.Количество новых рабочих мест, созданных субъектами МСП - получателями финансовой поддержки</w:t>
            </w:r>
            <w:r>
              <w:rPr>
                <w:rFonts w:ascii="Times New Roman" w:hAnsi="Times New Roman"/>
                <w:lang w:eastAsia="zh-CN"/>
              </w:rPr>
              <w:t xml:space="preserve"> (</w:t>
            </w:r>
            <w:r w:rsidRPr="00724D4C">
              <w:rPr>
                <w:rFonts w:ascii="Times New Roman" w:hAnsi="Times New Roman"/>
                <w:sz w:val="20"/>
                <w:szCs w:val="20"/>
                <w:lang w:eastAsia="zh-CN"/>
              </w:rPr>
              <w:t>Р</w:t>
            </w:r>
            <w:r>
              <w:rPr>
                <w:rFonts w:ascii="Times New Roman" w:hAnsi="Times New Roman"/>
                <w:sz w:val="20"/>
                <w:szCs w:val="20"/>
                <w:lang w:eastAsia="zh-CN"/>
              </w:rPr>
              <w:t>ассчитывается от количества получателей финансовой поддержки, с</w:t>
            </w:r>
            <w:r w:rsidRPr="0073413A">
              <w:rPr>
                <w:rFonts w:ascii="Times New Roman" w:hAnsi="Times New Roman"/>
                <w:sz w:val="20"/>
                <w:szCs w:val="20"/>
                <w:lang w:eastAsia="zh-CN"/>
              </w:rPr>
              <w:t>озда</w:t>
            </w:r>
            <w:r>
              <w:rPr>
                <w:rFonts w:ascii="Times New Roman" w:hAnsi="Times New Roman"/>
                <w:sz w:val="20"/>
                <w:szCs w:val="20"/>
                <w:lang w:eastAsia="zh-CN"/>
              </w:rPr>
              <w:t>вших</w:t>
            </w:r>
            <w:r w:rsidRPr="0073413A">
              <w:rPr>
                <w:rFonts w:ascii="Times New Roman" w:hAnsi="Times New Roman"/>
                <w:sz w:val="20"/>
                <w:szCs w:val="20"/>
                <w:lang w:eastAsia="zh-CN"/>
              </w:rPr>
              <w:t xml:space="preserve"> в течение шести месяцев с даты получения субсидии не менее одного нового рабочего места, при условии получения субсидии не менее 100 </w:t>
            </w:r>
            <w:r w:rsidRPr="0073413A">
              <w:rPr>
                <w:rFonts w:ascii="Times New Roman" w:hAnsi="Times New Roman"/>
                <w:sz w:val="20"/>
                <w:szCs w:val="20"/>
                <w:lang w:eastAsia="zh-CN"/>
              </w:rPr>
              <w:lastRenderedPageBreak/>
              <w:t>тысяч рублей по направлению возмещение части затрат по приобретению оборудования (основных средств) и лицензионных программных продуктов для Субъектов поучивших поддержку в рамках регионального проекта «Акселерация субъектов малого и среднего предпринимательства»</w:t>
            </w:r>
            <w:r>
              <w:rPr>
                <w:rFonts w:ascii="Times New Roman" w:hAnsi="Times New Roman"/>
                <w:sz w:val="20"/>
                <w:szCs w:val="20"/>
                <w:lang w:eastAsia="zh-CN"/>
              </w:rPr>
              <w:t>)</w:t>
            </w:r>
          </w:p>
        </w:tc>
      </w:tr>
      <w:tr w:rsidR="00965CC1" w14:paraId="03091C59" w14:textId="2BA1C672" w:rsidTr="00965CC1">
        <w:tc>
          <w:tcPr>
            <w:tcW w:w="1626" w:type="dxa"/>
          </w:tcPr>
          <w:p w14:paraId="54527DFC" w14:textId="74776BAF" w:rsidR="00965CC1" w:rsidRPr="00FB15EE" w:rsidRDefault="00965CC1" w:rsidP="00965CC1">
            <w:pPr>
              <w:rPr>
                <w:rFonts w:ascii="Times New Roman" w:hAnsi="Times New Roman"/>
              </w:rPr>
            </w:pPr>
          </w:p>
        </w:tc>
        <w:tc>
          <w:tcPr>
            <w:tcW w:w="3435" w:type="dxa"/>
          </w:tcPr>
          <w:p w14:paraId="7BB80F99" w14:textId="274B6983" w:rsidR="00965CC1" w:rsidRPr="00042C43" w:rsidRDefault="00965CC1" w:rsidP="00965CC1">
            <w:pPr>
              <w:ind w:firstLine="0"/>
              <w:rPr>
                <w:rFonts w:ascii="Times New Roman" w:hAnsi="Times New Roman"/>
              </w:rPr>
            </w:pPr>
          </w:p>
        </w:tc>
        <w:tc>
          <w:tcPr>
            <w:tcW w:w="2589" w:type="dxa"/>
            <w:vAlign w:val="center"/>
          </w:tcPr>
          <w:p w14:paraId="5F3B65BA" w14:textId="3B199A8D" w:rsidR="00965CC1" w:rsidRDefault="002054DF" w:rsidP="002054DF">
            <w:pPr>
              <w:ind w:firstLine="0"/>
              <w:jc w:val="left"/>
              <w:rPr>
                <w:rFonts w:ascii="Times New Roman" w:hAnsi="Times New Roman"/>
              </w:rPr>
            </w:pPr>
            <w:r w:rsidRPr="00201C3F">
              <w:rPr>
                <w:rFonts w:ascii="Times New Roman" w:hAnsi="Times New Roman"/>
                <w:color w:val="000000"/>
              </w:rPr>
              <w:t>Передача  субъектам МСП муниципального имущества в аренду без проведения торгов</w:t>
            </w:r>
            <w:r>
              <w:rPr>
                <w:rFonts w:ascii="Times New Roman" w:hAnsi="Times New Roman"/>
                <w:color w:val="000000"/>
              </w:rPr>
              <w:t xml:space="preserve"> </w:t>
            </w:r>
          </w:p>
        </w:tc>
        <w:tc>
          <w:tcPr>
            <w:tcW w:w="2835" w:type="dxa"/>
          </w:tcPr>
          <w:p w14:paraId="4057B247" w14:textId="04913774" w:rsidR="00965CC1" w:rsidRDefault="00965CC1" w:rsidP="00965CC1">
            <w:pPr>
              <w:ind w:firstLine="0"/>
              <w:rPr>
                <w:rFonts w:ascii="Times New Roman" w:hAnsi="Times New Roman"/>
                <w:color w:val="000000"/>
              </w:rPr>
            </w:pPr>
            <w:r>
              <w:rPr>
                <w:rFonts w:ascii="Times New Roman" w:hAnsi="Times New Roman"/>
                <w:color w:val="000000"/>
              </w:rPr>
              <w:t>Порядок</w:t>
            </w:r>
          </w:p>
          <w:p w14:paraId="04BA883C" w14:textId="456149C4" w:rsidR="00965CC1" w:rsidRDefault="00965CC1" w:rsidP="00965CC1">
            <w:pPr>
              <w:ind w:firstLine="0"/>
              <w:rPr>
                <w:rFonts w:ascii="Times New Roman" w:hAnsi="Times New Roman"/>
              </w:rPr>
            </w:pPr>
            <w:r w:rsidRPr="009E1624">
              <w:rPr>
                <w:rFonts w:ascii="Times New Roman" w:hAnsi="Times New Roman"/>
                <w:color w:val="000000"/>
              </w:rPr>
              <w:t>Приложение 2 к муниципальной программе</w:t>
            </w:r>
          </w:p>
        </w:tc>
        <w:tc>
          <w:tcPr>
            <w:tcW w:w="4394" w:type="dxa"/>
          </w:tcPr>
          <w:p w14:paraId="5AC2FE67" w14:textId="5271E5F4" w:rsidR="00965CC1" w:rsidRDefault="00965CC1" w:rsidP="00965CC1">
            <w:pPr>
              <w:ind w:firstLine="0"/>
              <w:jc w:val="left"/>
              <w:outlineLvl w:val="1"/>
              <w:rPr>
                <w:rFonts w:ascii="Times New Roman" w:hAnsi="Times New Roman"/>
                <w:color w:val="000000"/>
              </w:rPr>
            </w:pPr>
            <w:r w:rsidRPr="009E1624">
              <w:rPr>
                <w:rFonts w:ascii="Times New Roman" w:hAnsi="Times New Roman"/>
                <w:color w:val="000000"/>
              </w:rPr>
              <w:t xml:space="preserve">8.Передача субъектам МСП муниципального имущества в аренду без проведения торгов </w:t>
            </w:r>
          </w:p>
          <w:p w14:paraId="768FAD29" w14:textId="406F5F92" w:rsidR="00965CC1" w:rsidRPr="0065359A" w:rsidRDefault="00965CC1" w:rsidP="00965CC1">
            <w:pPr>
              <w:ind w:firstLine="0"/>
              <w:jc w:val="left"/>
              <w:outlineLvl w:val="1"/>
              <w:rPr>
                <w:rFonts w:ascii="Times New Roman" w:hAnsi="Times New Roman"/>
                <w:color w:val="000000"/>
                <w:sz w:val="20"/>
                <w:szCs w:val="20"/>
              </w:rPr>
            </w:pPr>
            <w:r w:rsidRPr="0065359A">
              <w:rPr>
                <w:rFonts w:ascii="Times New Roman" w:hAnsi="Times New Roman"/>
                <w:color w:val="000000"/>
                <w:sz w:val="20"/>
                <w:szCs w:val="20"/>
              </w:rPr>
              <w:t>Рассчитывается в соответствии с фактически заключенными договорами аренды муниципального имущества</w:t>
            </w:r>
          </w:p>
          <w:p w14:paraId="7846D30F" w14:textId="73BA45DF" w:rsidR="00965CC1" w:rsidRDefault="00965CC1" w:rsidP="00965CC1">
            <w:pPr>
              <w:ind w:firstLine="0"/>
              <w:jc w:val="center"/>
              <w:rPr>
                <w:rFonts w:ascii="Times New Roman" w:hAnsi="Times New Roman"/>
              </w:rPr>
            </w:pPr>
          </w:p>
        </w:tc>
      </w:tr>
      <w:tr w:rsidR="0042758C" w14:paraId="2A802963" w14:textId="77777777" w:rsidTr="00965CC1">
        <w:tc>
          <w:tcPr>
            <w:tcW w:w="1626" w:type="dxa"/>
          </w:tcPr>
          <w:p w14:paraId="79C6EB02" w14:textId="77777777" w:rsidR="002054DF" w:rsidRDefault="002054DF" w:rsidP="0042758C">
            <w:pPr>
              <w:rPr>
                <w:rFonts w:ascii="Times New Roman" w:hAnsi="Times New Roman"/>
              </w:rPr>
            </w:pPr>
          </w:p>
          <w:p w14:paraId="40B81E83" w14:textId="7CF90F25" w:rsidR="0042758C" w:rsidRPr="00FB15EE" w:rsidRDefault="002054DF" w:rsidP="0042758C">
            <w:pPr>
              <w:rPr>
                <w:rFonts w:ascii="Times New Roman" w:hAnsi="Times New Roman"/>
              </w:rPr>
            </w:pPr>
            <w:r>
              <w:rPr>
                <w:rFonts w:ascii="Times New Roman" w:hAnsi="Times New Roman"/>
              </w:rPr>
              <w:t>3</w:t>
            </w:r>
          </w:p>
        </w:tc>
        <w:tc>
          <w:tcPr>
            <w:tcW w:w="3435" w:type="dxa"/>
          </w:tcPr>
          <w:p w14:paraId="72777150" w14:textId="0B1200AE" w:rsidR="0042758C" w:rsidRPr="00201C3F" w:rsidRDefault="0042758C" w:rsidP="0042758C">
            <w:pPr>
              <w:ind w:firstLine="0"/>
              <w:rPr>
                <w:rFonts w:ascii="Times New Roman" w:hAnsi="Times New Roman"/>
                <w:color w:val="000000"/>
              </w:rPr>
            </w:pPr>
            <w:r>
              <w:rPr>
                <w:rFonts w:ascii="Times New Roman CYR" w:hAnsi="Times New Roman CYR" w:cs="Times New Roman CYR"/>
                <w:color w:val="000000"/>
              </w:rPr>
              <w:t>Региональный проект «Популяризация предпринимательства»</w:t>
            </w:r>
          </w:p>
        </w:tc>
        <w:tc>
          <w:tcPr>
            <w:tcW w:w="2589" w:type="dxa"/>
            <w:vAlign w:val="center"/>
          </w:tcPr>
          <w:p w14:paraId="6B42EF37" w14:textId="77777777" w:rsidR="0042758C" w:rsidRDefault="0042758C" w:rsidP="0042758C">
            <w:pPr>
              <w:ind w:firstLine="0"/>
              <w:jc w:val="center"/>
              <w:rPr>
                <w:rFonts w:ascii="Times New Roman" w:hAnsi="Times New Roman"/>
                <w:color w:val="000000"/>
              </w:rPr>
            </w:pPr>
          </w:p>
        </w:tc>
        <w:tc>
          <w:tcPr>
            <w:tcW w:w="2835" w:type="dxa"/>
          </w:tcPr>
          <w:p w14:paraId="61FC5F8F" w14:textId="77777777" w:rsidR="0042758C" w:rsidRDefault="0042758C" w:rsidP="0042758C">
            <w:pPr>
              <w:ind w:firstLine="0"/>
              <w:jc w:val="left"/>
              <w:rPr>
                <w:rFonts w:ascii="Times New Roman" w:hAnsi="Times New Roman"/>
              </w:rPr>
            </w:pPr>
            <w:r>
              <w:rPr>
                <w:rFonts w:ascii="Times New Roman" w:hAnsi="Times New Roman"/>
              </w:rPr>
              <w:t xml:space="preserve">Порядок </w:t>
            </w:r>
            <w:r w:rsidRPr="00EA6413">
              <w:rPr>
                <w:rFonts w:ascii="Times New Roman" w:hAnsi="Times New Roman"/>
              </w:rPr>
              <w:t>предоставления субсидий Субъектам</w:t>
            </w:r>
          </w:p>
          <w:p w14:paraId="01DFF337" w14:textId="29EADD99" w:rsidR="0042758C" w:rsidRDefault="0042758C" w:rsidP="0042758C">
            <w:pPr>
              <w:ind w:firstLine="0"/>
              <w:rPr>
                <w:rFonts w:ascii="Times New Roman" w:hAnsi="Times New Roman"/>
                <w:color w:val="000000"/>
              </w:rPr>
            </w:pPr>
            <w:r>
              <w:rPr>
                <w:rFonts w:ascii="Times New Roman" w:hAnsi="Times New Roman"/>
              </w:rPr>
              <w:t>Приложение 1</w:t>
            </w:r>
          </w:p>
        </w:tc>
        <w:tc>
          <w:tcPr>
            <w:tcW w:w="4394" w:type="dxa"/>
          </w:tcPr>
          <w:p w14:paraId="3E6433F3" w14:textId="690922A6" w:rsidR="00A23F0F" w:rsidRDefault="00A23F0F" w:rsidP="00A23F0F">
            <w:pPr>
              <w:ind w:firstLine="0"/>
              <w:jc w:val="left"/>
              <w:outlineLvl w:val="1"/>
              <w:rPr>
                <w:rFonts w:ascii="Times New Roman" w:hAnsi="Times New Roman"/>
              </w:rPr>
            </w:pPr>
            <w:r>
              <w:rPr>
                <w:rFonts w:ascii="Times New Roman" w:hAnsi="Times New Roman"/>
              </w:rPr>
              <w:t>П.1</w:t>
            </w:r>
          </w:p>
          <w:p w14:paraId="73C879FF" w14:textId="415D9685" w:rsidR="00A23F0F" w:rsidRDefault="00A23F0F" w:rsidP="00A23F0F">
            <w:pPr>
              <w:ind w:firstLine="0"/>
              <w:jc w:val="left"/>
              <w:outlineLvl w:val="1"/>
              <w:rPr>
                <w:rFonts w:ascii="Times New Roman" w:hAnsi="Times New Roman"/>
              </w:rPr>
            </w:pPr>
            <w:r>
              <w:rPr>
                <w:rFonts w:ascii="Times New Roman" w:hAnsi="Times New Roman"/>
              </w:rPr>
              <w:t>2.</w:t>
            </w:r>
            <w:r w:rsidRPr="00790D51">
              <w:rPr>
                <w:rFonts w:ascii="Times New Roman" w:hAnsi="Times New Roman"/>
              </w:rPr>
              <w:t xml:space="preserve">Оборот малых (микро) и средних предприятий, миллиардов рублей </w:t>
            </w:r>
          </w:p>
          <w:p w14:paraId="2810229B" w14:textId="77777777" w:rsidR="00A23F0F" w:rsidRDefault="00A23F0F" w:rsidP="00A23F0F">
            <w:pPr>
              <w:ind w:firstLine="0"/>
              <w:jc w:val="left"/>
              <w:outlineLvl w:val="1"/>
              <w:rPr>
                <w:rFonts w:ascii="Times New Roman" w:hAnsi="Times New Roman"/>
                <w:sz w:val="20"/>
                <w:szCs w:val="20"/>
                <w:lang w:eastAsia="zh-CN"/>
              </w:rPr>
            </w:pPr>
            <w:r w:rsidRPr="00285309">
              <w:rPr>
                <w:rFonts w:ascii="Times New Roman" w:hAnsi="Times New Roman"/>
                <w:sz w:val="20"/>
                <w:szCs w:val="20"/>
                <w:lang w:eastAsia="zh-CN"/>
              </w:rPr>
              <w:t>В соответствии с данными сплошного статистического наблюдения малого и среднего бизнеса за 2015 год</w:t>
            </w:r>
            <w:r>
              <w:rPr>
                <w:rFonts w:ascii="Times New Roman" w:hAnsi="Times New Roman"/>
                <w:sz w:val="20"/>
                <w:szCs w:val="20"/>
                <w:lang w:eastAsia="zh-CN"/>
              </w:rPr>
              <w:t xml:space="preserve">                             </w:t>
            </w:r>
            <w:proofErr w:type="gramStart"/>
            <w:r w:rsidRPr="00A23F0F">
              <w:rPr>
                <w:rFonts w:ascii="Times New Roman" w:hAnsi="Times New Roman"/>
              </w:rPr>
              <w:t>3.Количество</w:t>
            </w:r>
            <w:proofErr w:type="gramEnd"/>
            <w:r w:rsidRPr="00A23F0F">
              <w:rPr>
                <w:rFonts w:ascii="Times New Roman" w:hAnsi="Times New Roman"/>
              </w:rPr>
              <w:t xml:space="preserve"> субъектов малого и среднего предпринимательства, единиц</w:t>
            </w:r>
            <w:r w:rsidRPr="00A23F0F">
              <w:rPr>
                <w:rFonts w:ascii="Times New Roman" w:hAnsi="Times New Roman"/>
                <w:sz w:val="20"/>
                <w:szCs w:val="20"/>
                <w:lang w:eastAsia="zh-CN"/>
              </w:rPr>
              <w:t xml:space="preserve"> Сведения Единого реестра субъектов малого и среднего предпринимательства   Федеральной налоговой службы</w:t>
            </w:r>
            <w:r>
              <w:rPr>
                <w:rFonts w:ascii="Times New Roman" w:hAnsi="Times New Roman"/>
                <w:sz w:val="20"/>
                <w:szCs w:val="20"/>
                <w:lang w:eastAsia="zh-CN"/>
              </w:rPr>
              <w:t xml:space="preserve"> </w:t>
            </w:r>
          </w:p>
          <w:p w14:paraId="56866B7B" w14:textId="3D7AB8CB" w:rsidR="00A23F0F" w:rsidRPr="00A23F0F" w:rsidRDefault="00A23F0F" w:rsidP="00A23F0F">
            <w:pPr>
              <w:ind w:firstLine="0"/>
              <w:jc w:val="left"/>
              <w:outlineLvl w:val="1"/>
              <w:rPr>
                <w:rFonts w:ascii="Times New Roman" w:hAnsi="Times New Roman"/>
              </w:rPr>
            </w:pPr>
            <w:r w:rsidRPr="00A23F0F">
              <w:rPr>
                <w:rFonts w:ascii="Times New Roman" w:hAnsi="Times New Roman"/>
              </w:rPr>
              <w:t xml:space="preserve">4.Число субъектов малого и среднего предпринимательства в расчете на 10 тысяч человек населения, единиц </w:t>
            </w:r>
          </w:p>
          <w:p w14:paraId="07823D8E" w14:textId="7972866F" w:rsidR="00A23F0F" w:rsidRPr="009E1624" w:rsidRDefault="00A23F0F" w:rsidP="00A23F0F">
            <w:pPr>
              <w:ind w:firstLine="0"/>
              <w:jc w:val="left"/>
              <w:outlineLvl w:val="1"/>
              <w:rPr>
                <w:rFonts w:ascii="Times New Roman" w:hAnsi="Times New Roman"/>
                <w:color w:val="000000"/>
              </w:rPr>
            </w:pPr>
            <w:r w:rsidRPr="00A23F0F">
              <w:rPr>
                <w:rFonts w:ascii="Times New Roman" w:hAnsi="Times New Roman"/>
                <w:sz w:val="20"/>
                <w:szCs w:val="20"/>
                <w:lang w:eastAsia="zh-CN"/>
              </w:rPr>
              <w:lastRenderedPageBreak/>
              <w:t xml:space="preserve">Рассчитывается из количества субъектов МСП/среднегодовую численность населения*10 тысяч человек населения  </w:t>
            </w:r>
          </w:p>
        </w:tc>
      </w:tr>
      <w:tr w:rsidR="0042758C" w14:paraId="25BD7669" w14:textId="501BE9DF" w:rsidTr="00965CC1">
        <w:tc>
          <w:tcPr>
            <w:tcW w:w="1626" w:type="dxa"/>
          </w:tcPr>
          <w:p w14:paraId="403DE64E" w14:textId="77777777" w:rsidR="002054DF" w:rsidRDefault="002054DF" w:rsidP="0042758C">
            <w:pPr>
              <w:rPr>
                <w:rFonts w:ascii="Times New Roman" w:hAnsi="Times New Roman"/>
              </w:rPr>
            </w:pPr>
          </w:p>
          <w:p w14:paraId="0F913ECD" w14:textId="16AB2F2F" w:rsidR="0042758C" w:rsidRDefault="002054DF" w:rsidP="0042758C">
            <w:pPr>
              <w:rPr>
                <w:rFonts w:ascii="Times New Roman" w:hAnsi="Times New Roman"/>
              </w:rPr>
            </w:pPr>
            <w:r>
              <w:rPr>
                <w:rFonts w:ascii="Times New Roman" w:hAnsi="Times New Roman"/>
              </w:rPr>
              <w:t>4</w:t>
            </w:r>
          </w:p>
        </w:tc>
        <w:tc>
          <w:tcPr>
            <w:tcW w:w="3435" w:type="dxa"/>
          </w:tcPr>
          <w:p w14:paraId="5223085A" w14:textId="3E31530A" w:rsidR="0042758C" w:rsidRDefault="0042758C" w:rsidP="0042758C">
            <w:pPr>
              <w:ind w:firstLine="0"/>
              <w:jc w:val="left"/>
              <w:rPr>
                <w:rFonts w:ascii="Times New Roman" w:hAnsi="Times New Roman"/>
              </w:rPr>
            </w:pPr>
            <w:r>
              <w:rPr>
                <w:rFonts w:ascii="Times New Roman" w:hAnsi="Times New Roman"/>
              </w:rPr>
              <w:t>Основное мероприятие «</w:t>
            </w:r>
            <w:r w:rsidRPr="008F7A21">
              <w:rPr>
                <w:rFonts w:ascii="Times New Roman" w:hAnsi="Times New Roman"/>
                <w:color w:val="000000"/>
              </w:rPr>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8F7A21">
              <w:rPr>
                <w:rFonts w:ascii="Times New Roman" w:hAnsi="Times New Roman"/>
                <w:color w:val="000000"/>
              </w:rPr>
              <w:t>коронавирусной</w:t>
            </w:r>
            <w:proofErr w:type="spellEnd"/>
            <w:r w:rsidRPr="008F7A21">
              <w:rPr>
                <w:rFonts w:ascii="Times New Roman" w:hAnsi="Times New Roman"/>
                <w:color w:val="000000"/>
              </w:rPr>
              <w:t xml:space="preserve"> инфекции</w:t>
            </w:r>
            <w:r>
              <w:rPr>
                <w:rFonts w:ascii="Times New Roman" w:hAnsi="Times New Roman"/>
              </w:rPr>
              <w:t>»</w:t>
            </w:r>
          </w:p>
        </w:tc>
        <w:tc>
          <w:tcPr>
            <w:tcW w:w="2589" w:type="dxa"/>
          </w:tcPr>
          <w:p w14:paraId="7155DCD0" w14:textId="365CDF1A" w:rsidR="0042758C" w:rsidRPr="00312E04" w:rsidRDefault="0042758C" w:rsidP="0042758C">
            <w:pPr>
              <w:ind w:firstLine="0"/>
              <w:jc w:val="left"/>
              <w:rPr>
                <w:rFonts w:ascii="Times New Roman" w:hAnsi="Times New Roman"/>
                <w:color w:val="000000"/>
              </w:rPr>
            </w:pPr>
            <w:r>
              <w:rPr>
                <w:rFonts w:ascii="Times New Roman" w:hAnsi="Times New Roman"/>
                <w:color w:val="000000"/>
              </w:rPr>
              <w:t>Ф</w:t>
            </w:r>
            <w:r w:rsidRPr="00312E04">
              <w:rPr>
                <w:rFonts w:ascii="Times New Roman" w:hAnsi="Times New Roman"/>
                <w:color w:val="000000"/>
              </w:rPr>
              <w:t>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sidRPr="00312E04">
              <w:t xml:space="preserve"> </w:t>
            </w:r>
            <w:r w:rsidRPr="00312E04">
              <w:rPr>
                <w:rFonts w:ascii="Times New Roman" w:hAnsi="Times New Roman"/>
                <w:color w:val="000000"/>
              </w:rPr>
              <w:t xml:space="preserve">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w:t>
            </w:r>
            <w:r w:rsidRPr="00312E04">
              <w:rPr>
                <w:rFonts w:ascii="Times New Roman" w:hAnsi="Times New Roman"/>
                <w:color w:val="000000"/>
              </w:rPr>
              <w:lastRenderedPageBreak/>
              <w:t>коммунальные услуги;</w:t>
            </w:r>
            <w:r w:rsidRPr="00312E04">
              <w:rPr>
                <w:rFonts w:ascii="Times New Roman" w:hAnsi="Times New Roman"/>
              </w:rPr>
              <w:t xml:space="preserve"> 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жилищно-коммунальные услуги</w:t>
            </w:r>
          </w:p>
          <w:p w14:paraId="25045949" w14:textId="77777777" w:rsidR="0042758C" w:rsidRDefault="0042758C" w:rsidP="0042758C">
            <w:pPr>
              <w:jc w:val="center"/>
              <w:rPr>
                <w:rFonts w:ascii="Times New Roman" w:hAnsi="Times New Roman"/>
              </w:rPr>
            </w:pPr>
          </w:p>
        </w:tc>
        <w:tc>
          <w:tcPr>
            <w:tcW w:w="2835" w:type="dxa"/>
          </w:tcPr>
          <w:p w14:paraId="327E2620" w14:textId="77777777" w:rsidR="0042758C" w:rsidRDefault="0042758C" w:rsidP="0042758C">
            <w:pPr>
              <w:ind w:firstLine="0"/>
              <w:jc w:val="left"/>
              <w:rPr>
                <w:rFonts w:ascii="Times New Roman" w:hAnsi="Times New Roman"/>
              </w:rPr>
            </w:pPr>
            <w:r>
              <w:rPr>
                <w:rFonts w:ascii="Times New Roman" w:hAnsi="Times New Roman"/>
              </w:rPr>
              <w:lastRenderedPageBreak/>
              <w:t xml:space="preserve">Порядок </w:t>
            </w:r>
            <w:r w:rsidRPr="00E22BF4">
              <w:rPr>
                <w:rFonts w:ascii="Times New Roman" w:hAnsi="Times New Roman"/>
              </w:rPr>
              <w:t xml:space="preserve">предоставления в 2020 году субсидий, связанных с предоставлением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E22BF4">
              <w:rPr>
                <w:rFonts w:ascii="Times New Roman" w:hAnsi="Times New Roman"/>
              </w:rPr>
              <w:t>коронавирусной</w:t>
            </w:r>
            <w:proofErr w:type="spellEnd"/>
            <w:r w:rsidRPr="00E22BF4">
              <w:rPr>
                <w:rFonts w:ascii="Times New Roman" w:hAnsi="Times New Roman"/>
              </w:rPr>
              <w:t xml:space="preserve"> инфекции</w:t>
            </w:r>
          </w:p>
          <w:p w14:paraId="32E21146" w14:textId="358CBA00" w:rsidR="0042758C" w:rsidRDefault="0042758C" w:rsidP="0042758C">
            <w:pPr>
              <w:ind w:firstLine="0"/>
              <w:jc w:val="left"/>
              <w:rPr>
                <w:rFonts w:ascii="Times New Roman" w:hAnsi="Times New Roman"/>
              </w:rPr>
            </w:pPr>
            <w:r>
              <w:rPr>
                <w:rFonts w:ascii="Times New Roman" w:hAnsi="Times New Roman"/>
              </w:rPr>
              <w:t>Приложение 3</w:t>
            </w:r>
          </w:p>
        </w:tc>
        <w:tc>
          <w:tcPr>
            <w:tcW w:w="4394" w:type="dxa"/>
          </w:tcPr>
          <w:p w14:paraId="5B372BCC" w14:textId="040CE136" w:rsidR="0042758C" w:rsidRDefault="0042758C" w:rsidP="0042758C">
            <w:pPr>
              <w:ind w:firstLine="0"/>
              <w:jc w:val="left"/>
              <w:outlineLvl w:val="1"/>
              <w:rPr>
                <w:rFonts w:ascii="Times New Roman" w:hAnsi="Times New Roman"/>
                <w:color w:val="000000"/>
              </w:rPr>
            </w:pPr>
            <w:r w:rsidRPr="009E1624">
              <w:rPr>
                <w:rFonts w:ascii="Times New Roman" w:hAnsi="Times New Roman"/>
                <w:color w:val="000000"/>
              </w:rPr>
              <w:t>5.Количество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Pr>
                <w:rFonts w:ascii="Times New Roman" w:hAnsi="Times New Roman"/>
                <w:color w:val="000000"/>
              </w:rPr>
              <w:t xml:space="preserve"> </w:t>
            </w:r>
            <w:r w:rsidRPr="00031C73">
              <w:rPr>
                <w:rFonts w:ascii="Times New Roman" w:hAnsi="Times New Roman"/>
                <w:sz w:val="20"/>
                <w:szCs w:val="20"/>
                <w:lang w:eastAsia="zh-CN"/>
              </w:rPr>
              <w:t>(Р</w:t>
            </w:r>
            <w:r w:rsidRPr="00724D4C">
              <w:rPr>
                <w:rFonts w:ascii="Times New Roman" w:hAnsi="Times New Roman"/>
                <w:sz w:val="20"/>
                <w:szCs w:val="20"/>
                <w:lang w:eastAsia="zh-CN"/>
              </w:rPr>
              <w:t>ассчитывается из объема полученных бюджетных ассигнований</w:t>
            </w:r>
            <w:r>
              <w:rPr>
                <w:rFonts w:ascii="Times New Roman" w:hAnsi="Times New Roman"/>
                <w:sz w:val="20"/>
                <w:szCs w:val="20"/>
                <w:lang w:eastAsia="zh-CN"/>
              </w:rPr>
              <w:t>.</w:t>
            </w:r>
            <w:r>
              <w:t xml:space="preserve"> </w:t>
            </w:r>
            <w:r w:rsidRPr="0073413A">
              <w:rPr>
                <w:rFonts w:ascii="Times New Roman" w:hAnsi="Times New Roman"/>
                <w:sz w:val="20"/>
                <w:szCs w:val="20"/>
                <w:lang w:eastAsia="zh-CN"/>
              </w:rPr>
              <w:t>Субсидия предоставляется Субъектам в пределах максимально возможной суммы субсидии в соответствии с условиями Порядка</w:t>
            </w:r>
            <w:r>
              <w:rPr>
                <w:rFonts w:ascii="Times New Roman" w:hAnsi="Times New Roman"/>
                <w:sz w:val="20"/>
                <w:szCs w:val="20"/>
                <w:lang w:eastAsia="zh-CN"/>
              </w:rPr>
              <w:t>)</w:t>
            </w:r>
            <w:r w:rsidRPr="009E1624">
              <w:rPr>
                <w:rFonts w:ascii="Times New Roman" w:hAnsi="Times New Roman"/>
                <w:color w:val="000000"/>
              </w:rPr>
              <w:t xml:space="preserve">; </w:t>
            </w:r>
          </w:p>
          <w:p w14:paraId="2B55710A" w14:textId="16852043" w:rsidR="0042758C" w:rsidRPr="009E1624" w:rsidRDefault="0042758C" w:rsidP="0042758C">
            <w:pPr>
              <w:ind w:firstLine="0"/>
              <w:jc w:val="left"/>
              <w:outlineLvl w:val="1"/>
              <w:rPr>
                <w:rFonts w:ascii="Times New Roman" w:hAnsi="Times New Roman"/>
                <w:lang w:eastAsia="zh-CN"/>
              </w:rPr>
            </w:pPr>
            <w:r w:rsidRPr="009E1624">
              <w:rPr>
                <w:rFonts w:ascii="Times New Roman" w:hAnsi="Times New Roman"/>
                <w:color w:val="000000"/>
              </w:rPr>
              <w:t>6.Количество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w:t>
            </w:r>
            <w:r>
              <w:rPr>
                <w:rFonts w:ascii="Times New Roman" w:hAnsi="Times New Roman"/>
                <w:color w:val="000000"/>
              </w:rPr>
              <w:t xml:space="preserve"> </w:t>
            </w:r>
            <w:r w:rsidRPr="00031C73">
              <w:rPr>
                <w:rFonts w:ascii="Times New Roman" w:hAnsi="Times New Roman"/>
                <w:sz w:val="20"/>
                <w:szCs w:val="20"/>
                <w:lang w:eastAsia="zh-CN"/>
              </w:rPr>
              <w:t>(Р</w:t>
            </w:r>
            <w:r w:rsidRPr="00724D4C">
              <w:rPr>
                <w:rFonts w:ascii="Times New Roman" w:hAnsi="Times New Roman"/>
                <w:sz w:val="20"/>
                <w:szCs w:val="20"/>
                <w:lang w:eastAsia="zh-CN"/>
              </w:rPr>
              <w:t>ассчитывается из объема полученных бюджетных ассигнований</w:t>
            </w:r>
            <w:r>
              <w:rPr>
                <w:rFonts w:ascii="Times New Roman" w:hAnsi="Times New Roman"/>
                <w:sz w:val="20"/>
                <w:szCs w:val="20"/>
                <w:lang w:eastAsia="zh-CN"/>
              </w:rPr>
              <w:t>.</w:t>
            </w:r>
            <w:r>
              <w:t xml:space="preserve"> </w:t>
            </w:r>
            <w:r w:rsidRPr="0073413A">
              <w:rPr>
                <w:rFonts w:ascii="Times New Roman" w:hAnsi="Times New Roman"/>
                <w:sz w:val="20"/>
                <w:szCs w:val="20"/>
                <w:lang w:eastAsia="zh-CN"/>
              </w:rPr>
              <w:t>Субсидия предоставляется Субъектам в пределах максимально возможной суммы субсидии в соответствии с условиями Порядка</w:t>
            </w:r>
            <w:proofErr w:type="gramStart"/>
            <w:r w:rsidR="00C239B5">
              <w:rPr>
                <w:rFonts w:ascii="Times New Roman" w:hAnsi="Times New Roman"/>
                <w:sz w:val="20"/>
                <w:szCs w:val="20"/>
                <w:lang w:eastAsia="zh-CN"/>
              </w:rPr>
              <w:t>)</w:t>
            </w:r>
            <w:r w:rsidR="00C239B5" w:rsidRPr="009E1624">
              <w:rPr>
                <w:rFonts w:ascii="Times New Roman" w:hAnsi="Times New Roman"/>
                <w:color w:val="000000"/>
              </w:rPr>
              <w:t xml:space="preserve">;  </w:t>
            </w:r>
            <w:r w:rsidRPr="009E1624">
              <w:rPr>
                <w:rFonts w:ascii="Times New Roman" w:hAnsi="Times New Roman"/>
                <w:color w:val="000000"/>
              </w:rPr>
              <w:t xml:space="preserve"> </w:t>
            </w:r>
            <w:proofErr w:type="gramEnd"/>
            <w:r w:rsidRPr="009E1624">
              <w:rPr>
                <w:rFonts w:ascii="Times New Roman" w:hAnsi="Times New Roman"/>
                <w:color w:val="000000"/>
              </w:rPr>
              <w:t xml:space="preserve">                                      7.Количество субъектов малого и </w:t>
            </w:r>
            <w:r w:rsidRPr="009E1624">
              <w:rPr>
                <w:rFonts w:ascii="Times New Roman" w:hAnsi="Times New Roman"/>
                <w:color w:val="000000"/>
              </w:rPr>
              <w:lastRenderedPageBreak/>
              <w:t>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жилищно-коммунальные услуги</w:t>
            </w:r>
            <w:r>
              <w:rPr>
                <w:rFonts w:ascii="Times New Roman" w:hAnsi="Times New Roman"/>
                <w:color w:val="000000"/>
              </w:rPr>
              <w:t xml:space="preserve"> </w:t>
            </w:r>
            <w:r w:rsidRPr="00031C73">
              <w:rPr>
                <w:rFonts w:ascii="Times New Roman" w:hAnsi="Times New Roman"/>
                <w:sz w:val="20"/>
                <w:szCs w:val="20"/>
                <w:lang w:eastAsia="zh-CN"/>
              </w:rPr>
              <w:t>(Р</w:t>
            </w:r>
            <w:r w:rsidRPr="00724D4C">
              <w:rPr>
                <w:rFonts w:ascii="Times New Roman" w:hAnsi="Times New Roman"/>
                <w:sz w:val="20"/>
                <w:szCs w:val="20"/>
                <w:lang w:eastAsia="zh-CN"/>
              </w:rPr>
              <w:t>ассчитывается из объема полученных бюджетных ассигнований</w:t>
            </w:r>
            <w:r>
              <w:rPr>
                <w:rFonts w:ascii="Times New Roman" w:hAnsi="Times New Roman"/>
                <w:sz w:val="20"/>
                <w:szCs w:val="20"/>
                <w:lang w:eastAsia="zh-CN"/>
              </w:rPr>
              <w:t>.</w:t>
            </w:r>
            <w:r>
              <w:t xml:space="preserve"> </w:t>
            </w:r>
            <w:r w:rsidRPr="0073413A">
              <w:rPr>
                <w:rFonts w:ascii="Times New Roman" w:hAnsi="Times New Roman"/>
                <w:sz w:val="20"/>
                <w:szCs w:val="20"/>
                <w:lang w:eastAsia="zh-CN"/>
              </w:rPr>
              <w:t>Субсидия предоставляется Субъектам в пределах максимально возможной суммы субсидии в соответствии с условиями Порядка</w:t>
            </w:r>
            <w:r>
              <w:rPr>
                <w:rFonts w:ascii="Times New Roman" w:hAnsi="Times New Roman"/>
                <w:sz w:val="20"/>
                <w:szCs w:val="20"/>
                <w:lang w:eastAsia="zh-CN"/>
              </w:rPr>
              <w:t>)</w:t>
            </w:r>
            <w:r w:rsidRPr="009E1624">
              <w:rPr>
                <w:rFonts w:ascii="Times New Roman" w:hAnsi="Times New Roman"/>
                <w:lang w:eastAsia="zh-CN"/>
              </w:rPr>
              <w:t xml:space="preserve"> </w:t>
            </w:r>
          </w:p>
          <w:p w14:paraId="59E800ED" w14:textId="5C0B8173" w:rsidR="0042758C" w:rsidRDefault="0042758C" w:rsidP="0042758C">
            <w:pPr>
              <w:ind w:firstLine="0"/>
              <w:jc w:val="left"/>
              <w:outlineLvl w:val="1"/>
              <w:rPr>
                <w:rFonts w:ascii="Times New Roman" w:hAnsi="Times New Roman"/>
              </w:rPr>
            </w:pPr>
          </w:p>
        </w:tc>
      </w:tr>
      <w:tr w:rsidR="0042758C" w14:paraId="14F1BB32" w14:textId="34787A09" w:rsidTr="00965CC1">
        <w:trPr>
          <w:trHeight w:val="265"/>
        </w:trPr>
        <w:tc>
          <w:tcPr>
            <w:tcW w:w="14879" w:type="dxa"/>
            <w:gridSpan w:val="5"/>
          </w:tcPr>
          <w:p w14:paraId="0CEE815E" w14:textId="1F177EC0" w:rsidR="0042758C" w:rsidRPr="008F7A21" w:rsidRDefault="0042758C" w:rsidP="0042758C">
            <w:pPr>
              <w:jc w:val="center"/>
              <w:rPr>
                <w:rFonts w:ascii="Times New Roman" w:hAnsi="Times New Roman"/>
                <w:color w:val="000000"/>
              </w:rPr>
            </w:pPr>
            <w:r w:rsidRPr="00F8416F">
              <w:rPr>
                <w:rFonts w:ascii="Times New Roman" w:hAnsi="Times New Roman"/>
                <w:color w:val="000000"/>
              </w:rPr>
              <w:t>Цель: Создание благоприятного предпринимательского климата и условий для ведения бизнеса</w:t>
            </w:r>
          </w:p>
        </w:tc>
      </w:tr>
      <w:tr w:rsidR="0042758C" w14:paraId="1A27216D" w14:textId="77777777" w:rsidTr="00965CC1">
        <w:trPr>
          <w:trHeight w:val="265"/>
        </w:trPr>
        <w:tc>
          <w:tcPr>
            <w:tcW w:w="14879" w:type="dxa"/>
            <w:gridSpan w:val="5"/>
          </w:tcPr>
          <w:p w14:paraId="3422125C" w14:textId="0692A6B9" w:rsidR="0042758C" w:rsidRPr="008F7A21" w:rsidRDefault="0042758C" w:rsidP="0042758C">
            <w:pPr>
              <w:jc w:val="center"/>
              <w:rPr>
                <w:rFonts w:ascii="Times New Roman" w:hAnsi="Times New Roman"/>
                <w:color w:val="000000"/>
              </w:rPr>
            </w:pPr>
            <w:r w:rsidRPr="00F8416F">
              <w:rPr>
                <w:rFonts w:ascii="Times New Roman" w:hAnsi="Times New Roman"/>
                <w:color w:val="000000"/>
              </w:rPr>
              <w:t xml:space="preserve">Задача: Развитие </w:t>
            </w:r>
            <w:r>
              <w:rPr>
                <w:rFonts w:ascii="Times New Roman" w:hAnsi="Times New Roman"/>
                <w:color w:val="000000"/>
              </w:rPr>
              <w:t>сельского хозяйства</w:t>
            </w:r>
          </w:p>
        </w:tc>
      </w:tr>
      <w:tr w:rsidR="0042758C" w14:paraId="2DC0A98F" w14:textId="77777777" w:rsidTr="00965CC1">
        <w:trPr>
          <w:trHeight w:val="265"/>
        </w:trPr>
        <w:tc>
          <w:tcPr>
            <w:tcW w:w="14879" w:type="dxa"/>
            <w:gridSpan w:val="5"/>
          </w:tcPr>
          <w:p w14:paraId="297CA487" w14:textId="3DB5DE4D" w:rsidR="0042758C" w:rsidRPr="008F7A21" w:rsidRDefault="0042758C" w:rsidP="0042758C">
            <w:pPr>
              <w:jc w:val="center"/>
              <w:rPr>
                <w:rFonts w:ascii="Times New Roman" w:hAnsi="Times New Roman"/>
                <w:color w:val="000000"/>
              </w:rPr>
            </w:pPr>
            <w:r w:rsidRPr="008F7A21">
              <w:rPr>
                <w:rFonts w:ascii="Times New Roman" w:hAnsi="Times New Roman"/>
                <w:color w:val="000000"/>
              </w:rPr>
              <w:t>Подпрограмма 2. «Поддержка сельскохозяйственного производства»</w:t>
            </w:r>
          </w:p>
        </w:tc>
      </w:tr>
      <w:tr w:rsidR="0042758C" w14:paraId="3D386B35" w14:textId="34E59B50" w:rsidTr="00965CC1">
        <w:tc>
          <w:tcPr>
            <w:tcW w:w="1626" w:type="dxa"/>
          </w:tcPr>
          <w:p w14:paraId="18A731EA" w14:textId="35D39BA9" w:rsidR="0042758C" w:rsidRDefault="0042758C" w:rsidP="0042758C">
            <w:pPr>
              <w:rPr>
                <w:rFonts w:ascii="Times New Roman" w:hAnsi="Times New Roman"/>
              </w:rPr>
            </w:pPr>
            <w:r>
              <w:rPr>
                <w:rFonts w:ascii="Times New Roman" w:hAnsi="Times New Roman"/>
              </w:rPr>
              <w:t>2.1.</w:t>
            </w:r>
          </w:p>
        </w:tc>
        <w:tc>
          <w:tcPr>
            <w:tcW w:w="3435" w:type="dxa"/>
          </w:tcPr>
          <w:p w14:paraId="61329770" w14:textId="133B27E0" w:rsidR="0042758C" w:rsidRDefault="0042758C" w:rsidP="0042758C">
            <w:pPr>
              <w:ind w:firstLine="0"/>
              <w:jc w:val="left"/>
              <w:rPr>
                <w:rFonts w:ascii="Times New Roman" w:hAnsi="Times New Roman"/>
              </w:rPr>
            </w:pPr>
            <w:r w:rsidRPr="008F7A21">
              <w:rPr>
                <w:rFonts w:ascii="Times New Roman" w:hAnsi="Times New Roman"/>
                <w:color w:val="000000"/>
              </w:rPr>
              <w:t>Основное мероприятие «Развитие отрасли животноводства»</w:t>
            </w:r>
          </w:p>
        </w:tc>
        <w:tc>
          <w:tcPr>
            <w:tcW w:w="2589" w:type="dxa"/>
          </w:tcPr>
          <w:p w14:paraId="6CE8996F" w14:textId="7D32543E" w:rsidR="0042758C" w:rsidRDefault="0042758C" w:rsidP="0042758C">
            <w:pPr>
              <w:ind w:firstLine="0"/>
              <w:jc w:val="left"/>
              <w:rPr>
                <w:rFonts w:ascii="Times New Roman" w:hAnsi="Times New Roman"/>
              </w:rPr>
            </w:pPr>
            <w:r>
              <w:rPr>
                <w:rFonts w:ascii="Times New Roman" w:hAnsi="Times New Roman"/>
              </w:rPr>
              <w:t>Предоставление</w:t>
            </w:r>
            <w:r w:rsidRPr="0090672B">
              <w:rPr>
                <w:rFonts w:ascii="Times New Roman" w:hAnsi="Times New Roman"/>
              </w:rPr>
              <w:t xml:space="preserve"> субсидии на поддержку и развитие растениеводства, на поддержку и развити</w:t>
            </w:r>
            <w:r>
              <w:rPr>
                <w:rFonts w:ascii="Times New Roman" w:hAnsi="Times New Roman"/>
              </w:rPr>
              <w:t>я</w:t>
            </w:r>
            <w:r w:rsidRPr="0090672B">
              <w:rPr>
                <w:rFonts w:ascii="Times New Roman" w:hAnsi="Times New Roman"/>
              </w:rPr>
              <w:t xml:space="preserve"> животноводства</w:t>
            </w:r>
          </w:p>
        </w:tc>
        <w:tc>
          <w:tcPr>
            <w:tcW w:w="2835" w:type="dxa"/>
          </w:tcPr>
          <w:p w14:paraId="0F259A0A" w14:textId="77777777" w:rsidR="0042758C" w:rsidRDefault="0042758C" w:rsidP="0042758C">
            <w:pPr>
              <w:ind w:firstLine="0"/>
              <w:jc w:val="left"/>
              <w:rPr>
                <w:rFonts w:ascii="Times New Roman" w:hAnsi="Times New Roman"/>
              </w:rPr>
            </w:pPr>
            <w:r w:rsidRPr="00E22BF4">
              <w:rPr>
                <w:rFonts w:ascii="Times New Roman" w:hAnsi="Times New Roman"/>
              </w:rPr>
              <w:t xml:space="preserve">Порядок предоставления субсидий сельскохозяйственным товаропроизводителям определен постановлением администрации города от 12.03.2021 №536 «Об утверждении Порядков предоставления </w:t>
            </w:r>
            <w:r w:rsidRPr="00E22BF4">
              <w:rPr>
                <w:rFonts w:ascii="Times New Roman" w:hAnsi="Times New Roman"/>
              </w:rPr>
              <w:lastRenderedPageBreak/>
              <w:t>субсидий сельскохозяйственным товаропроизводителям из бюджета города Мегиона за счет субвенций из бюджета Ханты-Мансийского автономного округа -  Югры»</w:t>
            </w:r>
          </w:p>
          <w:p w14:paraId="32533581" w14:textId="1789C199" w:rsidR="0042758C" w:rsidRDefault="0042758C" w:rsidP="0042758C">
            <w:pPr>
              <w:ind w:firstLine="0"/>
              <w:jc w:val="left"/>
              <w:rPr>
                <w:rFonts w:ascii="Times New Roman" w:hAnsi="Times New Roman"/>
              </w:rPr>
            </w:pPr>
            <w:r>
              <w:rPr>
                <w:rFonts w:ascii="Times New Roman" w:hAnsi="Times New Roman"/>
              </w:rPr>
              <w:t xml:space="preserve">Приложение 1 </w:t>
            </w:r>
          </w:p>
        </w:tc>
        <w:tc>
          <w:tcPr>
            <w:tcW w:w="4394" w:type="dxa"/>
          </w:tcPr>
          <w:p w14:paraId="67840D53" w14:textId="4923050E" w:rsidR="0042758C" w:rsidRPr="00E22BF4" w:rsidRDefault="0042758C" w:rsidP="0042758C">
            <w:pPr>
              <w:ind w:firstLine="0"/>
              <w:jc w:val="left"/>
              <w:rPr>
                <w:rFonts w:ascii="Times New Roman" w:hAnsi="Times New Roman"/>
              </w:rPr>
            </w:pPr>
            <w:r w:rsidRPr="00FB15EE">
              <w:rPr>
                <w:rFonts w:ascii="Times New Roman" w:hAnsi="Times New Roman"/>
              </w:rPr>
              <w:lastRenderedPageBreak/>
              <w:t>13.Количество субъектов агропромышленного комплекса, получивших финансовую поддержку</w:t>
            </w:r>
            <w:r>
              <w:rPr>
                <w:rFonts w:ascii="Times New Roman" w:hAnsi="Times New Roman"/>
              </w:rPr>
              <w:t xml:space="preserve"> (</w:t>
            </w:r>
            <w:r w:rsidRPr="00FB15EE">
              <w:rPr>
                <w:rFonts w:ascii="Times New Roman" w:hAnsi="Times New Roman"/>
                <w:sz w:val="20"/>
                <w:szCs w:val="20"/>
              </w:rPr>
              <w:t xml:space="preserve">Рассчитывается </w:t>
            </w:r>
            <w:r w:rsidRPr="00FB15EE">
              <w:rPr>
                <w:rFonts w:ascii="Times New Roman" w:hAnsi="Times New Roman"/>
                <w:sz w:val="20"/>
                <w:szCs w:val="20"/>
                <w:lang w:eastAsia="zh-CN"/>
              </w:rPr>
              <w:t>из объема полученных бюджетных ассигнований</w:t>
            </w:r>
            <w:r>
              <w:rPr>
                <w:rFonts w:ascii="Times New Roman" w:hAnsi="Times New Roman"/>
                <w:sz w:val="22"/>
                <w:szCs w:val="22"/>
                <w:lang w:eastAsia="zh-CN"/>
              </w:rPr>
              <w:t>)</w:t>
            </w:r>
          </w:p>
        </w:tc>
      </w:tr>
      <w:tr w:rsidR="0042758C" w14:paraId="0C970F61" w14:textId="50000B02" w:rsidTr="00A848D5">
        <w:trPr>
          <w:trHeight w:val="5335"/>
        </w:trPr>
        <w:tc>
          <w:tcPr>
            <w:tcW w:w="1626" w:type="dxa"/>
          </w:tcPr>
          <w:p w14:paraId="0958826C" w14:textId="6A0C0CBB" w:rsidR="0042758C" w:rsidRDefault="0042758C" w:rsidP="0042758C">
            <w:pPr>
              <w:rPr>
                <w:rFonts w:ascii="Times New Roman" w:hAnsi="Times New Roman"/>
              </w:rPr>
            </w:pPr>
            <w:r>
              <w:rPr>
                <w:rFonts w:ascii="Times New Roman" w:hAnsi="Times New Roman"/>
              </w:rPr>
              <w:lastRenderedPageBreak/>
              <w:t>2.2.</w:t>
            </w:r>
          </w:p>
        </w:tc>
        <w:tc>
          <w:tcPr>
            <w:tcW w:w="3435" w:type="dxa"/>
          </w:tcPr>
          <w:p w14:paraId="23901272" w14:textId="699531A4" w:rsidR="0042758C" w:rsidRDefault="0042758C" w:rsidP="0042758C">
            <w:pPr>
              <w:ind w:firstLine="0"/>
              <w:jc w:val="left"/>
              <w:rPr>
                <w:rFonts w:ascii="Times New Roman" w:hAnsi="Times New Roman"/>
              </w:rPr>
            </w:pPr>
            <w:r w:rsidRPr="008F7A21">
              <w:rPr>
                <w:rFonts w:ascii="Times New Roman" w:hAnsi="Times New Roman"/>
                <w:color w:val="000000"/>
              </w:rPr>
              <w:t xml:space="preserve">Основное мероприятие «Поддержка </w:t>
            </w:r>
            <w:proofErr w:type="spellStart"/>
            <w:r w:rsidRPr="008F7A21">
              <w:rPr>
                <w:rFonts w:ascii="Times New Roman" w:hAnsi="Times New Roman"/>
                <w:color w:val="000000"/>
              </w:rPr>
              <w:t>рыбохозяйственного</w:t>
            </w:r>
            <w:proofErr w:type="spellEnd"/>
            <w:r w:rsidRPr="008F7A21">
              <w:rPr>
                <w:rFonts w:ascii="Times New Roman" w:hAnsi="Times New Roman"/>
                <w:color w:val="000000"/>
              </w:rPr>
              <w:t xml:space="preserve"> комплекса»</w:t>
            </w:r>
          </w:p>
        </w:tc>
        <w:tc>
          <w:tcPr>
            <w:tcW w:w="2589" w:type="dxa"/>
          </w:tcPr>
          <w:p w14:paraId="69207581" w14:textId="5853AA97" w:rsidR="0042758C" w:rsidRDefault="0042758C" w:rsidP="0042758C">
            <w:pPr>
              <w:ind w:firstLine="0"/>
              <w:jc w:val="left"/>
              <w:rPr>
                <w:rFonts w:ascii="Times New Roman" w:hAnsi="Times New Roman"/>
              </w:rPr>
            </w:pPr>
            <w:r>
              <w:rPr>
                <w:rFonts w:ascii="Times New Roman" w:hAnsi="Times New Roman"/>
              </w:rPr>
              <w:t>П</w:t>
            </w:r>
            <w:r w:rsidRPr="0090672B">
              <w:rPr>
                <w:rFonts w:ascii="Times New Roman" w:hAnsi="Times New Roman"/>
              </w:rPr>
              <w:t>редоставлени</w:t>
            </w:r>
            <w:r>
              <w:rPr>
                <w:rFonts w:ascii="Times New Roman" w:hAnsi="Times New Roman"/>
              </w:rPr>
              <w:t>е</w:t>
            </w:r>
            <w:r w:rsidRPr="0090672B">
              <w:rPr>
                <w:rFonts w:ascii="Times New Roman" w:hAnsi="Times New Roman"/>
              </w:rPr>
              <w:t xml:space="preserve"> субсидии  на развитие </w:t>
            </w:r>
            <w:proofErr w:type="spellStart"/>
            <w:r w:rsidRPr="0090672B">
              <w:rPr>
                <w:rFonts w:ascii="Times New Roman" w:hAnsi="Times New Roman"/>
              </w:rPr>
              <w:t>рыбохозяйственного</w:t>
            </w:r>
            <w:proofErr w:type="spellEnd"/>
            <w:r w:rsidRPr="0090672B">
              <w:rPr>
                <w:rFonts w:ascii="Times New Roman" w:hAnsi="Times New Roman"/>
              </w:rPr>
              <w:t xml:space="preserve"> комплекса</w:t>
            </w:r>
          </w:p>
        </w:tc>
        <w:tc>
          <w:tcPr>
            <w:tcW w:w="2835" w:type="dxa"/>
          </w:tcPr>
          <w:p w14:paraId="71D3715B" w14:textId="77777777" w:rsidR="0042758C" w:rsidRDefault="0042758C" w:rsidP="0042758C">
            <w:pPr>
              <w:ind w:firstLine="0"/>
              <w:jc w:val="left"/>
              <w:rPr>
                <w:rFonts w:ascii="Times New Roman" w:hAnsi="Times New Roman"/>
              </w:rPr>
            </w:pPr>
            <w:r w:rsidRPr="00E22BF4">
              <w:rPr>
                <w:rFonts w:ascii="Times New Roman" w:hAnsi="Times New Roman"/>
              </w:rPr>
              <w:t>Порядок предоставления субсидий сельскохозяйственным товаропроизводителям определен постановлением администрации города от 12.03.2021 №536 «Об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Ханты-Мансийского автономного округа -  Югры»</w:t>
            </w:r>
          </w:p>
          <w:p w14:paraId="1D48CAC1" w14:textId="11295979" w:rsidR="0042758C" w:rsidRDefault="0042758C" w:rsidP="0042758C">
            <w:pPr>
              <w:ind w:firstLine="0"/>
              <w:jc w:val="left"/>
              <w:rPr>
                <w:rFonts w:ascii="Times New Roman" w:hAnsi="Times New Roman"/>
              </w:rPr>
            </w:pPr>
            <w:r>
              <w:rPr>
                <w:rFonts w:ascii="Times New Roman" w:hAnsi="Times New Roman"/>
              </w:rPr>
              <w:t>Приложение 2</w:t>
            </w:r>
          </w:p>
        </w:tc>
        <w:tc>
          <w:tcPr>
            <w:tcW w:w="4394" w:type="dxa"/>
          </w:tcPr>
          <w:p w14:paraId="2CB32E1C" w14:textId="3914E975" w:rsidR="0042758C" w:rsidRPr="00E22BF4" w:rsidRDefault="0042758C" w:rsidP="0042758C">
            <w:pPr>
              <w:ind w:firstLine="0"/>
              <w:jc w:val="left"/>
              <w:rPr>
                <w:rFonts w:ascii="Times New Roman" w:hAnsi="Times New Roman"/>
              </w:rPr>
            </w:pPr>
            <w:r w:rsidRPr="00FB15EE">
              <w:rPr>
                <w:rFonts w:ascii="Times New Roman" w:hAnsi="Times New Roman"/>
              </w:rPr>
              <w:t>14.Объем производства пищевой рыбной продукции</w:t>
            </w:r>
            <w:r>
              <w:rPr>
                <w:rFonts w:ascii="Times New Roman" w:hAnsi="Times New Roman"/>
              </w:rPr>
              <w:t xml:space="preserve"> (</w:t>
            </w:r>
            <w:r w:rsidRPr="00FB15EE">
              <w:rPr>
                <w:rFonts w:ascii="Times New Roman" w:hAnsi="Times New Roman"/>
                <w:sz w:val="20"/>
                <w:szCs w:val="20"/>
              </w:rPr>
              <w:t>Рассчитывается в соответствии с п.2.13. Порядка предоставления субсидии, а именно: увеличение объемов собственного производства продукции не менее чем на 1% по отношению к отчетному финансовому году</w:t>
            </w:r>
            <w:r>
              <w:rPr>
                <w:rFonts w:ascii="Times New Roman" w:hAnsi="Times New Roman"/>
              </w:rPr>
              <w:t>)</w:t>
            </w:r>
          </w:p>
        </w:tc>
      </w:tr>
    </w:tbl>
    <w:p w14:paraId="0A876B85" w14:textId="2012EF66" w:rsidR="007F6680" w:rsidRDefault="007F6680" w:rsidP="00AA212D">
      <w:pPr>
        <w:widowControl w:val="0"/>
        <w:autoSpaceDE w:val="0"/>
        <w:autoSpaceDN w:val="0"/>
        <w:adjustRightInd w:val="0"/>
        <w:ind w:firstLine="0"/>
        <w:jc w:val="right"/>
        <w:rPr>
          <w:rFonts w:ascii="Times New Roman" w:hAnsi="Times New Roman"/>
          <w:bCs/>
        </w:rPr>
      </w:pPr>
    </w:p>
    <w:p w14:paraId="7EB2C3A5" w14:textId="77777777" w:rsidR="00965CC1" w:rsidRDefault="00965CC1" w:rsidP="00AC72C4">
      <w:pPr>
        <w:ind w:firstLine="708"/>
        <w:jc w:val="right"/>
        <w:rPr>
          <w:rFonts w:ascii="Times New Roman" w:hAnsi="Times New Roman"/>
        </w:rPr>
      </w:pPr>
    </w:p>
    <w:p w14:paraId="180A94CE" w14:textId="50883147" w:rsidR="00AC72C4" w:rsidRPr="003A519E" w:rsidRDefault="00AC72C4" w:rsidP="00AC72C4">
      <w:pPr>
        <w:ind w:firstLine="708"/>
        <w:jc w:val="right"/>
        <w:rPr>
          <w:rFonts w:ascii="Times New Roman" w:hAnsi="Times New Roman"/>
        </w:rPr>
      </w:pPr>
      <w:r>
        <w:rPr>
          <w:rFonts w:ascii="Times New Roman" w:hAnsi="Times New Roman"/>
        </w:rPr>
        <w:t xml:space="preserve">Таблица </w:t>
      </w:r>
      <w:r w:rsidR="00BC31CA">
        <w:rPr>
          <w:rFonts w:ascii="Times New Roman" w:hAnsi="Times New Roman"/>
        </w:rPr>
        <w:t>3</w:t>
      </w:r>
    </w:p>
    <w:p w14:paraId="54F09193" w14:textId="77777777" w:rsidR="00AC72C4" w:rsidRDefault="00AC72C4" w:rsidP="00AC72C4">
      <w:pPr>
        <w:ind w:firstLine="708"/>
        <w:jc w:val="right"/>
        <w:rPr>
          <w:rFonts w:ascii="Times New Roman" w:hAnsi="Times New Roman"/>
        </w:rPr>
      </w:pPr>
    </w:p>
    <w:p w14:paraId="07A24BF5" w14:textId="77777777" w:rsidR="00AC72C4" w:rsidRDefault="00AC72C4" w:rsidP="00AC72C4">
      <w:pPr>
        <w:ind w:firstLine="708"/>
        <w:jc w:val="center"/>
        <w:rPr>
          <w:rFonts w:ascii="Times New Roman" w:hAnsi="Times New Roman"/>
        </w:rPr>
      </w:pPr>
    </w:p>
    <w:p w14:paraId="49A6F6C7" w14:textId="2EDA4BFF" w:rsidR="00AC72C4" w:rsidRPr="003A519E" w:rsidRDefault="00AC72C4" w:rsidP="00AC72C4">
      <w:pPr>
        <w:ind w:firstLine="708"/>
        <w:jc w:val="center"/>
        <w:rPr>
          <w:rFonts w:ascii="Times New Roman" w:hAnsi="Times New Roman"/>
        </w:rPr>
      </w:pPr>
      <w:r w:rsidRPr="003A519E">
        <w:rPr>
          <w:rFonts w:ascii="Times New Roman" w:hAnsi="Times New Roman"/>
        </w:rPr>
        <w:t>Показатели, характеризующие эффективность структурного элемента (основного мероприятия) муниципальной программы</w:t>
      </w:r>
    </w:p>
    <w:p w14:paraId="2556117A" w14:textId="77777777" w:rsidR="00AC72C4" w:rsidRPr="003A519E" w:rsidRDefault="00AC72C4" w:rsidP="00AC72C4">
      <w:pPr>
        <w:ind w:firstLine="708"/>
        <w:rPr>
          <w:rFonts w:ascii="Times New Roman" w:hAnsi="Times New Roman"/>
        </w:rPr>
      </w:pPr>
    </w:p>
    <w:tbl>
      <w:tblPr>
        <w:tblStyle w:val="afc"/>
        <w:tblW w:w="15310" w:type="dxa"/>
        <w:tblInd w:w="-289" w:type="dxa"/>
        <w:tblLayout w:type="fixed"/>
        <w:tblLook w:val="04A0" w:firstRow="1" w:lastRow="0" w:firstColumn="1" w:lastColumn="0" w:noHBand="0" w:noVBand="1"/>
      </w:tblPr>
      <w:tblGrid>
        <w:gridCol w:w="851"/>
        <w:gridCol w:w="2552"/>
        <w:gridCol w:w="1701"/>
        <w:gridCol w:w="1134"/>
        <w:gridCol w:w="1134"/>
        <w:gridCol w:w="1276"/>
        <w:gridCol w:w="1275"/>
        <w:gridCol w:w="1276"/>
        <w:gridCol w:w="1276"/>
        <w:gridCol w:w="1134"/>
        <w:gridCol w:w="1701"/>
      </w:tblGrid>
      <w:tr w:rsidR="00525B4B" w:rsidRPr="003A519E" w14:paraId="366344A6" w14:textId="77777777" w:rsidTr="00470C21">
        <w:trPr>
          <w:tblHeader/>
        </w:trPr>
        <w:tc>
          <w:tcPr>
            <w:tcW w:w="851" w:type="dxa"/>
            <w:vMerge w:val="restart"/>
          </w:tcPr>
          <w:p w14:paraId="71E93F59" w14:textId="416C8BF9" w:rsidR="00525B4B" w:rsidRPr="003A519E" w:rsidRDefault="00253977" w:rsidP="00253977">
            <w:pPr>
              <w:ind w:firstLine="0"/>
              <w:jc w:val="center"/>
              <w:rPr>
                <w:rFonts w:ascii="Times New Roman" w:hAnsi="Times New Roman"/>
              </w:rPr>
            </w:pPr>
            <w:r>
              <w:rPr>
                <w:rFonts w:ascii="Times New Roman" w:hAnsi="Times New Roman"/>
              </w:rPr>
              <w:lastRenderedPageBreak/>
              <w:t>№</w:t>
            </w:r>
          </w:p>
        </w:tc>
        <w:tc>
          <w:tcPr>
            <w:tcW w:w="2552" w:type="dxa"/>
            <w:vMerge w:val="restart"/>
            <w:vAlign w:val="center"/>
          </w:tcPr>
          <w:p w14:paraId="1C3024DB" w14:textId="77777777" w:rsidR="00525B4B" w:rsidRPr="003A519E" w:rsidRDefault="00525B4B" w:rsidP="00470C21">
            <w:pPr>
              <w:ind w:firstLine="0"/>
              <w:jc w:val="center"/>
              <w:rPr>
                <w:rFonts w:ascii="Times New Roman" w:hAnsi="Times New Roman"/>
              </w:rPr>
            </w:pPr>
            <w:r w:rsidRPr="003A519E">
              <w:rPr>
                <w:rFonts w:ascii="Times New Roman" w:hAnsi="Times New Roman"/>
              </w:rPr>
              <w:t>Наименование показателя</w:t>
            </w:r>
          </w:p>
        </w:tc>
        <w:tc>
          <w:tcPr>
            <w:tcW w:w="1701" w:type="dxa"/>
            <w:vMerge w:val="restart"/>
          </w:tcPr>
          <w:p w14:paraId="7E02B235" w14:textId="77777777" w:rsidR="00525B4B" w:rsidRPr="003A519E" w:rsidRDefault="00525B4B" w:rsidP="00470C21">
            <w:pPr>
              <w:ind w:firstLine="0"/>
              <w:jc w:val="center"/>
              <w:rPr>
                <w:rFonts w:ascii="Times New Roman" w:hAnsi="Times New Roman"/>
              </w:rPr>
            </w:pPr>
            <w:r w:rsidRPr="003A519E">
              <w:rPr>
                <w:rFonts w:ascii="Times New Roman" w:hAnsi="Times New Roman"/>
              </w:rPr>
              <w:t>Базовый показатель на начало реализации муниципальной программы</w:t>
            </w:r>
          </w:p>
        </w:tc>
        <w:tc>
          <w:tcPr>
            <w:tcW w:w="8505" w:type="dxa"/>
            <w:gridSpan w:val="7"/>
          </w:tcPr>
          <w:p w14:paraId="779381B3" w14:textId="345AE6CA" w:rsidR="00525B4B" w:rsidRPr="003A519E" w:rsidRDefault="00525B4B" w:rsidP="00AC72C4">
            <w:pPr>
              <w:jc w:val="center"/>
              <w:rPr>
                <w:rFonts w:ascii="Times New Roman" w:hAnsi="Times New Roman"/>
              </w:rPr>
            </w:pPr>
            <w:r w:rsidRPr="003A519E">
              <w:rPr>
                <w:rFonts w:ascii="Times New Roman" w:hAnsi="Times New Roman"/>
              </w:rPr>
              <w:t>Значения показателя по годам</w:t>
            </w:r>
          </w:p>
        </w:tc>
        <w:tc>
          <w:tcPr>
            <w:tcW w:w="1701" w:type="dxa"/>
            <w:vMerge w:val="restart"/>
          </w:tcPr>
          <w:p w14:paraId="47FC555A" w14:textId="0E5F42D4" w:rsidR="00525B4B" w:rsidRPr="003A519E" w:rsidRDefault="00525B4B" w:rsidP="00470C21">
            <w:pPr>
              <w:ind w:firstLine="0"/>
              <w:jc w:val="center"/>
              <w:rPr>
                <w:rFonts w:ascii="Times New Roman" w:hAnsi="Times New Roman"/>
              </w:rPr>
            </w:pPr>
            <w:r w:rsidRPr="003A519E">
              <w:rPr>
                <w:rFonts w:ascii="Times New Roman" w:hAnsi="Times New Roman"/>
              </w:rPr>
              <w:t>Значение показателя на момент окончания действия муниципальной программы</w:t>
            </w:r>
          </w:p>
        </w:tc>
      </w:tr>
      <w:tr w:rsidR="00BC31CA" w:rsidRPr="003A519E" w14:paraId="0D83B4D9" w14:textId="77777777" w:rsidTr="00470C21">
        <w:trPr>
          <w:tblHeader/>
        </w:trPr>
        <w:tc>
          <w:tcPr>
            <w:tcW w:w="851" w:type="dxa"/>
            <w:vMerge/>
          </w:tcPr>
          <w:p w14:paraId="194D5DD0" w14:textId="77777777" w:rsidR="00525B4B" w:rsidRPr="003A519E" w:rsidRDefault="00525B4B" w:rsidP="00AC72C4">
            <w:pPr>
              <w:jc w:val="center"/>
              <w:rPr>
                <w:rFonts w:ascii="Times New Roman" w:hAnsi="Times New Roman"/>
              </w:rPr>
            </w:pPr>
          </w:p>
        </w:tc>
        <w:tc>
          <w:tcPr>
            <w:tcW w:w="2552" w:type="dxa"/>
            <w:vMerge/>
          </w:tcPr>
          <w:p w14:paraId="4814AF4E" w14:textId="77777777" w:rsidR="00525B4B" w:rsidRPr="003A519E" w:rsidRDefault="00525B4B" w:rsidP="00AC72C4">
            <w:pPr>
              <w:jc w:val="center"/>
              <w:rPr>
                <w:rFonts w:ascii="Times New Roman" w:hAnsi="Times New Roman"/>
              </w:rPr>
            </w:pPr>
          </w:p>
        </w:tc>
        <w:tc>
          <w:tcPr>
            <w:tcW w:w="1701" w:type="dxa"/>
            <w:vMerge/>
          </w:tcPr>
          <w:p w14:paraId="5C962CC2" w14:textId="77777777" w:rsidR="00525B4B" w:rsidRPr="003A519E" w:rsidRDefault="00525B4B" w:rsidP="00AC72C4">
            <w:pPr>
              <w:jc w:val="center"/>
              <w:rPr>
                <w:rFonts w:ascii="Times New Roman" w:hAnsi="Times New Roman"/>
              </w:rPr>
            </w:pPr>
          </w:p>
        </w:tc>
        <w:tc>
          <w:tcPr>
            <w:tcW w:w="1134" w:type="dxa"/>
            <w:vAlign w:val="center"/>
          </w:tcPr>
          <w:p w14:paraId="083FFE20" w14:textId="798591F4" w:rsidR="00525B4B" w:rsidRPr="003A519E" w:rsidRDefault="00525B4B" w:rsidP="00470C21">
            <w:pPr>
              <w:ind w:firstLine="0"/>
              <w:jc w:val="center"/>
              <w:rPr>
                <w:rFonts w:ascii="Times New Roman" w:hAnsi="Times New Roman"/>
              </w:rPr>
            </w:pPr>
            <w:r w:rsidRPr="003A519E">
              <w:rPr>
                <w:rFonts w:ascii="Times New Roman" w:hAnsi="Times New Roman"/>
              </w:rPr>
              <w:t>20</w:t>
            </w:r>
            <w:r>
              <w:rPr>
                <w:rFonts w:ascii="Times New Roman" w:hAnsi="Times New Roman"/>
              </w:rPr>
              <w:t>19</w:t>
            </w:r>
          </w:p>
        </w:tc>
        <w:tc>
          <w:tcPr>
            <w:tcW w:w="1134" w:type="dxa"/>
            <w:vAlign w:val="center"/>
          </w:tcPr>
          <w:p w14:paraId="1A04B777" w14:textId="4951CB7E" w:rsidR="00525B4B" w:rsidRPr="003A519E" w:rsidRDefault="00525B4B" w:rsidP="00470C21">
            <w:pPr>
              <w:ind w:firstLine="0"/>
              <w:jc w:val="center"/>
              <w:rPr>
                <w:rFonts w:ascii="Times New Roman" w:hAnsi="Times New Roman"/>
              </w:rPr>
            </w:pPr>
            <w:r w:rsidRPr="003A519E">
              <w:rPr>
                <w:rFonts w:ascii="Times New Roman" w:hAnsi="Times New Roman"/>
              </w:rPr>
              <w:t>20</w:t>
            </w:r>
            <w:r>
              <w:rPr>
                <w:rFonts w:ascii="Times New Roman" w:hAnsi="Times New Roman"/>
              </w:rPr>
              <w:t>20</w:t>
            </w:r>
          </w:p>
        </w:tc>
        <w:tc>
          <w:tcPr>
            <w:tcW w:w="1276" w:type="dxa"/>
            <w:vAlign w:val="center"/>
          </w:tcPr>
          <w:p w14:paraId="41FF1FA8" w14:textId="0E623DC9" w:rsidR="00525B4B" w:rsidRPr="003A519E" w:rsidRDefault="00525B4B" w:rsidP="00470C21">
            <w:pPr>
              <w:ind w:firstLine="0"/>
              <w:jc w:val="center"/>
              <w:rPr>
                <w:rFonts w:ascii="Times New Roman" w:hAnsi="Times New Roman"/>
              </w:rPr>
            </w:pPr>
            <w:r w:rsidRPr="003A519E">
              <w:rPr>
                <w:rFonts w:ascii="Times New Roman" w:hAnsi="Times New Roman"/>
              </w:rPr>
              <w:t>20</w:t>
            </w:r>
            <w:r>
              <w:rPr>
                <w:rFonts w:ascii="Times New Roman" w:hAnsi="Times New Roman"/>
              </w:rPr>
              <w:t>21</w:t>
            </w:r>
          </w:p>
        </w:tc>
        <w:tc>
          <w:tcPr>
            <w:tcW w:w="1275" w:type="dxa"/>
            <w:vAlign w:val="center"/>
          </w:tcPr>
          <w:p w14:paraId="736E382F" w14:textId="61563753" w:rsidR="00525B4B" w:rsidRPr="003A519E" w:rsidRDefault="00525B4B" w:rsidP="00470C21">
            <w:pPr>
              <w:ind w:firstLine="0"/>
              <w:jc w:val="center"/>
              <w:rPr>
                <w:rFonts w:ascii="Times New Roman" w:hAnsi="Times New Roman"/>
              </w:rPr>
            </w:pPr>
            <w:r>
              <w:rPr>
                <w:rFonts w:ascii="Times New Roman" w:hAnsi="Times New Roman"/>
              </w:rPr>
              <w:t>2022</w:t>
            </w:r>
          </w:p>
        </w:tc>
        <w:tc>
          <w:tcPr>
            <w:tcW w:w="1276" w:type="dxa"/>
            <w:vAlign w:val="center"/>
          </w:tcPr>
          <w:p w14:paraId="666E6034" w14:textId="0D43E109" w:rsidR="00525B4B" w:rsidRPr="003A519E" w:rsidRDefault="00525B4B" w:rsidP="00470C21">
            <w:pPr>
              <w:ind w:firstLine="0"/>
              <w:jc w:val="center"/>
              <w:rPr>
                <w:rFonts w:ascii="Times New Roman" w:hAnsi="Times New Roman"/>
              </w:rPr>
            </w:pPr>
            <w:r w:rsidRPr="003A519E">
              <w:rPr>
                <w:rFonts w:ascii="Times New Roman" w:hAnsi="Times New Roman"/>
              </w:rPr>
              <w:t>20</w:t>
            </w:r>
            <w:r>
              <w:rPr>
                <w:rFonts w:ascii="Times New Roman" w:hAnsi="Times New Roman"/>
              </w:rPr>
              <w:t>23</w:t>
            </w:r>
          </w:p>
        </w:tc>
        <w:tc>
          <w:tcPr>
            <w:tcW w:w="1276" w:type="dxa"/>
            <w:vAlign w:val="center"/>
          </w:tcPr>
          <w:p w14:paraId="130326D6" w14:textId="5EEF4EC6" w:rsidR="00525B4B" w:rsidRPr="003A519E" w:rsidRDefault="00525B4B" w:rsidP="00470C21">
            <w:pPr>
              <w:ind w:firstLine="0"/>
              <w:jc w:val="center"/>
              <w:rPr>
                <w:rFonts w:ascii="Times New Roman" w:hAnsi="Times New Roman"/>
              </w:rPr>
            </w:pPr>
            <w:r>
              <w:rPr>
                <w:rFonts w:ascii="Times New Roman" w:hAnsi="Times New Roman"/>
              </w:rPr>
              <w:t>2024</w:t>
            </w:r>
          </w:p>
        </w:tc>
        <w:tc>
          <w:tcPr>
            <w:tcW w:w="1134" w:type="dxa"/>
            <w:vAlign w:val="center"/>
          </w:tcPr>
          <w:p w14:paraId="67F86FAE" w14:textId="2337E209" w:rsidR="00525B4B" w:rsidRPr="003A519E" w:rsidRDefault="00525B4B" w:rsidP="00470C21">
            <w:pPr>
              <w:ind w:firstLine="0"/>
              <w:jc w:val="center"/>
              <w:rPr>
                <w:rFonts w:ascii="Times New Roman" w:hAnsi="Times New Roman"/>
              </w:rPr>
            </w:pPr>
            <w:r>
              <w:rPr>
                <w:rFonts w:ascii="Times New Roman" w:hAnsi="Times New Roman"/>
              </w:rPr>
              <w:t>2025</w:t>
            </w:r>
          </w:p>
        </w:tc>
        <w:tc>
          <w:tcPr>
            <w:tcW w:w="1701" w:type="dxa"/>
            <w:vMerge/>
          </w:tcPr>
          <w:p w14:paraId="336D91EB" w14:textId="70E3A331" w:rsidR="00525B4B" w:rsidRPr="003A519E" w:rsidRDefault="00525B4B" w:rsidP="00AC72C4">
            <w:pPr>
              <w:jc w:val="center"/>
              <w:rPr>
                <w:rFonts w:ascii="Times New Roman" w:hAnsi="Times New Roman"/>
              </w:rPr>
            </w:pPr>
          </w:p>
        </w:tc>
      </w:tr>
      <w:tr w:rsidR="00BC31CA" w:rsidRPr="003A519E" w14:paraId="5B371B37" w14:textId="77777777" w:rsidTr="00470C21">
        <w:trPr>
          <w:trHeight w:val="368"/>
          <w:tblHeader/>
        </w:trPr>
        <w:tc>
          <w:tcPr>
            <w:tcW w:w="851" w:type="dxa"/>
          </w:tcPr>
          <w:p w14:paraId="10BD9F75" w14:textId="0FFF5E9D" w:rsidR="00525B4B" w:rsidRPr="003A519E" w:rsidRDefault="00525B4B" w:rsidP="00253977">
            <w:pPr>
              <w:ind w:firstLine="0"/>
              <w:jc w:val="center"/>
              <w:rPr>
                <w:rFonts w:ascii="Times New Roman" w:hAnsi="Times New Roman"/>
              </w:rPr>
            </w:pPr>
            <w:r>
              <w:rPr>
                <w:rFonts w:ascii="Times New Roman" w:hAnsi="Times New Roman"/>
              </w:rPr>
              <w:t>1</w:t>
            </w:r>
          </w:p>
        </w:tc>
        <w:tc>
          <w:tcPr>
            <w:tcW w:w="2552" w:type="dxa"/>
          </w:tcPr>
          <w:p w14:paraId="559B0EF0" w14:textId="77777777" w:rsidR="00525B4B" w:rsidRPr="003A519E" w:rsidRDefault="00525B4B" w:rsidP="00BC31CA">
            <w:pPr>
              <w:ind w:firstLine="0"/>
              <w:jc w:val="center"/>
              <w:rPr>
                <w:rFonts w:ascii="Times New Roman" w:hAnsi="Times New Roman"/>
              </w:rPr>
            </w:pPr>
            <w:r w:rsidRPr="003A519E">
              <w:rPr>
                <w:rFonts w:ascii="Times New Roman" w:hAnsi="Times New Roman"/>
              </w:rPr>
              <w:t>2</w:t>
            </w:r>
          </w:p>
        </w:tc>
        <w:tc>
          <w:tcPr>
            <w:tcW w:w="1701" w:type="dxa"/>
          </w:tcPr>
          <w:p w14:paraId="3898F94F" w14:textId="77777777" w:rsidR="00525B4B" w:rsidRPr="003A519E" w:rsidRDefault="00525B4B" w:rsidP="00BC31CA">
            <w:pPr>
              <w:ind w:firstLine="0"/>
              <w:jc w:val="center"/>
              <w:rPr>
                <w:rFonts w:ascii="Times New Roman" w:hAnsi="Times New Roman"/>
              </w:rPr>
            </w:pPr>
            <w:r w:rsidRPr="003A519E">
              <w:rPr>
                <w:rFonts w:ascii="Times New Roman" w:hAnsi="Times New Roman"/>
              </w:rPr>
              <w:t>3</w:t>
            </w:r>
          </w:p>
        </w:tc>
        <w:tc>
          <w:tcPr>
            <w:tcW w:w="1134" w:type="dxa"/>
          </w:tcPr>
          <w:p w14:paraId="5FA129A8" w14:textId="77777777" w:rsidR="00525B4B" w:rsidRPr="003A519E" w:rsidRDefault="00525B4B" w:rsidP="00BC31CA">
            <w:pPr>
              <w:ind w:firstLine="0"/>
              <w:jc w:val="center"/>
              <w:rPr>
                <w:rFonts w:ascii="Times New Roman" w:hAnsi="Times New Roman"/>
              </w:rPr>
            </w:pPr>
            <w:r w:rsidRPr="003A519E">
              <w:rPr>
                <w:rFonts w:ascii="Times New Roman" w:hAnsi="Times New Roman"/>
              </w:rPr>
              <w:t>4</w:t>
            </w:r>
          </w:p>
        </w:tc>
        <w:tc>
          <w:tcPr>
            <w:tcW w:w="1134" w:type="dxa"/>
          </w:tcPr>
          <w:p w14:paraId="44C809B1" w14:textId="77777777" w:rsidR="00525B4B" w:rsidRPr="003A519E" w:rsidRDefault="00525B4B" w:rsidP="00BC31CA">
            <w:pPr>
              <w:ind w:firstLine="0"/>
              <w:jc w:val="center"/>
              <w:rPr>
                <w:rFonts w:ascii="Times New Roman" w:hAnsi="Times New Roman"/>
              </w:rPr>
            </w:pPr>
            <w:r w:rsidRPr="003A519E">
              <w:rPr>
                <w:rFonts w:ascii="Times New Roman" w:hAnsi="Times New Roman"/>
              </w:rPr>
              <w:t>5</w:t>
            </w:r>
          </w:p>
        </w:tc>
        <w:tc>
          <w:tcPr>
            <w:tcW w:w="1276" w:type="dxa"/>
          </w:tcPr>
          <w:p w14:paraId="4928A836" w14:textId="1EAF2D60" w:rsidR="00525B4B" w:rsidRPr="003A519E" w:rsidRDefault="00525B4B" w:rsidP="00BC31CA">
            <w:pPr>
              <w:ind w:firstLine="0"/>
              <w:jc w:val="center"/>
              <w:rPr>
                <w:rFonts w:ascii="Times New Roman" w:hAnsi="Times New Roman"/>
              </w:rPr>
            </w:pPr>
            <w:r w:rsidRPr="003A519E">
              <w:rPr>
                <w:rFonts w:ascii="Times New Roman" w:hAnsi="Times New Roman"/>
              </w:rPr>
              <w:t>6</w:t>
            </w:r>
          </w:p>
        </w:tc>
        <w:tc>
          <w:tcPr>
            <w:tcW w:w="1275" w:type="dxa"/>
          </w:tcPr>
          <w:p w14:paraId="37CA0273" w14:textId="77777777" w:rsidR="00525B4B" w:rsidRPr="003A519E" w:rsidRDefault="00525B4B" w:rsidP="00BC31CA">
            <w:pPr>
              <w:ind w:firstLine="0"/>
              <w:jc w:val="center"/>
              <w:rPr>
                <w:rFonts w:ascii="Times New Roman" w:hAnsi="Times New Roman"/>
              </w:rPr>
            </w:pPr>
            <w:r w:rsidRPr="003A519E">
              <w:rPr>
                <w:rFonts w:ascii="Times New Roman" w:hAnsi="Times New Roman"/>
              </w:rPr>
              <w:t>7</w:t>
            </w:r>
          </w:p>
        </w:tc>
        <w:tc>
          <w:tcPr>
            <w:tcW w:w="1276" w:type="dxa"/>
          </w:tcPr>
          <w:p w14:paraId="5BCCBFA8" w14:textId="77777777" w:rsidR="00525B4B" w:rsidRPr="003A519E" w:rsidRDefault="00525B4B" w:rsidP="00BC31CA">
            <w:pPr>
              <w:ind w:firstLine="0"/>
              <w:jc w:val="center"/>
              <w:rPr>
                <w:rFonts w:ascii="Times New Roman" w:hAnsi="Times New Roman"/>
              </w:rPr>
            </w:pPr>
            <w:r w:rsidRPr="003A519E">
              <w:rPr>
                <w:rFonts w:ascii="Times New Roman" w:hAnsi="Times New Roman"/>
              </w:rPr>
              <w:t>8</w:t>
            </w:r>
          </w:p>
        </w:tc>
        <w:tc>
          <w:tcPr>
            <w:tcW w:w="1276" w:type="dxa"/>
          </w:tcPr>
          <w:p w14:paraId="3E22AEB8" w14:textId="3870024B" w:rsidR="00525B4B" w:rsidRPr="003A519E" w:rsidRDefault="00253977" w:rsidP="00BC31CA">
            <w:pPr>
              <w:ind w:firstLine="0"/>
              <w:jc w:val="center"/>
              <w:rPr>
                <w:rFonts w:ascii="Times New Roman" w:hAnsi="Times New Roman"/>
              </w:rPr>
            </w:pPr>
            <w:r>
              <w:rPr>
                <w:rFonts w:ascii="Times New Roman" w:hAnsi="Times New Roman"/>
              </w:rPr>
              <w:t>9</w:t>
            </w:r>
          </w:p>
        </w:tc>
        <w:tc>
          <w:tcPr>
            <w:tcW w:w="1134" w:type="dxa"/>
          </w:tcPr>
          <w:p w14:paraId="21598B3C" w14:textId="05A32ACC" w:rsidR="00525B4B" w:rsidRPr="003A519E" w:rsidRDefault="00253977" w:rsidP="00BC31CA">
            <w:pPr>
              <w:ind w:firstLine="0"/>
              <w:jc w:val="center"/>
              <w:rPr>
                <w:rFonts w:ascii="Times New Roman" w:hAnsi="Times New Roman"/>
              </w:rPr>
            </w:pPr>
            <w:r>
              <w:rPr>
                <w:rFonts w:ascii="Times New Roman" w:hAnsi="Times New Roman"/>
              </w:rPr>
              <w:t>10</w:t>
            </w:r>
          </w:p>
        </w:tc>
        <w:tc>
          <w:tcPr>
            <w:tcW w:w="1701" w:type="dxa"/>
          </w:tcPr>
          <w:p w14:paraId="58E16D9E" w14:textId="4492044A" w:rsidR="00525B4B" w:rsidRPr="003A519E" w:rsidRDefault="00253977" w:rsidP="00BC31CA">
            <w:pPr>
              <w:ind w:firstLine="0"/>
              <w:jc w:val="center"/>
              <w:rPr>
                <w:rFonts w:ascii="Times New Roman" w:hAnsi="Times New Roman"/>
              </w:rPr>
            </w:pPr>
            <w:r>
              <w:rPr>
                <w:rFonts w:ascii="Times New Roman" w:hAnsi="Times New Roman"/>
              </w:rPr>
              <w:t>11</w:t>
            </w:r>
          </w:p>
        </w:tc>
      </w:tr>
      <w:tr w:rsidR="00253977" w:rsidRPr="003A519E" w14:paraId="2CC0794B" w14:textId="77777777" w:rsidTr="00BC31CA">
        <w:tc>
          <w:tcPr>
            <w:tcW w:w="851" w:type="dxa"/>
          </w:tcPr>
          <w:p w14:paraId="6C1BFE7F" w14:textId="52DD66BB" w:rsidR="00253977" w:rsidRPr="003A519E" w:rsidRDefault="00253977" w:rsidP="00253977">
            <w:pPr>
              <w:ind w:firstLine="0"/>
              <w:jc w:val="center"/>
              <w:rPr>
                <w:rFonts w:ascii="Times New Roman" w:hAnsi="Times New Roman"/>
              </w:rPr>
            </w:pPr>
            <w:r>
              <w:rPr>
                <w:rFonts w:ascii="Times New Roman" w:hAnsi="Times New Roman"/>
              </w:rPr>
              <w:t>1</w:t>
            </w:r>
          </w:p>
        </w:tc>
        <w:tc>
          <w:tcPr>
            <w:tcW w:w="2552" w:type="dxa"/>
            <w:vAlign w:val="center"/>
          </w:tcPr>
          <w:p w14:paraId="08FF2F19" w14:textId="1B06813D"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sidRPr="00253977">
              <w:rPr>
                <w:rFonts w:ascii="Times New Roman" w:hAnsi="Times New Roman"/>
                <w:color w:val="000000"/>
                <w:sz w:val="20"/>
                <w:szCs w:val="20"/>
              </w:rPr>
              <w:t>самозанятых</w:t>
            </w:r>
            <w:proofErr w:type="spellEnd"/>
          </w:p>
        </w:tc>
        <w:tc>
          <w:tcPr>
            <w:tcW w:w="1701" w:type="dxa"/>
            <w:vAlign w:val="center"/>
          </w:tcPr>
          <w:p w14:paraId="40BE875B" w14:textId="6398CB6A" w:rsidR="00253977" w:rsidRPr="00253977" w:rsidRDefault="00253977" w:rsidP="00BC31CA">
            <w:pPr>
              <w:ind w:firstLine="0"/>
              <w:jc w:val="center"/>
              <w:rPr>
                <w:rFonts w:ascii="Times New Roman" w:hAnsi="Times New Roman"/>
              </w:rPr>
            </w:pPr>
            <w:r w:rsidRPr="00253977">
              <w:rPr>
                <w:rFonts w:ascii="Times New Roman" w:hAnsi="Times New Roman"/>
                <w:color w:val="000000"/>
              </w:rPr>
              <w:t>6,5</w:t>
            </w:r>
          </w:p>
        </w:tc>
        <w:tc>
          <w:tcPr>
            <w:tcW w:w="1134" w:type="dxa"/>
            <w:vAlign w:val="center"/>
          </w:tcPr>
          <w:p w14:paraId="685B8D84" w14:textId="77C07B92" w:rsidR="00253977" w:rsidRPr="00253977" w:rsidRDefault="00253977" w:rsidP="00BC31CA">
            <w:pPr>
              <w:ind w:firstLine="0"/>
              <w:jc w:val="center"/>
              <w:rPr>
                <w:rFonts w:ascii="Times New Roman" w:hAnsi="Times New Roman"/>
              </w:rPr>
            </w:pPr>
            <w:r w:rsidRPr="00253977">
              <w:rPr>
                <w:rFonts w:ascii="Times New Roman" w:hAnsi="Times New Roman"/>
                <w:color w:val="000000"/>
              </w:rPr>
              <w:t>6,5</w:t>
            </w:r>
          </w:p>
        </w:tc>
        <w:tc>
          <w:tcPr>
            <w:tcW w:w="1134" w:type="dxa"/>
            <w:vAlign w:val="center"/>
          </w:tcPr>
          <w:p w14:paraId="1B50EA88" w14:textId="2E51769E" w:rsidR="00253977" w:rsidRPr="00253977" w:rsidRDefault="00253977" w:rsidP="00253977">
            <w:pPr>
              <w:ind w:firstLine="0"/>
              <w:jc w:val="center"/>
              <w:rPr>
                <w:rFonts w:ascii="Times New Roman" w:hAnsi="Times New Roman"/>
              </w:rPr>
            </w:pPr>
            <w:r w:rsidRPr="00253977">
              <w:rPr>
                <w:rFonts w:ascii="Times New Roman" w:hAnsi="Times New Roman"/>
                <w:color w:val="000000"/>
              </w:rPr>
              <w:t>6,7</w:t>
            </w:r>
          </w:p>
        </w:tc>
        <w:tc>
          <w:tcPr>
            <w:tcW w:w="1276" w:type="dxa"/>
            <w:vAlign w:val="center"/>
          </w:tcPr>
          <w:p w14:paraId="0A421443" w14:textId="06405881" w:rsidR="00253977" w:rsidRPr="00253977" w:rsidRDefault="00253977" w:rsidP="00253977">
            <w:pPr>
              <w:ind w:firstLine="0"/>
              <w:jc w:val="center"/>
              <w:rPr>
                <w:rFonts w:ascii="Times New Roman" w:hAnsi="Times New Roman"/>
              </w:rPr>
            </w:pPr>
            <w:r w:rsidRPr="00253977">
              <w:rPr>
                <w:rFonts w:ascii="Times New Roman" w:hAnsi="Times New Roman"/>
                <w:color w:val="000000"/>
              </w:rPr>
              <w:t>7</w:t>
            </w:r>
          </w:p>
        </w:tc>
        <w:tc>
          <w:tcPr>
            <w:tcW w:w="1275" w:type="dxa"/>
            <w:vAlign w:val="center"/>
          </w:tcPr>
          <w:p w14:paraId="2410124D" w14:textId="30352A7E" w:rsidR="00253977" w:rsidRPr="00253977" w:rsidRDefault="00253977" w:rsidP="00FF663F">
            <w:pPr>
              <w:ind w:firstLine="0"/>
              <w:jc w:val="center"/>
              <w:rPr>
                <w:rFonts w:ascii="Times New Roman" w:hAnsi="Times New Roman"/>
              </w:rPr>
            </w:pPr>
            <w:r w:rsidRPr="00253977">
              <w:rPr>
                <w:rFonts w:ascii="Times New Roman" w:hAnsi="Times New Roman"/>
                <w:color w:val="000000"/>
              </w:rPr>
              <w:t>7,</w:t>
            </w:r>
            <w:r w:rsidR="00FF663F">
              <w:rPr>
                <w:rFonts w:ascii="Times New Roman" w:hAnsi="Times New Roman"/>
                <w:color w:val="000000"/>
              </w:rPr>
              <w:t>4</w:t>
            </w:r>
          </w:p>
        </w:tc>
        <w:tc>
          <w:tcPr>
            <w:tcW w:w="1276" w:type="dxa"/>
            <w:vAlign w:val="center"/>
          </w:tcPr>
          <w:p w14:paraId="179AE426" w14:textId="4D5D8EEC" w:rsidR="00253977" w:rsidRPr="00253977" w:rsidRDefault="00253977" w:rsidP="00FF663F">
            <w:pPr>
              <w:ind w:firstLine="0"/>
              <w:jc w:val="center"/>
              <w:rPr>
                <w:rFonts w:ascii="Times New Roman" w:hAnsi="Times New Roman"/>
              </w:rPr>
            </w:pPr>
            <w:r w:rsidRPr="00253977">
              <w:rPr>
                <w:rFonts w:ascii="Times New Roman" w:hAnsi="Times New Roman"/>
                <w:color w:val="000000"/>
              </w:rPr>
              <w:t>7,</w:t>
            </w:r>
            <w:r w:rsidR="00FF663F">
              <w:rPr>
                <w:rFonts w:ascii="Times New Roman" w:hAnsi="Times New Roman"/>
                <w:color w:val="000000"/>
              </w:rPr>
              <w:t>6</w:t>
            </w:r>
          </w:p>
        </w:tc>
        <w:tc>
          <w:tcPr>
            <w:tcW w:w="1276" w:type="dxa"/>
            <w:vAlign w:val="center"/>
          </w:tcPr>
          <w:p w14:paraId="2BDD0449" w14:textId="5D38E1C6" w:rsidR="00253977" w:rsidRPr="00253977" w:rsidRDefault="00253977" w:rsidP="00FF663F">
            <w:pPr>
              <w:rPr>
                <w:rFonts w:ascii="Times New Roman" w:hAnsi="Times New Roman"/>
              </w:rPr>
            </w:pPr>
            <w:r w:rsidRPr="00253977">
              <w:rPr>
                <w:rFonts w:ascii="Times New Roman" w:hAnsi="Times New Roman"/>
                <w:color w:val="000000"/>
              </w:rPr>
              <w:t>7,</w:t>
            </w:r>
            <w:r w:rsidR="00FF663F">
              <w:rPr>
                <w:rFonts w:ascii="Times New Roman" w:hAnsi="Times New Roman"/>
                <w:color w:val="000000"/>
              </w:rPr>
              <w:t>7</w:t>
            </w:r>
          </w:p>
        </w:tc>
        <w:tc>
          <w:tcPr>
            <w:tcW w:w="1134" w:type="dxa"/>
            <w:vAlign w:val="center"/>
          </w:tcPr>
          <w:p w14:paraId="2D171D7A" w14:textId="46684056" w:rsidR="00253977" w:rsidRPr="00253977" w:rsidRDefault="00253977" w:rsidP="00FF663F">
            <w:pPr>
              <w:ind w:firstLine="0"/>
              <w:jc w:val="center"/>
              <w:rPr>
                <w:rFonts w:ascii="Times New Roman" w:hAnsi="Times New Roman"/>
              </w:rPr>
            </w:pPr>
            <w:r w:rsidRPr="00253977">
              <w:rPr>
                <w:rFonts w:ascii="Times New Roman" w:hAnsi="Times New Roman"/>
                <w:color w:val="000000"/>
              </w:rPr>
              <w:t>7,</w:t>
            </w:r>
            <w:r w:rsidR="00FF663F">
              <w:rPr>
                <w:rFonts w:ascii="Times New Roman" w:hAnsi="Times New Roman"/>
                <w:color w:val="000000"/>
              </w:rPr>
              <w:t>8</w:t>
            </w:r>
          </w:p>
        </w:tc>
        <w:tc>
          <w:tcPr>
            <w:tcW w:w="1701" w:type="dxa"/>
            <w:vAlign w:val="center"/>
          </w:tcPr>
          <w:p w14:paraId="2C2F46EB" w14:textId="58C324CC" w:rsidR="00253977" w:rsidRPr="00253977" w:rsidRDefault="00FF663F" w:rsidP="00FF663F">
            <w:pPr>
              <w:ind w:firstLine="0"/>
              <w:jc w:val="center"/>
              <w:rPr>
                <w:rFonts w:ascii="Times New Roman" w:hAnsi="Times New Roman"/>
              </w:rPr>
            </w:pPr>
            <w:r>
              <w:rPr>
                <w:rFonts w:ascii="Times New Roman" w:hAnsi="Times New Roman"/>
                <w:color w:val="000000"/>
              </w:rPr>
              <w:t>8</w:t>
            </w:r>
            <w:r w:rsidR="00253977" w:rsidRPr="00253977">
              <w:rPr>
                <w:rFonts w:ascii="Times New Roman" w:hAnsi="Times New Roman"/>
                <w:color w:val="000000"/>
              </w:rPr>
              <w:t>,</w:t>
            </w:r>
            <w:r>
              <w:rPr>
                <w:rFonts w:ascii="Times New Roman" w:hAnsi="Times New Roman"/>
                <w:color w:val="000000"/>
              </w:rPr>
              <w:t>1</w:t>
            </w:r>
          </w:p>
        </w:tc>
      </w:tr>
      <w:tr w:rsidR="00253977" w:rsidRPr="003A519E" w14:paraId="6304A362" w14:textId="77777777" w:rsidTr="00BC31CA">
        <w:tc>
          <w:tcPr>
            <w:tcW w:w="851" w:type="dxa"/>
          </w:tcPr>
          <w:p w14:paraId="4C332959" w14:textId="12BAE888" w:rsidR="00253977" w:rsidRPr="003A519E" w:rsidRDefault="00253977" w:rsidP="00253977">
            <w:pPr>
              <w:ind w:firstLine="0"/>
              <w:jc w:val="center"/>
              <w:rPr>
                <w:rFonts w:ascii="Times New Roman" w:hAnsi="Times New Roman"/>
              </w:rPr>
            </w:pPr>
            <w:r>
              <w:rPr>
                <w:rFonts w:ascii="Times New Roman" w:hAnsi="Times New Roman"/>
              </w:rPr>
              <w:t>2</w:t>
            </w:r>
          </w:p>
        </w:tc>
        <w:tc>
          <w:tcPr>
            <w:tcW w:w="2552" w:type="dxa"/>
            <w:vAlign w:val="center"/>
          </w:tcPr>
          <w:p w14:paraId="61C616D1" w14:textId="16943127"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Оборот малых (микро) и средних предприятий</w:t>
            </w:r>
          </w:p>
        </w:tc>
        <w:tc>
          <w:tcPr>
            <w:tcW w:w="1701" w:type="dxa"/>
            <w:vAlign w:val="center"/>
          </w:tcPr>
          <w:p w14:paraId="076647D1" w14:textId="4E2E50DA" w:rsidR="00253977" w:rsidRPr="00253977" w:rsidRDefault="00253977" w:rsidP="00253977">
            <w:pPr>
              <w:ind w:firstLine="0"/>
              <w:jc w:val="center"/>
              <w:rPr>
                <w:rFonts w:ascii="Times New Roman" w:hAnsi="Times New Roman"/>
              </w:rPr>
            </w:pPr>
            <w:r w:rsidRPr="00253977">
              <w:rPr>
                <w:rFonts w:ascii="Times New Roman" w:hAnsi="Times New Roman"/>
                <w:color w:val="000000"/>
              </w:rPr>
              <w:t>14,681</w:t>
            </w:r>
          </w:p>
        </w:tc>
        <w:tc>
          <w:tcPr>
            <w:tcW w:w="1134" w:type="dxa"/>
            <w:vAlign w:val="center"/>
          </w:tcPr>
          <w:p w14:paraId="79DDC203" w14:textId="61E09110" w:rsidR="00253977" w:rsidRPr="00253977" w:rsidRDefault="00253977" w:rsidP="00253977">
            <w:pPr>
              <w:ind w:firstLine="0"/>
              <w:jc w:val="center"/>
              <w:rPr>
                <w:rFonts w:ascii="Times New Roman" w:hAnsi="Times New Roman"/>
              </w:rPr>
            </w:pPr>
            <w:r w:rsidRPr="00253977">
              <w:rPr>
                <w:rFonts w:ascii="Times New Roman" w:hAnsi="Times New Roman"/>
                <w:color w:val="000000"/>
              </w:rPr>
              <w:t>14,754</w:t>
            </w:r>
          </w:p>
        </w:tc>
        <w:tc>
          <w:tcPr>
            <w:tcW w:w="1134" w:type="dxa"/>
            <w:vAlign w:val="center"/>
          </w:tcPr>
          <w:p w14:paraId="4B68E9EC" w14:textId="7F29F2CB" w:rsidR="00253977" w:rsidRPr="00253977" w:rsidRDefault="00253977" w:rsidP="00253977">
            <w:pPr>
              <w:ind w:firstLine="0"/>
              <w:jc w:val="center"/>
              <w:rPr>
                <w:rFonts w:ascii="Times New Roman" w:hAnsi="Times New Roman"/>
              </w:rPr>
            </w:pPr>
            <w:r w:rsidRPr="00253977">
              <w:rPr>
                <w:rFonts w:ascii="Times New Roman" w:hAnsi="Times New Roman"/>
                <w:color w:val="000000"/>
              </w:rPr>
              <w:t>14,828</w:t>
            </w:r>
          </w:p>
        </w:tc>
        <w:tc>
          <w:tcPr>
            <w:tcW w:w="1276" w:type="dxa"/>
            <w:vAlign w:val="center"/>
          </w:tcPr>
          <w:p w14:paraId="12E2CDE4" w14:textId="075449BD"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22015E6D" w14:textId="479D9207"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299030B9" w14:textId="02F8037E"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11E3F05B" w14:textId="7FAAB04B"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F5368B1" w14:textId="523A1DF1"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1BA9FABB" w14:textId="1A9B784D" w:rsidR="00253977" w:rsidRPr="00253977" w:rsidRDefault="00253977" w:rsidP="00253977">
            <w:pPr>
              <w:ind w:firstLine="0"/>
              <w:jc w:val="center"/>
              <w:rPr>
                <w:rFonts w:ascii="Times New Roman" w:hAnsi="Times New Roman"/>
              </w:rPr>
            </w:pPr>
            <w:r w:rsidRPr="00253977">
              <w:rPr>
                <w:rFonts w:ascii="Times New Roman" w:hAnsi="Times New Roman"/>
                <w:color w:val="000000"/>
              </w:rPr>
              <w:t>14,828</w:t>
            </w:r>
          </w:p>
        </w:tc>
      </w:tr>
      <w:tr w:rsidR="00253977" w:rsidRPr="003A519E" w14:paraId="05E351A2" w14:textId="77777777" w:rsidTr="00BC31CA">
        <w:trPr>
          <w:trHeight w:val="353"/>
        </w:trPr>
        <w:tc>
          <w:tcPr>
            <w:tcW w:w="851" w:type="dxa"/>
          </w:tcPr>
          <w:p w14:paraId="70C8CB83" w14:textId="27775FA8" w:rsidR="00253977" w:rsidRPr="003A519E" w:rsidRDefault="00253977" w:rsidP="00253977">
            <w:pPr>
              <w:ind w:firstLine="0"/>
              <w:jc w:val="center"/>
              <w:rPr>
                <w:rFonts w:ascii="Times New Roman" w:hAnsi="Times New Roman"/>
              </w:rPr>
            </w:pPr>
            <w:r>
              <w:rPr>
                <w:rFonts w:ascii="Times New Roman" w:hAnsi="Times New Roman"/>
              </w:rPr>
              <w:t>3</w:t>
            </w:r>
          </w:p>
        </w:tc>
        <w:tc>
          <w:tcPr>
            <w:tcW w:w="2552" w:type="dxa"/>
            <w:vAlign w:val="center"/>
          </w:tcPr>
          <w:p w14:paraId="62345181" w14:textId="5962DBF7"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малого и среднего предпринимательства</w:t>
            </w:r>
          </w:p>
        </w:tc>
        <w:tc>
          <w:tcPr>
            <w:tcW w:w="1701" w:type="dxa"/>
            <w:vAlign w:val="center"/>
          </w:tcPr>
          <w:p w14:paraId="0C27B7E1" w14:textId="409D8333" w:rsidR="00253977" w:rsidRPr="00253977" w:rsidRDefault="00253977" w:rsidP="00253977">
            <w:pPr>
              <w:ind w:firstLine="0"/>
              <w:jc w:val="center"/>
              <w:rPr>
                <w:rFonts w:ascii="Times New Roman" w:hAnsi="Times New Roman"/>
              </w:rPr>
            </w:pPr>
            <w:r w:rsidRPr="00253977">
              <w:rPr>
                <w:rFonts w:ascii="Times New Roman" w:hAnsi="Times New Roman"/>
                <w:color w:val="000000"/>
              </w:rPr>
              <w:t>1868</w:t>
            </w:r>
          </w:p>
        </w:tc>
        <w:tc>
          <w:tcPr>
            <w:tcW w:w="1134" w:type="dxa"/>
            <w:vAlign w:val="center"/>
          </w:tcPr>
          <w:p w14:paraId="6AC5E96F" w14:textId="75BF07A7" w:rsidR="00253977" w:rsidRPr="00253977" w:rsidRDefault="00253977" w:rsidP="00253977">
            <w:pPr>
              <w:ind w:firstLine="0"/>
              <w:jc w:val="center"/>
              <w:rPr>
                <w:rFonts w:ascii="Times New Roman" w:hAnsi="Times New Roman"/>
              </w:rPr>
            </w:pPr>
            <w:r w:rsidRPr="00253977">
              <w:rPr>
                <w:rFonts w:ascii="Times New Roman" w:hAnsi="Times New Roman"/>
                <w:color w:val="000000"/>
              </w:rPr>
              <w:t>1898</w:t>
            </w:r>
          </w:p>
        </w:tc>
        <w:tc>
          <w:tcPr>
            <w:tcW w:w="1134" w:type="dxa"/>
            <w:vAlign w:val="center"/>
          </w:tcPr>
          <w:p w14:paraId="45993817" w14:textId="3C95807D" w:rsidR="00253977" w:rsidRPr="00253977" w:rsidRDefault="00253977" w:rsidP="00253977">
            <w:pPr>
              <w:ind w:firstLine="0"/>
              <w:jc w:val="center"/>
              <w:rPr>
                <w:rFonts w:ascii="Times New Roman" w:hAnsi="Times New Roman"/>
              </w:rPr>
            </w:pPr>
            <w:r w:rsidRPr="00253977">
              <w:rPr>
                <w:rFonts w:ascii="Times New Roman" w:hAnsi="Times New Roman"/>
                <w:color w:val="000000"/>
              </w:rPr>
              <w:t>1928</w:t>
            </w:r>
          </w:p>
        </w:tc>
        <w:tc>
          <w:tcPr>
            <w:tcW w:w="1276" w:type="dxa"/>
            <w:vAlign w:val="center"/>
          </w:tcPr>
          <w:p w14:paraId="2209B26F" w14:textId="4E6F07C3"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690F0B43" w14:textId="1489A134"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012FF95D" w14:textId="7EFA07CD"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446F5B78" w14:textId="590A415A"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232DDCA" w14:textId="7979F987"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287E071B" w14:textId="57669618" w:rsidR="00253977" w:rsidRPr="00253977" w:rsidRDefault="00253977" w:rsidP="00253977">
            <w:pPr>
              <w:ind w:firstLine="0"/>
              <w:jc w:val="center"/>
              <w:rPr>
                <w:rFonts w:ascii="Times New Roman" w:hAnsi="Times New Roman"/>
              </w:rPr>
            </w:pPr>
            <w:r w:rsidRPr="00253977">
              <w:rPr>
                <w:rFonts w:ascii="Times New Roman" w:hAnsi="Times New Roman"/>
                <w:color w:val="000000"/>
              </w:rPr>
              <w:t>1928</w:t>
            </w:r>
          </w:p>
        </w:tc>
      </w:tr>
      <w:tr w:rsidR="00253977" w:rsidRPr="003A519E" w14:paraId="466D2D79" w14:textId="77777777" w:rsidTr="00BC31CA">
        <w:tc>
          <w:tcPr>
            <w:tcW w:w="851" w:type="dxa"/>
          </w:tcPr>
          <w:p w14:paraId="267069E4" w14:textId="299D76FD" w:rsidR="00253977" w:rsidRPr="003A519E" w:rsidRDefault="00253977" w:rsidP="00253977">
            <w:pPr>
              <w:ind w:firstLine="0"/>
              <w:jc w:val="center"/>
              <w:rPr>
                <w:rFonts w:ascii="Times New Roman" w:hAnsi="Times New Roman"/>
              </w:rPr>
            </w:pPr>
            <w:r>
              <w:rPr>
                <w:rFonts w:ascii="Times New Roman" w:hAnsi="Times New Roman"/>
              </w:rPr>
              <w:t>4</w:t>
            </w:r>
          </w:p>
        </w:tc>
        <w:tc>
          <w:tcPr>
            <w:tcW w:w="2552" w:type="dxa"/>
            <w:vAlign w:val="center"/>
          </w:tcPr>
          <w:p w14:paraId="419B2672" w14:textId="1598FFD9"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Число субъектов малого и среднего предпринимательства в расчете на 10 тысяч человек населения</w:t>
            </w:r>
          </w:p>
        </w:tc>
        <w:tc>
          <w:tcPr>
            <w:tcW w:w="1701" w:type="dxa"/>
            <w:vAlign w:val="center"/>
          </w:tcPr>
          <w:p w14:paraId="781EBC5A" w14:textId="299BD53E" w:rsidR="00253977" w:rsidRPr="00253977" w:rsidRDefault="00253977" w:rsidP="00BC31CA">
            <w:pPr>
              <w:ind w:firstLine="0"/>
              <w:jc w:val="center"/>
              <w:rPr>
                <w:rFonts w:ascii="Times New Roman" w:hAnsi="Times New Roman"/>
              </w:rPr>
            </w:pPr>
            <w:r w:rsidRPr="00253977">
              <w:rPr>
                <w:rFonts w:ascii="Times New Roman" w:hAnsi="Times New Roman"/>
                <w:color w:val="000000"/>
              </w:rPr>
              <w:t>343,2</w:t>
            </w:r>
          </w:p>
        </w:tc>
        <w:tc>
          <w:tcPr>
            <w:tcW w:w="1134" w:type="dxa"/>
            <w:vAlign w:val="center"/>
          </w:tcPr>
          <w:p w14:paraId="4E2CB9D6" w14:textId="5A5061D8" w:rsidR="00253977" w:rsidRPr="00253977" w:rsidRDefault="00253977" w:rsidP="00253977">
            <w:pPr>
              <w:ind w:firstLine="0"/>
              <w:jc w:val="center"/>
              <w:rPr>
                <w:rFonts w:ascii="Times New Roman" w:hAnsi="Times New Roman"/>
              </w:rPr>
            </w:pPr>
            <w:r w:rsidRPr="00253977">
              <w:rPr>
                <w:rFonts w:ascii="Times New Roman" w:hAnsi="Times New Roman"/>
                <w:color w:val="000000"/>
              </w:rPr>
              <w:t>351,3</w:t>
            </w:r>
          </w:p>
        </w:tc>
        <w:tc>
          <w:tcPr>
            <w:tcW w:w="1134" w:type="dxa"/>
            <w:vAlign w:val="center"/>
          </w:tcPr>
          <w:p w14:paraId="24E22B5F" w14:textId="58C68FC2" w:rsidR="00253977" w:rsidRPr="00253977" w:rsidRDefault="00253977" w:rsidP="00253977">
            <w:pPr>
              <w:ind w:firstLine="0"/>
              <w:jc w:val="center"/>
              <w:rPr>
                <w:rFonts w:ascii="Times New Roman" w:hAnsi="Times New Roman"/>
              </w:rPr>
            </w:pPr>
            <w:r w:rsidRPr="00253977">
              <w:rPr>
                <w:rFonts w:ascii="Times New Roman" w:hAnsi="Times New Roman"/>
                <w:color w:val="000000"/>
              </w:rPr>
              <w:t>358,9</w:t>
            </w:r>
          </w:p>
        </w:tc>
        <w:tc>
          <w:tcPr>
            <w:tcW w:w="1276" w:type="dxa"/>
            <w:vAlign w:val="center"/>
          </w:tcPr>
          <w:p w14:paraId="13A6B32E" w14:textId="5485DBB8"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7D34B31D" w14:textId="2E4AFE4F"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69C863B5" w14:textId="0E0AD5B9"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623E28F5" w14:textId="50B5D673"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91EF3A4" w14:textId="6AF0D51D"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47A6007A" w14:textId="342CA37C" w:rsidR="00253977" w:rsidRPr="00253977" w:rsidRDefault="00253977" w:rsidP="00253977">
            <w:pPr>
              <w:ind w:firstLine="0"/>
              <w:jc w:val="center"/>
              <w:rPr>
                <w:rFonts w:ascii="Times New Roman" w:hAnsi="Times New Roman"/>
              </w:rPr>
            </w:pPr>
            <w:r w:rsidRPr="00253977">
              <w:rPr>
                <w:rFonts w:ascii="Times New Roman" w:hAnsi="Times New Roman"/>
                <w:color w:val="000000"/>
              </w:rPr>
              <w:t>358,9</w:t>
            </w:r>
          </w:p>
        </w:tc>
      </w:tr>
      <w:tr w:rsidR="00253977" w:rsidRPr="003A519E" w14:paraId="0432AAF8" w14:textId="77777777" w:rsidTr="00BC31CA">
        <w:tc>
          <w:tcPr>
            <w:tcW w:w="851" w:type="dxa"/>
          </w:tcPr>
          <w:p w14:paraId="07CE710E" w14:textId="18EAA247" w:rsidR="00253977" w:rsidRPr="003A519E" w:rsidRDefault="00253977" w:rsidP="00253977">
            <w:pPr>
              <w:ind w:firstLine="0"/>
              <w:jc w:val="center"/>
              <w:rPr>
                <w:rFonts w:ascii="Times New Roman" w:hAnsi="Times New Roman"/>
              </w:rPr>
            </w:pPr>
            <w:r>
              <w:rPr>
                <w:rFonts w:ascii="Times New Roman" w:hAnsi="Times New Roman"/>
              </w:rPr>
              <w:t>5</w:t>
            </w:r>
          </w:p>
        </w:tc>
        <w:tc>
          <w:tcPr>
            <w:tcW w:w="2552" w:type="dxa"/>
            <w:vAlign w:val="center"/>
          </w:tcPr>
          <w:p w14:paraId="15D3C93B" w14:textId="467A6BDB"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p>
        </w:tc>
        <w:tc>
          <w:tcPr>
            <w:tcW w:w="1701" w:type="dxa"/>
            <w:vAlign w:val="center"/>
          </w:tcPr>
          <w:p w14:paraId="78DB972D" w14:textId="276AD17C" w:rsidR="00253977" w:rsidRPr="00253977" w:rsidRDefault="00253977" w:rsidP="00253977">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1B4382C6" w14:textId="47F34BDA"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07FCAF4A" w14:textId="5BB1C0D0" w:rsidR="00253977" w:rsidRPr="00253977" w:rsidRDefault="00253977" w:rsidP="00BC31CA">
            <w:pPr>
              <w:ind w:firstLine="0"/>
              <w:jc w:val="center"/>
              <w:rPr>
                <w:rFonts w:ascii="Times New Roman" w:hAnsi="Times New Roman"/>
              </w:rPr>
            </w:pPr>
            <w:r w:rsidRPr="00253977">
              <w:rPr>
                <w:rFonts w:ascii="Times New Roman" w:hAnsi="Times New Roman"/>
                <w:color w:val="000000"/>
              </w:rPr>
              <w:t>40</w:t>
            </w:r>
          </w:p>
        </w:tc>
        <w:tc>
          <w:tcPr>
            <w:tcW w:w="1276" w:type="dxa"/>
            <w:vAlign w:val="center"/>
          </w:tcPr>
          <w:p w14:paraId="03DD56B2" w14:textId="4D3EC480"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5D538F9A" w14:textId="7C0553A3"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69B8F5D6" w14:textId="73669F0E"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371A5A2D" w14:textId="42F0CC41"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73A8D4C9" w14:textId="2AD8B04F"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77BC0C59" w14:textId="55F0803E" w:rsidR="00253977" w:rsidRPr="00253977" w:rsidRDefault="00253977" w:rsidP="00253977">
            <w:pPr>
              <w:ind w:firstLine="0"/>
              <w:jc w:val="center"/>
              <w:rPr>
                <w:rFonts w:ascii="Times New Roman" w:hAnsi="Times New Roman"/>
              </w:rPr>
            </w:pPr>
            <w:r w:rsidRPr="00253977">
              <w:rPr>
                <w:rFonts w:ascii="Times New Roman" w:hAnsi="Times New Roman"/>
                <w:color w:val="000000"/>
              </w:rPr>
              <w:t>40</w:t>
            </w:r>
          </w:p>
        </w:tc>
      </w:tr>
      <w:tr w:rsidR="00253977" w:rsidRPr="003A519E" w14:paraId="78866B21" w14:textId="77777777" w:rsidTr="00BC31CA">
        <w:tc>
          <w:tcPr>
            <w:tcW w:w="851" w:type="dxa"/>
          </w:tcPr>
          <w:p w14:paraId="1E413E65" w14:textId="7C603383" w:rsidR="00253977" w:rsidRPr="003A519E" w:rsidRDefault="00253977" w:rsidP="00253977">
            <w:pPr>
              <w:ind w:firstLine="0"/>
              <w:jc w:val="center"/>
              <w:rPr>
                <w:rFonts w:ascii="Times New Roman" w:hAnsi="Times New Roman"/>
              </w:rPr>
            </w:pPr>
            <w:r>
              <w:rPr>
                <w:rFonts w:ascii="Times New Roman" w:hAnsi="Times New Roman"/>
              </w:rPr>
              <w:t>6</w:t>
            </w:r>
          </w:p>
        </w:tc>
        <w:tc>
          <w:tcPr>
            <w:tcW w:w="2552" w:type="dxa"/>
            <w:vAlign w:val="center"/>
          </w:tcPr>
          <w:p w14:paraId="4803757E" w14:textId="0674B78C"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 xml:space="preserve">Количество субъектов малого и среднего </w:t>
            </w:r>
            <w:r w:rsidRPr="00253977">
              <w:rPr>
                <w:rFonts w:ascii="Times New Roman" w:hAnsi="Times New Roman"/>
                <w:color w:val="000000"/>
                <w:sz w:val="20"/>
                <w:szCs w:val="20"/>
              </w:rPr>
              <w:lastRenderedPageBreak/>
              <w:t>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w:t>
            </w:r>
          </w:p>
        </w:tc>
        <w:tc>
          <w:tcPr>
            <w:tcW w:w="1701" w:type="dxa"/>
            <w:vAlign w:val="center"/>
          </w:tcPr>
          <w:p w14:paraId="47BF4395" w14:textId="46B23459" w:rsidR="00253977" w:rsidRPr="00253977" w:rsidRDefault="00253977" w:rsidP="00096A4F">
            <w:pPr>
              <w:rPr>
                <w:rFonts w:ascii="Times New Roman" w:hAnsi="Times New Roman"/>
              </w:rPr>
            </w:pPr>
            <w:r w:rsidRPr="00253977">
              <w:rPr>
                <w:rFonts w:ascii="Times New Roman" w:hAnsi="Times New Roman"/>
                <w:color w:val="000000"/>
              </w:rPr>
              <w:lastRenderedPageBreak/>
              <w:t>0</w:t>
            </w:r>
          </w:p>
        </w:tc>
        <w:tc>
          <w:tcPr>
            <w:tcW w:w="1134" w:type="dxa"/>
            <w:vAlign w:val="center"/>
          </w:tcPr>
          <w:p w14:paraId="0F9078AF" w14:textId="3D8F26E7"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347284FA" w14:textId="37D44D53" w:rsidR="00253977" w:rsidRPr="00253977" w:rsidRDefault="00253977" w:rsidP="00096A4F">
            <w:pPr>
              <w:ind w:firstLine="0"/>
              <w:jc w:val="center"/>
              <w:rPr>
                <w:rFonts w:ascii="Times New Roman" w:hAnsi="Times New Roman"/>
              </w:rPr>
            </w:pPr>
            <w:r w:rsidRPr="00253977">
              <w:rPr>
                <w:rFonts w:ascii="Times New Roman" w:hAnsi="Times New Roman"/>
                <w:color w:val="000000"/>
              </w:rPr>
              <w:t>8</w:t>
            </w:r>
          </w:p>
        </w:tc>
        <w:tc>
          <w:tcPr>
            <w:tcW w:w="1276" w:type="dxa"/>
            <w:vAlign w:val="center"/>
          </w:tcPr>
          <w:p w14:paraId="28643587" w14:textId="66A74816"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27663331" w14:textId="3A855327"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16C6ACA7" w14:textId="27D3CCDF"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345E4DB8" w14:textId="0367485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7D5876E3" w14:textId="2C4F6729"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5EDA51F1" w14:textId="7D3547CA" w:rsidR="00253977" w:rsidRPr="00253977" w:rsidRDefault="00253977" w:rsidP="00096A4F">
            <w:pPr>
              <w:ind w:firstLine="0"/>
              <w:jc w:val="center"/>
              <w:rPr>
                <w:rFonts w:ascii="Times New Roman" w:hAnsi="Times New Roman"/>
              </w:rPr>
            </w:pPr>
            <w:r w:rsidRPr="00253977">
              <w:rPr>
                <w:rFonts w:ascii="Times New Roman" w:hAnsi="Times New Roman"/>
                <w:color w:val="000000"/>
              </w:rPr>
              <w:t>8</w:t>
            </w:r>
          </w:p>
        </w:tc>
      </w:tr>
      <w:tr w:rsidR="00253977" w:rsidRPr="003A519E" w14:paraId="095E4A36" w14:textId="77777777" w:rsidTr="00BC31CA">
        <w:tc>
          <w:tcPr>
            <w:tcW w:w="851" w:type="dxa"/>
          </w:tcPr>
          <w:p w14:paraId="3C7AAE68" w14:textId="11A531DD" w:rsidR="00253977" w:rsidRPr="003A519E" w:rsidRDefault="00253977" w:rsidP="00253977">
            <w:pPr>
              <w:ind w:firstLine="0"/>
              <w:jc w:val="center"/>
              <w:rPr>
                <w:rFonts w:ascii="Times New Roman" w:hAnsi="Times New Roman"/>
              </w:rPr>
            </w:pPr>
            <w:r>
              <w:rPr>
                <w:rFonts w:ascii="Times New Roman" w:hAnsi="Times New Roman"/>
              </w:rPr>
              <w:t>7</w:t>
            </w:r>
          </w:p>
        </w:tc>
        <w:tc>
          <w:tcPr>
            <w:tcW w:w="2552" w:type="dxa"/>
            <w:vAlign w:val="center"/>
          </w:tcPr>
          <w:p w14:paraId="4981985C" w14:textId="000FFD8F"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жилищно-коммунальные услуги</w:t>
            </w:r>
          </w:p>
        </w:tc>
        <w:tc>
          <w:tcPr>
            <w:tcW w:w="1701" w:type="dxa"/>
            <w:vAlign w:val="center"/>
          </w:tcPr>
          <w:p w14:paraId="0BBECD54" w14:textId="007EFD18"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31D7C311" w14:textId="22C0204B"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3D633BD1" w14:textId="3FA3A293" w:rsidR="00253977" w:rsidRPr="00253977" w:rsidRDefault="00253977" w:rsidP="00BC31CA">
            <w:pPr>
              <w:ind w:firstLine="0"/>
              <w:jc w:val="center"/>
              <w:rPr>
                <w:rFonts w:ascii="Times New Roman" w:hAnsi="Times New Roman"/>
              </w:rPr>
            </w:pPr>
            <w:r w:rsidRPr="00253977">
              <w:rPr>
                <w:rFonts w:ascii="Times New Roman" w:hAnsi="Times New Roman"/>
                <w:color w:val="000000"/>
              </w:rPr>
              <w:t>2</w:t>
            </w:r>
          </w:p>
        </w:tc>
        <w:tc>
          <w:tcPr>
            <w:tcW w:w="1276" w:type="dxa"/>
            <w:vAlign w:val="center"/>
          </w:tcPr>
          <w:p w14:paraId="22FA9632" w14:textId="03A0AE52"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0260CAC5" w14:textId="464C318B"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564F896F" w14:textId="74156C59"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2723CEDF" w14:textId="74EA7DC7"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371E060C" w14:textId="62E8276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44584510" w14:textId="7F3CEB8A" w:rsidR="00253977" w:rsidRPr="00253977" w:rsidRDefault="00253977" w:rsidP="00096A4F">
            <w:pPr>
              <w:ind w:firstLine="0"/>
              <w:jc w:val="center"/>
              <w:rPr>
                <w:rFonts w:ascii="Times New Roman" w:hAnsi="Times New Roman"/>
              </w:rPr>
            </w:pPr>
            <w:r w:rsidRPr="00253977">
              <w:rPr>
                <w:rFonts w:ascii="Times New Roman" w:hAnsi="Times New Roman"/>
                <w:color w:val="000000"/>
              </w:rPr>
              <w:t>2</w:t>
            </w:r>
          </w:p>
        </w:tc>
      </w:tr>
      <w:tr w:rsidR="00253977" w:rsidRPr="003A519E" w14:paraId="20B8D6CD" w14:textId="77777777" w:rsidTr="00BC31CA">
        <w:tc>
          <w:tcPr>
            <w:tcW w:w="851" w:type="dxa"/>
          </w:tcPr>
          <w:p w14:paraId="632FD582" w14:textId="097695C6" w:rsidR="00253977" w:rsidRPr="003A519E" w:rsidRDefault="00253977" w:rsidP="00253977">
            <w:pPr>
              <w:ind w:firstLine="0"/>
              <w:jc w:val="center"/>
              <w:rPr>
                <w:rFonts w:ascii="Times New Roman" w:hAnsi="Times New Roman"/>
              </w:rPr>
            </w:pPr>
            <w:r>
              <w:rPr>
                <w:rFonts w:ascii="Times New Roman" w:hAnsi="Times New Roman"/>
              </w:rPr>
              <w:t>8</w:t>
            </w:r>
          </w:p>
        </w:tc>
        <w:tc>
          <w:tcPr>
            <w:tcW w:w="2552" w:type="dxa"/>
            <w:vAlign w:val="center"/>
          </w:tcPr>
          <w:p w14:paraId="3D1ED84F" w14:textId="5F250BC3"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Передача  субъектам МСП муниципального имущества в аренду без проведения торгов</w:t>
            </w:r>
          </w:p>
        </w:tc>
        <w:tc>
          <w:tcPr>
            <w:tcW w:w="1701" w:type="dxa"/>
            <w:vAlign w:val="center"/>
          </w:tcPr>
          <w:p w14:paraId="635D20BE" w14:textId="2B4110C8" w:rsidR="00253977" w:rsidRPr="00253977" w:rsidRDefault="00253977" w:rsidP="00BC31CA">
            <w:pPr>
              <w:ind w:firstLine="0"/>
              <w:jc w:val="center"/>
              <w:rPr>
                <w:rFonts w:ascii="Times New Roman" w:hAnsi="Times New Roman"/>
              </w:rPr>
            </w:pPr>
            <w:r w:rsidRPr="00253977">
              <w:rPr>
                <w:rFonts w:ascii="Times New Roman" w:hAnsi="Times New Roman"/>
                <w:color w:val="000000"/>
              </w:rPr>
              <w:t>7</w:t>
            </w:r>
          </w:p>
        </w:tc>
        <w:tc>
          <w:tcPr>
            <w:tcW w:w="1134" w:type="dxa"/>
            <w:vAlign w:val="center"/>
          </w:tcPr>
          <w:p w14:paraId="06BE1542" w14:textId="7A2D936E"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45423E99" w14:textId="417DEDCE"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19684136" w14:textId="1718C1A5" w:rsidR="00253977" w:rsidRPr="00253977" w:rsidRDefault="00253977" w:rsidP="00BC31CA">
            <w:pPr>
              <w:ind w:firstLine="0"/>
              <w:jc w:val="center"/>
              <w:rPr>
                <w:rFonts w:ascii="Times New Roman" w:hAnsi="Times New Roman"/>
              </w:rPr>
            </w:pPr>
            <w:r w:rsidRPr="00253977">
              <w:rPr>
                <w:rFonts w:ascii="Times New Roman" w:hAnsi="Times New Roman"/>
                <w:color w:val="000000"/>
              </w:rPr>
              <w:t>7</w:t>
            </w:r>
          </w:p>
        </w:tc>
        <w:tc>
          <w:tcPr>
            <w:tcW w:w="1275" w:type="dxa"/>
            <w:vAlign w:val="center"/>
          </w:tcPr>
          <w:p w14:paraId="4F9A6EFC" w14:textId="2BC98732" w:rsidR="00253977" w:rsidRPr="00253977" w:rsidRDefault="00253977" w:rsidP="00BC31CA">
            <w:pPr>
              <w:ind w:firstLine="0"/>
              <w:jc w:val="center"/>
              <w:rPr>
                <w:rFonts w:ascii="Times New Roman" w:hAnsi="Times New Roman"/>
              </w:rPr>
            </w:pPr>
            <w:r w:rsidRPr="00253977">
              <w:rPr>
                <w:rFonts w:ascii="Times New Roman" w:hAnsi="Times New Roman"/>
                <w:color w:val="000000"/>
              </w:rPr>
              <w:t>7</w:t>
            </w:r>
          </w:p>
        </w:tc>
        <w:tc>
          <w:tcPr>
            <w:tcW w:w="1276" w:type="dxa"/>
            <w:vAlign w:val="center"/>
          </w:tcPr>
          <w:p w14:paraId="72A0A67D" w14:textId="6D54621A" w:rsidR="00253977" w:rsidRPr="00253977" w:rsidRDefault="00253977" w:rsidP="00BC31CA">
            <w:pPr>
              <w:ind w:firstLine="0"/>
              <w:jc w:val="center"/>
              <w:rPr>
                <w:rFonts w:ascii="Times New Roman" w:hAnsi="Times New Roman"/>
              </w:rPr>
            </w:pPr>
            <w:r w:rsidRPr="00253977">
              <w:rPr>
                <w:rFonts w:ascii="Times New Roman" w:hAnsi="Times New Roman"/>
                <w:color w:val="000000"/>
              </w:rPr>
              <w:t>8</w:t>
            </w:r>
          </w:p>
        </w:tc>
        <w:tc>
          <w:tcPr>
            <w:tcW w:w="1276" w:type="dxa"/>
            <w:vAlign w:val="center"/>
          </w:tcPr>
          <w:p w14:paraId="3227D2D2" w14:textId="59447096" w:rsidR="00253977" w:rsidRPr="00253977" w:rsidRDefault="00253977" w:rsidP="00BC31CA">
            <w:pPr>
              <w:ind w:firstLine="0"/>
              <w:jc w:val="center"/>
              <w:rPr>
                <w:rFonts w:ascii="Times New Roman" w:hAnsi="Times New Roman"/>
              </w:rPr>
            </w:pPr>
            <w:r w:rsidRPr="00253977">
              <w:rPr>
                <w:rFonts w:ascii="Times New Roman" w:hAnsi="Times New Roman"/>
                <w:color w:val="000000"/>
              </w:rPr>
              <w:t>8</w:t>
            </w:r>
          </w:p>
        </w:tc>
        <w:tc>
          <w:tcPr>
            <w:tcW w:w="1134" w:type="dxa"/>
            <w:vAlign w:val="center"/>
          </w:tcPr>
          <w:p w14:paraId="05DDA7C8" w14:textId="31A00F1F" w:rsidR="00253977" w:rsidRPr="00253977" w:rsidRDefault="00253977" w:rsidP="00BC31CA">
            <w:pPr>
              <w:ind w:firstLine="0"/>
              <w:jc w:val="center"/>
              <w:rPr>
                <w:rFonts w:ascii="Times New Roman" w:hAnsi="Times New Roman"/>
              </w:rPr>
            </w:pPr>
            <w:r w:rsidRPr="00253977">
              <w:rPr>
                <w:rFonts w:ascii="Times New Roman" w:hAnsi="Times New Roman"/>
                <w:color w:val="000000"/>
              </w:rPr>
              <w:t>9</w:t>
            </w:r>
          </w:p>
        </w:tc>
        <w:tc>
          <w:tcPr>
            <w:tcW w:w="1701" w:type="dxa"/>
            <w:vAlign w:val="center"/>
          </w:tcPr>
          <w:p w14:paraId="18200DA9" w14:textId="6470EFED" w:rsidR="00253977" w:rsidRPr="00253977" w:rsidRDefault="00253977" w:rsidP="00096A4F">
            <w:pPr>
              <w:ind w:firstLine="0"/>
              <w:jc w:val="center"/>
              <w:rPr>
                <w:rFonts w:ascii="Times New Roman" w:hAnsi="Times New Roman"/>
              </w:rPr>
            </w:pPr>
            <w:r w:rsidRPr="00253977">
              <w:rPr>
                <w:rFonts w:ascii="Times New Roman" w:hAnsi="Times New Roman"/>
                <w:color w:val="000000"/>
              </w:rPr>
              <w:t>9</w:t>
            </w:r>
          </w:p>
        </w:tc>
      </w:tr>
      <w:tr w:rsidR="00253977" w:rsidRPr="003A519E" w14:paraId="2BD22D65" w14:textId="77777777" w:rsidTr="00BC31CA">
        <w:tc>
          <w:tcPr>
            <w:tcW w:w="851" w:type="dxa"/>
          </w:tcPr>
          <w:p w14:paraId="6DBE1299" w14:textId="255C8008" w:rsidR="00253977" w:rsidRPr="003A519E" w:rsidRDefault="00253977" w:rsidP="00253977">
            <w:pPr>
              <w:ind w:firstLine="0"/>
              <w:jc w:val="center"/>
              <w:rPr>
                <w:rFonts w:ascii="Times New Roman" w:hAnsi="Times New Roman"/>
              </w:rPr>
            </w:pPr>
            <w:r>
              <w:rPr>
                <w:rFonts w:ascii="Times New Roman" w:hAnsi="Times New Roman"/>
              </w:rPr>
              <w:t>9</w:t>
            </w:r>
          </w:p>
        </w:tc>
        <w:tc>
          <w:tcPr>
            <w:tcW w:w="2552" w:type="dxa"/>
            <w:vAlign w:val="center"/>
          </w:tcPr>
          <w:p w14:paraId="2FDC6C3F" w14:textId="61888081"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МСП - получателей финансовой поддержки</w:t>
            </w:r>
          </w:p>
        </w:tc>
        <w:tc>
          <w:tcPr>
            <w:tcW w:w="1701" w:type="dxa"/>
            <w:vAlign w:val="center"/>
          </w:tcPr>
          <w:p w14:paraId="36317FAF" w14:textId="3AABD676" w:rsidR="00253977" w:rsidRPr="00253977" w:rsidRDefault="00253977" w:rsidP="00BC31CA">
            <w:pPr>
              <w:ind w:firstLine="0"/>
              <w:jc w:val="center"/>
              <w:rPr>
                <w:rFonts w:ascii="Times New Roman" w:hAnsi="Times New Roman"/>
              </w:rPr>
            </w:pPr>
            <w:r w:rsidRPr="00253977">
              <w:rPr>
                <w:rFonts w:ascii="Times New Roman" w:hAnsi="Times New Roman"/>
                <w:color w:val="000000"/>
              </w:rPr>
              <w:t>15</w:t>
            </w:r>
          </w:p>
        </w:tc>
        <w:tc>
          <w:tcPr>
            <w:tcW w:w="1134" w:type="dxa"/>
            <w:vAlign w:val="center"/>
          </w:tcPr>
          <w:p w14:paraId="23FC2B67" w14:textId="6D4F303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1C19C531" w14:textId="11FA063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23AEBA2D" w14:textId="3FCD9AF0" w:rsidR="00253977" w:rsidRPr="00253977" w:rsidRDefault="00253977" w:rsidP="00096A4F">
            <w:pPr>
              <w:ind w:firstLine="0"/>
              <w:jc w:val="center"/>
              <w:rPr>
                <w:rFonts w:ascii="Times New Roman" w:hAnsi="Times New Roman"/>
              </w:rPr>
            </w:pPr>
            <w:r w:rsidRPr="00253977">
              <w:rPr>
                <w:rFonts w:ascii="Times New Roman" w:hAnsi="Times New Roman"/>
                <w:color w:val="000000"/>
              </w:rPr>
              <w:t>15</w:t>
            </w:r>
          </w:p>
        </w:tc>
        <w:tc>
          <w:tcPr>
            <w:tcW w:w="1275" w:type="dxa"/>
            <w:vAlign w:val="center"/>
          </w:tcPr>
          <w:p w14:paraId="01290DDE" w14:textId="12025297" w:rsidR="00253977" w:rsidRPr="00253977" w:rsidRDefault="00253977" w:rsidP="00696464">
            <w:pPr>
              <w:ind w:firstLine="0"/>
              <w:jc w:val="center"/>
              <w:rPr>
                <w:rFonts w:ascii="Times New Roman" w:hAnsi="Times New Roman"/>
              </w:rPr>
            </w:pPr>
            <w:r w:rsidRPr="00253977">
              <w:rPr>
                <w:rFonts w:ascii="Times New Roman" w:hAnsi="Times New Roman"/>
                <w:color w:val="000000"/>
              </w:rPr>
              <w:t>1</w:t>
            </w:r>
            <w:r w:rsidR="00696464">
              <w:rPr>
                <w:rFonts w:ascii="Times New Roman" w:hAnsi="Times New Roman"/>
                <w:color w:val="000000"/>
              </w:rPr>
              <w:t>0</w:t>
            </w:r>
          </w:p>
        </w:tc>
        <w:tc>
          <w:tcPr>
            <w:tcW w:w="1276" w:type="dxa"/>
            <w:vAlign w:val="center"/>
          </w:tcPr>
          <w:p w14:paraId="1F05B5FF" w14:textId="04B04C8E"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02CAF97E" w14:textId="7A758F0B"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8F7534F" w14:textId="0AFD8053"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3923C1E4" w14:textId="5F2A9F49" w:rsidR="00253977" w:rsidRPr="00253977" w:rsidRDefault="00C239B5" w:rsidP="00096A4F">
            <w:pPr>
              <w:ind w:firstLine="0"/>
              <w:jc w:val="center"/>
              <w:rPr>
                <w:rFonts w:ascii="Times New Roman" w:hAnsi="Times New Roman"/>
              </w:rPr>
            </w:pPr>
            <w:r>
              <w:rPr>
                <w:rFonts w:ascii="Times New Roman" w:hAnsi="Times New Roman"/>
                <w:color w:val="000000"/>
              </w:rPr>
              <w:t>25</w:t>
            </w:r>
          </w:p>
        </w:tc>
      </w:tr>
      <w:tr w:rsidR="00253977" w:rsidRPr="003A519E" w14:paraId="18CFE85A" w14:textId="77777777" w:rsidTr="00BC31CA">
        <w:tc>
          <w:tcPr>
            <w:tcW w:w="851" w:type="dxa"/>
          </w:tcPr>
          <w:p w14:paraId="2906726C" w14:textId="247A1514" w:rsidR="00253977" w:rsidRPr="003A519E" w:rsidRDefault="00253977" w:rsidP="00253977">
            <w:pPr>
              <w:ind w:firstLine="0"/>
              <w:jc w:val="center"/>
              <w:rPr>
                <w:rFonts w:ascii="Times New Roman" w:hAnsi="Times New Roman"/>
              </w:rPr>
            </w:pPr>
            <w:r>
              <w:rPr>
                <w:rFonts w:ascii="Times New Roman" w:hAnsi="Times New Roman"/>
              </w:rPr>
              <w:t>10</w:t>
            </w:r>
          </w:p>
        </w:tc>
        <w:tc>
          <w:tcPr>
            <w:tcW w:w="2552" w:type="dxa"/>
            <w:vAlign w:val="center"/>
          </w:tcPr>
          <w:p w14:paraId="77605121" w14:textId="4CB6CDCC"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новых рабочих мест, созданных субъектами МСП - получателями финансовой поддержки</w:t>
            </w:r>
          </w:p>
        </w:tc>
        <w:tc>
          <w:tcPr>
            <w:tcW w:w="1701" w:type="dxa"/>
            <w:vAlign w:val="center"/>
          </w:tcPr>
          <w:p w14:paraId="45156329" w14:textId="7D28782A" w:rsidR="00253977" w:rsidRPr="00253977" w:rsidRDefault="00253977" w:rsidP="00BC31CA">
            <w:pPr>
              <w:ind w:firstLine="0"/>
              <w:jc w:val="center"/>
              <w:rPr>
                <w:rFonts w:ascii="Times New Roman" w:hAnsi="Times New Roman"/>
              </w:rPr>
            </w:pPr>
            <w:r w:rsidRPr="00253977">
              <w:rPr>
                <w:rFonts w:ascii="Times New Roman" w:hAnsi="Times New Roman"/>
                <w:color w:val="000000"/>
              </w:rPr>
              <w:t>15</w:t>
            </w:r>
          </w:p>
        </w:tc>
        <w:tc>
          <w:tcPr>
            <w:tcW w:w="1134" w:type="dxa"/>
            <w:vAlign w:val="center"/>
          </w:tcPr>
          <w:p w14:paraId="608A059E" w14:textId="1496E81C"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A06638E" w14:textId="7C532F98"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5225FA4E" w14:textId="1E55C79E" w:rsidR="00253977" w:rsidRPr="00253977" w:rsidRDefault="00253977" w:rsidP="00096A4F">
            <w:pPr>
              <w:ind w:firstLine="0"/>
              <w:jc w:val="center"/>
              <w:rPr>
                <w:rFonts w:ascii="Times New Roman" w:hAnsi="Times New Roman"/>
              </w:rPr>
            </w:pPr>
            <w:r w:rsidRPr="00253977">
              <w:rPr>
                <w:rFonts w:ascii="Times New Roman" w:hAnsi="Times New Roman"/>
                <w:color w:val="000000"/>
              </w:rPr>
              <w:t>15</w:t>
            </w:r>
          </w:p>
        </w:tc>
        <w:tc>
          <w:tcPr>
            <w:tcW w:w="1275" w:type="dxa"/>
            <w:vAlign w:val="center"/>
          </w:tcPr>
          <w:p w14:paraId="16005343" w14:textId="7946034F" w:rsidR="00253977" w:rsidRPr="00253977" w:rsidRDefault="00696464" w:rsidP="00096A4F">
            <w:pPr>
              <w:ind w:firstLine="0"/>
              <w:jc w:val="center"/>
              <w:rPr>
                <w:rFonts w:ascii="Times New Roman" w:hAnsi="Times New Roman"/>
              </w:rPr>
            </w:pPr>
            <w:r>
              <w:rPr>
                <w:rFonts w:ascii="Times New Roman" w:hAnsi="Times New Roman"/>
                <w:color w:val="000000"/>
              </w:rPr>
              <w:t>8</w:t>
            </w:r>
          </w:p>
        </w:tc>
        <w:tc>
          <w:tcPr>
            <w:tcW w:w="1276" w:type="dxa"/>
            <w:vAlign w:val="center"/>
          </w:tcPr>
          <w:p w14:paraId="2586EB69" w14:textId="7D08F51C"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78C040D5" w14:textId="5BB03CD0"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48806B0B" w14:textId="1319EB54"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4401EC38" w14:textId="32062730" w:rsidR="00253977" w:rsidRPr="00253977" w:rsidRDefault="00C239B5" w:rsidP="00096A4F">
            <w:pPr>
              <w:ind w:firstLine="0"/>
              <w:jc w:val="center"/>
              <w:rPr>
                <w:rFonts w:ascii="Times New Roman" w:hAnsi="Times New Roman"/>
              </w:rPr>
            </w:pPr>
            <w:r>
              <w:rPr>
                <w:rFonts w:ascii="Times New Roman" w:hAnsi="Times New Roman"/>
                <w:color w:val="000000"/>
              </w:rPr>
              <w:t>23</w:t>
            </w:r>
          </w:p>
        </w:tc>
      </w:tr>
      <w:tr w:rsidR="00253977" w:rsidRPr="003A519E" w14:paraId="6E8BF00E" w14:textId="77777777" w:rsidTr="00BC31CA">
        <w:tc>
          <w:tcPr>
            <w:tcW w:w="851" w:type="dxa"/>
          </w:tcPr>
          <w:p w14:paraId="2B466E33" w14:textId="385EC6C3" w:rsidR="00253977" w:rsidRPr="003A519E" w:rsidRDefault="00253977" w:rsidP="00253977">
            <w:pPr>
              <w:ind w:firstLine="0"/>
              <w:jc w:val="center"/>
              <w:rPr>
                <w:rFonts w:ascii="Times New Roman" w:hAnsi="Times New Roman"/>
              </w:rPr>
            </w:pPr>
            <w:r>
              <w:rPr>
                <w:rFonts w:ascii="Times New Roman" w:hAnsi="Times New Roman"/>
              </w:rPr>
              <w:lastRenderedPageBreak/>
              <w:t>11</w:t>
            </w:r>
          </w:p>
        </w:tc>
        <w:tc>
          <w:tcPr>
            <w:tcW w:w="2552" w:type="dxa"/>
            <w:vAlign w:val="center"/>
          </w:tcPr>
          <w:p w14:paraId="47FE5BB7" w14:textId="1C01EB65"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МСП - получателей финансовой поддержки</w:t>
            </w:r>
          </w:p>
        </w:tc>
        <w:tc>
          <w:tcPr>
            <w:tcW w:w="1701" w:type="dxa"/>
            <w:vAlign w:val="center"/>
          </w:tcPr>
          <w:p w14:paraId="0411565F" w14:textId="425030C5" w:rsidR="00253977" w:rsidRPr="00253977" w:rsidRDefault="00253977" w:rsidP="00096A4F">
            <w:pPr>
              <w:ind w:firstLine="0"/>
              <w:jc w:val="center"/>
              <w:rPr>
                <w:rFonts w:ascii="Times New Roman" w:hAnsi="Times New Roman"/>
              </w:rPr>
            </w:pPr>
            <w:r w:rsidRPr="00253977">
              <w:rPr>
                <w:rFonts w:ascii="Times New Roman" w:hAnsi="Times New Roman"/>
                <w:color w:val="000000"/>
              </w:rPr>
              <w:t>3</w:t>
            </w:r>
          </w:p>
        </w:tc>
        <w:tc>
          <w:tcPr>
            <w:tcW w:w="1134" w:type="dxa"/>
            <w:vAlign w:val="center"/>
          </w:tcPr>
          <w:p w14:paraId="282B3AA7" w14:textId="196BCA76"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1D75DEBA" w14:textId="5742E2FD"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4DEE590A" w14:textId="3C0AE0BF" w:rsidR="00253977" w:rsidRPr="00253977" w:rsidRDefault="00253977" w:rsidP="00096A4F">
            <w:pPr>
              <w:ind w:firstLine="0"/>
              <w:jc w:val="center"/>
              <w:rPr>
                <w:rFonts w:ascii="Times New Roman" w:hAnsi="Times New Roman"/>
              </w:rPr>
            </w:pPr>
            <w:r w:rsidRPr="00253977">
              <w:rPr>
                <w:rFonts w:ascii="Times New Roman" w:hAnsi="Times New Roman"/>
                <w:color w:val="000000"/>
              </w:rPr>
              <w:t>3</w:t>
            </w:r>
          </w:p>
        </w:tc>
        <w:tc>
          <w:tcPr>
            <w:tcW w:w="1275" w:type="dxa"/>
            <w:vAlign w:val="center"/>
          </w:tcPr>
          <w:p w14:paraId="4BDABBCF" w14:textId="3028AFB5" w:rsidR="00253977" w:rsidRPr="00253977" w:rsidRDefault="00696464" w:rsidP="00096A4F">
            <w:pPr>
              <w:ind w:firstLine="0"/>
              <w:jc w:val="center"/>
              <w:rPr>
                <w:rFonts w:ascii="Times New Roman" w:hAnsi="Times New Roman"/>
              </w:rPr>
            </w:pPr>
            <w:r>
              <w:rPr>
                <w:rFonts w:ascii="Times New Roman" w:hAnsi="Times New Roman"/>
                <w:color w:val="000000"/>
              </w:rPr>
              <w:t>2</w:t>
            </w:r>
          </w:p>
        </w:tc>
        <w:tc>
          <w:tcPr>
            <w:tcW w:w="1276" w:type="dxa"/>
            <w:vAlign w:val="center"/>
          </w:tcPr>
          <w:p w14:paraId="2163D29C" w14:textId="6D53F43F"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24BC571D" w14:textId="48CE1876"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277165AA" w14:textId="258D3F36"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0D937F6B" w14:textId="5EB38BA8" w:rsidR="00253977" w:rsidRPr="00253977" w:rsidRDefault="00C239B5" w:rsidP="00096A4F">
            <w:pPr>
              <w:ind w:firstLine="0"/>
              <w:jc w:val="center"/>
              <w:rPr>
                <w:rFonts w:ascii="Times New Roman" w:hAnsi="Times New Roman"/>
              </w:rPr>
            </w:pPr>
            <w:r>
              <w:rPr>
                <w:rFonts w:ascii="Times New Roman" w:hAnsi="Times New Roman"/>
                <w:color w:val="000000"/>
              </w:rPr>
              <w:t>5</w:t>
            </w:r>
          </w:p>
        </w:tc>
      </w:tr>
      <w:tr w:rsidR="00253977" w:rsidRPr="003A519E" w14:paraId="648A43FD" w14:textId="77777777" w:rsidTr="00BC31CA">
        <w:tc>
          <w:tcPr>
            <w:tcW w:w="851" w:type="dxa"/>
          </w:tcPr>
          <w:p w14:paraId="72F2CF81" w14:textId="28D6115F" w:rsidR="00253977" w:rsidRPr="003A519E" w:rsidRDefault="00253977" w:rsidP="00253977">
            <w:pPr>
              <w:ind w:firstLine="0"/>
              <w:jc w:val="center"/>
              <w:rPr>
                <w:rFonts w:ascii="Times New Roman" w:hAnsi="Times New Roman"/>
              </w:rPr>
            </w:pPr>
            <w:r>
              <w:rPr>
                <w:rFonts w:ascii="Times New Roman" w:hAnsi="Times New Roman"/>
              </w:rPr>
              <w:t>12</w:t>
            </w:r>
          </w:p>
        </w:tc>
        <w:tc>
          <w:tcPr>
            <w:tcW w:w="2552" w:type="dxa"/>
            <w:vAlign w:val="center"/>
          </w:tcPr>
          <w:p w14:paraId="680F8870" w14:textId="10B044D5"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новых рабочих мест, созданных субъектами МСП - получателями финансовой поддержки</w:t>
            </w:r>
          </w:p>
        </w:tc>
        <w:tc>
          <w:tcPr>
            <w:tcW w:w="1701" w:type="dxa"/>
            <w:vAlign w:val="center"/>
          </w:tcPr>
          <w:p w14:paraId="36F22534" w14:textId="7BB5A314" w:rsidR="00253977" w:rsidRPr="00253977" w:rsidRDefault="00253977" w:rsidP="00096A4F">
            <w:pPr>
              <w:ind w:firstLine="0"/>
              <w:jc w:val="center"/>
              <w:rPr>
                <w:rFonts w:ascii="Times New Roman" w:hAnsi="Times New Roman"/>
              </w:rPr>
            </w:pPr>
            <w:r w:rsidRPr="00253977">
              <w:rPr>
                <w:rFonts w:ascii="Times New Roman" w:hAnsi="Times New Roman"/>
                <w:color w:val="000000"/>
              </w:rPr>
              <w:t>2</w:t>
            </w:r>
          </w:p>
        </w:tc>
        <w:tc>
          <w:tcPr>
            <w:tcW w:w="1134" w:type="dxa"/>
            <w:vAlign w:val="center"/>
          </w:tcPr>
          <w:p w14:paraId="028A00AE" w14:textId="023E2217"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0348BCF3" w14:textId="24AE8E85"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1885706D" w14:textId="579E46B4" w:rsidR="00253977" w:rsidRPr="00253977" w:rsidRDefault="00253977" w:rsidP="00096A4F">
            <w:pPr>
              <w:ind w:firstLine="0"/>
              <w:jc w:val="center"/>
              <w:rPr>
                <w:rFonts w:ascii="Times New Roman" w:hAnsi="Times New Roman"/>
              </w:rPr>
            </w:pPr>
            <w:r w:rsidRPr="00253977">
              <w:rPr>
                <w:rFonts w:ascii="Times New Roman" w:hAnsi="Times New Roman"/>
                <w:color w:val="000000"/>
              </w:rPr>
              <w:t>2</w:t>
            </w:r>
          </w:p>
        </w:tc>
        <w:tc>
          <w:tcPr>
            <w:tcW w:w="1275" w:type="dxa"/>
            <w:vAlign w:val="center"/>
          </w:tcPr>
          <w:p w14:paraId="5236CE46" w14:textId="426AD994" w:rsidR="00253977" w:rsidRPr="00253977" w:rsidRDefault="00696464" w:rsidP="00096A4F">
            <w:pPr>
              <w:ind w:firstLine="0"/>
              <w:jc w:val="center"/>
              <w:rPr>
                <w:rFonts w:ascii="Times New Roman" w:hAnsi="Times New Roman"/>
              </w:rPr>
            </w:pPr>
            <w:r>
              <w:rPr>
                <w:rFonts w:ascii="Times New Roman" w:hAnsi="Times New Roman"/>
                <w:color w:val="000000"/>
              </w:rPr>
              <w:t>1</w:t>
            </w:r>
          </w:p>
        </w:tc>
        <w:tc>
          <w:tcPr>
            <w:tcW w:w="1276" w:type="dxa"/>
            <w:vAlign w:val="center"/>
          </w:tcPr>
          <w:p w14:paraId="1B942CFE" w14:textId="43E302CD"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4A0FEDFE" w14:textId="76EF3F6C" w:rsidR="00253977" w:rsidRPr="00253977" w:rsidRDefault="00253977" w:rsidP="00BC31CA">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3240672A" w14:textId="536100F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701" w:type="dxa"/>
            <w:vAlign w:val="center"/>
          </w:tcPr>
          <w:p w14:paraId="1E8EBA35" w14:textId="691D5B21" w:rsidR="00253977" w:rsidRPr="00253977" w:rsidRDefault="00C239B5" w:rsidP="00096A4F">
            <w:pPr>
              <w:ind w:firstLine="0"/>
              <w:jc w:val="center"/>
              <w:rPr>
                <w:rFonts w:ascii="Times New Roman" w:hAnsi="Times New Roman"/>
              </w:rPr>
            </w:pPr>
            <w:r>
              <w:rPr>
                <w:rFonts w:ascii="Times New Roman" w:hAnsi="Times New Roman"/>
                <w:color w:val="000000"/>
              </w:rPr>
              <w:t>3</w:t>
            </w:r>
          </w:p>
        </w:tc>
      </w:tr>
      <w:tr w:rsidR="00253977" w:rsidRPr="003A519E" w14:paraId="1E576896" w14:textId="77777777" w:rsidTr="00BC31CA">
        <w:tc>
          <w:tcPr>
            <w:tcW w:w="851" w:type="dxa"/>
          </w:tcPr>
          <w:p w14:paraId="11CFC8A0" w14:textId="427F693F" w:rsidR="00253977" w:rsidRPr="003A519E" w:rsidRDefault="00253977" w:rsidP="00253977">
            <w:pPr>
              <w:ind w:firstLine="0"/>
              <w:jc w:val="center"/>
              <w:rPr>
                <w:rFonts w:ascii="Times New Roman" w:hAnsi="Times New Roman"/>
              </w:rPr>
            </w:pPr>
            <w:r>
              <w:rPr>
                <w:rFonts w:ascii="Times New Roman" w:hAnsi="Times New Roman"/>
              </w:rPr>
              <w:t>13</w:t>
            </w:r>
          </w:p>
        </w:tc>
        <w:tc>
          <w:tcPr>
            <w:tcW w:w="2552" w:type="dxa"/>
            <w:vAlign w:val="center"/>
          </w:tcPr>
          <w:p w14:paraId="6B506688" w14:textId="0B281608"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Количество субъектов агропромышленного комплекса, получивших финансовую поддержку</w:t>
            </w:r>
          </w:p>
        </w:tc>
        <w:tc>
          <w:tcPr>
            <w:tcW w:w="1701" w:type="dxa"/>
            <w:vAlign w:val="center"/>
          </w:tcPr>
          <w:p w14:paraId="067A6965" w14:textId="1BE1EC54" w:rsidR="00253977" w:rsidRPr="00253977" w:rsidRDefault="00253977" w:rsidP="00096A4F">
            <w:pPr>
              <w:ind w:firstLine="0"/>
              <w:jc w:val="center"/>
              <w:rPr>
                <w:rFonts w:ascii="Times New Roman" w:hAnsi="Times New Roman"/>
              </w:rPr>
            </w:pPr>
            <w:r w:rsidRPr="00253977">
              <w:rPr>
                <w:rFonts w:ascii="Times New Roman" w:hAnsi="Times New Roman"/>
                <w:color w:val="000000"/>
              </w:rPr>
              <w:t>1</w:t>
            </w:r>
          </w:p>
        </w:tc>
        <w:tc>
          <w:tcPr>
            <w:tcW w:w="1134" w:type="dxa"/>
            <w:vAlign w:val="center"/>
          </w:tcPr>
          <w:p w14:paraId="2129F014" w14:textId="45340791"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134" w:type="dxa"/>
            <w:vAlign w:val="center"/>
          </w:tcPr>
          <w:p w14:paraId="60EC056E" w14:textId="7813103A"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599948D1" w14:textId="0E627703"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688B5D6E" w14:textId="77A04A3E" w:rsidR="00253977" w:rsidRPr="00253977" w:rsidRDefault="00722E3A" w:rsidP="00096A4F">
            <w:pPr>
              <w:ind w:firstLine="0"/>
              <w:jc w:val="center"/>
              <w:rPr>
                <w:rFonts w:ascii="Times New Roman" w:hAnsi="Times New Roman"/>
              </w:rPr>
            </w:pPr>
            <w:r>
              <w:rPr>
                <w:rFonts w:ascii="Times New Roman" w:hAnsi="Times New Roman"/>
                <w:color w:val="000000"/>
              </w:rPr>
              <w:t>1</w:t>
            </w:r>
          </w:p>
        </w:tc>
        <w:tc>
          <w:tcPr>
            <w:tcW w:w="1276" w:type="dxa"/>
            <w:vAlign w:val="center"/>
          </w:tcPr>
          <w:p w14:paraId="458C2731" w14:textId="4E5B264D" w:rsidR="00253977" w:rsidRPr="00253977" w:rsidRDefault="00722E3A" w:rsidP="00BC31CA">
            <w:pPr>
              <w:ind w:firstLine="0"/>
              <w:jc w:val="center"/>
              <w:rPr>
                <w:rFonts w:ascii="Times New Roman" w:hAnsi="Times New Roman"/>
              </w:rPr>
            </w:pPr>
            <w:r>
              <w:rPr>
                <w:rFonts w:ascii="Times New Roman" w:hAnsi="Times New Roman"/>
                <w:color w:val="000000"/>
              </w:rPr>
              <w:t>1</w:t>
            </w:r>
          </w:p>
        </w:tc>
        <w:tc>
          <w:tcPr>
            <w:tcW w:w="1276" w:type="dxa"/>
            <w:vAlign w:val="center"/>
          </w:tcPr>
          <w:p w14:paraId="44705C1B" w14:textId="68E4FE5A" w:rsidR="00253977" w:rsidRPr="00253977" w:rsidRDefault="00722E3A" w:rsidP="00BC31CA">
            <w:pPr>
              <w:ind w:firstLine="0"/>
              <w:jc w:val="center"/>
              <w:rPr>
                <w:rFonts w:ascii="Times New Roman" w:hAnsi="Times New Roman"/>
              </w:rPr>
            </w:pPr>
            <w:r>
              <w:rPr>
                <w:rFonts w:ascii="Times New Roman" w:hAnsi="Times New Roman"/>
                <w:color w:val="000000"/>
              </w:rPr>
              <w:t>1</w:t>
            </w:r>
          </w:p>
        </w:tc>
        <w:tc>
          <w:tcPr>
            <w:tcW w:w="1134" w:type="dxa"/>
            <w:vAlign w:val="center"/>
          </w:tcPr>
          <w:p w14:paraId="1E676B90" w14:textId="387FC0F1" w:rsidR="00253977" w:rsidRPr="00253977" w:rsidRDefault="00722E3A" w:rsidP="00096A4F">
            <w:pPr>
              <w:ind w:firstLine="0"/>
              <w:jc w:val="center"/>
              <w:rPr>
                <w:rFonts w:ascii="Times New Roman" w:hAnsi="Times New Roman"/>
              </w:rPr>
            </w:pPr>
            <w:r>
              <w:rPr>
                <w:rFonts w:ascii="Times New Roman" w:hAnsi="Times New Roman"/>
                <w:color w:val="000000"/>
              </w:rPr>
              <w:t>1</w:t>
            </w:r>
          </w:p>
        </w:tc>
        <w:tc>
          <w:tcPr>
            <w:tcW w:w="1701" w:type="dxa"/>
            <w:vAlign w:val="center"/>
          </w:tcPr>
          <w:p w14:paraId="2CC861A9" w14:textId="68757C48" w:rsidR="00253977" w:rsidRPr="00253977" w:rsidRDefault="00722E3A" w:rsidP="00096A4F">
            <w:pPr>
              <w:ind w:firstLine="0"/>
              <w:jc w:val="center"/>
              <w:rPr>
                <w:rFonts w:ascii="Times New Roman" w:hAnsi="Times New Roman"/>
              </w:rPr>
            </w:pPr>
            <w:r>
              <w:rPr>
                <w:rFonts w:ascii="Times New Roman" w:hAnsi="Times New Roman"/>
                <w:color w:val="000000"/>
              </w:rPr>
              <w:t>1</w:t>
            </w:r>
          </w:p>
        </w:tc>
      </w:tr>
      <w:tr w:rsidR="00253977" w:rsidRPr="003A519E" w14:paraId="15C2B190" w14:textId="77777777" w:rsidTr="00BC31CA">
        <w:tc>
          <w:tcPr>
            <w:tcW w:w="851" w:type="dxa"/>
          </w:tcPr>
          <w:p w14:paraId="618B2B4F" w14:textId="60027646" w:rsidR="00253977" w:rsidRPr="003A519E" w:rsidRDefault="00253977" w:rsidP="00253977">
            <w:pPr>
              <w:ind w:firstLine="0"/>
              <w:jc w:val="center"/>
              <w:rPr>
                <w:rFonts w:ascii="Times New Roman" w:hAnsi="Times New Roman"/>
              </w:rPr>
            </w:pPr>
            <w:r>
              <w:rPr>
                <w:rFonts w:ascii="Times New Roman" w:hAnsi="Times New Roman"/>
              </w:rPr>
              <w:t>14</w:t>
            </w:r>
          </w:p>
        </w:tc>
        <w:tc>
          <w:tcPr>
            <w:tcW w:w="2552" w:type="dxa"/>
            <w:vAlign w:val="center"/>
          </w:tcPr>
          <w:p w14:paraId="3309650B" w14:textId="4722E49A" w:rsidR="00253977" w:rsidRPr="00253977" w:rsidRDefault="00253977" w:rsidP="00253977">
            <w:pPr>
              <w:ind w:firstLine="0"/>
              <w:jc w:val="left"/>
              <w:rPr>
                <w:rFonts w:ascii="Times New Roman" w:hAnsi="Times New Roman"/>
              </w:rPr>
            </w:pPr>
            <w:r w:rsidRPr="00253977">
              <w:rPr>
                <w:rFonts w:ascii="Times New Roman" w:hAnsi="Times New Roman"/>
                <w:color w:val="000000"/>
                <w:sz w:val="20"/>
                <w:szCs w:val="20"/>
              </w:rPr>
              <w:t>Объем производства пищевой рыбной продукции</w:t>
            </w:r>
          </w:p>
        </w:tc>
        <w:tc>
          <w:tcPr>
            <w:tcW w:w="1701" w:type="dxa"/>
            <w:vAlign w:val="center"/>
          </w:tcPr>
          <w:p w14:paraId="0A762DB1" w14:textId="20A8D2F2" w:rsidR="00253977" w:rsidRPr="00253977" w:rsidRDefault="00253977" w:rsidP="00096A4F">
            <w:pPr>
              <w:ind w:firstLine="0"/>
              <w:jc w:val="center"/>
              <w:rPr>
                <w:rFonts w:ascii="Times New Roman" w:hAnsi="Times New Roman"/>
              </w:rPr>
            </w:pPr>
            <w:r w:rsidRPr="00253977">
              <w:rPr>
                <w:rFonts w:ascii="Times New Roman" w:hAnsi="Times New Roman"/>
                <w:color w:val="000000"/>
              </w:rPr>
              <w:t>979,7</w:t>
            </w:r>
          </w:p>
        </w:tc>
        <w:tc>
          <w:tcPr>
            <w:tcW w:w="1134" w:type="dxa"/>
            <w:vAlign w:val="center"/>
          </w:tcPr>
          <w:p w14:paraId="72C398D8" w14:textId="07B15014" w:rsidR="00253977" w:rsidRPr="00253977" w:rsidRDefault="00253977" w:rsidP="00096A4F">
            <w:pPr>
              <w:rPr>
                <w:rFonts w:ascii="Times New Roman" w:hAnsi="Times New Roman"/>
              </w:rPr>
            </w:pPr>
            <w:r w:rsidRPr="00253977">
              <w:rPr>
                <w:rFonts w:ascii="Times New Roman" w:hAnsi="Times New Roman"/>
                <w:color w:val="000000"/>
              </w:rPr>
              <w:t>0</w:t>
            </w:r>
          </w:p>
        </w:tc>
        <w:tc>
          <w:tcPr>
            <w:tcW w:w="1134" w:type="dxa"/>
            <w:vAlign w:val="center"/>
          </w:tcPr>
          <w:p w14:paraId="54CB837D" w14:textId="3859D1A7"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6" w:type="dxa"/>
            <w:vAlign w:val="center"/>
          </w:tcPr>
          <w:p w14:paraId="1E803757" w14:textId="68CCCAF5" w:rsidR="00253977" w:rsidRPr="00253977" w:rsidRDefault="00253977" w:rsidP="00096A4F">
            <w:pPr>
              <w:ind w:firstLine="0"/>
              <w:jc w:val="center"/>
              <w:rPr>
                <w:rFonts w:ascii="Times New Roman" w:hAnsi="Times New Roman"/>
              </w:rPr>
            </w:pPr>
            <w:r w:rsidRPr="00253977">
              <w:rPr>
                <w:rFonts w:ascii="Times New Roman" w:hAnsi="Times New Roman"/>
                <w:color w:val="000000"/>
              </w:rPr>
              <w:t>0</w:t>
            </w:r>
          </w:p>
        </w:tc>
        <w:tc>
          <w:tcPr>
            <w:tcW w:w="1275" w:type="dxa"/>
            <w:vAlign w:val="center"/>
          </w:tcPr>
          <w:p w14:paraId="37D7D1C8" w14:textId="13930A4C" w:rsidR="00253977" w:rsidRPr="00253977" w:rsidRDefault="00253977" w:rsidP="00096A4F">
            <w:pPr>
              <w:ind w:firstLine="0"/>
              <w:jc w:val="center"/>
              <w:rPr>
                <w:rFonts w:ascii="Times New Roman" w:hAnsi="Times New Roman"/>
              </w:rPr>
            </w:pPr>
            <w:r w:rsidRPr="00253977">
              <w:rPr>
                <w:rFonts w:ascii="Times New Roman" w:hAnsi="Times New Roman"/>
                <w:color w:val="000000"/>
              </w:rPr>
              <w:t>979,7</w:t>
            </w:r>
          </w:p>
        </w:tc>
        <w:tc>
          <w:tcPr>
            <w:tcW w:w="1276" w:type="dxa"/>
            <w:vAlign w:val="center"/>
          </w:tcPr>
          <w:p w14:paraId="6D97C2F1" w14:textId="0AFED1AA" w:rsidR="00253977" w:rsidRPr="00253977" w:rsidRDefault="00253977" w:rsidP="00096A4F">
            <w:pPr>
              <w:ind w:firstLine="0"/>
              <w:jc w:val="center"/>
              <w:rPr>
                <w:rFonts w:ascii="Times New Roman" w:hAnsi="Times New Roman"/>
              </w:rPr>
            </w:pPr>
            <w:r w:rsidRPr="00253977">
              <w:rPr>
                <w:rFonts w:ascii="Times New Roman" w:hAnsi="Times New Roman"/>
                <w:color w:val="000000"/>
              </w:rPr>
              <w:t>989,5</w:t>
            </w:r>
          </w:p>
        </w:tc>
        <w:tc>
          <w:tcPr>
            <w:tcW w:w="1276" w:type="dxa"/>
            <w:vAlign w:val="center"/>
          </w:tcPr>
          <w:p w14:paraId="4853C8FE" w14:textId="6CBE283E" w:rsidR="00253977" w:rsidRPr="00253977" w:rsidRDefault="00253977" w:rsidP="00096A4F">
            <w:pPr>
              <w:ind w:firstLine="0"/>
              <w:jc w:val="center"/>
              <w:rPr>
                <w:rFonts w:ascii="Times New Roman" w:hAnsi="Times New Roman"/>
              </w:rPr>
            </w:pPr>
            <w:r w:rsidRPr="00253977">
              <w:rPr>
                <w:rFonts w:ascii="Times New Roman" w:hAnsi="Times New Roman"/>
                <w:color w:val="000000"/>
              </w:rPr>
              <w:t>999,4</w:t>
            </w:r>
          </w:p>
        </w:tc>
        <w:tc>
          <w:tcPr>
            <w:tcW w:w="1134" w:type="dxa"/>
            <w:vAlign w:val="center"/>
          </w:tcPr>
          <w:p w14:paraId="1E7FC0D9" w14:textId="561AC949" w:rsidR="00253977" w:rsidRPr="00253977" w:rsidRDefault="00253977" w:rsidP="00096A4F">
            <w:pPr>
              <w:ind w:firstLine="0"/>
              <w:jc w:val="center"/>
              <w:rPr>
                <w:rFonts w:ascii="Times New Roman" w:hAnsi="Times New Roman"/>
              </w:rPr>
            </w:pPr>
            <w:r w:rsidRPr="00253977">
              <w:rPr>
                <w:rFonts w:ascii="Times New Roman" w:hAnsi="Times New Roman"/>
                <w:color w:val="000000"/>
              </w:rPr>
              <w:t>1009,4</w:t>
            </w:r>
          </w:p>
        </w:tc>
        <w:tc>
          <w:tcPr>
            <w:tcW w:w="1701" w:type="dxa"/>
            <w:vAlign w:val="center"/>
          </w:tcPr>
          <w:p w14:paraId="721E76DB" w14:textId="5CA8CB9C" w:rsidR="00253977" w:rsidRPr="00253977" w:rsidRDefault="00253977" w:rsidP="00BC31CA">
            <w:pPr>
              <w:ind w:firstLine="0"/>
              <w:jc w:val="center"/>
              <w:rPr>
                <w:rFonts w:ascii="Times New Roman" w:hAnsi="Times New Roman"/>
              </w:rPr>
            </w:pPr>
            <w:r w:rsidRPr="00253977">
              <w:rPr>
                <w:rFonts w:ascii="Times New Roman" w:hAnsi="Times New Roman"/>
                <w:color w:val="000000"/>
              </w:rPr>
              <w:t>1009,4</w:t>
            </w:r>
          </w:p>
        </w:tc>
      </w:tr>
    </w:tbl>
    <w:p w14:paraId="6EF9F681" w14:textId="77777777" w:rsidR="00AC72C4" w:rsidRPr="003A519E" w:rsidRDefault="00AC72C4" w:rsidP="00AC72C4">
      <w:pPr>
        <w:ind w:firstLine="708"/>
        <w:rPr>
          <w:rFonts w:ascii="Times New Roman" w:hAnsi="Times New Roman"/>
        </w:rPr>
      </w:pPr>
    </w:p>
    <w:p w14:paraId="343335EE" w14:textId="77777777" w:rsidR="00AC72C4" w:rsidRDefault="00AC72C4" w:rsidP="00AA212D">
      <w:pPr>
        <w:widowControl w:val="0"/>
        <w:autoSpaceDE w:val="0"/>
        <w:autoSpaceDN w:val="0"/>
        <w:adjustRightInd w:val="0"/>
        <w:ind w:firstLine="0"/>
        <w:jc w:val="right"/>
        <w:rPr>
          <w:rFonts w:ascii="Times New Roman" w:hAnsi="Times New Roman"/>
          <w:bCs/>
        </w:rPr>
      </w:pPr>
    </w:p>
    <w:p w14:paraId="1A49FFDF" w14:textId="77777777" w:rsidR="00AA212D" w:rsidRPr="00F17625" w:rsidRDefault="00AA212D" w:rsidP="00AA212D">
      <w:pPr>
        <w:widowControl w:val="0"/>
        <w:autoSpaceDE w:val="0"/>
        <w:autoSpaceDN w:val="0"/>
        <w:adjustRightInd w:val="0"/>
        <w:ind w:firstLine="0"/>
        <w:rPr>
          <w:rFonts w:ascii="Times New Roman" w:hAnsi="Times New Roman"/>
          <w:bCs/>
        </w:rPr>
        <w:sectPr w:rsidR="00AA212D" w:rsidRPr="00F17625" w:rsidSect="004B2A5C">
          <w:pgSz w:w="16838" w:h="11906" w:orient="landscape"/>
          <w:pgMar w:top="851" w:right="1134" w:bottom="709" w:left="1134" w:header="709" w:footer="709" w:gutter="0"/>
          <w:cols w:space="708"/>
          <w:docGrid w:linePitch="360"/>
        </w:sectPr>
      </w:pPr>
    </w:p>
    <w:p w14:paraId="732486C1" w14:textId="39CFF2E7" w:rsidR="002C1926" w:rsidRDefault="00981CF9" w:rsidP="002C1926">
      <w:pPr>
        <w:ind w:firstLine="0"/>
        <w:jc w:val="right"/>
        <w:rPr>
          <w:rFonts w:ascii="Times New Roman" w:hAnsi="Times New Roman"/>
        </w:rPr>
      </w:pPr>
      <w:r>
        <w:rPr>
          <w:rFonts w:ascii="Times New Roman" w:hAnsi="Times New Roman"/>
        </w:rPr>
        <w:lastRenderedPageBreak/>
        <w:t>Приложение 2 к постановлению</w:t>
      </w:r>
    </w:p>
    <w:p w14:paraId="79A65CA9" w14:textId="3C186BF4" w:rsidR="00981CF9" w:rsidRDefault="00981CF9" w:rsidP="002C1926">
      <w:pPr>
        <w:ind w:firstLine="0"/>
        <w:jc w:val="right"/>
        <w:rPr>
          <w:rFonts w:ascii="Times New Roman" w:hAnsi="Times New Roman"/>
        </w:rPr>
      </w:pPr>
      <w:r>
        <w:rPr>
          <w:rFonts w:ascii="Times New Roman" w:hAnsi="Times New Roman"/>
        </w:rPr>
        <w:t>администрации города</w:t>
      </w:r>
    </w:p>
    <w:p w14:paraId="16D6B844" w14:textId="4C68A46D" w:rsidR="00981CF9" w:rsidRDefault="00981CF9" w:rsidP="002C1926">
      <w:pPr>
        <w:ind w:firstLine="0"/>
        <w:jc w:val="right"/>
        <w:rPr>
          <w:rFonts w:ascii="Times New Roman" w:hAnsi="Times New Roman"/>
        </w:rPr>
      </w:pPr>
      <w:r>
        <w:rPr>
          <w:rFonts w:ascii="Times New Roman" w:hAnsi="Times New Roman"/>
        </w:rPr>
        <w:t>от____________2022 №_______</w:t>
      </w:r>
    </w:p>
    <w:p w14:paraId="6095BE9D" w14:textId="77777777" w:rsidR="00981CF9" w:rsidRDefault="00981CF9" w:rsidP="002C1926">
      <w:pPr>
        <w:ind w:firstLine="0"/>
        <w:jc w:val="right"/>
        <w:rPr>
          <w:rFonts w:ascii="Times New Roman" w:hAnsi="Times New Roman"/>
        </w:rPr>
      </w:pPr>
    </w:p>
    <w:p w14:paraId="16C82A8C" w14:textId="0029616E" w:rsidR="002C1926" w:rsidRDefault="00367B7A" w:rsidP="002C1926">
      <w:pPr>
        <w:ind w:firstLine="0"/>
        <w:jc w:val="right"/>
        <w:rPr>
          <w:rFonts w:ascii="Times New Roman" w:hAnsi="Times New Roman"/>
        </w:rPr>
      </w:pPr>
      <w:r>
        <w:rPr>
          <w:rFonts w:ascii="Times New Roman" w:hAnsi="Times New Roman"/>
        </w:rPr>
        <w:t>«</w:t>
      </w:r>
      <w:r w:rsidR="002C1926" w:rsidRPr="00F17625">
        <w:rPr>
          <w:rFonts w:ascii="Times New Roman" w:hAnsi="Times New Roman"/>
        </w:rPr>
        <w:t>Приложение1 к Программе</w:t>
      </w:r>
    </w:p>
    <w:p w14:paraId="7C7C2880" w14:textId="77777777" w:rsidR="002C1926" w:rsidRDefault="002C1926" w:rsidP="00521939">
      <w:pPr>
        <w:pStyle w:val="2"/>
        <w:rPr>
          <w:rFonts w:ascii="Times New Roman" w:hAnsi="Times New Roman" w:cs="Times New Roman"/>
          <w:b w:val="0"/>
          <w:sz w:val="24"/>
        </w:rPr>
      </w:pPr>
    </w:p>
    <w:p w14:paraId="59A70EF9" w14:textId="0892A2CC" w:rsidR="00521939" w:rsidRPr="00FC1837" w:rsidRDefault="00521939" w:rsidP="00521939">
      <w:pPr>
        <w:pStyle w:val="2"/>
        <w:rPr>
          <w:rFonts w:ascii="Times New Roman" w:hAnsi="Times New Roman" w:cs="Times New Roman"/>
          <w:b w:val="0"/>
          <w:sz w:val="24"/>
        </w:rPr>
      </w:pPr>
      <w:r w:rsidRPr="00FC1837">
        <w:rPr>
          <w:rFonts w:ascii="Times New Roman" w:hAnsi="Times New Roman" w:cs="Times New Roman"/>
          <w:b w:val="0"/>
          <w:sz w:val="24"/>
        </w:rPr>
        <w:t>ПОРЯДОК</w:t>
      </w:r>
    </w:p>
    <w:p w14:paraId="78F6428A" w14:textId="77777777" w:rsidR="00521939" w:rsidRPr="00FC1837" w:rsidRDefault="00521939" w:rsidP="00521939">
      <w:pPr>
        <w:pStyle w:val="2"/>
        <w:rPr>
          <w:rFonts w:ascii="Times New Roman" w:hAnsi="Times New Roman" w:cs="Times New Roman"/>
          <w:b w:val="0"/>
          <w:sz w:val="24"/>
        </w:rPr>
      </w:pPr>
      <w:r w:rsidRPr="00FC1837">
        <w:rPr>
          <w:rFonts w:ascii="Times New Roman" w:hAnsi="Times New Roman" w:cs="Times New Roman"/>
          <w:b w:val="0"/>
          <w:sz w:val="24"/>
        </w:rPr>
        <w:t>предоставления субсидий Субъектам</w:t>
      </w:r>
    </w:p>
    <w:p w14:paraId="1A63B167" w14:textId="77777777" w:rsidR="00521939" w:rsidRPr="002F465D" w:rsidRDefault="00521939" w:rsidP="00521939">
      <w:pPr>
        <w:pStyle w:val="2"/>
        <w:rPr>
          <w:rFonts w:ascii="Times New Roman" w:hAnsi="Times New Roman" w:cs="Times New Roman"/>
          <w:sz w:val="24"/>
        </w:rPr>
      </w:pPr>
    </w:p>
    <w:p w14:paraId="7D998D43" w14:textId="77777777" w:rsidR="00521939" w:rsidRPr="00E30C03" w:rsidRDefault="00521939" w:rsidP="00521939">
      <w:pPr>
        <w:pStyle w:val="2"/>
        <w:rPr>
          <w:rFonts w:ascii="Times New Roman" w:hAnsi="Times New Roman" w:cs="Times New Roman"/>
          <w:b w:val="0"/>
          <w:sz w:val="24"/>
        </w:rPr>
      </w:pPr>
      <w:r>
        <w:rPr>
          <w:rFonts w:ascii="Times New Roman" w:hAnsi="Times New Roman" w:cs="Times New Roman"/>
          <w:b w:val="0"/>
          <w:sz w:val="24"/>
        </w:rPr>
        <w:t>Раздел 1</w:t>
      </w:r>
      <w:r w:rsidRPr="00E30C03">
        <w:rPr>
          <w:rFonts w:ascii="Times New Roman" w:hAnsi="Times New Roman" w:cs="Times New Roman"/>
          <w:b w:val="0"/>
          <w:sz w:val="24"/>
        </w:rPr>
        <w:t>.</w:t>
      </w:r>
      <w:r>
        <w:rPr>
          <w:rFonts w:ascii="Times New Roman" w:hAnsi="Times New Roman" w:cs="Times New Roman"/>
          <w:b w:val="0"/>
          <w:sz w:val="24"/>
        </w:rPr>
        <w:t xml:space="preserve"> </w:t>
      </w:r>
      <w:r w:rsidRPr="00E30C03">
        <w:rPr>
          <w:rFonts w:ascii="Times New Roman" w:hAnsi="Times New Roman" w:cs="Times New Roman"/>
          <w:b w:val="0"/>
          <w:sz w:val="24"/>
        </w:rPr>
        <w:t>Общие положения</w:t>
      </w:r>
    </w:p>
    <w:p w14:paraId="06CD432C" w14:textId="77777777" w:rsidR="00521939" w:rsidRPr="00CE6251" w:rsidRDefault="00521939" w:rsidP="00521939">
      <w:pPr>
        <w:pStyle w:val="2"/>
        <w:rPr>
          <w:sz w:val="24"/>
        </w:rPr>
      </w:pPr>
    </w:p>
    <w:p w14:paraId="2DA7C335" w14:textId="6E8A2487" w:rsidR="00BD4919"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1.</w:t>
      </w:r>
      <w:r w:rsidR="00DF70BE">
        <w:rPr>
          <w:rFonts w:ascii="Times New Roman" w:hAnsi="Times New Roman"/>
        </w:rPr>
        <w:t>1.</w:t>
      </w:r>
      <w:r w:rsidRPr="007F31BA">
        <w:rPr>
          <w:rFonts w:ascii="Times New Roman" w:hAnsi="Times New Roman"/>
        </w:rPr>
        <w:t>Настоящий порядок разработан в соответствии с Бюджетным кодексом Российской Федерации, Федеральным законом от 24.07.2007 №209-ФЗ «О развитии малого и среднего предпринимательства в Российской Федерации» (далее-Федеральный закон),</w:t>
      </w:r>
      <w:r>
        <w:rPr>
          <w:rFonts w:ascii="Times New Roman" w:hAnsi="Times New Roman"/>
        </w:rPr>
        <w:t xml:space="preserve">  </w:t>
      </w:r>
      <w:r w:rsidRPr="00565ED3">
        <w:rPr>
          <w:rFonts w:ascii="Times New Roman" w:hAnsi="Times New Roman"/>
        </w:rPr>
        <w:t xml:space="preserve">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Pr="0051761A">
        <w:rPr>
          <w:rFonts w:ascii="Times New Roman" w:hAnsi="Times New Roman"/>
        </w:rPr>
        <w:t>а также физическим лицам</w:t>
      </w:r>
      <w:r w:rsidRPr="00565ED3">
        <w:rPr>
          <w:rFonts w:ascii="Times New Roman" w:hAnsi="Times New Roman"/>
        </w:rPr>
        <w:t xml:space="preserve">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F31BA">
        <w:rPr>
          <w:rFonts w:ascii="Times New Roman" w:hAnsi="Times New Roman"/>
        </w:rPr>
        <w:t xml:space="preserve"> Законом Ханты-Мансийского автономн</w:t>
      </w:r>
      <w:r>
        <w:rPr>
          <w:rFonts w:ascii="Times New Roman" w:hAnsi="Times New Roman"/>
        </w:rPr>
        <w:t>ого округа-Югры от 29.12.2007 №</w:t>
      </w:r>
      <w:r w:rsidRPr="007F31BA">
        <w:rPr>
          <w:rFonts w:ascii="Times New Roman" w:hAnsi="Times New Roman"/>
        </w:rPr>
        <w:t>213-оз «О развитии малого и среднего предпринимательства в Ханты-Мансийском автономном округе-Югре», постановлением Правительства Ханты-Мансийского автономного округа-Югры от 05.10.2018 №336-п «О государственной программе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 «Развитие экономического потенциала» (далее</w:t>
      </w:r>
      <w:r>
        <w:rPr>
          <w:rFonts w:ascii="Times New Roman" w:hAnsi="Times New Roman"/>
        </w:rPr>
        <w:t xml:space="preserve"> </w:t>
      </w:r>
      <w:r w:rsidRPr="007F31BA">
        <w:rPr>
          <w:rFonts w:ascii="Times New Roman" w:hAnsi="Times New Roman"/>
        </w:rPr>
        <w:t>-</w:t>
      </w:r>
      <w:r>
        <w:rPr>
          <w:rFonts w:ascii="Times New Roman" w:hAnsi="Times New Roman"/>
        </w:rPr>
        <w:t xml:space="preserve"> государственная</w:t>
      </w:r>
      <w:r w:rsidRPr="007F31BA">
        <w:rPr>
          <w:rFonts w:ascii="Times New Roman" w:hAnsi="Times New Roman"/>
        </w:rPr>
        <w:t xml:space="preserve"> программа), определяет порядок предоставления субсидий субъектам малого и среднего предпринимательства.</w:t>
      </w:r>
    </w:p>
    <w:p w14:paraId="17F89F53" w14:textId="77777777" w:rsidR="00BD4919" w:rsidRPr="00E473EE" w:rsidRDefault="00BD4919" w:rsidP="00BD4919">
      <w:pPr>
        <w:widowControl w:val="0"/>
        <w:autoSpaceDE w:val="0"/>
        <w:autoSpaceDN w:val="0"/>
        <w:adjustRightInd w:val="0"/>
        <w:ind w:firstLine="709"/>
        <w:rPr>
          <w:rFonts w:ascii="Times New Roman" w:hAnsi="Times New Roman"/>
        </w:rPr>
      </w:pPr>
      <w:r w:rsidRPr="00E473EE">
        <w:rPr>
          <w:rFonts w:ascii="Times New Roman" w:hAnsi="Times New Roman"/>
        </w:rPr>
        <w:t>Настоящий Порядок устанавливает:</w:t>
      </w:r>
    </w:p>
    <w:p w14:paraId="4A6E134D" w14:textId="77777777" w:rsidR="00FD39A6" w:rsidRDefault="00FD39A6" w:rsidP="00FD39A6">
      <w:pPr>
        <w:widowControl w:val="0"/>
        <w:autoSpaceDE w:val="0"/>
        <w:autoSpaceDN w:val="0"/>
        <w:adjustRightInd w:val="0"/>
        <w:ind w:firstLine="709"/>
        <w:rPr>
          <w:rFonts w:ascii="Times New Roman" w:hAnsi="Times New Roman"/>
        </w:rPr>
      </w:pPr>
      <w:r>
        <w:rPr>
          <w:rFonts w:ascii="Times New Roman" w:hAnsi="Times New Roman"/>
        </w:rPr>
        <w:t xml:space="preserve">а) </w:t>
      </w:r>
      <w:r w:rsidRPr="00E473EE">
        <w:rPr>
          <w:rFonts w:ascii="Times New Roman" w:hAnsi="Times New Roman"/>
        </w:rPr>
        <w:t>общие положения о предоставлении субсидии;</w:t>
      </w:r>
    </w:p>
    <w:p w14:paraId="7BE74304" w14:textId="01CE4C31" w:rsidR="00FD39A6" w:rsidRPr="00E473EE" w:rsidRDefault="00FD39A6" w:rsidP="006A2ABE">
      <w:pPr>
        <w:widowControl w:val="0"/>
        <w:autoSpaceDE w:val="0"/>
        <w:autoSpaceDN w:val="0"/>
        <w:adjustRightInd w:val="0"/>
        <w:rPr>
          <w:rFonts w:ascii="Times New Roman" w:hAnsi="Times New Roman"/>
        </w:rPr>
      </w:pPr>
      <w:r>
        <w:rPr>
          <w:rFonts w:ascii="Times New Roman" w:hAnsi="Times New Roman"/>
        </w:rPr>
        <w:t xml:space="preserve">  </w:t>
      </w:r>
      <w:r>
        <w:rPr>
          <w:rFonts w:ascii="Times New Roman" w:hAnsi="Times New Roman"/>
        </w:rPr>
        <w:tab/>
        <w:t xml:space="preserve">б) </w:t>
      </w:r>
      <w:r w:rsidR="006A2ABE" w:rsidRPr="00E473EE">
        <w:rPr>
          <w:rFonts w:ascii="Times New Roman" w:hAnsi="Times New Roman"/>
        </w:rPr>
        <w:t>условия и порядок предоставления субсидии</w:t>
      </w:r>
      <w:r w:rsidR="006A2ABE" w:rsidRPr="009E2D79">
        <w:rPr>
          <w:rFonts w:ascii="Times New Roman" w:hAnsi="Times New Roman"/>
        </w:rPr>
        <w:t xml:space="preserve"> </w:t>
      </w:r>
    </w:p>
    <w:p w14:paraId="7202ECAE" w14:textId="61090682" w:rsidR="00FD39A6" w:rsidRPr="00E473EE" w:rsidRDefault="00FD39A6" w:rsidP="006A2ABE">
      <w:pPr>
        <w:widowControl w:val="0"/>
        <w:autoSpaceDE w:val="0"/>
        <w:autoSpaceDN w:val="0"/>
        <w:adjustRightInd w:val="0"/>
        <w:ind w:firstLine="709"/>
        <w:rPr>
          <w:rFonts w:ascii="Times New Roman" w:hAnsi="Times New Roman"/>
        </w:rPr>
      </w:pPr>
      <w:proofErr w:type="gramStart"/>
      <w:r>
        <w:rPr>
          <w:rFonts w:ascii="Times New Roman" w:hAnsi="Times New Roman"/>
        </w:rPr>
        <w:t>в)</w:t>
      </w:r>
      <w:r w:rsidR="006A2ABE" w:rsidRPr="00E473EE">
        <w:rPr>
          <w:rFonts w:ascii="Times New Roman" w:hAnsi="Times New Roman"/>
        </w:rPr>
        <w:t>требования</w:t>
      </w:r>
      <w:proofErr w:type="gramEnd"/>
      <w:r w:rsidR="006A2ABE" w:rsidRPr="00E473EE">
        <w:rPr>
          <w:rFonts w:ascii="Times New Roman" w:hAnsi="Times New Roman"/>
        </w:rPr>
        <w:t xml:space="preserve"> к отчетности</w:t>
      </w:r>
      <w:r w:rsidR="006A2ABE">
        <w:rPr>
          <w:rFonts w:ascii="Times New Roman" w:hAnsi="Times New Roman"/>
        </w:rPr>
        <w:t>;</w:t>
      </w:r>
    </w:p>
    <w:p w14:paraId="72DAAEBA" w14:textId="378DDE76" w:rsidR="00FD39A6" w:rsidRDefault="00FD39A6" w:rsidP="00BA767E">
      <w:pPr>
        <w:widowControl w:val="0"/>
        <w:autoSpaceDE w:val="0"/>
        <w:autoSpaceDN w:val="0"/>
        <w:adjustRightInd w:val="0"/>
        <w:ind w:firstLine="709"/>
        <w:rPr>
          <w:rFonts w:ascii="Times New Roman" w:hAnsi="Times New Roman"/>
        </w:rPr>
      </w:pPr>
      <w:proofErr w:type="gramStart"/>
      <w:r>
        <w:rPr>
          <w:rFonts w:ascii="Times New Roman" w:hAnsi="Times New Roman"/>
        </w:rPr>
        <w:t>г)</w:t>
      </w:r>
      <w:r w:rsidRPr="00E473EE">
        <w:rPr>
          <w:rFonts w:ascii="Times New Roman" w:hAnsi="Times New Roman"/>
        </w:rPr>
        <w:t>требования</w:t>
      </w:r>
      <w:proofErr w:type="gramEnd"/>
      <w:r w:rsidRPr="00E473EE">
        <w:rPr>
          <w:rFonts w:ascii="Times New Roman" w:hAnsi="Times New Roman"/>
        </w:rPr>
        <w:t xml:space="preserve"> об осуществлении контроля за соблюдением условий, целей и порядка предоставления субсидии и ответственности за их нарушение.</w:t>
      </w:r>
    </w:p>
    <w:p w14:paraId="2FF952A4" w14:textId="04B931D0" w:rsidR="00BD4919" w:rsidRPr="007F31BA" w:rsidRDefault="00DF70BE" w:rsidP="00BD4919">
      <w:pPr>
        <w:widowControl w:val="0"/>
        <w:autoSpaceDE w:val="0"/>
        <w:autoSpaceDN w:val="0"/>
        <w:adjustRightInd w:val="0"/>
        <w:ind w:firstLine="709"/>
        <w:rPr>
          <w:rFonts w:ascii="Times New Roman" w:hAnsi="Times New Roman"/>
        </w:rPr>
      </w:pPr>
      <w:r>
        <w:rPr>
          <w:rFonts w:ascii="Times New Roman" w:hAnsi="Times New Roman"/>
        </w:rPr>
        <w:t>1.</w:t>
      </w:r>
      <w:r w:rsidR="00BD4919" w:rsidRPr="007F31BA">
        <w:rPr>
          <w:rFonts w:ascii="Times New Roman" w:hAnsi="Times New Roman"/>
        </w:rPr>
        <w:t>2. Основные понятия и термины, используемые в настоящем порядке:</w:t>
      </w:r>
    </w:p>
    <w:p w14:paraId="0AE41E65" w14:textId="78E3C1DD" w:rsidR="00BD4919" w:rsidRPr="007F31BA" w:rsidRDefault="00DF70BE" w:rsidP="00BD4919">
      <w:pPr>
        <w:widowControl w:val="0"/>
        <w:autoSpaceDE w:val="0"/>
        <w:autoSpaceDN w:val="0"/>
        <w:adjustRightInd w:val="0"/>
        <w:ind w:firstLine="709"/>
        <w:rPr>
          <w:rFonts w:ascii="Times New Roman" w:hAnsi="Times New Roman"/>
        </w:rPr>
      </w:pPr>
      <w:r>
        <w:rPr>
          <w:rFonts w:ascii="Times New Roman" w:hAnsi="Times New Roman"/>
        </w:rPr>
        <w:t>1.</w:t>
      </w:r>
      <w:r w:rsidR="00BD4919" w:rsidRPr="007F31BA">
        <w:rPr>
          <w:rFonts w:ascii="Times New Roman" w:hAnsi="Times New Roman"/>
        </w:rPr>
        <w:t>2.1.Субсидия</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w:t>
      </w:r>
      <w:r w:rsidR="00BD4919" w:rsidRPr="007F31BA">
        <w:rPr>
          <w:rFonts w:ascii="Times New Roman" w:hAnsi="Times New Roman"/>
        </w:rPr>
        <w:t>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указанием места происхождения (специальных вин), виноматериалов), выполнением работ, оказанием услуг.</w:t>
      </w:r>
    </w:p>
    <w:p w14:paraId="6C6EC0BC" w14:textId="77777777" w:rsidR="00BD4919" w:rsidRPr="007F31BA" w:rsidRDefault="00BD4919" w:rsidP="00BD4919">
      <w:pPr>
        <w:widowControl w:val="0"/>
        <w:autoSpaceDE w:val="0"/>
        <w:autoSpaceDN w:val="0"/>
        <w:adjustRightInd w:val="0"/>
        <w:rPr>
          <w:rFonts w:ascii="Times New Roman" w:hAnsi="Times New Roman"/>
        </w:rPr>
      </w:pPr>
      <w:r w:rsidRPr="007F31BA">
        <w:rPr>
          <w:rFonts w:ascii="Times New Roman" w:hAnsi="Times New Roman"/>
        </w:rPr>
        <w:t xml:space="preserve">Заявление, поступившее в </w:t>
      </w:r>
      <w:r>
        <w:rPr>
          <w:rFonts w:ascii="Times New Roman" w:hAnsi="Times New Roman"/>
        </w:rPr>
        <w:t xml:space="preserve">департамент территориального развития (далее – </w:t>
      </w:r>
      <w:r w:rsidRPr="007F31BA">
        <w:rPr>
          <w:rFonts w:ascii="Times New Roman" w:hAnsi="Times New Roman"/>
        </w:rPr>
        <w:t>Департамент</w:t>
      </w:r>
      <w:r>
        <w:rPr>
          <w:rFonts w:ascii="Times New Roman" w:hAnsi="Times New Roman"/>
        </w:rPr>
        <w:t>)</w:t>
      </w:r>
      <w:r w:rsidRPr="007F31BA">
        <w:rPr>
          <w:rFonts w:ascii="Times New Roman" w:hAnsi="Times New Roman"/>
        </w:rPr>
        <w:t>, подлежит обязательной регистрации специалистом Департамента в Системе автоматизации делопроизводства и электронного документооборота путем создания электронной регистрационной карточки, содержащей порядковый номер заявления и даты его подачи.</w:t>
      </w:r>
    </w:p>
    <w:p w14:paraId="6FE4E767" w14:textId="6EB2A830" w:rsidR="00BD4919" w:rsidRPr="009B7F41" w:rsidRDefault="00DF70BE" w:rsidP="00BD4919">
      <w:pPr>
        <w:widowControl w:val="0"/>
        <w:autoSpaceDE w:val="0"/>
        <w:autoSpaceDN w:val="0"/>
        <w:adjustRightInd w:val="0"/>
        <w:ind w:firstLine="709"/>
        <w:rPr>
          <w:rFonts w:ascii="Times New Roman" w:hAnsi="Times New Roman"/>
        </w:rPr>
      </w:pPr>
      <w:r>
        <w:rPr>
          <w:rFonts w:ascii="Times New Roman" w:hAnsi="Times New Roman"/>
        </w:rPr>
        <w:t>1.</w:t>
      </w:r>
      <w:r w:rsidR="00BD4919" w:rsidRPr="009B7F41">
        <w:rPr>
          <w:rFonts w:ascii="Times New Roman" w:hAnsi="Times New Roman"/>
        </w:rPr>
        <w:t xml:space="preserve">2.2.Субъект –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«О развитии малого и среднего предпринимательств в Российской Федерации», к малым </w:t>
      </w:r>
      <w:r w:rsidR="00BD4919" w:rsidRPr="009B7F41">
        <w:rPr>
          <w:rFonts w:ascii="Times New Roman" w:hAnsi="Times New Roman"/>
        </w:rPr>
        <w:lastRenderedPageBreak/>
        <w:t xml:space="preserve">предприятиям, в том числе к </w:t>
      </w:r>
      <w:proofErr w:type="spellStart"/>
      <w:r w:rsidR="00BD4919" w:rsidRPr="009B7F41">
        <w:rPr>
          <w:rFonts w:ascii="Times New Roman" w:hAnsi="Times New Roman"/>
        </w:rPr>
        <w:t>микропредприятиям</w:t>
      </w:r>
      <w:proofErr w:type="spellEnd"/>
      <w:r w:rsidR="00BD4919" w:rsidRPr="009B7F41">
        <w:rPr>
          <w:rFonts w:ascii="Times New Roman" w:hAnsi="Times New Roman"/>
        </w:rPr>
        <w:t>, и средним предприятиям, сведения о которых внесены в единый реестр субъектов малого и среднего предпринимательства и осуществляющий свою деятельность на территории города Мегиона.</w:t>
      </w:r>
    </w:p>
    <w:p w14:paraId="3B8E450B" w14:textId="6CCA195C" w:rsidR="00BD4919" w:rsidRPr="006E7715" w:rsidRDefault="00174D64" w:rsidP="00BD4919">
      <w:pPr>
        <w:widowControl w:val="0"/>
        <w:autoSpaceDE w:val="0"/>
        <w:autoSpaceDN w:val="0"/>
        <w:adjustRightInd w:val="0"/>
        <w:ind w:firstLine="708"/>
        <w:rPr>
          <w:rFonts w:ascii="Times New Roman" w:hAnsi="Times New Roman"/>
        </w:rPr>
      </w:pPr>
      <w:r>
        <w:rPr>
          <w:rFonts w:ascii="Times New Roman" w:hAnsi="Times New Roman"/>
        </w:rPr>
        <w:t>1.2</w:t>
      </w:r>
      <w:r w:rsidR="00BD4919" w:rsidRPr="009B7F41">
        <w:rPr>
          <w:rFonts w:ascii="Times New Roman" w:hAnsi="Times New Roman"/>
        </w:rPr>
        <w:t>.</w:t>
      </w:r>
      <w:proofErr w:type="gramStart"/>
      <w:r w:rsidR="00BD4919" w:rsidRPr="009B7F41">
        <w:rPr>
          <w:rFonts w:ascii="Times New Roman" w:hAnsi="Times New Roman"/>
        </w:rPr>
        <w:t>3.Заявитель</w:t>
      </w:r>
      <w:proofErr w:type="gramEnd"/>
      <w:r w:rsidR="00BD4919" w:rsidRPr="009B7F41">
        <w:rPr>
          <w:rFonts w:ascii="Times New Roman" w:hAnsi="Times New Roman"/>
        </w:rPr>
        <w:t xml:space="preserve"> - субъект, подавший заявление на предоставление субсидии субъекту малого и среднего предпринимательства, в установленном порядке.</w:t>
      </w:r>
    </w:p>
    <w:p w14:paraId="5BFB7CC1" w14:textId="303DBB76"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6E7715">
        <w:rPr>
          <w:rFonts w:ascii="Times New Roman" w:hAnsi="Times New Roman"/>
        </w:rPr>
        <w:t>2.</w:t>
      </w:r>
      <w:proofErr w:type="gramStart"/>
      <w:r w:rsidR="00BD4919" w:rsidRPr="006E7715">
        <w:rPr>
          <w:rFonts w:ascii="Times New Roman" w:hAnsi="Times New Roman"/>
        </w:rPr>
        <w:t>4.Получатель</w:t>
      </w:r>
      <w:proofErr w:type="gramEnd"/>
      <w:r w:rsidR="00BD4919" w:rsidRPr="006E7715">
        <w:rPr>
          <w:rFonts w:ascii="Times New Roman" w:hAnsi="Times New Roman"/>
        </w:rPr>
        <w:t xml:space="preserve"> субсидии - субъект, в отношении которого</w:t>
      </w:r>
      <w:r w:rsidR="00BD4919" w:rsidRPr="007F31BA">
        <w:rPr>
          <w:rFonts w:ascii="Times New Roman" w:hAnsi="Times New Roman"/>
        </w:rPr>
        <w:t xml:space="preserve"> принято решение о предоставлении субсидии.</w:t>
      </w:r>
    </w:p>
    <w:p w14:paraId="59EDD612" w14:textId="7501D76A"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sidRPr="007F31BA">
        <w:rPr>
          <w:rFonts w:ascii="Times New Roman" w:hAnsi="Times New Roman"/>
        </w:rPr>
        <w:t>5.Социально</w:t>
      </w:r>
      <w:proofErr w:type="gramEnd"/>
      <w:r w:rsidR="00BD4919" w:rsidRPr="007F31BA">
        <w:rPr>
          <w:rFonts w:ascii="Times New Roman" w:hAnsi="Times New Roman"/>
        </w:rPr>
        <w:t xml:space="preserve"> значимые виды деятельности</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w:t>
      </w:r>
      <w:r w:rsidR="00BD4919" w:rsidRPr="007F31BA">
        <w:rPr>
          <w:rFonts w:ascii="Times New Roman" w:hAnsi="Times New Roman"/>
        </w:rPr>
        <w:t>социально значимые виды деятельности, определенные муниципальным образованием и отражены</w:t>
      </w:r>
      <w:r w:rsidR="00BD4919">
        <w:rPr>
          <w:rFonts w:ascii="Times New Roman" w:hAnsi="Times New Roman"/>
        </w:rPr>
        <w:t xml:space="preserve"> в </w:t>
      </w:r>
      <w:r w:rsidR="00BD4919" w:rsidRPr="00027002">
        <w:rPr>
          <w:rFonts w:ascii="Times New Roman" w:hAnsi="Times New Roman"/>
        </w:rPr>
        <w:t>Приложение 1 к Порядку предоставления субсидий</w:t>
      </w:r>
      <w:r w:rsidR="00BD4919">
        <w:rPr>
          <w:rFonts w:ascii="Times New Roman" w:hAnsi="Times New Roman"/>
        </w:rPr>
        <w:t>.</w:t>
      </w:r>
      <w:r w:rsidR="00BD4919" w:rsidRPr="007F31BA">
        <w:rPr>
          <w:rFonts w:ascii="Times New Roman" w:hAnsi="Times New Roman"/>
        </w:rPr>
        <w:t xml:space="preserve"> </w:t>
      </w:r>
    </w:p>
    <w:p w14:paraId="143A6834" w14:textId="620E58E6"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Pr>
          <w:rFonts w:ascii="Times New Roman" w:hAnsi="Times New Roman"/>
        </w:rPr>
        <w:t>6</w:t>
      </w:r>
      <w:r w:rsidR="00BD4919" w:rsidRPr="007F31BA">
        <w:rPr>
          <w:rFonts w:ascii="Times New Roman" w:hAnsi="Times New Roman"/>
        </w:rPr>
        <w:t>.Орган</w:t>
      </w:r>
      <w:proofErr w:type="gramEnd"/>
      <w:r w:rsidR="00BD4919" w:rsidRPr="007F31BA">
        <w:rPr>
          <w:rFonts w:ascii="Times New Roman" w:hAnsi="Times New Roman"/>
        </w:rPr>
        <w:t xml:space="preserve"> внутреннего муниципального финансового контроля</w:t>
      </w:r>
      <w:r w:rsidR="00BD4919">
        <w:rPr>
          <w:rFonts w:ascii="Times New Roman" w:hAnsi="Times New Roman"/>
        </w:rPr>
        <w:t xml:space="preserve"> – отдел </w:t>
      </w:r>
      <w:r w:rsidR="00BD4919" w:rsidRPr="00F5217C">
        <w:rPr>
          <w:rFonts w:ascii="Times New Roman" w:hAnsi="Times New Roman"/>
        </w:rPr>
        <w:t>внутреннего финансового контроля</w:t>
      </w:r>
      <w:r w:rsidR="00BD4919" w:rsidRPr="007F31BA">
        <w:rPr>
          <w:rFonts w:ascii="Times New Roman" w:hAnsi="Times New Roman"/>
        </w:rPr>
        <w:t>, структурное подразделение главного распорядителя бюджетных средств администрации города, осуществляющее проверку соблюдения условий, целей и порядка предоставления субсидий их получателями.</w:t>
      </w:r>
    </w:p>
    <w:p w14:paraId="1FBC4971" w14:textId="400E7C86"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Pr>
          <w:rFonts w:ascii="Times New Roman" w:hAnsi="Times New Roman"/>
        </w:rPr>
        <w:t>7</w:t>
      </w:r>
      <w:r w:rsidR="00BD4919" w:rsidRPr="007F31BA">
        <w:rPr>
          <w:rFonts w:ascii="Times New Roman" w:hAnsi="Times New Roman"/>
        </w:rPr>
        <w:t>.Орган</w:t>
      </w:r>
      <w:proofErr w:type="gramEnd"/>
      <w:r w:rsidR="00BD4919" w:rsidRPr="007F31BA">
        <w:rPr>
          <w:rFonts w:ascii="Times New Roman" w:hAnsi="Times New Roman"/>
        </w:rPr>
        <w:t xml:space="preserve"> внешнего муниципального финансового контроля</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w:t>
      </w:r>
      <w:r w:rsidR="00BD4919" w:rsidRPr="007F31BA">
        <w:rPr>
          <w:rFonts w:ascii="Times New Roman" w:hAnsi="Times New Roman"/>
        </w:rPr>
        <w:t>Контрольно-счетная палата города Мегиона, осуществляющая внешний муниципальный финансовый контроль за соблюдением условий, целей и порядка предоставления субсидий их получателями.</w:t>
      </w:r>
    </w:p>
    <w:p w14:paraId="155A3085" w14:textId="5A876FCA"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Pr>
          <w:rFonts w:ascii="Times New Roman" w:hAnsi="Times New Roman"/>
        </w:rPr>
        <w:t>8</w:t>
      </w:r>
      <w:r w:rsidR="00BD4919" w:rsidRPr="007F31BA">
        <w:rPr>
          <w:rFonts w:ascii="Times New Roman" w:hAnsi="Times New Roman"/>
        </w:rPr>
        <w:t>.Координатор</w:t>
      </w:r>
      <w:proofErr w:type="gramEnd"/>
      <w:r w:rsidR="00BD4919" w:rsidRPr="007F31BA">
        <w:rPr>
          <w:rFonts w:ascii="Times New Roman" w:hAnsi="Times New Roman"/>
        </w:rPr>
        <w:t xml:space="preserve"> муниципальной программы «Поддержка и развитие малого и среднего предпринимательства на территории города Мегиона на 2019-2025 годы»</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Департамент территориального развития </w:t>
      </w:r>
      <w:r w:rsidR="00BD4919" w:rsidRPr="007F31BA">
        <w:rPr>
          <w:rFonts w:ascii="Times New Roman" w:hAnsi="Times New Roman"/>
        </w:rPr>
        <w:t>администрации города</w:t>
      </w:r>
      <w:r w:rsidR="00BD4919">
        <w:rPr>
          <w:rFonts w:ascii="Times New Roman" w:hAnsi="Times New Roman"/>
        </w:rPr>
        <w:t xml:space="preserve"> </w:t>
      </w:r>
      <w:r w:rsidR="00BD4919" w:rsidRPr="007F31BA">
        <w:rPr>
          <w:rFonts w:ascii="Times New Roman" w:hAnsi="Times New Roman"/>
        </w:rPr>
        <w:t>.</w:t>
      </w:r>
    </w:p>
    <w:p w14:paraId="40042832" w14:textId="43915BA5"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Pr>
          <w:rFonts w:ascii="Times New Roman" w:hAnsi="Times New Roman"/>
        </w:rPr>
        <w:t>9</w:t>
      </w:r>
      <w:r w:rsidR="00BD4919" w:rsidRPr="007F31BA">
        <w:rPr>
          <w:rFonts w:ascii="Times New Roman" w:hAnsi="Times New Roman"/>
        </w:rPr>
        <w:t>.Начинающие</w:t>
      </w:r>
      <w:proofErr w:type="gramEnd"/>
      <w:r w:rsidR="00BD4919" w:rsidRPr="007F31BA">
        <w:rPr>
          <w:rFonts w:ascii="Times New Roman" w:hAnsi="Times New Roman"/>
        </w:rPr>
        <w:t xml:space="preserve"> предприниматели-впервые зарегистрированные и действующие менее 1 года индивидуальные предприниматели и юридические лица.</w:t>
      </w:r>
    </w:p>
    <w:p w14:paraId="7A86E3BF" w14:textId="77777777" w:rsidR="00BD4919" w:rsidRPr="007F31BA" w:rsidRDefault="00BD4919" w:rsidP="00BD4919">
      <w:pPr>
        <w:widowControl w:val="0"/>
        <w:autoSpaceDE w:val="0"/>
        <w:autoSpaceDN w:val="0"/>
        <w:adjustRightInd w:val="0"/>
        <w:rPr>
          <w:rFonts w:ascii="Times New Roman" w:hAnsi="Times New Roman"/>
        </w:rPr>
      </w:pPr>
      <w:r w:rsidRPr="007F31BA">
        <w:rPr>
          <w:rFonts w:ascii="Times New Roman" w:hAnsi="Times New Roman"/>
        </w:rPr>
        <w:t>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и окружной программой, приказами Департамента экономического развития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w:t>
      </w:r>
    </w:p>
    <w:p w14:paraId="23DC1192" w14:textId="4E5CFF8B"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proofErr w:type="gramStart"/>
      <w:r w:rsidR="00BD4919">
        <w:rPr>
          <w:rFonts w:ascii="Times New Roman" w:hAnsi="Times New Roman"/>
        </w:rPr>
        <w:t>10</w:t>
      </w:r>
      <w:r w:rsidR="00BD4919" w:rsidRPr="007F31BA">
        <w:rPr>
          <w:rFonts w:ascii="Times New Roman" w:hAnsi="Times New Roman"/>
        </w:rPr>
        <w:t>.Социальное</w:t>
      </w:r>
      <w:proofErr w:type="gramEnd"/>
      <w:r w:rsidR="00BD4919" w:rsidRPr="007F31BA">
        <w:rPr>
          <w:rFonts w:ascii="Times New Roman" w:hAnsi="Times New Roman"/>
        </w:rPr>
        <w:t xml:space="preserve"> предприятие</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w:t>
      </w:r>
      <w:r w:rsidR="00BD4919" w:rsidRPr="007F31BA">
        <w:rPr>
          <w:rFonts w:ascii="Times New Roman" w:hAnsi="Times New Roman"/>
        </w:rPr>
        <w:t>субъект малого и среднего предпринимательства, осуществляющий деятельность в сфере социального предпринимательства.</w:t>
      </w:r>
    </w:p>
    <w:p w14:paraId="4C9AD931" w14:textId="66854102"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2.</w:t>
      </w:r>
      <w:r w:rsidR="00BD4919">
        <w:rPr>
          <w:rFonts w:ascii="Times New Roman" w:hAnsi="Times New Roman"/>
        </w:rPr>
        <w:t>11</w:t>
      </w:r>
      <w:r w:rsidR="00BD4919" w:rsidRPr="007F31BA">
        <w:rPr>
          <w:rFonts w:ascii="Times New Roman" w:hAnsi="Times New Roman"/>
        </w:rPr>
        <w:t>.Социальное предпринимательство</w:t>
      </w:r>
      <w:r w:rsidR="00BD4919">
        <w:rPr>
          <w:rFonts w:ascii="Times New Roman" w:hAnsi="Times New Roman"/>
        </w:rPr>
        <w:t xml:space="preserve"> </w:t>
      </w:r>
      <w:r w:rsidR="00BD4919" w:rsidRPr="007F31BA">
        <w:rPr>
          <w:rFonts w:ascii="Times New Roman" w:hAnsi="Times New Roman"/>
        </w:rPr>
        <w:t>-</w:t>
      </w:r>
      <w:r w:rsidR="00BD4919">
        <w:rPr>
          <w:rFonts w:ascii="Times New Roman" w:hAnsi="Times New Roman"/>
        </w:rPr>
        <w:t xml:space="preserve"> </w:t>
      </w:r>
      <w:r w:rsidR="00BD4919" w:rsidRPr="007F31BA">
        <w:rPr>
          <w:rFonts w:ascii="Times New Roman" w:hAnsi="Times New Roman"/>
        </w:rPr>
        <w:t>пр</w:t>
      </w:r>
      <w:r w:rsidR="00BD4919">
        <w:rPr>
          <w:rFonts w:ascii="Times New Roman" w:hAnsi="Times New Roman"/>
        </w:rPr>
        <w:t xml:space="preserve">едпринимательская деятельность, </w:t>
      </w:r>
      <w:r w:rsidR="00BD4919" w:rsidRPr="007F31BA">
        <w:rPr>
          <w:rFonts w:ascii="Times New Roman" w:hAnsi="Times New Roman"/>
        </w:rPr>
        <w:t>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w:t>
      </w:r>
      <w:r w:rsidR="00BD4919">
        <w:rPr>
          <w:rFonts w:ascii="Times New Roman" w:hAnsi="Times New Roman"/>
        </w:rPr>
        <w:t xml:space="preserve"> </w:t>
      </w:r>
      <w:r w:rsidR="00BD4919" w:rsidRPr="007F31BA">
        <w:rPr>
          <w:rFonts w:ascii="Times New Roman" w:hAnsi="Times New Roman"/>
        </w:rPr>
        <w:t>частью</w:t>
      </w:r>
      <w:r w:rsidR="00BD4919">
        <w:rPr>
          <w:rFonts w:ascii="Times New Roman" w:hAnsi="Times New Roman"/>
        </w:rPr>
        <w:t xml:space="preserve"> </w:t>
      </w:r>
      <w:r w:rsidR="00BD4919" w:rsidRPr="007F31BA">
        <w:rPr>
          <w:rFonts w:ascii="Times New Roman" w:hAnsi="Times New Roman"/>
        </w:rPr>
        <w:t>1 статьи 24.1 Феде</w:t>
      </w:r>
      <w:r w:rsidR="00BD4919">
        <w:rPr>
          <w:rFonts w:ascii="Times New Roman" w:hAnsi="Times New Roman"/>
        </w:rPr>
        <w:t>рального закона от 24.06.2007 №</w:t>
      </w:r>
      <w:r w:rsidR="00BD4919" w:rsidRPr="007F31BA">
        <w:rPr>
          <w:rFonts w:ascii="Times New Roman" w:hAnsi="Times New Roman"/>
        </w:rPr>
        <w:t>209-ФЗ</w:t>
      </w:r>
      <w:r w:rsidR="00BD4919">
        <w:rPr>
          <w:rFonts w:ascii="Times New Roman" w:hAnsi="Times New Roman"/>
        </w:rPr>
        <w:br/>
      </w:r>
      <w:r w:rsidR="00BD4919" w:rsidRPr="007F31BA">
        <w:rPr>
          <w:rFonts w:ascii="Times New Roman" w:hAnsi="Times New Roman"/>
        </w:rPr>
        <w:t>«О развитии малого и среднего предпринимательства в Российской Федерации.».</w:t>
      </w:r>
    </w:p>
    <w:p w14:paraId="509BA6F7" w14:textId="4D22EAFB" w:rsidR="00BD4919" w:rsidRPr="007F31BA" w:rsidRDefault="00174D64" w:rsidP="00C76F5E">
      <w:pPr>
        <w:widowControl w:val="0"/>
        <w:autoSpaceDE w:val="0"/>
        <w:autoSpaceDN w:val="0"/>
        <w:adjustRightInd w:val="0"/>
        <w:ind w:firstLine="708"/>
        <w:rPr>
          <w:rFonts w:ascii="Times New Roman" w:hAnsi="Times New Roman"/>
        </w:rPr>
      </w:pPr>
      <w:r>
        <w:rPr>
          <w:rFonts w:ascii="Times New Roman" w:hAnsi="Times New Roman"/>
        </w:rPr>
        <w:t>1.</w:t>
      </w:r>
      <w:r w:rsidR="00BD4919" w:rsidRPr="007F31BA">
        <w:rPr>
          <w:rFonts w:ascii="Times New Roman" w:hAnsi="Times New Roman"/>
        </w:rPr>
        <w:t>3.</w:t>
      </w:r>
      <w:r w:rsidR="00BD4919" w:rsidRPr="00717A77">
        <w:rPr>
          <w:rFonts w:ascii="Times New Roman" w:hAnsi="Times New Roman"/>
          <w:color w:val="000000"/>
        </w:rPr>
        <w:t xml:space="preserve">Финансовая поддержка в форме субсидий </w:t>
      </w:r>
      <w:r w:rsidR="00C76F5E" w:rsidRPr="00717A77">
        <w:rPr>
          <w:rFonts w:ascii="Times New Roman" w:hAnsi="Times New Roman"/>
          <w:color w:val="000000"/>
        </w:rPr>
        <w:t xml:space="preserve">предоставляется </w:t>
      </w:r>
      <w:r w:rsidR="00BD4919" w:rsidRPr="00717A77">
        <w:rPr>
          <w:rFonts w:ascii="Times New Roman" w:hAnsi="Times New Roman"/>
          <w:color w:val="000000"/>
        </w:rPr>
        <w:t>Субъектам</w:t>
      </w:r>
      <w:r w:rsidR="00BD4919" w:rsidRPr="00D257F4">
        <w:rPr>
          <w:rFonts w:ascii="Times New Roman" w:hAnsi="Times New Roman"/>
          <w:color w:val="2E74B5"/>
        </w:rPr>
        <w:t xml:space="preserve"> </w:t>
      </w:r>
      <w:r w:rsidR="00BD4919" w:rsidRPr="007F31BA">
        <w:rPr>
          <w:rFonts w:ascii="Times New Roman" w:hAnsi="Times New Roman"/>
        </w:rPr>
        <w:t xml:space="preserve">малого </w:t>
      </w:r>
      <w:r w:rsidR="007E3410">
        <w:rPr>
          <w:rFonts w:ascii="Times New Roman" w:hAnsi="Times New Roman"/>
        </w:rPr>
        <w:t xml:space="preserve">и среднего предпринимательства </w:t>
      </w:r>
      <w:r w:rsidR="00BD4919" w:rsidRPr="007F31BA">
        <w:rPr>
          <w:rFonts w:ascii="Times New Roman" w:hAnsi="Times New Roman"/>
        </w:rPr>
        <w:t>в целях финансового обеспечения (возмещения) затрат, в рамках реализации национального проекта «Малое и среднее предпринимательство и поддержка индивидуальной предпринимательской инициативы</w:t>
      </w:r>
      <w:r w:rsidR="00BD4919">
        <w:rPr>
          <w:rFonts w:ascii="Times New Roman" w:hAnsi="Times New Roman"/>
        </w:rPr>
        <w:t xml:space="preserve">» </w:t>
      </w:r>
      <w:r w:rsidR="00BD4919" w:rsidRPr="00514844">
        <w:rPr>
          <w:rFonts w:ascii="Times New Roman" w:hAnsi="Times New Roman"/>
        </w:rPr>
        <w:t>в рамках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муниципальной программы «Поддержка и развитие малого и среднего предпринимательства на территории города Мегиона на 2019-2025 годы».</w:t>
      </w:r>
      <w:r w:rsidR="00BD4919" w:rsidRPr="007F31BA">
        <w:rPr>
          <w:rFonts w:ascii="Times New Roman" w:hAnsi="Times New Roman"/>
        </w:rPr>
        <w:t xml:space="preserve">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p w14:paraId="7E612353" w14:textId="38163DF8" w:rsidR="00BD4919" w:rsidRPr="007F31BA"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BD4919" w:rsidRPr="007F31BA">
        <w:rPr>
          <w:rFonts w:ascii="Times New Roman" w:hAnsi="Times New Roman"/>
        </w:rPr>
        <w:t>4.Главным</w:t>
      </w:r>
      <w:proofErr w:type="gramEnd"/>
      <w:r w:rsidR="00BD4919" w:rsidRPr="007F31BA">
        <w:rPr>
          <w:rFonts w:ascii="Times New Roman" w:hAnsi="Times New Roman"/>
        </w:rPr>
        <w:t xml:space="preserve"> распорядителем средств бюджета в пределах бюджетных ассигнований, предусмотренных в бюджете города на текущий финансовый год и плановый период, и лимитов бюджетных обязательств, утвержденных в установленном порядке на предоставление субсидий для реализации соответствующего мероприятия Программы, является администрация города Мегиона.</w:t>
      </w:r>
    </w:p>
    <w:p w14:paraId="6F951FEF" w14:textId="5D921DEC" w:rsidR="00BD4919" w:rsidRPr="00514844"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BD4919" w:rsidRPr="00514844">
        <w:rPr>
          <w:rFonts w:ascii="Times New Roman" w:hAnsi="Times New Roman"/>
        </w:rPr>
        <w:t>5.Целью</w:t>
      </w:r>
      <w:proofErr w:type="gramEnd"/>
      <w:r w:rsidR="00BD4919" w:rsidRPr="00514844">
        <w:rPr>
          <w:rFonts w:ascii="Times New Roman" w:hAnsi="Times New Roman"/>
        </w:rPr>
        <w:t xml:space="preserve"> предоставления субсидии является возмещение затрат на осуществление деятельности в социально значимых видах деятельности в городе Мегионе.</w:t>
      </w:r>
    </w:p>
    <w:p w14:paraId="46F70C89" w14:textId="1E79B300" w:rsidR="00BD4919" w:rsidRPr="00514844"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BD4919">
        <w:rPr>
          <w:rFonts w:ascii="Times New Roman" w:hAnsi="Times New Roman"/>
        </w:rPr>
        <w:t>6</w:t>
      </w:r>
      <w:r w:rsidR="00BD4919" w:rsidRPr="00514844">
        <w:rPr>
          <w:rFonts w:ascii="Times New Roman" w:hAnsi="Times New Roman"/>
        </w:rPr>
        <w:t>.Предоставление</w:t>
      </w:r>
      <w:proofErr w:type="gramEnd"/>
      <w:r w:rsidR="00BD4919" w:rsidRPr="00514844">
        <w:rPr>
          <w:rFonts w:ascii="Times New Roman" w:hAnsi="Times New Roman"/>
        </w:rPr>
        <w:t xml:space="preserve"> субсидий на условиях долевого </w:t>
      </w:r>
      <w:proofErr w:type="spellStart"/>
      <w:r w:rsidR="00BD4919" w:rsidRPr="00514844">
        <w:rPr>
          <w:rFonts w:ascii="Times New Roman" w:hAnsi="Times New Roman"/>
        </w:rPr>
        <w:t>софинансирования</w:t>
      </w:r>
      <w:proofErr w:type="spellEnd"/>
      <w:r w:rsidR="00BD4919" w:rsidRPr="00514844">
        <w:rPr>
          <w:rFonts w:ascii="Times New Roman" w:hAnsi="Times New Roman"/>
        </w:rPr>
        <w:t xml:space="preserve"> целевых расходов осуществляется с учетом особенностей, определенных Порядком предоставления </w:t>
      </w:r>
      <w:r w:rsidR="00BD4919" w:rsidRPr="00514844">
        <w:rPr>
          <w:rFonts w:ascii="Times New Roman" w:hAnsi="Times New Roman"/>
        </w:rPr>
        <w:lastRenderedPageBreak/>
        <w:t>субсидии муниципальным образованиям Ханты-Мансийского автономного округа - Югры, являющимся приложением 7 к государственной программе.</w:t>
      </w:r>
    </w:p>
    <w:p w14:paraId="613405C7" w14:textId="60CD8DDC" w:rsidR="00455B8B" w:rsidRPr="00174D64" w:rsidRDefault="00174D64" w:rsidP="00BD4919">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455B8B" w:rsidRPr="00174D64">
        <w:rPr>
          <w:rFonts w:ascii="Times New Roman" w:hAnsi="Times New Roman"/>
        </w:rPr>
        <w:t>7.Субсидии</w:t>
      </w:r>
      <w:proofErr w:type="gramEnd"/>
      <w:r w:rsidR="00455B8B" w:rsidRPr="00174D64">
        <w:rPr>
          <w:rFonts w:ascii="Times New Roman" w:hAnsi="Times New Roman"/>
        </w:rPr>
        <w:t xml:space="preserve"> имеют целевое назначение и предоставляются в целях возмещения части затрат в связи с производством (реализацией) товаров, выполнением работ, оказанием услуг, произведенных Субъектами в течение двенадцати месяцев, предшествующих дате подачи заявления Субъекта.</w:t>
      </w:r>
    </w:p>
    <w:p w14:paraId="7856F42C" w14:textId="2988D5F2" w:rsidR="00BD4919" w:rsidRPr="00514844" w:rsidRDefault="00174D64" w:rsidP="004A6FFE">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136CD3">
        <w:rPr>
          <w:rFonts w:ascii="Times New Roman" w:hAnsi="Times New Roman"/>
        </w:rPr>
        <w:t>8</w:t>
      </w:r>
      <w:r w:rsidR="00BD4919" w:rsidRPr="00514844">
        <w:rPr>
          <w:rFonts w:ascii="Times New Roman" w:hAnsi="Times New Roman"/>
        </w:rPr>
        <w:t>.Решение</w:t>
      </w:r>
      <w:proofErr w:type="gramEnd"/>
      <w:r w:rsidR="00BD4919" w:rsidRPr="00514844">
        <w:rPr>
          <w:rFonts w:ascii="Times New Roman" w:hAnsi="Times New Roman"/>
        </w:rPr>
        <w:t xml:space="preserve"> о предоставлении</w:t>
      </w:r>
      <w:r w:rsidR="008A68B7">
        <w:rPr>
          <w:rFonts w:ascii="Times New Roman" w:hAnsi="Times New Roman"/>
        </w:rPr>
        <w:t xml:space="preserve"> </w:t>
      </w:r>
      <w:r w:rsidR="00AA3F65">
        <w:rPr>
          <w:rFonts w:ascii="Times New Roman" w:hAnsi="Times New Roman"/>
        </w:rPr>
        <w:t xml:space="preserve">или </w:t>
      </w:r>
      <w:r w:rsidR="008A68B7">
        <w:rPr>
          <w:rFonts w:ascii="Times New Roman" w:hAnsi="Times New Roman"/>
        </w:rPr>
        <w:t>отказе в предоставлении</w:t>
      </w:r>
      <w:r w:rsidR="00AA3F65">
        <w:rPr>
          <w:rFonts w:ascii="Times New Roman" w:hAnsi="Times New Roman"/>
        </w:rPr>
        <w:t xml:space="preserve"> </w:t>
      </w:r>
      <w:r w:rsidR="00BD4919" w:rsidRPr="00514844">
        <w:rPr>
          <w:rFonts w:ascii="Times New Roman" w:hAnsi="Times New Roman"/>
        </w:rPr>
        <w:t xml:space="preserve"> финансовой поддержки в форме субсидии принимается главным распорядителем как получателем бюджетных средств </w:t>
      </w:r>
      <w:r w:rsidR="00BD4919" w:rsidRPr="00B72CD0">
        <w:rPr>
          <w:rFonts w:ascii="Times New Roman" w:hAnsi="Times New Roman"/>
        </w:rPr>
        <w:t xml:space="preserve">на основании </w:t>
      </w:r>
      <w:r w:rsidR="00AA3F65" w:rsidRPr="00B72CD0">
        <w:rPr>
          <w:rFonts w:ascii="Times New Roman" w:hAnsi="Times New Roman"/>
        </w:rPr>
        <w:t>протокола</w:t>
      </w:r>
      <w:r w:rsidR="008A68B7" w:rsidRPr="00B72CD0">
        <w:rPr>
          <w:rFonts w:ascii="Times New Roman" w:hAnsi="Times New Roman"/>
        </w:rPr>
        <w:t xml:space="preserve"> </w:t>
      </w:r>
      <w:r w:rsidR="00BD4919" w:rsidRPr="00B72CD0">
        <w:rPr>
          <w:rFonts w:ascii="Times New Roman" w:hAnsi="Times New Roman"/>
        </w:rPr>
        <w:t>комисси</w:t>
      </w:r>
      <w:r w:rsidR="00136CD3" w:rsidRPr="00B72CD0">
        <w:rPr>
          <w:rFonts w:ascii="Times New Roman" w:hAnsi="Times New Roman"/>
        </w:rPr>
        <w:t>и</w:t>
      </w:r>
      <w:r w:rsidR="00BD4919" w:rsidRPr="00B72CD0">
        <w:rPr>
          <w:rFonts w:ascii="Times New Roman" w:hAnsi="Times New Roman"/>
        </w:rPr>
        <w:t xml:space="preserve"> по предоставлению</w:t>
      </w:r>
      <w:r w:rsidR="008A68B7" w:rsidRPr="00B72CD0">
        <w:rPr>
          <w:rFonts w:ascii="Times New Roman" w:hAnsi="Times New Roman"/>
        </w:rPr>
        <w:t xml:space="preserve"> </w:t>
      </w:r>
      <w:r w:rsidR="00AA3F65" w:rsidRPr="00B72CD0">
        <w:rPr>
          <w:rFonts w:ascii="Times New Roman" w:hAnsi="Times New Roman"/>
        </w:rPr>
        <w:t>или</w:t>
      </w:r>
      <w:r w:rsidR="008A68B7" w:rsidRPr="00B72CD0">
        <w:rPr>
          <w:rFonts w:ascii="Times New Roman" w:hAnsi="Times New Roman"/>
        </w:rPr>
        <w:t xml:space="preserve"> отказе в предоставлении </w:t>
      </w:r>
      <w:r w:rsidR="00BD4919" w:rsidRPr="00B72CD0">
        <w:rPr>
          <w:rFonts w:ascii="Times New Roman" w:hAnsi="Times New Roman"/>
        </w:rPr>
        <w:t xml:space="preserve"> финансовой поддержки в форме субсидий субъектам малого и среднего предприни</w:t>
      </w:r>
      <w:r w:rsidR="00136CD3" w:rsidRPr="00B72CD0">
        <w:rPr>
          <w:rFonts w:ascii="Times New Roman" w:hAnsi="Times New Roman"/>
        </w:rPr>
        <w:t>мательства (далее - К</w:t>
      </w:r>
      <w:r w:rsidR="00BD4919" w:rsidRPr="00B72CD0">
        <w:rPr>
          <w:rFonts w:ascii="Times New Roman" w:hAnsi="Times New Roman"/>
        </w:rPr>
        <w:t>омиссия). Решение о предоставлении</w:t>
      </w:r>
      <w:r w:rsidR="00136CD3" w:rsidRPr="00B72CD0">
        <w:rPr>
          <w:rFonts w:ascii="Times New Roman" w:hAnsi="Times New Roman"/>
        </w:rPr>
        <w:t xml:space="preserve"> или отказе</w:t>
      </w:r>
      <w:r w:rsidR="00BD4919" w:rsidRPr="00B72CD0">
        <w:rPr>
          <w:rFonts w:ascii="Times New Roman" w:hAnsi="Times New Roman"/>
        </w:rPr>
        <w:t xml:space="preserve"> </w:t>
      </w:r>
      <w:r w:rsidR="00136CD3" w:rsidRPr="00B72CD0">
        <w:rPr>
          <w:rFonts w:ascii="Times New Roman" w:hAnsi="Times New Roman"/>
        </w:rPr>
        <w:t xml:space="preserve">в предоставлении </w:t>
      </w:r>
      <w:r w:rsidR="00BD4919" w:rsidRPr="00B72CD0">
        <w:rPr>
          <w:rFonts w:ascii="Times New Roman" w:hAnsi="Times New Roman"/>
        </w:rPr>
        <w:t>субсидии оформляется постановлением администрации города Мегиона.</w:t>
      </w:r>
    </w:p>
    <w:p w14:paraId="3AE22D5A" w14:textId="1118A09A" w:rsidR="00BD4919" w:rsidRPr="00514844" w:rsidRDefault="00136CD3" w:rsidP="00BD4919">
      <w:pPr>
        <w:widowControl w:val="0"/>
        <w:autoSpaceDE w:val="0"/>
        <w:autoSpaceDN w:val="0"/>
        <w:adjustRightInd w:val="0"/>
        <w:ind w:firstLine="708"/>
        <w:rPr>
          <w:rFonts w:ascii="Times New Roman" w:hAnsi="Times New Roman"/>
        </w:rPr>
      </w:pPr>
      <w:r>
        <w:rPr>
          <w:rFonts w:ascii="Times New Roman" w:hAnsi="Times New Roman"/>
        </w:rPr>
        <w:t>К</w:t>
      </w:r>
      <w:r w:rsidR="00BD4919" w:rsidRPr="00514844">
        <w:rPr>
          <w:rFonts w:ascii="Times New Roman" w:hAnsi="Times New Roman"/>
        </w:rPr>
        <w:t xml:space="preserve">омиссия </w:t>
      </w:r>
      <w:r w:rsidR="00BD4919" w:rsidRPr="005155B7">
        <w:rPr>
          <w:rFonts w:ascii="Times New Roman" w:hAnsi="Times New Roman"/>
        </w:rPr>
        <w:t>формируется</w:t>
      </w:r>
      <w:r w:rsidR="00BD4919" w:rsidRPr="00036AE3">
        <w:rPr>
          <w:rFonts w:ascii="Times New Roman" w:hAnsi="Times New Roman"/>
        </w:rPr>
        <w:t xml:space="preserve"> из представителей органов администрации города Мегиона</w:t>
      </w:r>
      <w:r w:rsidR="00BD4919">
        <w:rPr>
          <w:rFonts w:ascii="Times New Roman" w:hAnsi="Times New Roman"/>
        </w:rPr>
        <w:t>, членов Совета по вопросам развития инвестиционной деятельности и членов общественного Совета города Мегиона (по согласованию)</w:t>
      </w:r>
      <w:r w:rsidR="00BD4919" w:rsidRPr="00036AE3">
        <w:rPr>
          <w:rFonts w:ascii="Times New Roman" w:hAnsi="Times New Roman"/>
        </w:rPr>
        <w:t xml:space="preserve">. Персональный состав </w:t>
      </w:r>
      <w:r>
        <w:rPr>
          <w:rFonts w:ascii="Times New Roman" w:hAnsi="Times New Roman"/>
        </w:rPr>
        <w:t>К</w:t>
      </w:r>
      <w:r w:rsidR="00BD4919" w:rsidRPr="00036AE3">
        <w:rPr>
          <w:rFonts w:ascii="Times New Roman" w:hAnsi="Times New Roman"/>
        </w:rPr>
        <w:t>омиссии утверждается распоряжением администрации города Мегиона.</w:t>
      </w:r>
      <w:r w:rsidR="00BD4919">
        <w:rPr>
          <w:rFonts w:ascii="Times New Roman" w:hAnsi="Times New Roman"/>
        </w:rPr>
        <w:t xml:space="preserve"> </w:t>
      </w:r>
    </w:p>
    <w:p w14:paraId="0236910F" w14:textId="4B3599A1" w:rsidR="00A17802" w:rsidRPr="007139A8" w:rsidRDefault="00174D64" w:rsidP="007139A8">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00BD4919" w:rsidRPr="00514844">
        <w:rPr>
          <w:rFonts w:ascii="Times New Roman" w:hAnsi="Times New Roman"/>
        </w:rPr>
        <w:t>9.</w:t>
      </w:r>
      <w:r w:rsidR="00A17802" w:rsidRPr="007139A8">
        <w:rPr>
          <w:rFonts w:ascii="Times New Roman" w:hAnsi="Times New Roman"/>
        </w:rPr>
        <w:t>Категории</w:t>
      </w:r>
      <w:proofErr w:type="gramEnd"/>
      <w:r w:rsidR="00A17802" w:rsidRPr="007139A8">
        <w:rPr>
          <w:rFonts w:ascii="Times New Roman" w:hAnsi="Times New Roman"/>
        </w:rPr>
        <w:t xml:space="preserve"> Получателей субсидии</w:t>
      </w:r>
      <w:r w:rsidR="004579D6">
        <w:rPr>
          <w:rFonts w:ascii="Times New Roman" w:hAnsi="Times New Roman"/>
        </w:rPr>
        <w:t>:</w:t>
      </w:r>
    </w:p>
    <w:p w14:paraId="7332B9C2" w14:textId="77777777" w:rsidR="00971955" w:rsidRPr="00514844" w:rsidRDefault="00971955" w:rsidP="00971955">
      <w:pPr>
        <w:widowControl w:val="0"/>
        <w:autoSpaceDE w:val="0"/>
        <w:autoSpaceDN w:val="0"/>
        <w:adjustRightInd w:val="0"/>
        <w:ind w:firstLine="708"/>
        <w:rPr>
          <w:rFonts w:ascii="Times New Roman" w:hAnsi="Times New Roman"/>
        </w:rPr>
      </w:pPr>
      <w:r w:rsidRPr="00514844">
        <w:rPr>
          <w:rFonts w:ascii="Times New Roman" w:hAnsi="Times New Roman"/>
        </w:rPr>
        <w:t>К категориям получателей субсидии относятся субъекты малого и среднего предпринимательства (далее - Субъекты):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города Мегиона.</w:t>
      </w:r>
    </w:p>
    <w:p w14:paraId="6840891A" w14:textId="6425A64D" w:rsidR="00A17802" w:rsidRPr="001831C5" w:rsidRDefault="00A17802" w:rsidP="007139A8">
      <w:pPr>
        <w:widowControl w:val="0"/>
        <w:autoSpaceDE w:val="0"/>
        <w:autoSpaceDN w:val="0"/>
        <w:adjustRightInd w:val="0"/>
        <w:ind w:firstLine="709"/>
        <w:rPr>
          <w:rFonts w:ascii="Times New Roman" w:hAnsi="Times New Roman"/>
        </w:rPr>
      </w:pPr>
      <w:r w:rsidRPr="007139A8">
        <w:rPr>
          <w:rFonts w:ascii="Times New Roman" w:hAnsi="Times New Roman"/>
        </w:rPr>
        <w:t>Субсидии предоставляются Субъектам, осуществляющим</w:t>
      </w:r>
      <w:r w:rsidRPr="00901143">
        <w:rPr>
          <w:rFonts w:ascii="Times New Roman" w:hAnsi="Times New Roman"/>
        </w:rPr>
        <w:t xml:space="preserve"> предпринимательскую деятельность</w:t>
      </w:r>
      <w:r w:rsidRPr="007F31BA">
        <w:rPr>
          <w:rFonts w:ascii="Times New Roman" w:hAnsi="Times New Roman"/>
        </w:rPr>
        <w:t xml:space="preserve"> в приоритетных для города направлениях предпринимательской деятельности</w:t>
      </w:r>
      <w:r>
        <w:rPr>
          <w:rFonts w:ascii="Times New Roman" w:hAnsi="Times New Roman"/>
        </w:rPr>
        <w:t>,</w:t>
      </w:r>
      <w:r w:rsidRPr="007139A8">
        <w:rPr>
          <w:rFonts w:ascii="Times New Roman" w:hAnsi="Times New Roman"/>
        </w:rPr>
        <w:t xml:space="preserve"> </w:t>
      </w:r>
      <w:r w:rsidRPr="001831C5">
        <w:rPr>
          <w:rFonts w:ascii="Times New Roman" w:hAnsi="Times New Roman"/>
        </w:rPr>
        <w:t>либо признанные социальным предприятием.</w:t>
      </w:r>
    </w:p>
    <w:p w14:paraId="0ED89A04" w14:textId="77777777" w:rsidR="00A17802" w:rsidRPr="001831C5" w:rsidRDefault="00A17802" w:rsidP="00A17802">
      <w:pPr>
        <w:widowControl w:val="0"/>
        <w:autoSpaceDE w:val="0"/>
        <w:autoSpaceDN w:val="0"/>
        <w:adjustRightInd w:val="0"/>
        <w:ind w:firstLine="708"/>
        <w:rPr>
          <w:rFonts w:ascii="Times New Roman" w:hAnsi="Times New Roman"/>
        </w:rPr>
      </w:pPr>
      <w:r w:rsidRPr="007F31BA">
        <w:rPr>
          <w:rFonts w:ascii="Times New Roman" w:hAnsi="Times New Roman"/>
        </w:rPr>
        <w:t xml:space="preserve">На период реализации Программы в качестве приоритетных видов деятельности Субъектов в соответствии с Общероссийским классификатором видов экономической деятельности </w:t>
      </w:r>
      <w:r w:rsidRPr="001831C5">
        <w:rPr>
          <w:rFonts w:ascii="Times New Roman" w:hAnsi="Times New Roman"/>
        </w:rPr>
        <w:t>(далее</w:t>
      </w:r>
      <w:r>
        <w:rPr>
          <w:rFonts w:ascii="Times New Roman" w:hAnsi="Times New Roman"/>
        </w:rPr>
        <w:t xml:space="preserve"> </w:t>
      </w:r>
      <w:r w:rsidRPr="001831C5">
        <w:rPr>
          <w:rFonts w:ascii="Times New Roman" w:hAnsi="Times New Roman"/>
        </w:rPr>
        <w:t>кодом ОКВЭД) установленным приложением 1 к настоящему Порядку.</w:t>
      </w:r>
    </w:p>
    <w:p w14:paraId="269950B0" w14:textId="77777777" w:rsidR="00A17802" w:rsidRPr="007F31BA" w:rsidRDefault="00A17802" w:rsidP="00A17802">
      <w:pPr>
        <w:widowControl w:val="0"/>
        <w:autoSpaceDE w:val="0"/>
        <w:autoSpaceDN w:val="0"/>
        <w:adjustRightInd w:val="0"/>
        <w:ind w:firstLine="708"/>
        <w:rPr>
          <w:rFonts w:ascii="Times New Roman" w:hAnsi="Times New Roman"/>
        </w:rPr>
      </w:pPr>
      <w:r w:rsidRPr="007F31BA">
        <w:rPr>
          <w:rFonts w:ascii="Times New Roman" w:hAnsi="Times New Roman"/>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города Мегиона.</w:t>
      </w:r>
    </w:p>
    <w:p w14:paraId="090F4A3E" w14:textId="77777777" w:rsidR="00A17802" w:rsidRPr="007139A8" w:rsidRDefault="00A17802" w:rsidP="007139A8">
      <w:pPr>
        <w:ind w:firstLine="708"/>
        <w:rPr>
          <w:rFonts w:ascii="Times New Roman" w:hAnsi="Times New Roman"/>
        </w:rPr>
      </w:pPr>
      <w:r w:rsidRPr="007139A8">
        <w:rPr>
          <w:rFonts w:ascii="Times New Roman" w:hAnsi="Times New Roman"/>
        </w:rPr>
        <w:t>Субсидия предоставляется вне зависимости от основного вида предпринимательской деятельности, осуществляемого Субъектом.</w:t>
      </w:r>
    </w:p>
    <w:p w14:paraId="2A9FE3D2" w14:textId="02D05E59" w:rsidR="00A17802" w:rsidRPr="007139A8" w:rsidRDefault="00A17802" w:rsidP="007139A8">
      <w:pPr>
        <w:ind w:firstLine="708"/>
        <w:rPr>
          <w:rFonts w:ascii="Times New Roman" w:hAnsi="Times New Roman"/>
        </w:rPr>
      </w:pPr>
      <w:r w:rsidRPr="007139A8">
        <w:rPr>
          <w:rFonts w:ascii="Times New Roman" w:hAnsi="Times New Roman"/>
        </w:rPr>
        <w:t xml:space="preserve">Субсидии Субъектам, осуществляющим деятельность в социальной сфере, предоставляется в соответствии с условиями, утвержденными в </w:t>
      </w:r>
      <w:hyperlink r:id="rId10" w:history="1">
        <w:r w:rsidRPr="007139A8">
          <w:rPr>
            <w:rFonts w:ascii="Times New Roman" w:hAnsi="Times New Roman"/>
          </w:rPr>
          <w:t>статье 5.1</w:t>
        </w:r>
      </w:hyperlink>
      <w:r w:rsidRPr="007139A8">
        <w:rPr>
          <w:rFonts w:ascii="Times New Roman" w:hAnsi="Times New Roman"/>
        </w:rPr>
        <w:t xml:space="preserve"> Закона Ханты-Мансийского автономного округа - Югры от 29.12.2007 №213-оз «О развитии малого и среднего предпринимательства в Ханты-Мансийском автономном округе – Югре».</w:t>
      </w:r>
    </w:p>
    <w:p w14:paraId="3F7BD056" w14:textId="6A2DC661" w:rsidR="00A17802" w:rsidRPr="007139A8" w:rsidRDefault="007139A8" w:rsidP="00BD4919">
      <w:pPr>
        <w:widowControl w:val="0"/>
        <w:autoSpaceDE w:val="0"/>
        <w:autoSpaceDN w:val="0"/>
        <w:adjustRightInd w:val="0"/>
        <w:ind w:firstLine="708"/>
        <w:rPr>
          <w:rFonts w:ascii="Times New Roman" w:hAnsi="Times New Roman"/>
        </w:rPr>
      </w:pPr>
      <w:r w:rsidRPr="007139A8">
        <w:rPr>
          <w:rFonts w:ascii="Times New Roman" w:hAnsi="Times New Roman"/>
        </w:rPr>
        <w:t>1.</w:t>
      </w:r>
      <w:proofErr w:type="gramStart"/>
      <w:r w:rsidRPr="007139A8">
        <w:rPr>
          <w:rFonts w:ascii="Times New Roman" w:hAnsi="Times New Roman"/>
        </w:rPr>
        <w:t>10.Критерии</w:t>
      </w:r>
      <w:proofErr w:type="gramEnd"/>
      <w:r w:rsidRPr="007139A8">
        <w:rPr>
          <w:rFonts w:ascii="Times New Roman" w:hAnsi="Times New Roman"/>
        </w:rPr>
        <w:t xml:space="preserve"> получателей субсидий:</w:t>
      </w:r>
    </w:p>
    <w:p w14:paraId="49F7438F" w14:textId="36026319" w:rsidR="007139A8" w:rsidRPr="007139A8" w:rsidRDefault="007139A8" w:rsidP="007139A8">
      <w:pPr>
        <w:ind w:firstLine="708"/>
        <w:rPr>
          <w:rFonts w:ascii="Times New Roman" w:hAnsi="Times New Roman"/>
        </w:rPr>
      </w:pPr>
      <w:r w:rsidRPr="007139A8">
        <w:rPr>
          <w:rFonts w:ascii="Times New Roman" w:hAnsi="Times New Roman"/>
        </w:rPr>
        <w:t>Субъекты, соответствующие в совокупности</w:t>
      </w:r>
      <w:r w:rsidR="004579D6">
        <w:rPr>
          <w:rFonts w:ascii="Times New Roman" w:hAnsi="Times New Roman"/>
        </w:rPr>
        <w:t xml:space="preserve"> </w:t>
      </w:r>
      <w:r w:rsidRPr="007139A8">
        <w:rPr>
          <w:rFonts w:ascii="Times New Roman" w:hAnsi="Times New Roman"/>
        </w:rPr>
        <w:t xml:space="preserve">требованиям, установленным </w:t>
      </w:r>
      <w:hyperlink r:id="rId11" w:history="1">
        <w:r w:rsidRPr="007139A8">
          <w:rPr>
            <w:rFonts w:ascii="Times New Roman" w:hAnsi="Times New Roman"/>
          </w:rPr>
          <w:t>статьей 4</w:t>
        </w:r>
      </w:hyperlink>
      <w:r w:rsidRPr="007139A8">
        <w:rPr>
          <w:rFonts w:ascii="Times New Roman" w:hAnsi="Times New Roman"/>
        </w:rPr>
        <w:t xml:space="preserve"> Федерального закона Российской Федерации от 24.07.2007 №209-ФЗ «О развитии малого и среднего предпринимательства в Российской Федерации» (для индивидуальных предпринимателей и юридических лиц);</w:t>
      </w:r>
    </w:p>
    <w:p w14:paraId="2DE7ADED" w14:textId="2820E8D3" w:rsidR="007139A8" w:rsidRPr="007139A8" w:rsidRDefault="007139A8" w:rsidP="007139A8">
      <w:pPr>
        <w:ind w:firstLine="708"/>
        <w:rPr>
          <w:rFonts w:ascii="Times New Roman" w:hAnsi="Times New Roman"/>
        </w:rPr>
      </w:pPr>
      <w:r w:rsidRPr="007139A8">
        <w:rPr>
          <w:rFonts w:ascii="Times New Roman" w:hAnsi="Times New Roman"/>
        </w:rPr>
        <w:t xml:space="preserve">включенные в Единый реестр субъектов малого и среднего предпринимательства в соответствии со </w:t>
      </w:r>
      <w:hyperlink r:id="rId12" w:history="1">
        <w:r w:rsidRPr="007139A8">
          <w:rPr>
            <w:rFonts w:ascii="Times New Roman" w:hAnsi="Times New Roman"/>
          </w:rPr>
          <w:t>статьей 4.1</w:t>
        </w:r>
      </w:hyperlink>
      <w:r w:rsidRPr="007139A8">
        <w:rPr>
          <w:rFonts w:ascii="Times New Roman" w:hAnsi="Times New Roman"/>
        </w:rPr>
        <w:t xml:space="preserve"> Федерального закона от 24.07.2007 №209-ФЗ «О развитии малого и среднего предпринимательства в Российской Федерации» (для индивидуальных предпринимателей и юридических лиц);</w:t>
      </w:r>
    </w:p>
    <w:p w14:paraId="2C0822EF" w14:textId="77777777" w:rsidR="007139A8" w:rsidRPr="007139A8" w:rsidRDefault="007139A8" w:rsidP="007139A8">
      <w:pPr>
        <w:ind w:firstLine="708"/>
        <w:rPr>
          <w:rFonts w:ascii="Times New Roman" w:hAnsi="Times New Roman"/>
        </w:rPr>
      </w:pPr>
      <w:r w:rsidRPr="007139A8">
        <w:rPr>
          <w:rFonts w:ascii="Times New Roman" w:hAnsi="Times New Roman"/>
        </w:rPr>
        <w:t xml:space="preserve">требованиям, указанным в </w:t>
      </w:r>
      <w:hyperlink w:anchor="sub_1021" w:history="1">
        <w:r w:rsidRPr="007139A8">
          <w:rPr>
            <w:rFonts w:ascii="Times New Roman" w:hAnsi="Times New Roman"/>
          </w:rPr>
          <w:t>пункте 2.1.</w:t>
        </w:r>
      </w:hyperlink>
      <w:r w:rsidRPr="007139A8">
        <w:rPr>
          <w:rFonts w:ascii="Times New Roman" w:hAnsi="Times New Roman"/>
        </w:rPr>
        <w:t xml:space="preserve"> настоящего Порядка;</w:t>
      </w:r>
    </w:p>
    <w:p w14:paraId="3A247F07" w14:textId="74028F52" w:rsidR="00BD4919" w:rsidRDefault="00DF70BE" w:rsidP="007139A8">
      <w:pPr>
        <w:autoSpaceDE w:val="0"/>
        <w:autoSpaceDN w:val="0"/>
        <w:adjustRightInd w:val="0"/>
        <w:ind w:firstLine="708"/>
        <w:rPr>
          <w:rFonts w:eastAsia="Calibri"/>
          <w:sz w:val="28"/>
          <w:szCs w:val="28"/>
          <w:lang w:eastAsia="en-US"/>
        </w:rPr>
      </w:pPr>
      <w:r>
        <w:rPr>
          <w:rFonts w:ascii="Times New Roman" w:hAnsi="Times New Roman"/>
        </w:rPr>
        <w:t>1.</w:t>
      </w:r>
      <w:proofErr w:type="gramStart"/>
      <w:r>
        <w:rPr>
          <w:rFonts w:ascii="Times New Roman" w:hAnsi="Times New Roman"/>
        </w:rPr>
        <w:t>1</w:t>
      </w:r>
      <w:r w:rsidR="007139A8">
        <w:rPr>
          <w:rFonts w:ascii="Times New Roman" w:hAnsi="Times New Roman"/>
        </w:rPr>
        <w:t>1</w:t>
      </w:r>
      <w:r>
        <w:rPr>
          <w:rFonts w:ascii="Times New Roman" w:hAnsi="Times New Roman"/>
        </w:rPr>
        <w:t>.Предоставление</w:t>
      </w:r>
      <w:proofErr w:type="gramEnd"/>
      <w:r>
        <w:rPr>
          <w:rFonts w:ascii="Times New Roman" w:hAnsi="Times New Roman"/>
        </w:rPr>
        <w:t xml:space="preserve"> субсидий не предполагает отбора их получателей</w:t>
      </w:r>
      <w:r w:rsidR="00BF4588">
        <w:rPr>
          <w:rFonts w:ascii="Times New Roman" w:hAnsi="Times New Roman"/>
        </w:rPr>
        <w:t>.</w:t>
      </w:r>
    </w:p>
    <w:p w14:paraId="75394745" w14:textId="77777777" w:rsidR="00DF70BE" w:rsidRDefault="00DF70BE" w:rsidP="00BD4919">
      <w:pPr>
        <w:autoSpaceDE w:val="0"/>
        <w:autoSpaceDN w:val="0"/>
        <w:adjustRightInd w:val="0"/>
        <w:jc w:val="center"/>
        <w:rPr>
          <w:rFonts w:ascii="Times New Roman" w:hAnsi="Times New Roman"/>
        </w:rPr>
      </w:pPr>
    </w:p>
    <w:p w14:paraId="32280D8C" w14:textId="77777777" w:rsidR="00DF70BE" w:rsidRDefault="00DF70BE" w:rsidP="00BD4919">
      <w:pPr>
        <w:autoSpaceDE w:val="0"/>
        <w:autoSpaceDN w:val="0"/>
        <w:adjustRightInd w:val="0"/>
        <w:jc w:val="center"/>
        <w:rPr>
          <w:rFonts w:ascii="Times New Roman" w:hAnsi="Times New Roman"/>
        </w:rPr>
      </w:pPr>
    </w:p>
    <w:p w14:paraId="252A057D" w14:textId="31700978" w:rsidR="00BD4919" w:rsidRPr="00F800CD" w:rsidRDefault="00BD4919" w:rsidP="00BD4919">
      <w:pPr>
        <w:autoSpaceDE w:val="0"/>
        <w:autoSpaceDN w:val="0"/>
        <w:adjustRightInd w:val="0"/>
        <w:jc w:val="center"/>
        <w:rPr>
          <w:rFonts w:eastAsia="Calibri"/>
          <w:sz w:val="28"/>
          <w:szCs w:val="28"/>
          <w:lang w:eastAsia="en-US"/>
        </w:rPr>
      </w:pPr>
      <w:r w:rsidRPr="00514844">
        <w:rPr>
          <w:rFonts w:ascii="Times New Roman" w:hAnsi="Times New Roman"/>
        </w:rPr>
        <w:t>Раздел II</w:t>
      </w:r>
      <w:r w:rsidRPr="00F800CD">
        <w:rPr>
          <w:rFonts w:eastAsia="Calibri"/>
          <w:sz w:val="28"/>
          <w:szCs w:val="28"/>
          <w:lang w:eastAsia="en-US"/>
        </w:rPr>
        <w:t xml:space="preserve">. </w:t>
      </w:r>
      <w:r w:rsidR="004E3DB6" w:rsidRPr="004E3DB6">
        <w:rPr>
          <w:rFonts w:ascii="Times New Roman" w:hAnsi="Times New Roman"/>
        </w:rPr>
        <w:t>Условия и порядок предоставления субсидии</w:t>
      </w:r>
    </w:p>
    <w:p w14:paraId="58214CFF" w14:textId="77777777" w:rsidR="00BD4919" w:rsidRPr="00633D07" w:rsidRDefault="00BD4919" w:rsidP="00BD4919">
      <w:pPr>
        <w:autoSpaceDE w:val="0"/>
        <w:autoSpaceDN w:val="0"/>
        <w:adjustRightInd w:val="0"/>
        <w:rPr>
          <w:rFonts w:ascii="Times New Roman" w:eastAsia="Calibri" w:hAnsi="Times New Roman"/>
          <w:lang w:eastAsia="en-US"/>
        </w:rPr>
      </w:pPr>
    </w:p>
    <w:p w14:paraId="358060A4" w14:textId="3DDB3160" w:rsidR="00DF70BE" w:rsidRDefault="006A2ABE" w:rsidP="00BD4919">
      <w:pPr>
        <w:widowControl w:val="0"/>
        <w:autoSpaceDE w:val="0"/>
        <w:autoSpaceDN w:val="0"/>
        <w:adjustRightInd w:val="0"/>
        <w:ind w:firstLine="708"/>
        <w:rPr>
          <w:rFonts w:ascii="Times New Roman" w:hAnsi="Times New Roman"/>
        </w:rPr>
      </w:pPr>
      <w:r>
        <w:rPr>
          <w:rFonts w:ascii="Times New Roman" w:hAnsi="Times New Roman"/>
        </w:rPr>
        <w:t>2.</w:t>
      </w:r>
      <w:proofErr w:type="gramStart"/>
      <w:r>
        <w:rPr>
          <w:rFonts w:ascii="Times New Roman" w:hAnsi="Times New Roman"/>
        </w:rPr>
        <w:t>1.</w:t>
      </w:r>
      <w:r w:rsidR="00DF70BE" w:rsidRPr="007F31BA">
        <w:rPr>
          <w:rFonts w:ascii="Times New Roman" w:hAnsi="Times New Roman"/>
        </w:rPr>
        <w:t>Требования</w:t>
      </w:r>
      <w:proofErr w:type="gramEnd"/>
      <w:r w:rsidR="00DF70BE" w:rsidRPr="007F31BA">
        <w:rPr>
          <w:rFonts w:ascii="Times New Roman" w:hAnsi="Times New Roman"/>
        </w:rPr>
        <w:t xml:space="preserve">, которым должны соответствовать получатели субсидии на дату </w:t>
      </w:r>
      <w:r w:rsidR="00DF70BE" w:rsidRPr="007F31BA">
        <w:rPr>
          <w:rFonts w:ascii="Times New Roman" w:hAnsi="Times New Roman"/>
        </w:rPr>
        <w:lastRenderedPageBreak/>
        <w:t>обращения</w:t>
      </w:r>
      <w:r w:rsidR="00DF70BE">
        <w:rPr>
          <w:rFonts w:ascii="Times New Roman" w:hAnsi="Times New Roman"/>
        </w:rPr>
        <w:t>:</w:t>
      </w:r>
    </w:p>
    <w:p w14:paraId="0F99AFF9" w14:textId="327DD753" w:rsidR="00BD4919" w:rsidRPr="007F31BA"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соответств</w:t>
      </w:r>
      <w:r w:rsidR="00174D64">
        <w:rPr>
          <w:rFonts w:ascii="Times New Roman" w:hAnsi="Times New Roman"/>
        </w:rPr>
        <w:t>овать</w:t>
      </w:r>
      <w:r w:rsidRPr="007F31BA">
        <w:rPr>
          <w:rFonts w:ascii="Times New Roman" w:hAnsi="Times New Roman"/>
        </w:rPr>
        <w:t xml:space="preserve"> условиям, установленным к ним Федеральным законом от 24.07.2007 №209-ФЗ «О развитии малого и среднего предпринимательства в Российской Федерации», и другим федеральным законодательством для получения поддержки;</w:t>
      </w:r>
    </w:p>
    <w:p w14:paraId="1600A685" w14:textId="2B57F1B6" w:rsidR="00BD4919" w:rsidRPr="00901143" w:rsidRDefault="00174D64" w:rsidP="00BD4919">
      <w:pPr>
        <w:widowControl w:val="0"/>
        <w:autoSpaceDE w:val="0"/>
        <w:autoSpaceDN w:val="0"/>
        <w:adjustRightInd w:val="0"/>
        <w:ind w:firstLine="708"/>
        <w:rPr>
          <w:rFonts w:ascii="Times New Roman" w:hAnsi="Times New Roman"/>
        </w:rPr>
      </w:pPr>
      <w:r w:rsidRPr="007F31BA">
        <w:rPr>
          <w:rFonts w:ascii="Times New Roman" w:hAnsi="Times New Roman"/>
        </w:rPr>
        <w:t xml:space="preserve">у получателей субсидий должна отсутствовать </w:t>
      </w:r>
      <w:r w:rsidR="00BD4919" w:rsidRPr="00901143">
        <w:rPr>
          <w:rFonts w:ascii="Times New Roman" w:hAnsi="Times New Roman"/>
        </w:rPr>
        <w:t>неисполненн</w:t>
      </w:r>
      <w:r>
        <w:rPr>
          <w:rFonts w:ascii="Times New Roman" w:hAnsi="Times New Roman"/>
        </w:rPr>
        <w:t>ая</w:t>
      </w:r>
      <w:r w:rsidR="00BD4919" w:rsidRPr="00901143">
        <w:rPr>
          <w:rFonts w:ascii="Times New Roman" w:hAnsi="Times New Roman"/>
        </w:rPr>
        <w:t xml:space="preserve">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на дату подачи заявления;</w:t>
      </w:r>
    </w:p>
    <w:p w14:paraId="32010599" w14:textId="5356D47E" w:rsidR="00BD4919" w:rsidRDefault="00174D64" w:rsidP="00BD4919">
      <w:pPr>
        <w:widowControl w:val="0"/>
        <w:autoSpaceDE w:val="0"/>
        <w:autoSpaceDN w:val="0"/>
        <w:adjustRightInd w:val="0"/>
        <w:ind w:firstLine="708"/>
        <w:rPr>
          <w:rFonts w:ascii="Times New Roman" w:hAnsi="Times New Roman"/>
        </w:rPr>
      </w:pPr>
      <w:r w:rsidRPr="007F31BA">
        <w:rPr>
          <w:rFonts w:ascii="Times New Roman" w:hAnsi="Times New Roman"/>
        </w:rPr>
        <w:t>у получателей субсидий должна отсутствовать</w:t>
      </w:r>
      <w:r w:rsidR="00BD4919" w:rsidRPr="001B0BEA">
        <w:rPr>
          <w:rFonts w:ascii="Times New Roman" w:hAnsi="Times New Roman"/>
        </w:rPr>
        <w:t xml:space="preserve"> просроченн</w:t>
      </w:r>
      <w:r>
        <w:rPr>
          <w:rFonts w:ascii="Times New Roman" w:hAnsi="Times New Roman"/>
        </w:rPr>
        <w:t>ая</w:t>
      </w:r>
      <w:r w:rsidR="00BD4919" w:rsidRPr="001B0BEA">
        <w:rPr>
          <w:rFonts w:ascii="Times New Roman" w:hAnsi="Times New Roman"/>
        </w:rPr>
        <w:t xml:space="preserve"> задолженност</w:t>
      </w:r>
      <w:r>
        <w:rPr>
          <w:rFonts w:ascii="Times New Roman" w:hAnsi="Times New Roman"/>
        </w:rPr>
        <w:t>ь</w:t>
      </w:r>
      <w:r w:rsidR="00BD4919" w:rsidRPr="001B0BEA">
        <w:rPr>
          <w:rFonts w:ascii="Times New Roman" w:hAnsi="Times New Roman"/>
        </w:rPr>
        <w:t xml:space="preserve"> по возврату в бюджет города Мегиона, бюджет города Мегиона в соответствии с настоящим Порядком субсидий, иной просроченной задолженности перед бюджетом города Мегиона;</w:t>
      </w:r>
      <w:r w:rsidR="00BD4919">
        <w:rPr>
          <w:rFonts w:ascii="Times New Roman" w:hAnsi="Times New Roman"/>
        </w:rPr>
        <w:t xml:space="preserve"> </w:t>
      </w:r>
    </w:p>
    <w:p w14:paraId="5D9FA627" w14:textId="77777777" w:rsidR="00174D64" w:rsidRDefault="00174D64" w:rsidP="00BD4919">
      <w:pPr>
        <w:widowControl w:val="0"/>
        <w:autoSpaceDE w:val="0"/>
        <w:autoSpaceDN w:val="0"/>
        <w:adjustRightInd w:val="0"/>
        <w:ind w:firstLine="708"/>
        <w:rPr>
          <w:rFonts w:ascii="Times New Roman" w:hAnsi="Times New Roman"/>
        </w:rPr>
      </w:pPr>
      <w:r w:rsidRPr="00174D64">
        <w:rPr>
          <w:rFonts w:ascii="Times New Roman" w:hAnsi="Times New Roman"/>
        </w:rP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14:paraId="03191073" w14:textId="6E791D70" w:rsidR="00BD4919" w:rsidRPr="00901143" w:rsidRDefault="005B6B70" w:rsidP="004A6FFE">
      <w:pPr>
        <w:widowControl w:val="0"/>
        <w:autoSpaceDE w:val="0"/>
        <w:autoSpaceDN w:val="0"/>
        <w:adjustRightInd w:val="0"/>
        <w:ind w:firstLine="708"/>
        <w:rPr>
          <w:rFonts w:ascii="Times New Roman" w:hAnsi="Times New Roman"/>
        </w:rPr>
      </w:pPr>
      <w:r w:rsidRPr="00174D64">
        <w:rPr>
          <w:rFonts w:ascii="Times New Roman" w:hAnsi="Times New Roman"/>
        </w:rPr>
        <w:t xml:space="preserve">получатели субсидий, </w:t>
      </w:r>
      <w:r w:rsidR="00BD4919" w:rsidRPr="00901143">
        <w:rPr>
          <w:rFonts w:ascii="Times New Roman" w:hAnsi="Times New Roman"/>
        </w:rPr>
        <w:t>не состоящие в реестре дисквалифицированных лиц (</w:t>
      </w:r>
      <w:r w:rsidR="004A6FFE">
        <w:rPr>
          <w:rFonts w:ascii="Times New Roman" w:hAnsi="Times New Roman"/>
        </w:rPr>
        <w:t xml:space="preserve">должны отсутствовать сведения о </w:t>
      </w:r>
      <w:r w:rsidR="00BD4919" w:rsidRPr="00901143">
        <w:rPr>
          <w:rFonts w:ascii="Times New Roman" w:hAnsi="Times New Roman"/>
        </w:rPr>
        <w:t>дисквалифицированных руководителях, об индивидуальном предпринимателе);</w:t>
      </w:r>
    </w:p>
    <w:p w14:paraId="7398AD91" w14:textId="3A8F8FE0" w:rsidR="00BD4919" w:rsidRPr="00901143" w:rsidRDefault="00BD4919" w:rsidP="00BD4919">
      <w:pPr>
        <w:widowControl w:val="0"/>
        <w:autoSpaceDE w:val="0"/>
        <w:autoSpaceDN w:val="0"/>
        <w:adjustRightInd w:val="0"/>
        <w:ind w:firstLine="708"/>
        <w:rPr>
          <w:rFonts w:ascii="Times New Roman" w:hAnsi="Times New Roman"/>
        </w:rPr>
      </w:pPr>
      <w:r w:rsidRPr="00901143">
        <w:rPr>
          <w:rFonts w:ascii="Times New Roman" w:hAnsi="Times New Roman"/>
        </w:rPr>
        <w:t>осуществля</w:t>
      </w:r>
      <w:r w:rsidR="005B6B70">
        <w:rPr>
          <w:rFonts w:ascii="Times New Roman" w:hAnsi="Times New Roman"/>
        </w:rPr>
        <w:t>ть</w:t>
      </w:r>
      <w:r w:rsidRPr="00901143">
        <w:rPr>
          <w:rFonts w:ascii="Times New Roman" w:hAnsi="Times New Roman"/>
        </w:rPr>
        <w:t xml:space="preserve"> деятельность на территории города </w:t>
      </w:r>
      <w:r>
        <w:rPr>
          <w:rFonts w:ascii="Times New Roman" w:hAnsi="Times New Roman"/>
        </w:rPr>
        <w:t>Мегиона</w:t>
      </w:r>
      <w:r w:rsidRPr="00901143">
        <w:rPr>
          <w:rFonts w:ascii="Times New Roman" w:hAnsi="Times New Roman"/>
        </w:rPr>
        <w:t>;</w:t>
      </w:r>
    </w:p>
    <w:p w14:paraId="2B8B2CCB" w14:textId="7B9615D1" w:rsidR="00BD4919" w:rsidRPr="00901143" w:rsidRDefault="00BD4919" w:rsidP="00BD4919">
      <w:pPr>
        <w:widowControl w:val="0"/>
        <w:autoSpaceDE w:val="0"/>
        <w:autoSpaceDN w:val="0"/>
        <w:adjustRightInd w:val="0"/>
        <w:ind w:firstLine="708"/>
        <w:rPr>
          <w:rFonts w:ascii="Times New Roman" w:hAnsi="Times New Roman"/>
        </w:rPr>
      </w:pPr>
      <w:r w:rsidRPr="00901143">
        <w:rPr>
          <w:rFonts w:ascii="Times New Roman" w:hAnsi="Times New Roman"/>
        </w:rPr>
        <w:t>не явля</w:t>
      </w:r>
      <w:r w:rsidR="005B6B70">
        <w:rPr>
          <w:rFonts w:ascii="Times New Roman" w:hAnsi="Times New Roman"/>
        </w:rPr>
        <w:t>ться</w:t>
      </w:r>
      <w:r w:rsidRPr="00901143">
        <w:rPr>
          <w:rFonts w:ascii="Times New Roman" w:hAnsi="Times New Roman"/>
        </w:rPr>
        <w:t xml:space="preserve"> иностранными юридическими лицами, а также российскими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15422830" w14:textId="77777777" w:rsidR="00BD4919" w:rsidRDefault="00BD4919" w:rsidP="00BD4919">
      <w:pPr>
        <w:widowControl w:val="0"/>
        <w:autoSpaceDE w:val="0"/>
        <w:autoSpaceDN w:val="0"/>
        <w:adjustRightInd w:val="0"/>
        <w:ind w:firstLine="708"/>
        <w:rPr>
          <w:rFonts w:ascii="Times New Roman" w:hAnsi="Times New Roman"/>
        </w:rPr>
      </w:pPr>
      <w:r w:rsidRPr="00B8353E">
        <w:rPr>
          <w:rFonts w:ascii="Times New Roman" w:hAnsi="Times New Roman"/>
        </w:rPr>
        <w:t>не получавшие финансовую поддержку за счет средств бюджета Ханты-Мансийского автономного округа - Югры и (или) за счет средств бюджета города Мегиона,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 указанные в пункте 2.3. настоящего Порядка;</w:t>
      </w:r>
      <w:r>
        <w:rPr>
          <w:rFonts w:ascii="Times New Roman" w:hAnsi="Times New Roman"/>
        </w:rPr>
        <w:t xml:space="preserve"> </w:t>
      </w:r>
    </w:p>
    <w:p w14:paraId="6A920211" w14:textId="77777777" w:rsidR="00BD4919" w:rsidRPr="00901143" w:rsidRDefault="00BD4919" w:rsidP="00BD4919">
      <w:pPr>
        <w:widowControl w:val="0"/>
        <w:autoSpaceDE w:val="0"/>
        <w:autoSpaceDN w:val="0"/>
        <w:adjustRightInd w:val="0"/>
        <w:ind w:firstLine="708"/>
        <w:rPr>
          <w:rFonts w:ascii="Times New Roman" w:hAnsi="Times New Roman"/>
        </w:rPr>
      </w:pPr>
      <w:r>
        <w:rPr>
          <w:rFonts w:ascii="Times New Roman" w:hAnsi="Times New Roman"/>
        </w:rPr>
        <w:t>2.</w:t>
      </w:r>
      <w:proofErr w:type="gramStart"/>
      <w:r>
        <w:rPr>
          <w:rFonts w:ascii="Times New Roman" w:hAnsi="Times New Roman"/>
        </w:rPr>
        <w:t>2.</w:t>
      </w:r>
      <w:r w:rsidRPr="00901143">
        <w:rPr>
          <w:rFonts w:ascii="Times New Roman" w:hAnsi="Times New Roman"/>
        </w:rPr>
        <w:t>Субсидии</w:t>
      </w:r>
      <w:proofErr w:type="gramEnd"/>
      <w:r w:rsidRPr="00901143">
        <w:rPr>
          <w:rFonts w:ascii="Times New Roman" w:hAnsi="Times New Roman"/>
        </w:rPr>
        <w:t xml:space="preserve"> предоставляются Субъектам для возмещения фактически понесенных и документально подтвержденных затрат </w:t>
      </w:r>
      <w:r w:rsidRPr="00E65175">
        <w:rPr>
          <w:rFonts w:ascii="Times New Roman" w:hAnsi="Times New Roman"/>
        </w:rPr>
        <w:t>(в том числе НДС) в</w:t>
      </w:r>
      <w:r w:rsidRPr="00901143">
        <w:rPr>
          <w:rFonts w:ascii="Times New Roman" w:hAnsi="Times New Roman"/>
        </w:rPr>
        <w:t xml:space="preserve"> соответствии с направлениями, предусмотренными настоящим Порядком.</w:t>
      </w:r>
    </w:p>
    <w:p w14:paraId="7E663B96" w14:textId="77777777" w:rsidR="00BD4919" w:rsidRPr="00901143" w:rsidRDefault="00BD4919" w:rsidP="00BD4919">
      <w:pPr>
        <w:widowControl w:val="0"/>
        <w:autoSpaceDE w:val="0"/>
        <w:autoSpaceDN w:val="0"/>
        <w:adjustRightInd w:val="0"/>
        <w:ind w:firstLine="708"/>
        <w:rPr>
          <w:rFonts w:ascii="Times New Roman" w:hAnsi="Times New Roman"/>
        </w:rPr>
      </w:pPr>
      <w:r w:rsidRPr="00901143">
        <w:rPr>
          <w:rFonts w:ascii="Times New Roman" w:hAnsi="Times New Roman"/>
        </w:rPr>
        <w:t>Возмещение части затрат производится за период не более чем полных 12 месяцев, предшествующих месяцу регистрации заявления в соответствии с настоящим Порядком.</w:t>
      </w:r>
    </w:p>
    <w:p w14:paraId="3308DB89" w14:textId="77777777" w:rsidR="00BD4919" w:rsidRDefault="00BD4919" w:rsidP="00BD4919">
      <w:pPr>
        <w:widowControl w:val="0"/>
        <w:autoSpaceDE w:val="0"/>
        <w:autoSpaceDN w:val="0"/>
        <w:adjustRightInd w:val="0"/>
        <w:ind w:firstLine="708"/>
        <w:rPr>
          <w:rFonts w:ascii="Times New Roman" w:hAnsi="Times New Roman"/>
        </w:rPr>
      </w:pPr>
      <w:r>
        <w:rPr>
          <w:rFonts w:ascii="Times New Roman" w:hAnsi="Times New Roman"/>
        </w:rPr>
        <w:t>2.</w:t>
      </w:r>
      <w:proofErr w:type="gramStart"/>
      <w:r>
        <w:rPr>
          <w:rFonts w:ascii="Times New Roman" w:hAnsi="Times New Roman"/>
        </w:rPr>
        <w:t>3.</w:t>
      </w:r>
      <w:r w:rsidRPr="00901143">
        <w:rPr>
          <w:rFonts w:ascii="Times New Roman" w:hAnsi="Times New Roman"/>
        </w:rPr>
        <w:t>Субсидия</w:t>
      </w:r>
      <w:proofErr w:type="gramEnd"/>
      <w:r w:rsidRPr="00901143">
        <w:rPr>
          <w:rFonts w:ascii="Times New Roman" w:hAnsi="Times New Roman"/>
        </w:rPr>
        <w:t xml:space="preserve"> предоставляется Субъектам по следующим направлениям</w:t>
      </w:r>
      <w:r>
        <w:rPr>
          <w:rFonts w:ascii="Times New Roman" w:hAnsi="Times New Roman"/>
        </w:rPr>
        <w:t>:</w:t>
      </w:r>
    </w:p>
    <w:p w14:paraId="75DADBED" w14:textId="77777777" w:rsidR="00BD4919" w:rsidRDefault="00BD4919" w:rsidP="00BD4919">
      <w:pPr>
        <w:widowControl w:val="0"/>
        <w:autoSpaceDE w:val="0"/>
        <w:autoSpaceDN w:val="0"/>
        <w:adjustRightInd w:val="0"/>
        <w:ind w:firstLine="708"/>
        <w:rPr>
          <w:rFonts w:ascii="Times New Roman" w:hAnsi="Times New Roman"/>
        </w:rPr>
      </w:pPr>
      <w:r>
        <w:rPr>
          <w:rFonts w:ascii="Times New Roman" w:hAnsi="Times New Roman"/>
        </w:rPr>
        <w:t>2.3.1.В рамках р</w:t>
      </w:r>
      <w:r w:rsidRPr="00551450">
        <w:rPr>
          <w:rFonts w:ascii="Times New Roman" w:hAnsi="Times New Roman"/>
        </w:rPr>
        <w:t>еализаци</w:t>
      </w:r>
      <w:r>
        <w:rPr>
          <w:rFonts w:ascii="Times New Roman" w:hAnsi="Times New Roman"/>
        </w:rPr>
        <w:t>и</w:t>
      </w:r>
      <w:r w:rsidRPr="00551450">
        <w:rPr>
          <w:rFonts w:ascii="Times New Roman" w:hAnsi="Times New Roman"/>
        </w:rPr>
        <w:t xml:space="preserve"> регионального проекта «Акселерация субъектов малого и среднего предпринимательства»</w:t>
      </w:r>
      <w:r w:rsidRPr="00901143">
        <w:rPr>
          <w:rFonts w:ascii="Times New Roman" w:hAnsi="Times New Roman"/>
        </w:rPr>
        <w:t>:</w:t>
      </w:r>
    </w:p>
    <w:p w14:paraId="68340609" w14:textId="77777777" w:rsidR="00BD4919" w:rsidRPr="001831C5" w:rsidRDefault="00BD4919" w:rsidP="00BD4919">
      <w:pPr>
        <w:widowControl w:val="0"/>
        <w:autoSpaceDE w:val="0"/>
        <w:autoSpaceDN w:val="0"/>
        <w:adjustRightInd w:val="0"/>
        <w:ind w:firstLine="708"/>
        <w:rPr>
          <w:rFonts w:ascii="Times New Roman" w:hAnsi="Times New Roman"/>
        </w:rPr>
      </w:pPr>
      <w:proofErr w:type="gramStart"/>
      <w:r>
        <w:rPr>
          <w:rFonts w:ascii="Times New Roman" w:hAnsi="Times New Roman"/>
        </w:rPr>
        <w:t>а)</w:t>
      </w:r>
      <w:r w:rsidRPr="001831C5">
        <w:rPr>
          <w:rFonts w:ascii="Times New Roman" w:hAnsi="Times New Roman"/>
        </w:rPr>
        <w:t>Возмещение</w:t>
      </w:r>
      <w:proofErr w:type="gramEnd"/>
      <w:r w:rsidRPr="001831C5">
        <w:rPr>
          <w:rFonts w:ascii="Times New Roman" w:hAnsi="Times New Roman"/>
        </w:rPr>
        <w:t xml:space="preserve"> части затрат на аренду нежилых помещений:</w:t>
      </w:r>
    </w:p>
    <w:p w14:paraId="2ED879B0" w14:textId="4B5736AB"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w:t>
      </w:r>
      <w:r w:rsidR="004579D6">
        <w:rPr>
          <w:rFonts w:ascii="Times New Roman" w:hAnsi="Times New Roman"/>
        </w:rPr>
        <w:t>.07.2007</w:t>
      </w:r>
      <w:r w:rsidRPr="001831C5">
        <w:rPr>
          <w:rFonts w:ascii="Times New Roman" w:hAnsi="Times New Roman"/>
        </w:rPr>
        <w:t xml:space="preserve"> №209-ФЗ «О развитии малого и среднего предпринимательства в Российской Федерации») в размере не более 50% от общего объема затрат и не более 200 тыс</w:t>
      </w:r>
      <w:r w:rsidR="004579D6">
        <w:rPr>
          <w:rFonts w:ascii="Times New Roman" w:hAnsi="Times New Roman"/>
        </w:rPr>
        <w:t>яч</w:t>
      </w:r>
      <w:r w:rsidRPr="001831C5">
        <w:rPr>
          <w:rFonts w:ascii="Times New Roman" w:hAnsi="Times New Roman"/>
        </w:rPr>
        <w:t xml:space="preserve"> рублей на одного Субъекта в год.</w:t>
      </w:r>
    </w:p>
    <w:p w14:paraId="41C1166D"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по договорам аренды (субаренды) за нежилые помещения, без учета расходов на оплату коммунальных услуг.</w:t>
      </w:r>
    </w:p>
    <w:p w14:paraId="278623FF"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lastRenderedPageBreak/>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14:paraId="601FC3A7" w14:textId="77777777" w:rsidR="00BD4919" w:rsidRPr="001831C5" w:rsidRDefault="00BD4919" w:rsidP="00BD4919">
      <w:pPr>
        <w:widowControl w:val="0"/>
        <w:autoSpaceDE w:val="0"/>
        <w:autoSpaceDN w:val="0"/>
        <w:adjustRightInd w:val="0"/>
        <w:ind w:firstLine="708"/>
        <w:rPr>
          <w:rFonts w:ascii="Times New Roman" w:hAnsi="Times New Roman"/>
        </w:rPr>
      </w:pPr>
      <w:proofErr w:type="gramStart"/>
      <w:r>
        <w:rPr>
          <w:rFonts w:ascii="Times New Roman" w:hAnsi="Times New Roman"/>
        </w:rPr>
        <w:t>б)</w:t>
      </w:r>
      <w:r w:rsidRPr="001831C5">
        <w:rPr>
          <w:rFonts w:ascii="Times New Roman" w:hAnsi="Times New Roman"/>
        </w:rPr>
        <w:t>Возмещение</w:t>
      </w:r>
      <w:proofErr w:type="gramEnd"/>
      <w:r w:rsidRPr="001831C5">
        <w:rPr>
          <w:rFonts w:ascii="Times New Roman" w:hAnsi="Times New Roman"/>
        </w:rPr>
        <w:t xml:space="preserve"> части затрат по приобретению оборудования (основных средств) и лицензионных программных продуктов:</w:t>
      </w:r>
    </w:p>
    <w:p w14:paraId="3DA1CB97" w14:textId="2FB5BEAC"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 на приобретение оборудования (основных средств)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w:t>
      </w:r>
      <w:r w:rsidR="004579D6">
        <w:rPr>
          <w:rFonts w:ascii="Times New Roman" w:hAnsi="Times New Roman"/>
        </w:rPr>
        <w:t>яч</w:t>
      </w:r>
      <w:r w:rsidRPr="001831C5">
        <w:rPr>
          <w:rFonts w:ascii="Times New Roman" w:hAnsi="Times New Roman"/>
        </w:rPr>
        <w:t xml:space="preserve"> рублей на одного Субъекта в год:</w:t>
      </w:r>
    </w:p>
    <w:p w14:paraId="030C253E"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14:paraId="03FD76A5"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Возмещение части затрат Субъектам осуществляется на:</w:t>
      </w:r>
    </w:p>
    <w:p w14:paraId="2DBD577C" w14:textId="5F668771"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Приобретение оборудования, относящегося к основным средствам (далее оборудование), стоимостью более 20,0 тыс</w:t>
      </w:r>
      <w:r w:rsidR="004579D6">
        <w:rPr>
          <w:rFonts w:ascii="Times New Roman" w:hAnsi="Times New Roman"/>
        </w:rPr>
        <w:t>яч</w:t>
      </w:r>
      <w:r w:rsidRPr="001831C5">
        <w:rPr>
          <w:rFonts w:ascii="Times New Roman" w:hAnsi="Times New Roman"/>
        </w:rPr>
        <w:t xml:space="preserve">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12.12.2014 №2018-ст.</w:t>
      </w:r>
    </w:p>
    <w:p w14:paraId="53D1FBB7"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 xml:space="preserve">Возмещению не подлежат затраты Субъектов: </w:t>
      </w:r>
    </w:p>
    <w:p w14:paraId="39B2779B"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14:paraId="0EA3487B"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доставку и монтаж оборудования.</w:t>
      </w:r>
    </w:p>
    <w:p w14:paraId="292061FD"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14:paraId="5A5BEF71" w14:textId="77777777" w:rsidR="00BD4919" w:rsidRPr="001831C5" w:rsidRDefault="00BD4919" w:rsidP="00BD4919">
      <w:pPr>
        <w:widowControl w:val="0"/>
        <w:autoSpaceDE w:val="0"/>
        <w:autoSpaceDN w:val="0"/>
        <w:adjustRightInd w:val="0"/>
        <w:ind w:firstLine="708"/>
        <w:rPr>
          <w:rFonts w:ascii="Times New Roman" w:hAnsi="Times New Roman"/>
        </w:rPr>
      </w:pPr>
      <w:proofErr w:type="gramStart"/>
      <w:r>
        <w:rPr>
          <w:rFonts w:ascii="Times New Roman" w:hAnsi="Times New Roman"/>
        </w:rPr>
        <w:t>в)</w:t>
      </w:r>
      <w:r w:rsidRPr="001831C5">
        <w:rPr>
          <w:rFonts w:ascii="Times New Roman" w:hAnsi="Times New Roman"/>
        </w:rPr>
        <w:t>Возмещение</w:t>
      </w:r>
      <w:proofErr w:type="gramEnd"/>
      <w:r w:rsidRPr="001831C5">
        <w:rPr>
          <w:rFonts w:ascii="Times New Roman" w:hAnsi="Times New Roman"/>
        </w:rPr>
        <w:t xml:space="preserve"> части затрат на коммунальные услуги нежилых помещений:</w:t>
      </w:r>
    </w:p>
    <w:p w14:paraId="13FD954D" w14:textId="69BF7345"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малого и среднего предпринимательства на оплату коммунальных услуг нежилых помещений, в размере не более 50 % и не более 50 тыс</w:t>
      </w:r>
      <w:r w:rsidR="004579D6">
        <w:rPr>
          <w:rFonts w:ascii="Times New Roman" w:hAnsi="Times New Roman"/>
        </w:rPr>
        <w:t>яч</w:t>
      </w:r>
      <w:r w:rsidRPr="001831C5">
        <w:rPr>
          <w:rFonts w:ascii="Times New Roman" w:hAnsi="Times New Roman"/>
        </w:rPr>
        <w:t xml:space="preserve"> рублей на одного Субъекта в год.</w:t>
      </w:r>
    </w:p>
    <w:p w14:paraId="025556E2"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Возмещение части затрат Субъектам осуществляется на горячее и холодное водоснабжение, отопление, водоотведение, обеспечение электроэнергией, обращение с твердыми коммунальными отходами</w:t>
      </w:r>
      <w:r>
        <w:rPr>
          <w:rFonts w:ascii="Times New Roman" w:hAnsi="Times New Roman"/>
        </w:rPr>
        <w:t xml:space="preserve">, </w:t>
      </w:r>
      <w:r w:rsidRPr="00687556">
        <w:rPr>
          <w:rFonts w:ascii="Times New Roman" w:hAnsi="Times New Roman"/>
        </w:rPr>
        <w:t>взнос на капитальный ремонт имущества в доме</w:t>
      </w:r>
      <w:r w:rsidRPr="001831C5">
        <w:rPr>
          <w:rFonts w:ascii="Times New Roman" w:hAnsi="Times New Roman"/>
        </w:rPr>
        <w:t>.</w:t>
      </w:r>
    </w:p>
    <w:p w14:paraId="1EF2E083"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w:t>
      </w:r>
    </w:p>
    <w:p w14:paraId="669BD536" w14:textId="2F082473" w:rsidR="00BD4919" w:rsidRPr="00633D07" w:rsidRDefault="00BD4919" w:rsidP="00BD4919">
      <w:pPr>
        <w:widowControl w:val="0"/>
        <w:autoSpaceDE w:val="0"/>
        <w:autoSpaceDN w:val="0"/>
        <w:adjustRightInd w:val="0"/>
        <w:ind w:firstLine="708"/>
        <w:rPr>
          <w:rFonts w:ascii="Times New Roman" w:hAnsi="Times New Roman"/>
        </w:rPr>
      </w:pPr>
      <w:r w:rsidRPr="00633D07">
        <w:rPr>
          <w:rFonts w:ascii="Times New Roman" w:hAnsi="Times New Roman"/>
        </w:rPr>
        <w:t xml:space="preserve">При обращении Субъекта для предоставления субсидии более двух направлений, предусмотренных пунктом </w:t>
      </w:r>
      <w:r>
        <w:rPr>
          <w:rFonts w:ascii="Times New Roman" w:hAnsi="Times New Roman"/>
        </w:rPr>
        <w:t>2.3.1.</w:t>
      </w:r>
      <w:r w:rsidRPr="00633D07">
        <w:rPr>
          <w:rFonts w:ascii="Times New Roman" w:hAnsi="Times New Roman"/>
        </w:rPr>
        <w:t xml:space="preserve"> раздела настоящего Порядка, общий максимальный размер субсидии не может превышать 400 тысяч рублей.</w:t>
      </w:r>
    </w:p>
    <w:p w14:paraId="034F5E60"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14:paraId="16E42F9E" w14:textId="77777777" w:rsidR="00BD4919" w:rsidRPr="001831C5" w:rsidRDefault="00BD4919" w:rsidP="00BD4919">
      <w:pPr>
        <w:widowControl w:val="0"/>
        <w:autoSpaceDE w:val="0"/>
        <w:autoSpaceDN w:val="0"/>
        <w:adjustRightInd w:val="0"/>
        <w:ind w:firstLine="708"/>
        <w:rPr>
          <w:rFonts w:ascii="Times New Roman" w:hAnsi="Times New Roman"/>
        </w:rPr>
      </w:pPr>
      <w:r>
        <w:rPr>
          <w:rFonts w:ascii="Times New Roman" w:hAnsi="Times New Roman"/>
        </w:rPr>
        <w:t>2.3</w:t>
      </w:r>
      <w:r w:rsidRPr="001831C5">
        <w:rPr>
          <w:rFonts w:ascii="Times New Roman" w:hAnsi="Times New Roman"/>
        </w:rPr>
        <w:t>.</w:t>
      </w:r>
      <w:r>
        <w:rPr>
          <w:rFonts w:ascii="Times New Roman" w:hAnsi="Times New Roman"/>
        </w:rPr>
        <w:t>2</w:t>
      </w:r>
      <w:r w:rsidRPr="001831C5">
        <w:rPr>
          <w:rFonts w:ascii="Times New Roman" w:hAnsi="Times New Roman"/>
        </w:rPr>
        <w:t>.В рамках регионального проекта «Создание условий для легкого старта и комфортного ведения бизнеса»:</w:t>
      </w:r>
    </w:p>
    <w:p w14:paraId="4B03705B"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Предоставление финансовой поддержки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по одному или нескольким из следующих направлений по возмещению части затрат:</w:t>
      </w:r>
    </w:p>
    <w:p w14:paraId="5DFA2720"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 xml:space="preserve">на государственную регистрацию юридического лица и индивидуального </w:t>
      </w:r>
      <w:r w:rsidRPr="001831C5">
        <w:rPr>
          <w:rFonts w:ascii="Times New Roman" w:hAnsi="Times New Roman"/>
        </w:rPr>
        <w:lastRenderedPageBreak/>
        <w:t>предпринимателя;</w:t>
      </w:r>
    </w:p>
    <w:p w14:paraId="60BBEF2F"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аренду (субаренду) нежилых помещений;</w:t>
      </w:r>
    </w:p>
    <w:p w14:paraId="24D3C1E1"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оплату коммунальных услуг нежилых помещений;</w:t>
      </w:r>
    </w:p>
    <w:p w14:paraId="6AC1AC7A"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основных средств (оборудование, оргтехника);</w:t>
      </w:r>
    </w:p>
    <w:p w14:paraId="2302B910"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инвентаря производственного назначения;</w:t>
      </w:r>
    </w:p>
    <w:p w14:paraId="3A824E24"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рекламу;</w:t>
      </w:r>
    </w:p>
    <w:p w14:paraId="33FC7ED0"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выплаты по передаче прав на франшизу (паушальный взнос);</w:t>
      </w:r>
    </w:p>
    <w:p w14:paraId="7899D331"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на ремонтные работы в нежилых помещениях, выполняемые при подготовке помещений к эксплуатации.</w:t>
      </w:r>
    </w:p>
    <w:p w14:paraId="4047F2A4" w14:textId="014D4A61"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малого и среднего предпринимательства в размере не более 70% от общего объема затрат и не более 200 тыс</w:t>
      </w:r>
      <w:r w:rsidR="004579D6">
        <w:rPr>
          <w:rFonts w:ascii="Times New Roman" w:hAnsi="Times New Roman"/>
        </w:rPr>
        <w:t>яч</w:t>
      </w:r>
      <w:r w:rsidRPr="001831C5">
        <w:rPr>
          <w:rFonts w:ascii="Times New Roman" w:hAnsi="Times New Roman"/>
        </w:rPr>
        <w:t xml:space="preserve"> рублей на одного Субъекта в год.</w:t>
      </w:r>
    </w:p>
    <w:p w14:paraId="23345087" w14:textId="77777777" w:rsidR="00BD4919" w:rsidRPr="001831C5" w:rsidRDefault="00BD4919" w:rsidP="00BD4919">
      <w:pPr>
        <w:widowControl w:val="0"/>
        <w:autoSpaceDE w:val="0"/>
        <w:autoSpaceDN w:val="0"/>
        <w:adjustRightInd w:val="0"/>
        <w:ind w:firstLine="708"/>
        <w:rPr>
          <w:rFonts w:ascii="Times New Roman" w:hAnsi="Times New Roman"/>
        </w:rPr>
      </w:pPr>
      <w:r w:rsidRPr="001831C5">
        <w:rPr>
          <w:rFonts w:ascii="Times New Roman" w:hAnsi="Times New Roman"/>
        </w:rPr>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14:paraId="75FD6BAB" w14:textId="11F74E29" w:rsidR="00BD4919" w:rsidRPr="00633D07" w:rsidRDefault="00BA767E" w:rsidP="00F86B1D">
      <w:pPr>
        <w:autoSpaceDE w:val="0"/>
        <w:autoSpaceDN w:val="0"/>
        <w:adjustRightInd w:val="0"/>
        <w:ind w:firstLine="708"/>
        <w:rPr>
          <w:rFonts w:ascii="Times New Roman" w:hAnsi="Times New Roman"/>
        </w:rPr>
      </w:pPr>
      <w:r>
        <w:rPr>
          <w:rFonts w:ascii="Times New Roman" w:hAnsi="Times New Roman"/>
        </w:rPr>
        <w:t>2.</w:t>
      </w:r>
      <w:proofErr w:type="gramStart"/>
      <w:r>
        <w:rPr>
          <w:rFonts w:ascii="Times New Roman" w:hAnsi="Times New Roman"/>
        </w:rPr>
        <w:t>4.Для</w:t>
      </w:r>
      <w:proofErr w:type="gramEnd"/>
      <w:r>
        <w:rPr>
          <w:rFonts w:ascii="Times New Roman" w:hAnsi="Times New Roman"/>
        </w:rPr>
        <w:t xml:space="preserve"> </w:t>
      </w:r>
      <w:r w:rsidRPr="00BA767E">
        <w:rPr>
          <w:rFonts w:ascii="Times New Roman" w:hAnsi="Times New Roman"/>
        </w:rPr>
        <w:t xml:space="preserve">предоставления субсидии </w:t>
      </w:r>
      <w:r w:rsidRPr="00633D07">
        <w:rPr>
          <w:rFonts w:ascii="Times New Roman" w:hAnsi="Times New Roman"/>
        </w:rPr>
        <w:t>Субъекты представляют в Департамент</w:t>
      </w:r>
      <w:r w:rsidRPr="00BA767E">
        <w:rPr>
          <w:rFonts w:ascii="Times New Roman" w:hAnsi="Times New Roman"/>
        </w:rPr>
        <w:t xml:space="preserve"> следующие документы</w:t>
      </w:r>
      <w:r w:rsidR="00BD4919" w:rsidRPr="00633D07">
        <w:rPr>
          <w:rFonts w:ascii="Times New Roman" w:hAnsi="Times New Roman"/>
        </w:rPr>
        <w:t>:</w:t>
      </w:r>
    </w:p>
    <w:p w14:paraId="1618737D" w14:textId="70403AE6" w:rsidR="00BD4919" w:rsidRPr="00A04293" w:rsidRDefault="00BD4919" w:rsidP="00BD4919">
      <w:pPr>
        <w:widowControl w:val="0"/>
        <w:autoSpaceDE w:val="0"/>
        <w:autoSpaceDN w:val="0"/>
        <w:adjustRightInd w:val="0"/>
        <w:ind w:firstLine="709"/>
        <w:rPr>
          <w:rFonts w:ascii="Times New Roman" w:hAnsi="Times New Roman"/>
        </w:rPr>
      </w:pPr>
      <w:r w:rsidRPr="00A04293">
        <w:rPr>
          <w:rFonts w:ascii="Times New Roman" w:hAnsi="Times New Roman"/>
        </w:rPr>
        <w:t xml:space="preserve">заявление </w:t>
      </w:r>
      <w:r w:rsidRPr="00E800F1">
        <w:rPr>
          <w:rFonts w:ascii="Times New Roman" w:hAnsi="Times New Roman"/>
        </w:rPr>
        <w:t xml:space="preserve">на получение финансовой поддержки в форме субсидии </w:t>
      </w:r>
      <w:r w:rsidRPr="00A04293">
        <w:rPr>
          <w:rFonts w:ascii="Times New Roman" w:hAnsi="Times New Roman"/>
        </w:rPr>
        <w:t xml:space="preserve">(приложение </w:t>
      </w:r>
      <w:r>
        <w:rPr>
          <w:rFonts w:ascii="Times New Roman" w:hAnsi="Times New Roman"/>
        </w:rPr>
        <w:t>2</w:t>
      </w:r>
      <w:r w:rsidRPr="00A04293">
        <w:rPr>
          <w:rFonts w:ascii="Times New Roman" w:hAnsi="Times New Roman"/>
        </w:rPr>
        <w:t xml:space="preserve"> к настоящему Порядку);</w:t>
      </w:r>
    </w:p>
    <w:p w14:paraId="43133955" w14:textId="77777777" w:rsidR="00BD4919" w:rsidRPr="00A04293" w:rsidRDefault="00BD4919" w:rsidP="00BD4919">
      <w:pPr>
        <w:widowControl w:val="0"/>
        <w:autoSpaceDE w:val="0"/>
        <w:autoSpaceDN w:val="0"/>
        <w:adjustRightInd w:val="0"/>
        <w:ind w:firstLine="709"/>
        <w:rPr>
          <w:rFonts w:ascii="Times New Roman" w:hAnsi="Times New Roman"/>
        </w:rPr>
      </w:pPr>
      <w:r w:rsidRPr="006462D3">
        <w:rPr>
          <w:rFonts w:ascii="Times New Roman" w:hAnsi="Times New Roman"/>
        </w:rPr>
        <w:t>для юридических лиц оригиналы или копии, заверенные подписью руководителя и печатью (при ее наличии) учредительных документов:</w:t>
      </w:r>
    </w:p>
    <w:p w14:paraId="538B5130" w14:textId="77777777" w:rsidR="00BD4919" w:rsidRPr="00633D07" w:rsidRDefault="00BD4919" w:rsidP="00BD4919">
      <w:pPr>
        <w:autoSpaceDE w:val="0"/>
        <w:autoSpaceDN w:val="0"/>
        <w:adjustRightInd w:val="0"/>
        <w:ind w:firstLine="708"/>
        <w:rPr>
          <w:rFonts w:ascii="Times New Roman" w:hAnsi="Times New Roman"/>
        </w:rPr>
      </w:pPr>
      <w:r w:rsidRPr="00A04293">
        <w:rPr>
          <w:rFonts w:ascii="Times New Roman" w:hAnsi="Times New Roman"/>
        </w:rPr>
        <w:t xml:space="preserve">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(кассовый чек, товарный чек, платежное </w:t>
      </w:r>
      <w:r w:rsidRPr="00A05053">
        <w:rPr>
          <w:rFonts w:ascii="Times New Roman" w:hAnsi="Times New Roman"/>
        </w:rPr>
        <w:t>поручение, квитанция к приходно-кассовому ордеру с отметкой банка, подтверждающие оплату.</w:t>
      </w:r>
    </w:p>
    <w:p w14:paraId="22B67A14" w14:textId="77777777" w:rsidR="00BD4919" w:rsidRPr="00633D07" w:rsidRDefault="00BD4919" w:rsidP="00BD4919">
      <w:pPr>
        <w:autoSpaceDE w:val="0"/>
        <w:autoSpaceDN w:val="0"/>
        <w:adjustRightInd w:val="0"/>
        <w:ind w:firstLine="708"/>
        <w:rPr>
          <w:rFonts w:ascii="Times New Roman" w:hAnsi="Times New Roman"/>
        </w:rPr>
      </w:pPr>
      <w:r w:rsidRPr="00B447A8">
        <w:rPr>
          <w:rFonts w:ascii="Times New Roman" w:hAnsi="Times New Roman"/>
        </w:rP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14:paraId="4D760A5C" w14:textId="77777777" w:rsidR="00BD4919" w:rsidRPr="007F31BA" w:rsidRDefault="00BD4919" w:rsidP="00BD4919">
      <w:pPr>
        <w:widowControl w:val="0"/>
        <w:autoSpaceDE w:val="0"/>
        <w:autoSpaceDN w:val="0"/>
        <w:adjustRightInd w:val="0"/>
        <w:ind w:firstLine="709"/>
        <w:rPr>
          <w:rFonts w:ascii="Times New Roman" w:hAnsi="Times New Roman"/>
        </w:rPr>
      </w:pPr>
      <w:r w:rsidRPr="00A04293">
        <w:rPr>
          <w:rFonts w:ascii="Times New Roman" w:hAnsi="Times New Roman"/>
        </w:rPr>
        <w:t>для юридических лиц копии документов в зависимости от режима налогообложения:</w:t>
      </w:r>
    </w:p>
    <w:p w14:paraId="447854FF"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копию бухгалтерского баланса и отчета о финансовых результатах за предшествующий календарный год;</w:t>
      </w:r>
    </w:p>
    <w:p w14:paraId="576191DA"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14:paraId="55254285"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 xml:space="preserve">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w:t>
      </w:r>
      <w:r w:rsidRPr="007F31BA">
        <w:rPr>
          <w:rFonts w:ascii="Times New Roman" w:hAnsi="Times New Roman"/>
        </w:rPr>
        <w:lastRenderedPageBreak/>
        <w:t>их государственной регистрации до даты (на дату) подачи документов на субсидию.</w:t>
      </w:r>
    </w:p>
    <w:p w14:paraId="1175B87E"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индивидуальных предпринимателей копии документов в зависимости от режима налогообложения:</w:t>
      </w:r>
    </w:p>
    <w:p w14:paraId="6C337AE2"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w14:paraId="0DFE2A63"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систему налогообложения в виде единого налога на вмененный доход для отдельных видов деятельности: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w:t>
      </w:r>
    </w:p>
    <w:p w14:paraId="6AACDC39"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14:paraId="048962C2"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14:paraId="259E5D1B"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14:paraId="4766AA3A"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14:paraId="489D4F9B"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Субъект вправе, по собственной инициативе, приложить копии документов, заверенных подписью руководителя и печатью (при ее наличии):</w:t>
      </w:r>
    </w:p>
    <w:p w14:paraId="5603D3A9"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(для юридических лиц);</w:t>
      </w:r>
    </w:p>
    <w:p w14:paraId="6BDBD8E0"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юридических лиц (для юридического лица);</w:t>
      </w:r>
    </w:p>
    <w:p w14:paraId="6C1C0B73"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14:paraId="0AF02135"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14:paraId="3936AD6B"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справку из налогового органа об исполнении налогоплательщиком обязанности по уплате налогов, сборов, страховых взносов, пеней и налоговых санкций.</w:t>
      </w:r>
    </w:p>
    <w:p w14:paraId="01A7C06F" w14:textId="77777777"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14:paraId="1B8E1EA5" w14:textId="77777777" w:rsidR="00BD4919" w:rsidRPr="00633D07" w:rsidRDefault="00BD4919" w:rsidP="00BD4919">
      <w:pPr>
        <w:widowControl w:val="0"/>
        <w:autoSpaceDE w:val="0"/>
        <w:autoSpaceDN w:val="0"/>
        <w:adjustRightInd w:val="0"/>
        <w:ind w:firstLine="709"/>
        <w:rPr>
          <w:rFonts w:ascii="Times New Roman" w:hAnsi="Times New Roman"/>
        </w:rPr>
      </w:pPr>
      <w:r w:rsidRPr="00633D07">
        <w:rPr>
          <w:rFonts w:ascii="Times New Roman" w:hAnsi="Times New Roman"/>
        </w:rPr>
        <w:t>Копии лицензий, сертификатов, патентов, свидетельств, разрешений на осуществление предпринимательской деятельности (при наличии).</w:t>
      </w:r>
    </w:p>
    <w:p w14:paraId="137035EE" w14:textId="58F751A8" w:rsidR="008F599F" w:rsidRPr="00407219" w:rsidRDefault="008F599F" w:rsidP="00BD4919">
      <w:pPr>
        <w:widowControl w:val="0"/>
        <w:autoSpaceDE w:val="0"/>
        <w:autoSpaceDN w:val="0"/>
        <w:adjustRightInd w:val="0"/>
        <w:ind w:firstLine="709"/>
        <w:rPr>
          <w:rFonts w:ascii="Times New Roman" w:hAnsi="Times New Roman"/>
        </w:rPr>
      </w:pPr>
      <w:r w:rsidRPr="00407219">
        <w:rPr>
          <w:rFonts w:ascii="Times New Roman" w:hAnsi="Times New Roman"/>
        </w:rPr>
        <w:t>2.</w:t>
      </w:r>
      <w:proofErr w:type="gramStart"/>
      <w:r w:rsidRPr="00407219">
        <w:rPr>
          <w:rFonts w:ascii="Times New Roman" w:hAnsi="Times New Roman"/>
        </w:rPr>
        <w:t>5.Субъект</w:t>
      </w:r>
      <w:proofErr w:type="gramEnd"/>
      <w:r w:rsidRPr="00407219">
        <w:rPr>
          <w:rFonts w:ascii="Times New Roman" w:hAnsi="Times New Roman"/>
        </w:rPr>
        <w:t xml:space="preserve"> имеет право отозвать заявление с приложенными документами на предоставление субсидии без рассмотрения на основании личного заявления не позднее даты окончания приема заявлений</w:t>
      </w:r>
    </w:p>
    <w:p w14:paraId="363A5BE3" w14:textId="498EE0F4" w:rsidR="00BD4919" w:rsidRPr="00365F7F" w:rsidRDefault="00365F7F" w:rsidP="00152F15">
      <w:pPr>
        <w:widowControl w:val="0"/>
        <w:autoSpaceDE w:val="0"/>
        <w:autoSpaceDN w:val="0"/>
        <w:adjustRightInd w:val="0"/>
        <w:ind w:firstLine="709"/>
        <w:rPr>
          <w:rFonts w:ascii="Times New Roman" w:hAnsi="Times New Roman"/>
        </w:rPr>
      </w:pPr>
      <w:r w:rsidRPr="00365F7F">
        <w:rPr>
          <w:rFonts w:ascii="Times New Roman" w:hAnsi="Times New Roman"/>
        </w:rPr>
        <w:t>2.</w:t>
      </w:r>
      <w:proofErr w:type="gramStart"/>
      <w:r w:rsidRPr="00365F7F">
        <w:rPr>
          <w:rFonts w:ascii="Times New Roman" w:hAnsi="Times New Roman"/>
        </w:rPr>
        <w:t>6.</w:t>
      </w:r>
      <w:r w:rsidR="00BD4919" w:rsidRPr="00365F7F">
        <w:rPr>
          <w:rFonts w:ascii="Times New Roman" w:hAnsi="Times New Roman"/>
        </w:rPr>
        <w:t>Документы</w:t>
      </w:r>
      <w:proofErr w:type="gramEnd"/>
      <w:r w:rsidR="00BD4919" w:rsidRPr="00365F7F">
        <w:rPr>
          <w:rFonts w:ascii="Times New Roman" w:hAnsi="Times New Roman"/>
        </w:rPr>
        <w:t>, оформляются Субъектом в соответствии со следующими требованиями:</w:t>
      </w:r>
    </w:p>
    <w:p w14:paraId="77E3DE6D" w14:textId="1CEF98FB" w:rsidR="00BD4919" w:rsidRPr="00365F7F" w:rsidRDefault="00365F7F" w:rsidP="00BD4919">
      <w:pPr>
        <w:widowControl w:val="0"/>
        <w:autoSpaceDE w:val="0"/>
        <w:autoSpaceDN w:val="0"/>
        <w:adjustRightInd w:val="0"/>
        <w:ind w:firstLine="709"/>
        <w:rPr>
          <w:rFonts w:ascii="Times New Roman" w:hAnsi="Times New Roman"/>
        </w:rPr>
      </w:pPr>
      <w:r w:rsidRPr="00365F7F">
        <w:rPr>
          <w:rFonts w:ascii="Times New Roman" w:hAnsi="Times New Roman"/>
        </w:rPr>
        <w:t>2.6.</w:t>
      </w:r>
      <w:proofErr w:type="gramStart"/>
      <w:r w:rsidRPr="00365F7F">
        <w:rPr>
          <w:rFonts w:ascii="Times New Roman" w:hAnsi="Times New Roman"/>
        </w:rPr>
        <w:t>1.</w:t>
      </w:r>
      <w:r w:rsidR="00BD4919" w:rsidRPr="00365F7F">
        <w:rPr>
          <w:rFonts w:ascii="Times New Roman" w:hAnsi="Times New Roman"/>
        </w:rPr>
        <w:t>Наличие</w:t>
      </w:r>
      <w:proofErr w:type="gramEnd"/>
      <w:r w:rsidR="00BD4919" w:rsidRPr="00365F7F">
        <w:rPr>
          <w:rFonts w:ascii="Times New Roman" w:hAnsi="Times New Roman"/>
        </w:rPr>
        <w:t xml:space="preserve"> описи представляемых документов.</w:t>
      </w:r>
    </w:p>
    <w:p w14:paraId="7BD904B7" w14:textId="47DDEB56" w:rsidR="00BD4919" w:rsidRPr="00365F7F" w:rsidRDefault="00365F7F" w:rsidP="00BD4919">
      <w:pPr>
        <w:widowControl w:val="0"/>
        <w:autoSpaceDE w:val="0"/>
        <w:autoSpaceDN w:val="0"/>
        <w:adjustRightInd w:val="0"/>
        <w:ind w:firstLine="709"/>
        <w:rPr>
          <w:rFonts w:ascii="Times New Roman" w:hAnsi="Times New Roman"/>
        </w:rPr>
      </w:pPr>
      <w:r w:rsidRPr="00365F7F">
        <w:rPr>
          <w:rFonts w:ascii="Times New Roman" w:hAnsi="Times New Roman"/>
        </w:rPr>
        <w:t>2.6.</w:t>
      </w:r>
      <w:proofErr w:type="gramStart"/>
      <w:r w:rsidRPr="00365F7F">
        <w:rPr>
          <w:rFonts w:ascii="Times New Roman" w:hAnsi="Times New Roman"/>
        </w:rPr>
        <w:t>2.</w:t>
      </w:r>
      <w:r w:rsidR="00BD4919" w:rsidRPr="00365F7F">
        <w:rPr>
          <w:rFonts w:ascii="Times New Roman" w:hAnsi="Times New Roman"/>
        </w:rPr>
        <w:t>Все</w:t>
      </w:r>
      <w:proofErr w:type="gramEnd"/>
      <w:r w:rsidR="00BD4919" w:rsidRPr="00365F7F">
        <w:rPr>
          <w:rFonts w:ascii="Times New Roman" w:hAnsi="Times New Roman"/>
        </w:rPr>
        <w:t xml:space="preserve"> листы документов должны быть пронумерованы, заверены .</w:t>
      </w:r>
    </w:p>
    <w:p w14:paraId="4F96C9E7" w14:textId="5827A7F5" w:rsidR="00BD4919" w:rsidRPr="00633D07" w:rsidRDefault="00365F7F" w:rsidP="00BD4919">
      <w:pPr>
        <w:widowControl w:val="0"/>
        <w:autoSpaceDE w:val="0"/>
        <w:autoSpaceDN w:val="0"/>
        <w:adjustRightInd w:val="0"/>
        <w:ind w:firstLine="709"/>
        <w:rPr>
          <w:rFonts w:ascii="Times New Roman" w:hAnsi="Times New Roman"/>
        </w:rPr>
      </w:pPr>
      <w:r w:rsidRPr="00365F7F">
        <w:rPr>
          <w:rFonts w:ascii="Times New Roman" w:hAnsi="Times New Roman"/>
        </w:rPr>
        <w:t>2.6.</w:t>
      </w:r>
      <w:proofErr w:type="gramStart"/>
      <w:r w:rsidRPr="00365F7F">
        <w:rPr>
          <w:rFonts w:ascii="Times New Roman" w:hAnsi="Times New Roman"/>
        </w:rPr>
        <w:t>3.</w:t>
      </w:r>
      <w:r w:rsidR="00BD4919" w:rsidRPr="00365F7F">
        <w:rPr>
          <w:rFonts w:ascii="Times New Roman" w:hAnsi="Times New Roman"/>
        </w:rPr>
        <w:t>Копии</w:t>
      </w:r>
      <w:proofErr w:type="gramEnd"/>
      <w:r w:rsidR="00BD4919" w:rsidRPr="00365F7F">
        <w:rPr>
          <w:rFonts w:ascii="Times New Roman" w:hAnsi="Times New Roman"/>
        </w:rPr>
        <w:t xml:space="preserve"> документов заверяет руководитель (уполномоченное должностное лицо) юридического лица,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w:t>
      </w:r>
    </w:p>
    <w:p w14:paraId="66CC92A2" w14:textId="25D82F00" w:rsidR="00BD4919" w:rsidRPr="00633D07" w:rsidRDefault="00365F7F" w:rsidP="00BD4919">
      <w:pPr>
        <w:widowControl w:val="0"/>
        <w:autoSpaceDE w:val="0"/>
        <w:autoSpaceDN w:val="0"/>
        <w:adjustRightInd w:val="0"/>
        <w:ind w:firstLine="709"/>
        <w:rPr>
          <w:rFonts w:ascii="Times New Roman" w:hAnsi="Times New Roman"/>
        </w:rPr>
      </w:pPr>
      <w:r>
        <w:rPr>
          <w:rFonts w:ascii="Times New Roman" w:hAnsi="Times New Roman"/>
        </w:rPr>
        <w:t>2.6.</w:t>
      </w:r>
      <w:proofErr w:type="gramStart"/>
      <w:r>
        <w:rPr>
          <w:rFonts w:ascii="Times New Roman" w:hAnsi="Times New Roman"/>
        </w:rPr>
        <w:t>4.</w:t>
      </w:r>
      <w:r w:rsidR="00BD4919" w:rsidRPr="00633D07">
        <w:rPr>
          <w:rFonts w:ascii="Times New Roman" w:hAnsi="Times New Roman"/>
        </w:rPr>
        <w:t>Субъект</w:t>
      </w:r>
      <w:proofErr w:type="gramEnd"/>
      <w:r w:rsidR="00BD4919" w:rsidRPr="00633D07">
        <w:rPr>
          <w:rFonts w:ascii="Times New Roman" w:hAnsi="Times New Roman"/>
        </w:rPr>
        <w:t xml:space="preserve"> несет ответственность за подлинность и достоверность представленных </w:t>
      </w:r>
      <w:r w:rsidR="00BD4919" w:rsidRPr="00633D07">
        <w:rPr>
          <w:rFonts w:ascii="Times New Roman" w:hAnsi="Times New Roman"/>
        </w:rPr>
        <w:lastRenderedPageBreak/>
        <w:t>в целях получения субсидии документов и информации.</w:t>
      </w:r>
    </w:p>
    <w:p w14:paraId="480EDA0F" w14:textId="6DAE5551" w:rsidR="00FF6465" w:rsidRDefault="00365F7F" w:rsidP="00BD4919">
      <w:pPr>
        <w:widowControl w:val="0"/>
        <w:autoSpaceDE w:val="0"/>
        <w:autoSpaceDN w:val="0"/>
        <w:adjustRightInd w:val="0"/>
        <w:ind w:firstLine="709"/>
        <w:rPr>
          <w:rFonts w:ascii="Times New Roman" w:hAnsi="Times New Roman"/>
        </w:rPr>
      </w:pPr>
      <w:r>
        <w:rPr>
          <w:rFonts w:ascii="Times New Roman" w:hAnsi="Times New Roman"/>
        </w:rPr>
        <w:t>2.6.</w:t>
      </w:r>
      <w:proofErr w:type="gramStart"/>
      <w:r>
        <w:rPr>
          <w:rFonts w:ascii="Times New Roman" w:hAnsi="Times New Roman"/>
        </w:rPr>
        <w:t>5.</w:t>
      </w:r>
      <w:r w:rsidR="00FF6465" w:rsidRPr="00FE046B">
        <w:rPr>
          <w:rFonts w:ascii="Times New Roman" w:hAnsi="Times New Roman"/>
        </w:rPr>
        <w:t>Заявления</w:t>
      </w:r>
      <w:proofErr w:type="gramEnd"/>
      <w:r w:rsidR="00FF6465" w:rsidRPr="00FE046B">
        <w:rPr>
          <w:rFonts w:ascii="Times New Roman" w:hAnsi="Times New Roman"/>
        </w:rPr>
        <w:t xml:space="preserve"> и документы</w:t>
      </w:r>
      <w:r w:rsidR="00FF6465">
        <w:rPr>
          <w:rFonts w:ascii="Times New Roman" w:hAnsi="Times New Roman"/>
        </w:rPr>
        <w:t xml:space="preserve"> предоставляются:</w:t>
      </w:r>
    </w:p>
    <w:p w14:paraId="4EBC99B3" w14:textId="6D480461" w:rsidR="00365F7F" w:rsidRDefault="00365F7F" w:rsidP="00365F7F">
      <w:pPr>
        <w:widowControl w:val="0"/>
        <w:autoSpaceDE w:val="0"/>
        <w:autoSpaceDN w:val="0"/>
        <w:adjustRightInd w:val="0"/>
        <w:ind w:firstLine="709"/>
        <w:rPr>
          <w:rFonts w:ascii="Times New Roman" w:hAnsi="Times New Roman"/>
        </w:rPr>
      </w:pPr>
      <w:r>
        <w:rPr>
          <w:rFonts w:ascii="Times New Roman" w:hAnsi="Times New Roman"/>
        </w:rPr>
        <w:t>л</w:t>
      </w:r>
      <w:r w:rsidR="00FF6465">
        <w:rPr>
          <w:rFonts w:ascii="Times New Roman" w:hAnsi="Times New Roman"/>
        </w:rPr>
        <w:t>ично</w:t>
      </w:r>
      <w:r>
        <w:rPr>
          <w:rFonts w:ascii="Times New Roman" w:hAnsi="Times New Roman"/>
        </w:rPr>
        <w:t>;</w:t>
      </w:r>
      <w:r w:rsidR="00FF6465">
        <w:rPr>
          <w:rFonts w:ascii="Times New Roman" w:hAnsi="Times New Roman"/>
        </w:rPr>
        <w:t xml:space="preserve"> </w:t>
      </w:r>
    </w:p>
    <w:p w14:paraId="14F19340" w14:textId="7D1C3F01" w:rsidR="00365F7F" w:rsidRDefault="00FF6465" w:rsidP="00365F7F">
      <w:pPr>
        <w:widowControl w:val="0"/>
        <w:autoSpaceDE w:val="0"/>
        <w:autoSpaceDN w:val="0"/>
        <w:adjustRightInd w:val="0"/>
        <w:ind w:firstLine="709"/>
        <w:rPr>
          <w:rFonts w:ascii="Times New Roman" w:hAnsi="Times New Roman"/>
        </w:rPr>
      </w:pPr>
      <w:r w:rsidRPr="00FF6465">
        <w:rPr>
          <w:rFonts w:ascii="Times New Roman" w:hAnsi="Times New Roman"/>
        </w:rPr>
        <w:t>через МФЦ</w:t>
      </w:r>
      <w:r w:rsidR="00365F7F">
        <w:rPr>
          <w:rFonts w:ascii="Times New Roman" w:hAnsi="Times New Roman"/>
        </w:rPr>
        <w:t>;</w:t>
      </w:r>
      <w:r w:rsidRPr="00FF6465">
        <w:rPr>
          <w:rFonts w:ascii="Times New Roman" w:hAnsi="Times New Roman"/>
        </w:rPr>
        <w:t xml:space="preserve"> </w:t>
      </w:r>
    </w:p>
    <w:p w14:paraId="1492ECD0" w14:textId="34615473" w:rsidR="00FF6465" w:rsidRPr="00FF6465" w:rsidRDefault="00FF6465" w:rsidP="00FF6465">
      <w:pPr>
        <w:widowControl w:val="0"/>
        <w:autoSpaceDE w:val="0"/>
        <w:autoSpaceDN w:val="0"/>
        <w:adjustRightInd w:val="0"/>
        <w:ind w:firstLine="709"/>
        <w:rPr>
          <w:rFonts w:ascii="Times New Roman" w:hAnsi="Times New Roman"/>
        </w:rPr>
      </w:pPr>
      <w:r w:rsidRPr="00FF6465">
        <w:rPr>
          <w:rFonts w:ascii="Times New Roman" w:hAnsi="Times New Roman"/>
        </w:rPr>
        <w:t xml:space="preserve">посредством федеральной государственной информационной системы </w:t>
      </w:r>
      <w:r>
        <w:rPr>
          <w:rFonts w:ascii="Times New Roman" w:hAnsi="Times New Roman"/>
        </w:rPr>
        <w:t>«</w:t>
      </w:r>
      <w:r w:rsidRPr="00FF6465">
        <w:rPr>
          <w:rFonts w:ascii="Times New Roman" w:hAnsi="Times New Roman"/>
        </w:rPr>
        <w:t>Единый портал государственных и муниципальных услуг (функций)</w:t>
      </w:r>
      <w:r>
        <w:rPr>
          <w:rFonts w:ascii="Times New Roman" w:hAnsi="Times New Roman"/>
        </w:rPr>
        <w:t>»</w:t>
      </w:r>
      <w:r w:rsidRPr="00FF6465">
        <w:rPr>
          <w:rFonts w:ascii="Times New Roman" w:hAnsi="Times New Roman"/>
        </w:rPr>
        <w:t xml:space="preserve">, региональной информационной системы </w:t>
      </w:r>
      <w:r>
        <w:rPr>
          <w:rFonts w:ascii="Times New Roman" w:hAnsi="Times New Roman"/>
        </w:rPr>
        <w:t>«</w:t>
      </w:r>
      <w:r w:rsidRPr="00FF6465">
        <w:rPr>
          <w:rFonts w:ascii="Times New Roman" w:hAnsi="Times New Roman"/>
        </w:rPr>
        <w:t xml:space="preserve">Портал государственных и муниципальных услуг Ханты-Мансийского автономного округа </w:t>
      </w:r>
      <w:r>
        <w:rPr>
          <w:rFonts w:ascii="Times New Roman" w:hAnsi="Times New Roman"/>
        </w:rPr>
        <w:t>–</w:t>
      </w:r>
      <w:r w:rsidRPr="00FF6465">
        <w:rPr>
          <w:rFonts w:ascii="Times New Roman" w:hAnsi="Times New Roman"/>
        </w:rPr>
        <w:t xml:space="preserve"> Югры</w:t>
      </w:r>
      <w:r>
        <w:rPr>
          <w:rFonts w:ascii="Times New Roman" w:hAnsi="Times New Roman"/>
        </w:rPr>
        <w:t>»</w:t>
      </w:r>
      <w:r w:rsidRPr="00FF6465">
        <w:rPr>
          <w:rFonts w:ascii="Times New Roman" w:hAnsi="Times New Roman"/>
        </w:rPr>
        <w:t>.</w:t>
      </w:r>
    </w:p>
    <w:p w14:paraId="639391E5" w14:textId="177BA08D" w:rsidR="00FF6465" w:rsidRPr="00FF6465" w:rsidRDefault="00FF6465" w:rsidP="00365F7F">
      <w:pPr>
        <w:widowControl w:val="0"/>
        <w:autoSpaceDE w:val="0"/>
        <w:autoSpaceDN w:val="0"/>
        <w:adjustRightInd w:val="0"/>
        <w:ind w:firstLine="709"/>
        <w:rPr>
          <w:rFonts w:ascii="Times New Roman" w:hAnsi="Times New Roman"/>
        </w:rPr>
      </w:pPr>
      <w:r w:rsidRPr="00FF6465">
        <w:rPr>
          <w:rFonts w:ascii="Times New Roman" w:hAnsi="Times New Roman"/>
        </w:rPr>
        <w:t xml:space="preserve">При предоставлении документов посредством Единого портала государственных и муниципальных услуг (функций) или Портала государственных и муниципальных услуг Ханты-Мансийского автономного округа - Югры заявление подписывается усиленной </w:t>
      </w:r>
      <w:hyperlink r:id="rId13" w:history="1">
        <w:r w:rsidRPr="00FF6465">
          <w:rPr>
            <w:rFonts w:ascii="Times New Roman" w:hAnsi="Times New Roman"/>
          </w:rPr>
          <w:t>электронной подписью</w:t>
        </w:r>
      </w:hyperlink>
      <w:r w:rsidRPr="00FF6465">
        <w:rPr>
          <w:rFonts w:ascii="Times New Roman" w:hAnsi="Times New Roman"/>
        </w:rPr>
        <w:t xml:space="preserve">. Требования к средствам электронной подписи при предоставлении муниципальной услуги в электронной форме устанавливаются в соответствии с </w:t>
      </w:r>
      <w:hyperlink r:id="rId14" w:history="1">
        <w:r w:rsidRPr="00FF6465">
          <w:rPr>
            <w:rFonts w:ascii="Times New Roman" w:hAnsi="Times New Roman"/>
          </w:rPr>
          <w:t>Федеральным законом</w:t>
        </w:r>
      </w:hyperlink>
      <w:r w:rsidRPr="00FF6465">
        <w:rPr>
          <w:rFonts w:ascii="Times New Roman" w:hAnsi="Times New Roman"/>
        </w:rPr>
        <w:t xml:space="preserve"> Российской Федерации от 06.04.2011 </w:t>
      </w:r>
      <w:r w:rsidR="00365F7F">
        <w:rPr>
          <w:rFonts w:ascii="Times New Roman" w:hAnsi="Times New Roman"/>
        </w:rPr>
        <w:t>№</w:t>
      </w:r>
      <w:r w:rsidRPr="00FF6465">
        <w:rPr>
          <w:rFonts w:ascii="Times New Roman" w:hAnsi="Times New Roman"/>
        </w:rPr>
        <w:t xml:space="preserve">63-ФЗ </w:t>
      </w:r>
      <w:r>
        <w:rPr>
          <w:rFonts w:ascii="Times New Roman" w:hAnsi="Times New Roman"/>
        </w:rPr>
        <w:t>«</w:t>
      </w:r>
      <w:r w:rsidRPr="00FF6465">
        <w:rPr>
          <w:rFonts w:ascii="Times New Roman" w:hAnsi="Times New Roman"/>
        </w:rPr>
        <w:t>Об электронной подписи</w:t>
      </w:r>
      <w:r>
        <w:rPr>
          <w:rFonts w:ascii="Times New Roman" w:hAnsi="Times New Roman"/>
        </w:rPr>
        <w:t>»</w:t>
      </w:r>
      <w:r w:rsidRPr="00FF6465">
        <w:rPr>
          <w:rFonts w:ascii="Times New Roman" w:hAnsi="Times New Roman"/>
        </w:rPr>
        <w:t>.</w:t>
      </w:r>
    </w:p>
    <w:p w14:paraId="51224A62" w14:textId="1DE8F383" w:rsidR="00BD4919" w:rsidRPr="00FC3AD4" w:rsidRDefault="00365F7F" w:rsidP="00BD4919">
      <w:pPr>
        <w:widowControl w:val="0"/>
        <w:autoSpaceDE w:val="0"/>
        <w:autoSpaceDN w:val="0"/>
        <w:adjustRightInd w:val="0"/>
        <w:ind w:firstLine="709"/>
        <w:rPr>
          <w:rFonts w:ascii="Times New Roman" w:hAnsi="Times New Roman"/>
        </w:rPr>
      </w:pPr>
      <w:r>
        <w:rPr>
          <w:rFonts w:ascii="Times New Roman" w:hAnsi="Times New Roman"/>
        </w:rPr>
        <w:t>2.6.</w:t>
      </w:r>
      <w:proofErr w:type="gramStart"/>
      <w:r>
        <w:rPr>
          <w:rFonts w:ascii="Times New Roman" w:hAnsi="Times New Roman"/>
        </w:rPr>
        <w:t>6.</w:t>
      </w:r>
      <w:r w:rsidRPr="00FE046B">
        <w:rPr>
          <w:rFonts w:ascii="Times New Roman" w:hAnsi="Times New Roman"/>
        </w:rPr>
        <w:t>Заявления</w:t>
      </w:r>
      <w:proofErr w:type="gramEnd"/>
      <w:r w:rsidRPr="00FE046B">
        <w:rPr>
          <w:rFonts w:ascii="Times New Roman" w:hAnsi="Times New Roman"/>
        </w:rPr>
        <w:t xml:space="preserve"> и документы</w:t>
      </w:r>
      <w:r w:rsidR="00BD4919" w:rsidRPr="00FE046B">
        <w:rPr>
          <w:rFonts w:ascii="Times New Roman" w:hAnsi="Times New Roman"/>
        </w:rPr>
        <w:t xml:space="preserve">, направленные посредством </w:t>
      </w:r>
      <w:r w:rsidR="00BD4919" w:rsidRPr="00FC3AD4">
        <w:rPr>
          <w:rFonts w:ascii="Times New Roman" w:hAnsi="Times New Roman"/>
        </w:rPr>
        <w:t xml:space="preserve">факсимильной связи либо электронной почты, не рассматриваются и регистрации не подлежат, без предоставления на бумажном носителе. </w:t>
      </w:r>
    </w:p>
    <w:p w14:paraId="4894B699" w14:textId="20FB5083" w:rsidR="00BD4919" w:rsidRPr="00870625" w:rsidRDefault="00365F7F" w:rsidP="00A44D8B">
      <w:pPr>
        <w:widowControl w:val="0"/>
        <w:autoSpaceDE w:val="0"/>
        <w:autoSpaceDN w:val="0"/>
        <w:adjustRightInd w:val="0"/>
        <w:ind w:firstLine="709"/>
        <w:rPr>
          <w:rFonts w:ascii="Times New Roman" w:hAnsi="Times New Roman"/>
        </w:rPr>
      </w:pPr>
      <w:r>
        <w:rPr>
          <w:rFonts w:ascii="Times New Roman" w:hAnsi="Times New Roman"/>
        </w:rPr>
        <w:t>2.</w:t>
      </w:r>
      <w:proofErr w:type="gramStart"/>
      <w:r w:rsidR="00A44D8B">
        <w:rPr>
          <w:rFonts w:ascii="Times New Roman" w:hAnsi="Times New Roman"/>
        </w:rPr>
        <w:t>7</w:t>
      </w:r>
      <w:r>
        <w:rPr>
          <w:rFonts w:ascii="Times New Roman" w:hAnsi="Times New Roman"/>
        </w:rPr>
        <w:t>.</w:t>
      </w:r>
      <w:r w:rsidR="00BD4919" w:rsidRPr="00870625">
        <w:rPr>
          <w:rFonts w:ascii="Times New Roman" w:hAnsi="Times New Roman"/>
        </w:rPr>
        <w:t>Департамент</w:t>
      </w:r>
      <w:proofErr w:type="gramEnd"/>
      <w:r w:rsidR="00BD4919" w:rsidRPr="00870625">
        <w:rPr>
          <w:rFonts w:ascii="Times New Roman" w:hAnsi="Times New Roman"/>
        </w:rPr>
        <w:t xml:space="preserve">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14:paraId="0C2DDED5" w14:textId="655D45D9" w:rsidR="00BD4919" w:rsidRPr="00870625" w:rsidRDefault="00365F7F" w:rsidP="00A44D8B">
      <w:pPr>
        <w:widowControl w:val="0"/>
        <w:autoSpaceDE w:val="0"/>
        <w:autoSpaceDN w:val="0"/>
        <w:adjustRightInd w:val="0"/>
        <w:ind w:firstLine="709"/>
        <w:rPr>
          <w:rFonts w:ascii="Times New Roman" w:hAnsi="Times New Roman"/>
        </w:rPr>
      </w:pPr>
      <w:r>
        <w:rPr>
          <w:rFonts w:ascii="Times New Roman" w:hAnsi="Times New Roman"/>
        </w:rPr>
        <w:t>2.</w:t>
      </w:r>
      <w:proofErr w:type="gramStart"/>
      <w:r w:rsidR="00A44D8B">
        <w:rPr>
          <w:rFonts w:ascii="Times New Roman" w:hAnsi="Times New Roman"/>
        </w:rPr>
        <w:t>8</w:t>
      </w:r>
      <w:r>
        <w:rPr>
          <w:rFonts w:ascii="Times New Roman" w:hAnsi="Times New Roman"/>
        </w:rPr>
        <w:t>.</w:t>
      </w:r>
      <w:r w:rsidR="00BD4919" w:rsidRPr="00870625">
        <w:rPr>
          <w:rFonts w:ascii="Times New Roman" w:hAnsi="Times New Roman"/>
        </w:rPr>
        <w:t>Документы</w:t>
      </w:r>
      <w:proofErr w:type="gramEnd"/>
      <w:r w:rsidR="00BD4919" w:rsidRPr="00870625">
        <w:rPr>
          <w:rFonts w:ascii="Times New Roman" w:hAnsi="Times New Roman"/>
        </w:rPr>
        <w:t>, представленные Субъектами для получения субсидий, не возвращаются.</w:t>
      </w:r>
    </w:p>
    <w:p w14:paraId="45F9F162" w14:textId="7413FDC2" w:rsidR="00365F7F" w:rsidRPr="007F31BA" w:rsidRDefault="00365F7F" w:rsidP="00A44D8B">
      <w:pPr>
        <w:widowControl w:val="0"/>
        <w:autoSpaceDE w:val="0"/>
        <w:autoSpaceDN w:val="0"/>
        <w:adjustRightInd w:val="0"/>
        <w:ind w:firstLine="709"/>
        <w:rPr>
          <w:rFonts w:ascii="Times New Roman" w:hAnsi="Times New Roman"/>
        </w:rPr>
      </w:pPr>
      <w:r>
        <w:rPr>
          <w:rFonts w:ascii="Times New Roman" w:hAnsi="Times New Roman"/>
        </w:rPr>
        <w:t>2.</w:t>
      </w:r>
      <w:proofErr w:type="gramStart"/>
      <w:r w:rsidR="00A44D8B">
        <w:rPr>
          <w:rFonts w:ascii="Times New Roman" w:hAnsi="Times New Roman"/>
        </w:rPr>
        <w:t>9</w:t>
      </w:r>
      <w:r>
        <w:rPr>
          <w:rFonts w:ascii="Times New Roman" w:hAnsi="Times New Roman"/>
        </w:rPr>
        <w:t>.</w:t>
      </w:r>
      <w:r w:rsidRPr="007F31BA">
        <w:rPr>
          <w:rFonts w:ascii="Times New Roman" w:hAnsi="Times New Roman"/>
        </w:rPr>
        <w:t>Порядок</w:t>
      </w:r>
      <w:proofErr w:type="gramEnd"/>
      <w:r w:rsidRPr="007F31BA">
        <w:rPr>
          <w:rFonts w:ascii="Times New Roman" w:hAnsi="Times New Roman"/>
        </w:rPr>
        <w:t xml:space="preserve"> и сроки рассмотрения документов</w:t>
      </w:r>
      <w:r w:rsidR="0053262D">
        <w:rPr>
          <w:rFonts w:ascii="Times New Roman" w:hAnsi="Times New Roman"/>
        </w:rPr>
        <w:t>:</w:t>
      </w:r>
    </w:p>
    <w:p w14:paraId="54D0BCA5" w14:textId="30C9EE04" w:rsidR="0053262D" w:rsidRPr="00FE046B" w:rsidRDefault="0053262D" w:rsidP="0053262D">
      <w:pPr>
        <w:widowControl w:val="0"/>
        <w:autoSpaceDE w:val="0"/>
        <w:autoSpaceDN w:val="0"/>
        <w:adjustRightInd w:val="0"/>
        <w:ind w:firstLine="709"/>
        <w:rPr>
          <w:rFonts w:ascii="Times New Roman" w:hAnsi="Times New Roman"/>
        </w:rPr>
      </w:pPr>
      <w:r>
        <w:rPr>
          <w:rFonts w:ascii="Times New Roman" w:hAnsi="Times New Roman"/>
        </w:rPr>
        <w:t>2.9.1.</w:t>
      </w:r>
      <w:r w:rsidRPr="00980656">
        <w:rPr>
          <w:rFonts w:ascii="Times New Roman" w:hAnsi="Times New Roman"/>
        </w:rPr>
        <w:t xml:space="preserve">Департамент размещает </w:t>
      </w:r>
      <w:r w:rsidRPr="00222010">
        <w:rPr>
          <w:rFonts w:ascii="Times New Roman" w:hAnsi="Times New Roman"/>
        </w:rPr>
        <w:t>информационно</w:t>
      </w:r>
      <w:r>
        <w:rPr>
          <w:rFonts w:ascii="Times New Roman" w:hAnsi="Times New Roman"/>
        </w:rPr>
        <w:t>е</w:t>
      </w:r>
      <w:r w:rsidRPr="00222010">
        <w:rPr>
          <w:rFonts w:ascii="Times New Roman" w:hAnsi="Times New Roman"/>
        </w:rPr>
        <w:t xml:space="preserve"> сообщени</w:t>
      </w:r>
      <w:r>
        <w:rPr>
          <w:rFonts w:ascii="Times New Roman" w:hAnsi="Times New Roman"/>
        </w:rPr>
        <w:t xml:space="preserve">е о </w:t>
      </w:r>
      <w:r w:rsidRPr="00222010">
        <w:rPr>
          <w:rFonts w:ascii="Times New Roman" w:hAnsi="Times New Roman"/>
        </w:rPr>
        <w:t>прием</w:t>
      </w:r>
      <w:r>
        <w:rPr>
          <w:rFonts w:ascii="Times New Roman" w:hAnsi="Times New Roman"/>
        </w:rPr>
        <w:t>е</w:t>
      </w:r>
      <w:r w:rsidRPr="00222010">
        <w:rPr>
          <w:rFonts w:ascii="Times New Roman" w:hAnsi="Times New Roman"/>
        </w:rPr>
        <w:t xml:space="preserve"> документов по предоставлению финансовой поддержки в форме субсидий</w:t>
      </w:r>
      <w:r w:rsidRPr="007F31BA">
        <w:rPr>
          <w:rFonts w:ascii="Times New Roman" w:hAnsi="Times New Roman"/>
        </w:rPr>
        <w:t>, котор</w:t>
      </w:r>
      <w:r>
        <w:rPr>
          <w:rFonts w:ascii="Times New Roman" w:hAnsi="Times New Roman"/>
        </w:rPr>
        <w:t>ое</w:t>
      </w:r>
      <w:r w:rsidRPr="007F31BA">
        <w:rPr>
          <w:rFonts w:ascii="Times New Roman" w:hAnsi="Times New Roman"/>
        </w:rPr>
        <w:t xml:space="preserve"> содержит сроки, условия, перечень необходимых документов, место подачи заявлений на предоставление субсидии </w:t>
      </w:r>
      <w:r w:rsidRPr="00980656">
        <w:rPr>
          <w:rFonts w:ascii="Times New Roman" w:hAnsi="Times New Roman"/>
        </w:rPr>
        <w:t xml:space="preserve">на официальном портале администрации города в сети Интернет </w:t>
      </w:r>
      <w:r w:rsidRPr="005C6074">
        <w:rPr>
          <w:rFonts w:ascii="Times New Roman" w:hAnsi="Times New Roman"/>
          <w:color w:val="000000"/>
        </w:rPr>
        <w:t>(</w:t>
      </w:r>
      <w:hyperlink r:id="rId15" w:history="1">
        <w:r w:rsidR="00EF3F57" w:rsidRPr="005C6074">
          <w:rPr>
            <w:rStyle w:val="af5"/>
            <w:rFonts w:ascii="Times New Roman" w:hAnsi="Times New Roman"/>
            <w:color w:val="000000"/>
          </w:rPr>
          <w:t>https://admmegion.ru</w:t>
        </w:r>
      </w:hyperlink>
      <w:r w:rsidRPr="005C6074">
        <w:rPr>
          <w:rFonts w:ascii="Times New Roman" w:hAnsi="Times New Roman"/>
          <w:color w:val="000000"/>
        </w:rPr>
        <w:t>)</w:t>
      </w:r>
      <w:r w:rsidR="00EF3F57" w:rsidRPr="005C6074">
        <w:rPr>
          <w:rFonts w:ascii="Times New Roman" w:hAnsi="Times New Roman"/>
          <w:color w:val="000000"/>
        </w:rPr>
        <w:t>.</w:t>
      </w:r>
      <w:bookmarkStart w:id="1" w:name="sub_2437"/>
      <w:r w:rsidR="00EF3F57">
        <w:rPr>
          <w:rFonts w:ascii="Times New Roman" w:hAnsi="Times New Roman"/>
        </w:rPr>
        <w:t xml:space="preserve"> П</w:t>
      </w:r>
      <w:r w:rsidRPr="00FE046B">
        <w:rPr>
          <w:rFonts w:ascii="Times New Roman" w:hAnsi="Times New Roman"/>
        </w:rPr>
        <w:t>рием документов осуществляется в течение 10 рабочих дней с даты опубликования информационного сообщения по предоставлению финансовой поддержки в форме субсидий на официальном портале администрации города в сети Интернет (</w:t>
      </w:r>
      <w:hyperlink r:id="rId16" w:history="1">
        <w:r w:rsidRPr="0053262D">
          <w:rPr>
            <w:rFonts w:ascii="Times New Roman" w:hAnsi="Times New Roman"/>
          </w:rPr>
          <w:t>https://admmegion.ru</w:t>
        </w:r>
      </w:hyperlink>
      <w:r w:rsidRPr="00FE046B">
        <w:rPr>
          <w:rFonts w:ascii="Times New Roman" w:hAnsi="Times New Roman"/>
        </w:rPr>
        <w:t>).</w:t>
      </w:r>
      <w:r w:rsidR="00EF3F57">
        <w:rPr>
          <w:rFonts w:ascii="Times New Roman" w:hAnsi="Times New Roman"/>
        </w:rPr>
        <w:t xml:space="preserve">  </w:t>
      </w:r>
    </w:p>
    <w:p w14:paraId="26A21B3D" w14:textId="40C814AF" w:rsidR="00356058" w:rsidRPr="00BF4588" w:rsidRDefault="00356058" w:rsidP="00BF4588">
      <w:pPr>
        <w:widowControl w:val="0"/>
        <w:autoSpaceDE w:val="0"/>
        <w:autoSpaceDN w:val="0"/>
        <w:adjustRightInd w:val="0"/>
        <w:ind w:firstLine="709"/>
        <w:rPr>
          <w:rFonts w:ascii="Times New Roman" w:hAnsi="Times New Roman"/>
        </w:rPr>
      </w:pPr>
      <w:r w:rsidRPr="00BF4588">
        <w:rPr>
          <w:rFonts w:ascii="Times New Roman" w:hAnsi="Times New Roman"/>
        </w:rPr>
        <w:t>2.</w:t>
      </w:r>
      <w:r w:rsidR="00BF4588" w:rsidRPr="00BF4588">
        <w:rPr>
          <w:rFonts w:ascii="Times New Roman" w:hAnsi="Times New Roman"/>
        </w:rPr>
        <w:t>9.</w:t>
      </w:r>
      <w:proofErr w:type="gramStart"/>
      <w:r w:rsidR="0053262D">
        <w:rPr>
          <w:rFonts w:ascii="Times New Roman" w:hAnsi="Times New Roman"/>
        </w:rPr>
        <w:t>2</w:t>
      </w:r>
      <w:r w:rsidR="00BF4588">
        <w:rPr>
          <w:rFonts w:ascii="Times New Roman" w:hAnsi="Times New Roman"/>
        </w:rPr>
        <w:t>.</w:t>
      </w:r>
      <w:r w:rsidR="00BF4588" w:rsidRPr="00BF4588">
        <w:rPr>
          <w:rFonts w:ascii="Times New Roman" w:hAnsi="Times New Roman"/>
        </w:rPr>
        <w:t>После</w:t>
      </w:r>
      <w:proofErr w:type="gramEnd"/>
      <w:r w:rsidRPr="00BF4588">
        <w:rPr>
          <w:rFonts w:ascii="Times New Roman" w:hAnsi="Times New Roman"/>
        </w:rPr>
        <w:t xml:space="preserve"> даты окончания приема заявлений Субъектов на предоставление субсидии:</w:t>
      </w:r>
    </w:p>
    <w:p w14:paraId="038D6BDB" w14:textId="12A657BE" w:rsidR="00A44D8B" w:rsidRPr="0084025B" w:rsidRDefault="00356058" w:rsidP="0084025B">
      <w:pPr>
        <w:widowControl w:val="0"/>
        <w:autoSpaceDE w:val="0"/>
        <w:autoSpaceDN w:val="0"/>
        <w:adjustRightInd w:val="0"/>
        <w:ind w:firstLine="709"/>
        <w:rPr>
          <w:rFonts w:ascii="Times New Roman" w:hAnsi="Times New Roman"/>
        </w:rPr>
      </w:pPr>
      <w:bookmarkStart w:id="2" w:name="sub_2438"/>
      <w:bookmarkEnd w:id="1"/>
      <w:r w:rsidRPr="0084025B">
        <w:rPr>
          <w:rFonts w:ascii="Times New Roman" w:hAnsi="Times New Roman"/>
        </w:rPr>
        <w:t xml:space="preserve">1) </w:t>
      </w:r>
      <w:r w:rsidR="00A44D8B" w:rsidRPr="0084025B">
        <w:rPr>
          <w:rFonts w:ascii="Times New Roman" w:hAnsi="Times New Roman"/>
        </w:rPr>
        <w:t>Департамент</w:t>
      </w:r>
      <w:r w:rsidRPr="0084025B">
        <w:rPr>
          <w:rFonts w:ascii="Times New Roman" w:hAnsi="Times New Roman"/>
        </w:rPr>
        <w:t xml:space="preserve"> в течение </w:t>
      </w:r>
      <w:r w:rsidR="00A44D8B" w:rsidRPr="0084025B">
        <w:rPr>
          <w:rFonts w:ascii="Times New Roman" w:hAnsi="Times New Roman"/>
        </w:rPr>
        <w:t>3</w:t>
      </w:r>
      <w:r w:rsidRPr="0084025B">
        <w:rPr>
          <w:rFonts w:ascii="Times New Roman" w:hAnsi="Times New Roman"/>
        </w:rPr>
        <w:t xml:space="preserve"> рабочих дней запрашивает в порядке межведомственного информационного взаимодействия, установленного </w:t>
      </w:r>
      <w:hyperlink r:id="rId17" w:history="1">
        <w:r w:rsidRPr="0084025B">
          <w:rPr>
            <w:rFonts w:ascii="Times New Roman" w:hAnsi="Times New Roman"/>
          </w:rPr>
          <w:t>Федеральным законом</w:t>
        </w:r>
      </w:hyperlink>
      <w:r w:rsidRPr="0084025B">
        <w:rPr>
          <w:rFonts w:ascii="Times New Roman" w:hAnsi="Times New Roman"/>
        </w:rPr>
        <w:t xml:space="preserve"> </w:t>
      </w:r>
      <w:bookmarkEnd w:id="2"/>
      <w:r w:rsidR="00A44D8B" w:rsidRPr="0084025B">
        <w:rPr>
          <w:rFonts w:ascii="Times New Roman" w:hAnsi="Times New Roman"/>
        </w:rPr>
        <w:t>от 27.07.2010  №210-ФЗ «Об организации предоставления государственных и муниципальных услуг», следующие документы (сведения):</w:t>
      </w:r>
    </w:p>
    <w:p w14:paraId="636F5E7D" w14:textId="4F8D0DA4" w:rsidR="00A44D8B" w:rsidRPr="0084025B" w:rsidRDefault="00A44D8B" w:rsidP="0084025B">
      <w:pPr>
        <w:widowControl w:val="0"/>
        <w:autoSpaceDE w:val="0"/>
        <w:autoSpaceDN w:val="0"/>
        <w:adjustRightInd w:val="0"/>
        <w:ind w:firstLine="709"/>
        <w:rPr>
          <w:rFonts w:ascii="Times New Roman" w:hAnsi="Times New Roman"/>
        </w:rPr>
      </w:pPr>
      <w:r w:rsidRPr="0084025B">
        <w:rPr>
          <w:rFonts w:ascii="Times New Roman" w:hAnsi="Times New Roman"/>
        </w:rPr>
        <w:t>сведения об отсутствии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(в Федеральной налогов</w:t>
      </w:r>
      <w:r w:rsidR="00C76F5E" w:rsidRPr="0084025B">
        <w:rPr>
          <w:rFonts w:ascii="Times New Roman" w:hAnsi="Times New Roman"/>
        </w:rPr>
        <w:t>ой службе Российской Федерации</w:t>
      </w:r>
      <w:r w:rsidRPr="0084025B">
        <w:rPr>
          <w:rFonts w:ascii="Times New Roman" w:hAnsi="Times New Roman"/>
        </w:rPr>
        <w:t>);</w:t>
      </w:r>
    </w:p>
    <w:p w14:paraId="4288C883" w14:textId="77777777" w:rsidR="00A44D8B" w:rsidRPr="0084025B" w:rsidRDefault="00A44D8B" w:rsidP="0084025B">
      <w:pPr>
        <w:widowControl w:val="0"/>
        <w:autoSpaceDE w:val="0"/>
        <w:autoSpaceDN w:val="0"/>
        <w:adjustRightInd w:val="0"/>
        <w:ind w:firstLine="709"/>
        <w:rPr>
          <w:rFonts w:ascii="Times New Roman" w:hAnsi="Times New Roman"/>
        </w:rPr>
      </w:pPr>
      <w:r w:rsidRPr="0084025B">
        <w:rPr>
          <w:rFonts w:ascii="Times New Roman" w:hAnsi="Times New Roman"/>
        </w:rPr>
        <w:t>сведения об отсутствии просроченной задолженности по возврату в бюджет города Мегиона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Мегиона;</w:t>
      </w:r>
    </w:p>
    <w:p w14:paraId="652597FB" w14:textId="77777777" w:rsidR="00A44D8B" w:rsidRPr="0084025B" w:rsidRDefault="00A44D8B" w:rsidP="0084025B">
      <w:pPr>
        <w:widowControl w:val="0"/>
        <w:autoSpaceDE w:val="0"/>
        <w:autoSpaceDN w:val="0"/>
        <w:adjustRightInd w:val="0"/>
        <w:ind w:firstLine="709"/>
        <w:rPr>
          <w:rFonts w:ascii="Times New Roman" w:hAnsi="Times New Roman"/>
        </w:rPr>
      </w:pPr>
      <w:r w:rsidRPr="0084025B">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2B798BBC" w14:textId="5129A087" w:rsidR="00356058" w:rsidRPr="0084025B" w:rsidRDefault="00356058" w:rsidP="0084025B">
      <w:pPr>
        <w:widowControl w:val="0"/>
        <w:autoSpaceDE w:val="0"/>
        <w:autoSpaceDN w:val="0"/>
        <w:adjustRightInd w:val="0"/>
        <w:ind w:firstLine="709"/>
        <w:rPr>
          <w:rFonts w:ascii="Times New Roman" w:hAnsi="Times New Roman"/>
        </w:rPr>
      </w:pPr>
      <w:r w:rsidRPr="0084025B">
        <w:rPr>
          <w:rFonts w:ascii="Times New Roman" w:hAnsi="Times New Roman"/>
        </w:rPr>
        <w:t>сведения об отсутствии Заявителя - юридического лица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о прекращении деятельности Заявителя - индивидуального предпринимателя в качестве индивидуального предпринимателя, о банкротстве физического лица (в Едином федеральном реестре сведений о банкротстве по адресу</w:t>
      </w:r>
      <w:r w:rsidR="0084025B">
        <w:rPr>
          <w:rFonts w:ascii="Times New Roman" w:hAnsi="Times New Roman"/>
        </w:rPr>
        <w:t>:</w:t>
      </w:r>
      <w:r w:rsidRPr="0084025B">
        <w:rPr>
          <w:rFonts w:ascii="Times New Roman" w:hAnsi="Times New Roman"/>
        </w:rPr>
        <w:t xml:space="preserve"> https://bankrot.fedresurs.ru/).</w:t>
      </w:r>
    </w:p>
    <w:p w14:paraId="05ACA192" w14:textId="77777777" w:rsidR="00A44D8B" w:rsidRDefault="00A44D8B" w:rsidP="00A44D8B">
      <w:pPr>
        <w:widowControl w:val="0"/>
        <w:autoSpaceDE w:val="0"/>
        <w:autoSpaceDN w:val="0"/>
        <w:adjustRightInd w:val="0"/>
        <w:ind w:firstLine="709"/>
        <w:rPr>
          <w:rFonts w:ascii="Times New Roman" w:hAnsi="Times New Roman"/>
        </w:rPr>
      </w:pPr>
      <w:bookmarkStart w:id="3" w:name="sub_2439"/>
      <w:r w:rsidRPr="00980656">
        <w:rPr>
          <w:rFonts w:ascii="Times New Roman" w:hAnsi="Times New Roman"/>
        </w:rPr>
        <w:lastRenderedPageBreak/>
        <w:t>В течение 3 рабочих дней со дня окончания приема документов Департаментом осуществляется обследование деятельности Субъектов (с согласованием даты обследования с Субъектами)</w:t>
      </w:r>
      <w:r>
        <w:rPr>
          <w:rFonts w:ascii="Times New Roman" w:hAnsi="Times New Roman"/>
        </w:rPr>
        <w:t>.</w:t>
      </w:r>
    </w:p>
    <w:p w14:paraId="6AE765A1" w14:textId="2FE58ADF" w:rsidR="00AC6489" w:rsidRDefault="0084025B" w:rsidP="00595FA6">
      <w:pPr>
        <w:widowControl w:val="0"/>
        <w:autoSpaceDE w:val="0"/>
        <w:autoSpaceDN w:val="0"/>
        <w:adjustRightInd w:val="0"/>
        <w:ind w:firstLine="709"/>
      </w:pPr>
      <w:r>
        <w:rPr>
          <w:rFonts w:ascii="Times New Roman" w:hAnsi="Times New Roman"/>
        </w:rPr>
        <w:t>2)</w:t>
      </w:r>
      <w:r w:rsidR="000943DD" w:rsidRPr="0084025B">
        <w:rPr>
          <w:rFonts w:ascii="Times New Roman" w:hAnsi="Times New Roman"/>
        </w:rPr>
        <w:t>Департамент</w:t>
      </w:r>
      <w:r w:rsidR="00356058" w:rsidRPr="0084025B">
        <w:rPr>
          <w:rFonts w:ascii="Times New Roman" w:hAnsi="Times New Roman"/>
        </w:rPr>
        <w:t xml:space="preserve"> рассматривает заявление о предоставлении субсидии и приложенные к нему документы на предмет достоверности представленных Заявителем сведений, проверяет расчет субсидии, готовит заключение о соответствии либо не соответствии Заявителя и представленных им документов требованиям </w:t>
      </w:r>
      <w:hyperlink w:anchor="sub_1016" w:history="1">
        <w:r w:rsidR="00356058" w:rsidRPr="0084025B">
          <w:rPr>
            <w:rFonts w:ascii="Times New Roman" w:hAnsi="Times New Roman"/>
          </w:rPr>
          <w:t xml:space="preserve">пунктов </w:t>
        </w:r>
        <w:r w:rsidR="000943DD" w:rsidRPr="0084025B">
          <w:rPr>
            <w:rFonts w:ascii="Times New Roman" w:hAnsi="Times New Roman"/>
          </w:rPr>
          <w:t>2.</w:t>
        </w:r>
        <w:r w:rsidR="00356058" w:rsidRPr="0084025B">
          <w:rPr>
            <w:rFonts w:ascii="Times New Roman" w:hAnsi="Times New Roman"/>
          </w:rPr>
          <w:t>1</w:t>
        </w:r>
      </w:hyperlink>
      <w:r w:rsidR="000943DD" w:rsidRPr="0084025B">
        <w:rPr>
          <w:rFonts w:ascii="Times New Roman" w:hAnsi="Times New Roman"/>
        </w:rPr>
        <w:t>.,</w:t>
      </w:r>
      <w:r w:rsidR="00356058" w:rsidRPr="0084025B">
        <w:rPr>
          <w:rFonts w:ascii="Times New Roman" w:hAnsi="Times New Roman"/>
        </w:rPr>
        <w:t xml:space="preserve"> </w:t>
      </w:r>
      <w:hyperlink w:anchor="sub_1022" w:history="1">
        <w:r w:rsidR="00356058" w:rsidRPr="0084025B">
          <w:rPr>
            <w:rFonts w:ascii="Times New Roman" w:hAnsi="Times New Roman"/>
          </w:rPr>
          <w:t>2.2.</w:t>
        </w:r>
      </w:hyperlink>
      <w:r w:rsidR="000943DD" w:rsidRPr="0084025B">
        <w:rPr>
          <w:rFonts w:ascii="Times New Roman" w:hAnsi="Times New Roman"/>
        </w:rPr>
        <w:t>, 2.3.</w:t>
      </w:r>
      <w:r w:rsidR="00356058" w:rsidRPr="0084025B">
        <w:rPr>
          <w:rFonts w:ascii="Times New Roman" w:hAnsi="Times New Roman"/>
        </w:rPr>
        <w:t xml:space="preserve"> настоящего Порядка</w:t>
      </w:r>
      <w:r w:rsidR="0050177D" w:rsidRPr="0050177D">
        <w:rPr>
          <w:rFonts w:ascii="Times New Roman" w:hAnsi="Times New Roman"/>
        </w:rPr>
        <w:t xml:space="preserve"> </w:t>
      </w:r>
      <w:r w:rsidR="0050177D" w:rsidRPr="00D46FEC">
        <w:rPr>
          <w:rFonts w:ascii="Times New Roman" w:hAnsi="Times New Roman"/>
        </w:rPr>
        <w:t>с указанием расчета максимального размера суммы предоставляемых субсидий</w:t>
      </w:r>
      <w:r w:rsidR="00356058" w:rsidRPr="0084025B">
        <w:rPr>
          <w:rFonts w:ascii="Times New Roman" w:hAnsi="Times New Roman"/>
        </w:rPr>
        <w:t xml:space="preserve">. Заключение оформляется на каждое заявление. Максимальный срок рассмотрения заявления составляет </w:t>
      </w:r>
      <w:r w:rsidR="000943DD" w:rsidRPr="0084025B">
        <w:rPr>
          <w:rFonts w:ascii="Times New Roman" w:hAnsi="Times New Roman"/>
        </w:rPr>
        <w:t>20</w:t>
      </w:r>
      <w:r w:rsidR="00356058" w:rsidRPr="0084025B">
        <w:rPr>
          <w:rFonts w:ascii="Times New Roman" w:hAnsi="Times New Roman"/>
        </w:rPr>
        <w:t xml:space="preserve"> </w:t>
      </w:r>
      <w:r w:rsidR="00A255B8">
        <w:rPr>
          <w:rFonts w:ascii="Times New Roman" w:hAnsi="Times New Roman"/>
        </w:rPr>
        <w:t>рабочи</w:t>
      </w:r>
      <w:r w:rsidR="00356058" w:rsidRPr="0084025B">
        <w:rPr>
          <w:rFonts w:ascii="Times New Roman" w:hAnsi="Times New Roman"/>
        </w:rPr>
        <w:t>х дней.</w:t>
      </w:r>
      <w:r w:rsidR="00D869A8" w:rsidRPr="0084025B">
        <w:rPr>
          <w:rFonts w:ascii="Times New Roman" w:hAnsi="Times New Roman"/>
        </w:rPr>
        <w:t xml:space="preserve"> </w:t>
      </w:r>
      <w:bookmarkEnd w:id="3"/>
      <w:r w:rsidR="00595FA6">
        <w:rPr>
          <w:rFonts w:ascii="Times New Roman" w:hAnsi="Times New Roman"/>
        </w:rPr>
        <w:t xml:space="preserve">Заключения и документы предоставленные Заявителем </w:t>
      </w:r>
      <w:r w:rsidR="00AC6489">
        <w:rPr>
          <w:rFonts w:ascii="Times New Roman" w:hAnsi="Times New Roman"/>
        </w:rPr>
        <w:t>направля</w:t>
      </w:r>
      <w:r w:rsidR="00595FA6">
        <w:rPr>
          <w:rFonts w:ascii="Times New Roman" w:hAnsi="Times New Roman"/>
        </w:rPr>
        <w:t>ю</w:t>
      </w:r>
      <w:r w:rsidR="00AC6489">
        <w:rPr>
          <w:rFonts w:ascii="Times New Roman" w:hAnsi="Times New Roman"/>
        </w:rPr>
        <w:t>т</w:t>
      </w:r>
      <w:r w:rsidR="00595FA6">
        <w:rPr>
          <w:rFonts w:ascii="Times New Roman" w:hAnsi="Times New Roman"/>
        </w:rPr>
        <w:t xml:space="preserve">ся на </w:t>
      </w:r>
      <w:proofErr w:type="gramStart"/>
      <w:r w:rsidR="00595FA6">
        <w:rPr>
          <w:rFonts w:ascii="Times New Roman" w:hAnsi="Times New Roman"/>
        </w:rPr>
        <w:t xml:space="preserve">рассмотрение </w:t>
      </w:r>
      <w:r w:rsidR="00AC6489">
        <w:rPr>
          <w:rFonts w:ascii="Times New Roman" w:hAnsi="Times New Roman"/>
        </w:rPr>
        <w:t xml:space="preserve"> </w:t>
      </w:r>
      <w:r w:rsidR="00595FA6">
        <w:rPr>
          <w:rFonts w:ascii="Times New Roman" w:hAnsi="Times New Roman"/>
        </w:rPr>
        <w:t>К</w:t>
      </w:r>
      <w:r w:rsidR="00AC6489">
        <w:rPr>
          <w:rFonts w:ascii="Times New Roman" w:hAnsi="Times New Roman"/>
        </w:rPr>
        <w:t>омиссии</w:t>
      </w:r>
      <w:proofErr w:type="gramEnd"/>
      <w:r w:rsidR="00AC6489">
        <w:rPr>
          <w:rFonts w:ascii="Times New Roman" w:hAnsi="Times New Roman"/>
        </w:rPr>
        <w:t>.</w:t>
      </w:r>
      <w:r w:rsidR="00AC6489">
        <w:rPr>
          <w:rFonts w:ascii="Segoe UI" w:hAnsi="Segoe UI" w:cs="Segoe UI"/>
          <w:color w:val="000000"/>
          <w:sz w:val="20"/>
          <w:szCs w:val="20"/>
        </w:rPr>
        <w:t xml:space="preserve"> </w:t>
      </w:r>
    </w:p>
    <w:p w14:paraId="30C1CD57" w14:textId="27A59064" w:rsidR="006978AD" w:rsidRPr="006978AD" w:rsidRDefault="00AC6489" w:rsidP="00595FA6">
      <w:pPr>
        <w:autoSpaceDE w:val="0"/>
        <w:autoSpaceDN w:val="0"/>
        <w:rPr>
          <w:rFonts w:ascii="Times New Roman" w:hAnsi="Times New Roman"/>
        </w:rPr>
      </w:pPr>
      <w:r>
        <w:rPr>
          <w:rFonts w:ascii="Segoe UI" w:hAnsi="Segoe UI" w:cs="Segoe UI"/>
          <w:color w:val="6E6E73"/>
          <w:sz w:val="16"/>
          <w:szCs w:val="16"/>
        </w:rPr>
        <w:t> </w:t>
      </w:r>
      <w:r w:rsidR="005D1929">
        <w:rPr>
          <w:rFonts w:ascii="Times New Roman" w:hAnsi="Times New Roman"/>
        </w:rPr>
        <w:t>2.9.</w:t>
      </w:r>
      <w:proofErr w:type="gramStart"/>
      <w:r w:rsidR="005D1929">
        <w:rPr>
          <w:rFonts w:ascii="Times New Roman" w:hAnsi="Times New Roman"/>
        </w:rPr>
        <w:t>2.</w:t>
      </w:r>
      <w:r w:rsidR="006978AD" w:rsidRPr="006978AD">
        <w:rPr>
          <w:rFonts w:ascii="Times New Roman" w:hAnsi="Times New Roman"/>
        </w:rPr>
        <w:t>Решение</w:t>
      </w:r>
      <w:proofErr w:type="gramEnd"/>
      <w:r w:rsidR="006978AD" w:rsidRPr="006978AD">
        <w:rPr>
          <w:rFonts w:ascii="Times New Roman" w:hAnsi="Times New Roman"/>
        </w:rPr>
        <w:t xml:space="preserve"> Комиссии оформляется протоколом, который подготавливает секретарь Комиссии и подписывают все члены Комиссии, присутствовавшие на заседании. </w:t>
      </w:r>
    </w:p>
    <w:p w14:paraId="15EF5A20" w14:textId="7C21A145" w:rsidR="006978AD" w:rsidRPr="006978AD" w:rsidRDefault="005D1929" w:rsidP="006978AD">
      <w:pPr>
        <w:widowControl w:val="0"/>
        <w:autoSpaceDE w:val="0"/>
        <w:autoSpaceDN w:val="0"/>
        <w:adjustRightInd w:val="0"/>
        <w:ind w:firstLine="709"/>
        <w:rPr>
          <w:rFonts w:ascii="Times New Roman" w:hAnsi="Times New Roman"/>
        </w:rPr>
      </w:pPr>
      <w:r>
        <w:rPr>
          <w:rFonts w:ascii="Times New Roman" w:hAnsi="Times New Roman"/>
        </w:rPr>
        <w:t>2.9.</w:t>
      </w:r>
      <w:proofErr w:type="gramStart"/>
      <w:r>
        <w:rPr>
          <w:rFonts w:ascii="Times New Roman" w:hAnsi="Times New Roman"/>
        </w:rPr>
        <w:t>3.</w:t>
      </w:r>
      <w:r w:rsidR="006978AD" w:rsidRPr="006978AD">
        <w:rPr>
          <w:rFonts w:ascii="Times New Roman" w:hAnsi="Times New Roman"/>
        </w:rPr>
        <w:t>После</w:t>
      </w:r>
      <w:proofErr w:type="gramEnd"/>
      <w:r w:rsidR="006978AD" w:rsidRPr="006978AD">
        <w:rPr>
          <w:rFonts w:ascii="Times New Roman" w:hAnsi="Times New Roman"/>
        </w:rPr>
        <w:t xml:space="preserve"> подписания протокола заседания Комиссии Департамент размещает протокол Комиссии на официальном портале администрации города в сети Интернет (https://admmegion.ru) в течение 3 рабочих дней со дня проведения заседания Комиссии. </w:t>
      </w:r>
    </w:p>
    <w:p w14:paraId="1A613719" w14:textId="4B0478FF" w:rsidR="006978AD" w:rsidRPr="006978AD" w:rsidRDefault="005D1929" w:rsidP="006978AD">
      <w:pPr>
        <w:widowControl w:val="0"/>
        <w:autoSpaceDE w:val="0"/>
        <w:autoSpaceDN w:val="0"/>
        <w:adjustRightInd w:val="0"/>
        <w:ind w:firstLine="709"/>
        <w:rPr>
          <w:rFonts w:ascii="Times New Roman" w:hAnsi="Times New Roman"/>
        </w:rPr>
      </w:pPr>
      <w:r>
        <w:rPr>
          <w:rFonts w:ascii="Times New Roman" w:hAnsi="Times New Roman"/>
        </w:rPr>
        <w:t>2.9.4</w:t>
      </w:r>
      <w:r w:rsidR="006978AD" w:rsidRPr="006978AD">
        <w:rPr>
          <w:rFonts w:ascii="Times New Roman" w:hAnsi="Times New Roman"/>
        </w:rPr>
        <w:t>Департамент готовит постановление администрации города о предоставлении/отказе в предоставлении субсидии Субъектам в течении 5 рабочих дней и уведомляет о принятом решении Получателей субсидии в письменной форме не позднее 3 рабочих дней от даты утверждения постановления администрации города.</w:t>
      </w:r>
    </w:p>
    <w:p w14:paraId="1E8B79C6" w14:textId="08EBF104" w:rsidR="006978AD" w:rsidRPr="006978AD" w:rsidRDefault="005D1929" w:rsidP="006978AD">
      <w:pPr>
        <w:widowControl w:val="0"/>
        <w:autoSpaceDE w:val="0"/>
        <w:autoSpaceDN w:val="0"/>
        <w:adjustRightInd w:val="0"/>
        <w:ind w:firstLine="709"/>
        <w:rPr>
          <w:rFonts w:ascii="Times New Roman" w:hAnsi="Times New Roman"/>
        </w:rPr>
      </w:pPr>
      <w:r>
        <w:rPr>
          <w:rFonts w:ascii="Times New Roman" w:hAnsi="Times New Roman"/>
        </w:rPr>
        <w:t>2.9.</w:t>
      </w:r>
      <w:proofErr w:type="gramStart"/>
      <w:r>
        <w:rPr>
          <w:rFonts w:ascii="Times New Roman" w:hAnsi="Times New Roman"/>
        </w:rPr>
        <w:t>5.</w:t>
      </w:r>
      <w:r w:rsidR="006978AD" w:rsidRPr="006978AD">
        <w:rPr>
          <w:rFonts w:ascii="Times New Roman" w:hAnsi="Times New Roman"/>
        </w:rPr>
        <w:t>На</w:t>
      </w:r>
      <w:proofErr w:type="gramEnd"/>
      <w:r w:rsidR="006978AD" w:rsidRPr="006978AD">
        <w:rPr>
          <w:rFonts w:ascii="Times New Roman" w:hAnsi="Times New Roman"/>
        </w:rPr>
        <w:t xml:space="preserve"> основании постановления администрации города между администрацией города и Получателем субсидии в течение 7 рабочих дней заключается соглашение (договор) о предоставлении субсидии. Соглашение о предоставлении Субсидии заключается в соответствии с типовой формой, установленной финансовым органом муниципального образования.</w:t>
      </w:r>
    </w:p>
    <w:p w14:paraId="2CC8A105" w14:textId="7CCA22B4"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2.</w:t>
      </w:r>
      <w:proofErr w:type="gramStart"/>
      <w:r w:rsidR="005D1929" w:rsidRPr="00753CF4">
        <w:rPr>
          <w:rFonts w:ascii="Times New Roman" w:hAnsi="Times New Roman"/>
        </w:rPr>
        <w:t>10</w:t>
      </w:r>
      <w:r w:rsidRPr="00753CF4">
        <w:rPr>
          <w:rFonts w:ascii="Times New Roman" w:hAnsi="Times New Roman"/>
        </w:rPr>
        <w:t>.Основания</w:t>
      </w:r>
      <w:proofErr w:type="gramEnd"/>
      <w:r w:rsidRPr="00753CF4">
        <w:rPr>
          <w:rFonts w:ascii="Times New Roman" w:hAnsi="Times New Roman"/>
        </w:rPr>
        <w:t xml:space="preserve"> для отказа Заявителю в предоставлении субсидии:</w:t>
      </w:r>
    </w:p>
    <w:p w14:paraId="27D6116A" w14:textId="7B5C481F"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 xml:space="preserve">не представления (предоставления не в полном объеме) Субъектом документов, либо несоответствия представленных Заявителем документов требованиям, определенным </w:t>
      </w:r>
      <w:hyperlink w:anchor="sub_1024" w:history="1">
        <w:r w:rsidRPr="00753CF4">
          <w:rPr>
            <w:rFonts w:ascii="Times New Roman" w:hAnsi="Times New Roman"/>
          </w:rPr>
          <w:t>пунктом 2.4.</w:t>
        </w:r>
      </w:hyperlink>
      <w:r w:rsidRPr="00753CF4">
        <w:rPr>
          <w:rFonts w:ascii="Times New Roman" w:hAnsi="Times New Roman"/>
        </w:rPr>
        <w:t xml:space="preserve"> настоящего Порядка и действующим законодательством Российской Федерации;</w:t>
      </w:r>
    </w:p>
    <w:p w14:paraId="5A66C5C1"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установление факта недостоверности представленной Заявителем информации;</w:t>
      </w:r>
    </w:p>
    <w:p w14:paraId="33BD6A6F" w14:textId="4B2211BB"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 xml:space="preserve">не соответствия Субъекта критериям и условиям, установленным </w:t>
      </w:r>
      <w:hyperlink w:anchor="sub_1016" w:history="1">
        <w:r w:rsidRPr="00753CF4">
          <w:rPr>
            <w:rFonts w:ascii="Times New Roman" w:hAnsi="Times New Roman"/>
          </w:rPr>
          <w:t>пунктами 1.</w:t>
        </w:r>
        <w:r w:rsidR="007139A8" w:rsidRPr="00753CF4">
          <w:rPr>
            <w:rFonts w:ascii="Times New Roman" w:hAnsi="Times New Roman"/>
          </w:rPr>
          <w:t>9</w:t>
        </w:r>
        <w:r w:rsidRPr="00753CF4">
          <w:rPr>
            <w:rFonts w:ascii="Times New Roman" w:hAnsi="Times New Roman"/>
          </w:rPr>
          <w:t>.</w:t>
        </w:r>
      </w:hyperlink>
      <w:r w:rsidRPr="00753CF4">
        <w:rPr>
          <w:rFonts w:ascii="Times New Roman" w:hAnsi="Times New Roman"/>
        </w:rPr>
        <w:t xml:space="preserve">, </w:t>
      </w:r>
      <w:hyperlink w:anchor="sub_1017" w:history="1">
        <w:r w:rsidRPr="00753CF4">
          <w:rPr>
            <w:rFonts w:ascii="Times New Roman" w:hAnsi="Times New Roman"/>
          </w:rPr>
          <w:t>1.</w:t>
        </w:r>
        <w:r w:rsidR="007139A8" w:rsidRPr="00753CF4">
          <w:rPr>
            <w:rFonts w:ascii="Times New Roman" w:hAnsi="Times New Roman"/>
          </w:rPr>
          <w:t>10</w:t>
        </w:r>
        <w:r w:rsidRPr="00753CF4">
          <w:rPr>
            <w:rFonts w:ascii="Times New Roman" w:hAnsi="Times New Roman"/>
          </w:rPr>
          <w:t>.</w:t>
        </w:r>
      </w:hyperlink>
      <w:r w:rsidRPr="00753CF4">
        <w:rPr>
          <w:rFonts w:ascii="Times New Roman" w:hAnsi="Times New Roman"/>
        </w:rPr>
        <w:t xml:space="preserve">, </w:t>
      </w:r>
      <w:hyperlink w:anchor="sub_1022" w:history="1">
        <w:r w:rsidRPr="00753CF4">
          <w:rPr>
            <w:rFonts w:ascii="Times New Roman" w:hAnsi="Times New Roman"/>
          </w:rPr>
          <w:t>2.</w:t>
        </w:r>
        <w:r w:rsidR="00753CF4" w:rsidRPr="00753CF4">
          <w:rPr>
            <w:rFonts w:ascii="Times New Roman" w:hAnsi="Times New Roman"/>
          </w:rPr>
          <w:t>1</w:t>
        </w:r>
        <w:r w:rsidRPr="00753CF4">
          <w:rPr>
            <w:rFonts w:ascii="Times New Roman" w:hAnsi="Times New Roman"/>
          </w:rPr>
          <w:t xml:space="preserve">. </w:t>
        </w:r>
      </w:hyperlink>
      <w:r w:rsidRPr="00753CF4">
        <w:rPr>
          <w:rFonts w:ascii="Times New Roman" w:hAnsi="Times New Roman"/>
        </w:rPr>
        <w:t>настоящего Порядка;</w:t>
      </w:r>
    </w:p>
    <w:p w14:paraId="04A8FEB1" w14:textId="0466D41E"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отсутствие лимитов бюджетных обязательств по предоставлению субсидий по мероприятиям муниципальной программы, направленных на ре</w:t>
      </w:r>
      <w:r w:rsidR="00CF5ADF">
        <w:rPr>
          <w:rFonts w:ascii="Times New Roman" w:hAnsi="Times New Roman"/>
        </w:rPr>
        <w:t>ализацию региональных проектов «</w:t>
      </w:r>
      <w:r w:rsidRPr="00753CF4">
        <w:rPr>
          <w:rFonts w:ascii="Times New Roman" w:hAnsi="Times New Roman"/>
        </w:rPr>
        <w:t>Акселерация субъектов малого и среднего предпринимательства</w:t>
      </w:r>
      <w:r w:rsidR="00CF5ADF">
        <w:rPr>
          <w:rFonts w:ascii="Times New Roman" w:hAnsi="Times New Roman"/>
        </w:rPr>
        <w:t>»</w:t>
      </w:r>
      <w:r w:rsidRPr="00753CF4">
        <w:rPr>
          <w:rFonts w:ascii="Times New Roman" w:hAnsi="Times New Roman"/>
        </w:rPr>
        <w:t xml:space="preserve">, </w:t>
      </w:r>
      <w:r w:rsidR="00CF5ADF">
        <w:rPr>
          <w:rFonts w:ascii="Times New Roman" w:hAnsi="Times New Roman"/>
        </w:rPr>
        <w:t>«</w:t>
      </w:r>
      <w:r w:rsidRPr="00753CF4">
        <w:rPr>
          <w:rFonts w:ascii="Times New Roman" w:hAnsi="Times New Roman"/>
        </w:rPr>
        <w:t>Создание условий для легкого старта и комфортного ведения бизнеса</w:t>
      </w:r>
      <w:r w:rsidR="00CF5ADF">
        <w:rPr>
          <w:rFonts w:ascii="Times New Roman" w:hAnsi="Times New Roman"/>
        </w:rPr>
        <w:t>»;</w:t>
      </w:r>
      <w:r w:rsidRPr="00753CF4">
        <w:rPr>
          <w:rFonts w:ascii="Times New Roman" w:hAnsi="Times New Roman"/>
        </w:rPr>
        <w:t xml:space="preserve"> </w:t>
      </w:r>
    </w:p>
    <w:p w14:paraId="623F8206"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не выполнение условий ранее оказанной поддержки, если с момента признания Субъекта, допустившим нарушение порядка и условий оказания поддержки, прошло менее трех лет;</w:t>
      </w:r>
    </w:p>
    <w:p w14:paraId="396C0316"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p>
    <w:p w14:paraId="7FBF33D6"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если Субъект является учредителем других субъектов малого и среднего предпринимательства;</w:t>
      </w:r>
    </w:p>
    <w:p w14:paraId="65349891"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если заявление подано после даты окончания приема заявления;</w:t>
      </w:r>
    </w:p>
    <w:p w14:paraId="2DCDEE62"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если в качестве документов, подтверждающих затраты, представлены документы по сделкам, совершенным:</w:t>
      </w:r>
    </w:p>
    <w:p w14:paraId="503EFB2B"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 между Субъектами, заявленными на получение субсидии и лицами, являющимися учредителями или руководителями данных Субъектов;</w:t>
      </w:r>
    </w:p>
    <w:p w14:paraId="1B368B19" w14:textId="77777777" w:rsidR="00F4381C" w:rsidRPr="00753CF4" w:rsidRDefault="00F4381C" w:rsidP="00753CF4">
      <w:pPr>
        <w:widowControl w:val="0"/>
        <w:autoSpaceDE w:val="0"/>
        <w:autoSpaceDN w:val="0"/>
        <w:adjustRightInd w:val="0"/>
        <w:ind w:firstLine="709"/>
        <w:rPr>
          <w:rFonts w:ascii="Times New Roman" w:hAnsi="Times New Roman"/>
        </w:rPr>
      </w:pPr>
      <w:r w:rsidRPr="00753CF4">
        <w:rPr>
          <w:rFonts w:ascii="Times New Roman" w:hAnsi="Times New Roman"/>
        </w:rPr>
        <w:t>- между Субъектами, заявленными на получение субсидии, зарегистрированными в качестве индивидуальных предпринимателей и физическими лицами, фактически являющимися одним и тем же лицом.</w:t>
      </w:r>
    </w:p>
    <w:p w14:paraId="25C34C6B" w14:textId="4E355F74" w:rsidR="006978AD" w:rsidRPr="00980656" w:rsidRDefault="00CF5ADF" w:rsidP="006978AD">
      <w:pPr>
        <w:widowControl w:val="0"/>
        <w:autoSpaceDE w:val="0"/>
        <w:autoSpaceDN w:val="0"/>
        <w:adjustRightInd w:val="0"/>
        <w:ind w:firstLine="709"/>
        <w:rPr>
          <w:rFonts w:ascii="Times New Roman" w:hAnsi="Times New Roman"/>
        </w:rPr>
      </w:pPr>
      <w:r>
        <w:rPr>
          <w:rFonts w:ascii="Times New Roman" w:hAnsi="Times New Roman"/>
        </w:rPr>
        <w:lastRenderedPageBreak/>
        <w:t>2.</w:t>
      </w:r>
      <w:proofErr w:type="gramStart"/>
      <w:r>
        <w:rPr>
          <w:rFonts w:ascii="Times New Roman" w:hAnsi="Times New Roman"/>
        </w:rPr>
        <w:t>11.</w:t>
      </w:r>
      <w:r w:rsidR="006978AD" w:rsidRPr="00980656">
        <w:rPr>
          <w:rFonts w:ascii="Times New Roman" w:hAnsi="Times New Roman"/>
        </w:rPr>
        <w:t>Субсидия</w:t>
      </w:r>
      <w:proofErr w:type="gramEnd"/>
      <w:r w:rsidR="006978AD" w:rsidRPr="00980656">
        <w:rPr>
          <w:rFonts w:ascii="Times New Roman" w:hAnsi="Times New Roman"/>
        </w:rPr>
        <w:t xml:space="preserve"> предоставляется </w:t>
      </w:r>
      <w:r w:rsidR="006978AD">
        <w:rPr>
          <w:rFonts w:ascii="Times New Roman" w:hAnsi="Times New Roman"/>
        </w:rPr>
        <w:t>Субъектам</w:t>
      </w:r>
      <w:r w:rsidR="006978AD" w:rsidRPr="00980656">
        <w:rPr>
          <w:rFonts w:ascii="Times New Roman" w:hAnsi="Times New Roman"/>
        </w:rPr>
        <w:t xml:space="preserve"> в пределах максимально возможной суммы субсидии в соответствии с условиями Порядка. В случае превышения максимально возможной суммы субсидии над размерами средств, предусмотренных по соответствующему направлению, Комиссия вправе принять решение о предоставлении субсидии в размере, пропорционально затратам Субъектов и рассчитывается по формуле:</w:t>
      </w:r>
    </w:p>
    <w:p w14:paraId="505778F1" w14:textId="77777777" w:rsidR="006978AD" w:rsidRPr="00980656" w:rsidRDefault="006978AD" w:rsidP="006978AD">
      <w:pPr>
        <w:widowControl w:val="0"/>
        <w:autoSpaceDE w:val="0"/>
        <w:autoSpaceDN w:val="0"/>
        <w:adjustRightInd w:val="0"/>
        <w:ind w:firstLine="709"/>
        <w:rPr>
          <w:rFonts w:ascii="Times New Roman" w:hAnsi="Times New Roman"/>
        </w:rPr>
      </w:pPr>
    </w:p>
    <w:p w14:paraId="46C787BF"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 xml:space="preserve">Х = В x </w:t>
      </w:r>
      <w:proofErr w:type="gramStart"/>
      <w:r w:rsidRPr="00980656">
        <w:rPr>
          <w:rFonts w:ascii="Times New Roman" w:hAnsi="Times New Roman"/>
        </w:rPr>
        <w:t>З :</w:t>
      </w:r>
      <w:proofErr w:type="gramEnd"/>
      <w:r w:rsidRPr="00980656">
        <w:rPr>
          <w:rFonts w:ascii="Times New Roman" w:hAnsi="Times New Roman"/>
        </w:rPr>
        <w:t xml:space="preserve"> О</w:t>
      </w:r>
    </w:p>
    <w:p w14:paraId="6FAF8E30" w14:textId="77777777" w:rsidR="006978AD" w:rsidRPr="00980656" w:rsidRDefault="006978AD" w:rsidP="006978AD">
      <w:pPr>
        <w:widowControl w:val="0"/>
        <w:autoSpaceDE w:val="0"/>
        <w:autoSpaceDN w:val="0"/>
        <w:adjustRightInd w:val="0"/>
        <w:ind w:firstLine="709"/>
        <w:rPr>
          <w:rFonts w:ascii="Times New Roman" w:hAnsi="Times New Roman"/>
        </w:rPr>
      </w:pPr>
    </w:p>
    <w:p w14:paraId="3CEEC58B"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Где:</w:t>
      </w:r>
    </w:p>
    <w:p w14:paraId="2F1D33F3"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Х - рассчитываемый размер субсидии;</w:t>
      </w:r>
    </w:p>
    <w:p w14:paraId="0E5EAB93"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В - выделенные средства;</w:t>
      </w:r>
    </w:p>
    <w:p w14:paraId="60E8E604"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З - заявленный размер субсидии;</w:t>
      </w:r>
    </w:p>
    <w:p w14:paraId="61CD0975" w14:textId="77777777" w:rsidR="006978AD" w:rsidRPr="00980656" w:rsidRDefault="006978AD" w:rsidP="006978AD">
      <w:pPr>
        <w:widowControl w:val="0"/>
        <w:autoSpaceDE w:val="0"/>
        <w:autoSpaceDN w:val="0"/>
        <w:adjustRightInd w:val="0"/>
        <w:ind w:firstLine="709"/>
        <w:rPr>
          <w:rFonts w:ascii="Times New Roman" w:hAnsi="Times New Roman"/>
        </w:rPr>
      </w:pPr>
      <w:r w:rsidRPr="00980656">
        <w:rPr>
          <w:rFonts w:ascii="Times New Roman" w:hAnsi="Times New Roman"/>
        </w:rPr>
        <w:t>О - суммарный размер запрашиваемой субсидии.</w:t>
      </w:r>
    </w:p>
    <w:p w14:paraId="56D78983" w14:textId="77777777" w:rsidR="006978AD" w:rsidRDefault="006978AD" w:rsidP="006978AD">
      <w:pPr>
        <w:widowControl w:val="0"/>
        <w:autoSpaceDE w:val="0"/>
        <w:autoSpaceDN w:val="0"/>
        <w:adjustRightInd w:val="0"/>
        <w:ind w:firstLine="709"/>
        <w:rPr>
          <w:rFonts w:ascii="Times New Roman" w:hAnsi="Times New Roman"/>
        </w:rPr>
      </w:pPr>
    </w:p>
    <w:p w14:paraId="67CB638A" w14:textId="061FCF10" w:rsidR="006978AD" w:rsidRPr="006978AD" w:rsidRDefault="00CF5ADF" w:rsidP="006978AD">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12.</w:t>
      </w:r>
      <w:r w:rsidR="006978AD" w:rsidRPr="006978AD">
        <w:rPr>
          <w:rFonts w:ascii="Times New Roman" w:hAnsi="Times New Roman"/>
        </w:rPr>
        <w:t>При</w:t>
      </w:r>
      <w:proofErr w:type="gramEnd"/>
      <w:r w:rsidR="006978AD" w:rsidRPr="006978AD">
        <w:rPr>
          <w:rFonts w:ascii="Times New Roman" w:hAnsi="Times New Roman"/>
        </w:rPr>
        <w:t xml:space="preserve"> заключении соглашений (договоров) </w:t>
      </w:r>
      <w:r w:rsidR="002C25DE" w:rsidRPr="006978AD">
        <w:rPr>
          <w:rFonts w:ascii="Times New Roman" w:hAnsi="Times New Roman"/>
        </w:rPr>
        <w:t>Главный распорядитель</w:t>
      </w:r>
      <w:r w:rsidR="006978AD" w:rsidRPr="006978AD">
        <w:rPr>
          <w:rFonts w:ascii="Times New Roman" w:hAnsi="Times New Roman"/>
        </w:rPr>
        <w:t xml:space="preserve"> устанавливает показатели результативности.</w:t>
      </w:r>
    </w:p>
    <w:p w14:paraId="00B69155"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За показатель результативности деятельности Получателей поддержки принимается:</w:t>
      </w:r>
    </w:p>
    <w:p w14:paraId="76F22871"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увеличение значения оборота субъектов малого и среднего предпринимательства, получивших финансовую поддержку, рассчитывается исходя из планируемого роста не менее 2% к предшествующему году.</w:t>
      </w:r>
    </w:p>
    <w:p w14:paraId="5E7C3CBF" w14:textId="034DA8B6" w:rsidR="00595FA6" w:rsidRPr="00E22F39" w:rsidRDefault="00595FA6" w:rsidP="006978AD">
      <w:pPr>
        <w:widowControl w:val="0"/>
        <w:autoSpaceDE w:val="0"/>
        <w:autoSpaceDN w:val="0"/>
        <w:adjustRightInd w:val="0"/>
        <w:ind w:firstLine="709"/>
        <w:rPr>
          <w:rFonts w:ascii="Times New Roman" w:hAnsi="Times New Roman"/>
        </w:rPr>
      </w:pPr>
      <w:r w:rsidRPr="00E22F39">
        <w:rPr>
          <w:rFonts w:ascii="Times New Roman" w:hAnsi="Times New Roman"/>
        </w:rPr>
        <w:t>2.</w:t>
      </w:r>
      <w:proofErr w:type="gramStart"/>
      <w:r w:rsidRPr="00E22F39">
        <w:rPr>
          <w:rFonts w:ascii="Times New Roman" w:hAnsi="Times New Roman"/>
        </w:rPr>
        <w:t>13.Создание</w:t>
      </w:r>
      <w:proofErr w:type="gramEnd"/>
      <w:r w:rsidRPr="00E22F39">
        <w:rPr>
          <w:rFonts w:ascii="Times New Roman" w:hAnsi="Times New Roman"/>
        </w:rPr>
        <w:t xml:space="preserve"> в течение шести месяцев с даты получения субсидии не менее одного нового рабочего места, при условии получения субсидии не менее 100 тысяч рублей</w:t>
      </w:r>
      <w:r w:rsidR="00E22F39" w:rsidRPr="00E22F39">
        <w:rPr>
          <w:rFonts w:ascii="Times New Roman" w:hAnsi="Times New Roman"/>
        </w:rPr>
        <w:t xml:space="preserve"> </w:t>
      </w:r>
      <w:r w:rsidRPr="00E22F39">
        <w:rPr>
          <w:rFonts w:ascii="Times New Roman" w:hAnsi="Times New Roman"/>
        </w:rPr>
        <w:t>для Субъектов поучивших поддержку в рамках регионального проекта «Акселерация субъектов малого и среднего предпринимательства»</w:t>
      </w:r>
      <w:r w:rsidR="00E22F39" w:rsidRPr="00E22F39">
        <w:rPr>
          <w:rFonts w:ascii="Times New Roman" w:hAnsi="Times New Roman"/>
        </w:rPr>
        <w:t xml:space="preserve"> и</w:t>
      </w:r>
      <w:r w:rsidR="00E22F39" w:rsidRPr="00E22F39">
        <w:t xml:space="preserve"> </w:t>
      </w:r>
      <w:r w:rsidR="00E22F39" w:rsidRPr="00E22F39">
        <w:rPr>
          <w:rFonts w:ascii="Times New Roman" w:hAnsi="Times New Roman"/>
        </w:rPr>
        <w:t>регионально</w:t>
      </w:r>
      <w:r w:rsidR="00E22F39">
        <w:rPr>
          <w:rFonts w:ascii="Times New Roman" w:hAnsi="Times New Roman"/>
        </w:rPr>
        <w:t>го</w:t>
      </w:r>
      <w:r w:rsidR="00E22F39" w:rsidRPr="00E22F39">
        <w:rPr>
          <w:rFonts w:ascii="Times New Roman" w:hAnsi="Times New Roman"/>
        </w:rPr>
        <w:t xml:space="preserve"> проект</w:t>
      </w:r>
      <w:r w:rsidR="00E22F39">
        <w:rPr>
          <w:rFonts w:ascii="Times New Roman" w:hAnsi="Times New Roman"/>
        </w:rPr>
        <w:t>а</w:t>
      </w:r>
      <w:r w:rsidR="00E22F39" w:rsidRPr="00E22F39">
        <w:rPr>
          <w:rFonts w:ascii="Times New Roman" w:hAnsi="Times New Roman"/>
        </w:rPr>
        <w:t xml:space="preserve"> «Создание условий для легкого старта и комфортного ведения бизнеса»</w:t>
      </w:r>
      <w:r w:rsidRPr="00E22F39">
        <w:rPr>
          <w:rFonts w:ascii="Times New Roman" w:hAnsi="Times New Roman"/>
        </w:rPr>
        <w:t>.</w:t>
      </w:r>
    </w:p>
    <w:p w14:paraId="43066A97" w14:textId="35FF3CDF" w:rsidR="006978AD" w:rsidRPr="006978AD" w:rsidRDefault="00CF5ADF" w:rsidP="006978AD">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1</w:t>
      </w:r>
      <w:r w:rsidR="00595FA6">
        <w:rPr>
          <w:rFonts w:ascii="Times New Roman" w:hAnsi="Times New Roman"/>
        </w:rPr>
        <w:t>4</w:t>
      </w:r>
      <w:r>
        <w:rPr>
          <w:rFonts w:ascii="Times New Roman" w:hAnsi="Times New Roman"/>
        </w:rPr>
        <w:t>.</w:t>
      </w:r>
      <w:r w:rsidR="006978AD" w:rsidRPr="006978AD">
        <w:rPr>
          <w:rFonts w:ascii="Times New Roman" w:hAnsi="Times New Roman"/>
        </w:rPr>
        <w:t>Главный</w:t>
      </w:r>
      <w:proofErr w:type="gramEnd"/>
      <w:r w:rsidR="006978AD" w:rsidRPr="006978AD">
        <w:rPr>
          <w:rFonts w:ascii="Times New Roman" w:hAnsi="Times New Roman"/>
        </w:rPr>
        <w:t xml:space="preserve"> распорядитель бюджетных средств:</w:t>
      </w:r>
    </w:p>
    <w:p w14:paraId="68340BAE"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проводит оценку достижения показателей результативности на основании отчета о достижении значений показателей результативности.</w:t>
      </w:r>
    </w:p>
    <w:p w14:paraId="2FB0F079"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 xml:space="preserve">осуществляет расчет размера штрафа при не достижении Получателем поддержки показателей результативности и применяет штраф. </w:t>
      </w:r>
    </w:p>
    <w:p w14:paraId="0F1B2598" w14:textId="77777777" w:rsidR="00FA1121" w:rsidRDefault="00FA1121" w:rsidP="006978AD">
      <w:pPr>
        <w:widowControl w:val="0"/>
        <w:autoSpaceDE w:val="0"/>
        <w:autoSpaceDN w:val="0"/>
        <w:adjustRightInd w:val="0"/>
        <w:ind w:firstLine="709"/>
        <w:rPr>
          <w:rFonts w:ascii="Times New Roman" w:hAnsi="Times New Roman"/>
        </w:rPr>
      </w:pPr>
    </w:p>
    <w:p w14:paraId="320618C4" w14:textId="5892B448"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Расчет размера штрафа проводится по формуле:</w:t>
      </w:r>
    </w:p>
    <w:p w14:paraId="2EF0E3A2" w14:textId="77777777" w:rsidR="006978AD" w:rsidRPr="006978AD" w:rsidRDefault="006978AD" w:rsidP="006978AD">
      <w:pPr>
        <w:widowControl w:val="0"/>
        <w:autoSpaceDE w:val="0"/>
        <w:autoSpaceDN w:val="0"/>
        <w:adjustRightInd w:val="0"/>
        <w:ind w:firstLine="709"/>
        <w:rPr>
          <w:rFonts w:ascii="Times New Roman" w:hAnsi="Times New Roman"/>
        </w:rPr>
      </w:pPr>
      <w:proofErr w:type="spellStart"/>
      <w:r w:rsidRPr="006978AD">
        <w:rPr>
          <w:rFonts w:ascii="Times New Roman" w:hAnsi="Times New Roman"/>
        </w:rPr>
        <w:t>Овоз</w:t>
      </w:r>
      <w:proofErr w:type="spellEnd"/>
      <w:r w:rsidRPr="006978AD">
        <w:rPr>
          <w:rFonts w:ascii="Times New Roman" w:hAnsi="Times New Roman"/>
        </w:rPr>
        <w:t xml:space="preserve"> = (1 - </w:t>
      </w:r>
      <w:proofErr w:type="gramStart"/>
      <w:r w:rsidRPr="006978AD">
        <w:rPr>
          <w:rFonts w:ascii="Times New Roman" w:hAnsi="Times New Roman"/>
        </w:rPr>
        <w:t>ФДП :</w:t>
      </w:r>
      <w:proofErr w:type="gramEnd"/>
      <w:r w:rsidRPr="006978AD">
        <w:rPr>
          <w:rFonts w:ascii="Times New Roman" w:hAnsi="Times New Roman"/>
        </w:rPr>
        <w:t xml:space="preserve"> ПП) * </w:t>
      </w:r>
      <w:proofErr w:type="spellStart"/>
      <w:r w:rsidRPr="006978AD">
        <w:rPr>
          <w:rFonts w:ascii="Times New Roman" w:hAnsi="Times New Roman"/>
        </w:rPr>
        <w:t>Овып</w:t>
      </w:r>
      <w:proofErr w:type="spellEnd"/>
      <w:r w:rsidRPr="006978AD">
        <w:rPr>
          <w:rFonts w:ascii="Times New Roman" w:hAnsi="Times New Roman"/>
        </w:rPr>
        <w:t>, где:</w:t>
      </w:r>
    </w:p>
    <w:p w14:paraId="6A597BD1" w14:textId="77777777" w:rsidR="006978AD" w:rsidRPr="006978AD" w:rsidRDefault="006978AD" w:rsidP="006978AD">
      <w:pPr>
        <w:widowControl w:val="0"/>
        <w:autoSpaceDE w:val="0"/>
        <w:autoSpaceDN w:val="0"/>
        <w:adjustRightInd w:val="0"/>
        <w:ind w:firstLine="709"/>
        <w:rPr>
          <w:rFonts w:ascii="Times New Roman" w:hAnsi="Times New Roman"/>
        </w:rPr>
      </w:pPr>
      <w:proofErr w:type="spellStart"/>
      <w:r w:rsidRPr="006978AD">
        <w:rPr>
          <w:rFonts w:ascii="Times New Roman" w:hAnsi="Times New Roman"/>
        </w:rPr>
        <w:t>Овоз</w:t>
      </w:r>
      <w:proofErr w:type="spellEnd"/>
      <w:r w:rsidRPr="006978AD">
        <w:rPr>
          <w:rFonts w:ascii="Times New Roman" w:hAnsi="Times New Roman"/>
        </w:rPr>
        <w:t>-размер штрафа;</w:t>
      </w:r>
    </w:p>
    <w:p w14:paraId="05EFE316"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ФДП-фактически достигнутый показатель;</w:t>
      </w:r>
    </w:p>
    <w:p w14:paraId="5EE77485" w14:textId="77777777" w:rsidR="006978AD" w:rsidRPr="006978AD" w:rsidRDefault="006978AD" w:rsidP="006978AD">
      <w:pPr>
        <w:widowControl w:val="0"/>
        <w:autoSpaceDE w:val="0"/>
        <w:autoSpaceDN w:val="0"/>
        <w:adjustRightInd w:val="0"/>
        <w:ind w:firstLine="709"/>
        <w:rPr>
          <w:rFonts w:ascii="Times New Roman" w:hAnsi="Times New Roman"/>
        </w:rPr>
      </w:pPr>
      <w:r w:rsidRPr="006978AD">
        <w:rPr>
          <w:rFonts w:ascii="Times New Roman" w:hAnsi="Times New Roman"/>
        </w:rPr>
        <w:t>ПП-плановый показатель;</w:t>
      </w:r>
    </w:p>
    <w:p w14:paraId="706DEEA0" w14:textId="77777777" w:rsidR="006978AD" w:rsidRPr="006978AD" w:rsidRDefault="006978AD" w:rsidP="006978AD">
      <w:pPr>
        <w:widowControl w:val="0"/>
        <w:autoSpaceDE w:val="0"/>
        <w:autoSpaceDN w:val="0"/>
        <w:adjustRightInd w:val="0"/>
        <w:ind w:firstLine="709"/>
        <w:rPr>
          <w:rFonts w:ascii="Times New Roman" w:hAnsi="Times New Roman"/>
        </w:rPr>
      </w:pPr>
      <w:proofErr w:type="spellStart"/>
      <w:r w:rsidRPr="006978AD">
        <w:rPr>
          <w:rFonts w:ascii="Times New Roman" w:hAnsi="Times New Roman"/>
        </w:rPr>
        <w:t>Овып</w:t>
      </w:r>
      <w:proofErr w:type="spellEnd"/>
      <w:r w:rsidRPr="006978AD">
        <w:rPr>
          <w:rFonts w:ascii="Times New Roman" w:hAnsi="Times New Roman"/>
        </w:rPr>
        <w:t>-объем выплаченной субсидии.</w:t>
      </w:r>
    </w:p>
    <w:p w14:paraId="4990F1A2" w14:textId="77777777" w:rsidR="00FA1121" w:rsidRDefault="00FA1121" w:rsidP="006978AD">
      <w:pPr>
        <w:widowControl w:val="0"/>
        <w:autoSpaceDE w:val="0"/>
        <w:autoSpaceDN w:val="0"/>
        <w:adjustRightInd w:val="0"/>
        <w:ind w:firstLine="709"/>
        <w:rPr>
          <w:rFonts w:ascii="Times New Roman" w:hAnsi="Times New Roman"/>
        </w:rPr>
      </w:pPr>
    </w:p>
    <w:p w14:paraId="5BC4C40D" w14:textId="56A66C2D" w:rsidR="00356058" w:rsidRDefault="00CF5ADF" w:rsidP="006978AD">
      <w:pPr>
        <w:widowControl w:val="0"/>
        <w:autoSpaceDE w:val="0"/>
        <w:autoSpaceDN w:val="0"/>
        <w:adjustRightInd w:val="0"/>
        <w:ind w:firstLine="709"/>
        <w:rPr>
          <w:rFonts w:ascii="Times New Roman" w:hAnsi="Times New Roman"/>
        </w:rPr>
      </w:pPr>
      <w:r w:rsidRPr="002C25DE">
        <w:rPr>
          <w:rFonts w:ascii="Times New Roman" w:hAnsi="Times New Roman"/>
        </w:rPr>
        <w:t>2.1</w:t>
      </w:r>
      <w:r w:rsidR="00595FA6">
        <w:rPr>
          <w:rFonts w:ascii="Times New Roman" w:hAnsi="Times New Roman"/>
        </w:rPr>
        <w:t>5</w:t>
      </w:r>
      <w:r w:rsidRPr="002C25DE">
        <w:rPr>
          <w:rFonts w:ascii="Times New Roman" w:hAnsi="Times New Roman"/>
        </w:rPr>
        <w:t>.</w:t>
      </w:r>
      <w:r w:rsidR="006978AD" w:rsidRPr="006978AD">
        <w:rPr>
          <w:rFonts w:ascii="Times New Roman" w:hAnsi="Times New Roman"/>
        </w:rPr>
        <w:t>Управление по бюджетному учету администрации города на основании постановления администрации города, соглашения (договора) о предоставлении субсидии производит перечисление денежных средств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указанные в заявлении на предоставление субсидий, в пределах бюджетных ассигнований не позднее 3 рабочих дней после поступления денежных средств из окружного бюджета.</w:t>
      </w:r>
    </w:p>
    <w:p w14:paraId="5FD36A1A" w14:textId="5E7F41DE" w:rsidR="00DF79D2" w:rsidRPr="00FE046B" w:rsidRDefault="00CF5ADF" w:rsidP="00DF79D2">
      <w:pPr>
        <w:autoSpaceDE w:val="0"/>
        <w:autoSpaceDN w:val="0"/>
        <w:adjustRightInd w:val="0"/>
        <w:rPr>
          <w:rFonts w:ascii="Times New Roman" w:hAnsi="Times New Roman"/>
        </w:rPr>
      </w:pPr>
      <w:bookmarkStart w:id="4" w:name="sub_1027"/>
      <w:r>
        <w:rPr>
          <w:rFonts w:ascii="Times New Roman" w:hAnsi="Times New Roman"/>
        </w:rPr>
        <w:t>2.</w:t>
      </w:r>
      <w:proofErr w:type="gramStart"/>
      <w:r>
        <w:rPr>
          <w:rFonts w:ascii="Times New Roman" w:hAnsi="Times New Roman"/>
        </w:rPr>
        <w:t>1</w:t>
      </w:r>
      <w:r w:rsidR="00595FA6">
        <w:rPr>
          <w:rFonts w:ascii="Times New Roman" w:hAnsi="Times New Roman"/>
        </w:rPr>
        <w:t>6</w:t>
      </w:r>
      <w:r>
        <w:rPr>
          <w:rFonts w:ascii="Times New Roman" w:hAnsi="Times New Roman"/>
        </w:rPr>
        <w:t>.</w:t>
      </w:r>
      <w:r w:rsidR="00DF79D2" w:rsidRPr="00FE046B">
        <w:rPr>
          <w:rFonts w:ascii="Times New Roman" w:hAnsi="Times New Roman"/>
        </w:rPr>
        <w:t>Субсидии</w:t>
      </w:r>
      <w:proofErr w:type="gramEnd"/>
      <w:r w:rsidR="00DF79D2" w:rsidRPr="00FE046B">
        <w:rPr>
          <w:rFonts w:ascii="Times New Roman" w:hAnsi="Times New Roman"/>
        </w:rPr>
        <w:t xml:space="preserve"> не предоставляются в случае отсутствия средств бюджета, предусмотренных на реализацию муниципальной Программы, указанных в пункте </w:t>
      </w:r>
      <w:r w:rsidR="005A071A">
        <w:rPr>
          <w:rFonts w:ascii="Times New Roman" w:hAnsi="Times New Roman"/>
        </w:rPr>
        <w:t>1.</w:t>
      </w:r>
      <w:r w:rsidR="00DF79D2" w:rsidRPr="00FE046B">
        <w:rPr>
          <w:rFonts w:ascii="Times New Roman" w:hAnsi="Times New Roman"/>
        </w:rPr>
        <w:t>4</w:t>
      </w:r>
      <w:r w:rsidR="005A071A">
        <w:rPr>
          <w:rFonts w:ascii="Times New Roman" w:hAnsi="Times New Roman"/>
        </w:rPr>
        <w:t>.</w:t>
      </w:r>
      <w:r w:rsidR="00DF79D2" w:rsidRPr="00FE046B">
        <w:rPr>
          <w:rFonts w:ascii="Times New Roman" w:hAnsi="Times New Roman"/>
        </w:rPr>
        <w:t xml:space="preserve"> раздела I настоящего Порядка.</w:t>
      </w:r>
    </w:p>
    <w:p w14:paraId="4C9A3E36" w14:textId="770A9E47" w:rsidR="00DF79D2" w:rsidRPr="00FE046B" w:rsidRDefault="00CF5ADF" w:rsidP="00DF79D2">
      <w:pPr>
        <w:autoSpaceDE w:val="0"/>
        <w:autoSpaceDN w:val="0"/>
        <w:adjustRightInd w:val="0"/>
        <w:rPr>
          <w:rFonts w:ascii="Times New Roman" w:hAnsi="Times New Roman"/>
        </w:rPr>
      </w:pPr>
      <w:r>
        <w:rPr>
          <w:rFonts w:ascii="Times New Roman" w:hAnsi="Times New Roman"/>
        </w:rPr>
        <w:t>2.</w:t>
      </w:r>
      <w:proofErr w:type="gramStart"/>
      <w:r>
        <w:rPr>
          <w:rFonts w:ascii="Times New Roman" w:hAnsi="Times New Roman"/>
        </w:rPr>
        <w:t>1</w:t>
      </w:r>
      <w:r w:rsidR="00595FA6">
        <w:rPr>
          <w:rFonts w:ascii="Times New Roman" w:hAnsi="Times New Roman"/>
        </w:rPr>
        <w:t>7</w:t>
      </w:r>
      <w:r>
        <w:rPr>
          <w:rFonts w:ascii="Times New Roman" w:hAnsi="Times New Roman"/>
        </w:rPr>
        <w:t>.</w:t>
      </w:r>
      <w:r w:rsidR="00DF79D2" w:rsidRPr="00FE046B">
        <w:rPr>
          <w:rFonts w:ascii="Times New Roman" w:hAnsi="Times New Roman"/>
        </w:rPr>
        <w:t>Субъект</w:t>
      </w:r>
      <w:proofErr w:type="gramEnd"/>
      <w:r w:rsidR="00DF79D2" w:rsidRPr="00FE046B">
        <w:rPr>
          <w:rFonts w:ascii="Times New Roman" w:hAnsi="Times New Roman"/>
        </w:rPr>
        <w:t xml:space="preserve">, претендующий на получение поддержки, соглашается с условием получения поддержки, дающим право на получение поддержки только в случае отсутствия </w:t>
      </w:r>
      <w:r w:rsidR="00DF79D2" w:rsidRPr="00FE046B">
        <w:rPr>
          <w:rFonts w:ascii="Times New Roman" w:hAnsi="Times New Roman"/>
        </w:rPr>
        <w:lastRenderedPageBreak/>
        <w:t>факта принятия решения об оказании Субъекту поддержки по тем же основаниям на те же цели</w:t>
      </w:r>
      <w:r w:rsidR="00DF79D2" w:rsidRPr="00C14388">
        <w:rPr>
          <w:rFonts w:ascii="Times New Roman" w:hAnsi="Times New Roman"/>
        </w:rPr>
        <w:t>. Согласие Субъекта включается в заявление о предоставлении поддержки.</w:t>
      </w:r>
    </w:p>
    <w:p w14:paraId="5451847E" w14:textId="23E63999" w:rsidR="00DF79D2" w:rsidRPr="00FE046B" w:rsidRDefault="00CF5ADF" w:rsidP="00DF79D2">
      <w:pPr>
        <w:autoSpaceDE w:val="0"/>
        <w:autoSpaceDN w:val="0"/>
        <w:adjustRightInd w:val="0"/>
        <w:rPr>
          <w:rFonts w:ascii="Times New Roman" w:hAnsi="Times New Roman"/>
        </w:rPr>
      </w:pPr>
      <w:r>
        <w:rPr>
          <w:rFonts w:ascii="Times New Roman" w:hAnsi="Times New Roman"/>
        </w:rPr>
        <w:t>2.1</w:t>
      </w:r>
      <w:r w:rsidR="00595FA6">
        <w:rPr>
          <w:rFonts w:ascii="Times New Roman" w:hAnsi="Times New Roman"/>
        </w:rPr>
        <w:t>8</w:t>
      </w:r>
      <w:r>
        <w:rPr>
          <w:rFonts w:ascii="Times New Roman" w:hAnsi="Times New Roman"/>
        </w:rPr>
        <w:t>.</w:t>
      </w:r>
      <w:r w:rsidR="00DF79D2" w:rsidRPr="00FE046B">
        <w:rPr>
          <w:rFonts w:ascii="Times New Roman" w:hAnsi="Times New Roman"/>
        </w:rPr>
        <w:t>В текущем году в рамках Программы Субъекты имеют возможность получить финансовую поддержку один раз.</w:t>
      </w:r>
    </w:p>
    <w:p w14:paraId="0C23B1B7" w14:textId="70DDC230" w:rsidR="00DF79D2" w:rsidRPr="00AD3DBC" w:rsidRDefault="00CF5ADF" w:rsidP="00370C81">
      <w:pPr>
        <w:autoSpaceDE w:val="0"/>
        <w:autoSpaceDN w:val="0"/>
        <w:adjustRightInd w:val="0"/>
        <w:rPr>
          <w:rFonts w:ascii="Times New Roman" w:hAnsi="Times New Roman"/>
        </w:rPr>
      </w:pPr>
      <w:r>
        <w:rPr>
          <w:rFonts w:ascii="Times New Roman" w:hAnsi="Times New Roman"/>
        </w:rPr>
        <w:t>2.</w:t>
      </w:r>
      <w:proofErr w:type="gramStart"/>
      <w:r w:rsidR="002C25DE">
        <w:rPr>
          <w:rFonts w:ascii="Times New Roman" w:hAnsi="Times New Roman"/>
        </w:rPr>
        <w:t>1</w:t>
      </w:r>
      <w:r w:rsidR="00595FA6">
        <w:rPr>
          <w:rFonts w:ascii="Times New Roman" w:hAnsi="Times New Roman"/>
        </w:rPr>
        <w:t>9</w:t>
      </w:r>
      <w:r>
        <w:rPr>
          <w:rFonts w:ascii="Times New Roman" w:hAnsi="Times New Roman"/>
        </w:rPr>
        <w:t>.</w:t>
      </w:r>
      <w:r w:rsidR="00AC6489">
        <w:rPr>
          <w:rFonts w:ascii="Times New Roman" w:hAnsi="Times New Roman"/>
        </w:rPr>
        <w:t>Главный</w:t>
      </w:r>
      <w:proofErr w:type="gramEnd"/>
      <w:r w:rsidR="00AC6489">
        <w:rPr>
          <w:rFonts w:ascii="Times New Roman" w:hAnsi="Times New Roman"/>
        </w:rPr>
        <w:t xml:space="preserve"> распорядитель </w:t>
      </w:r>
      <w:r w:rsidR="00DF79D2" w:rsidRPr="00370C81">
        <w:rPr>
          <w:rFonts w:ascii="Times New Roman" w:hAnsi="Times New Roman"/>
        </w:rPr>
        <w:t>осуществляет контроль над исполнением, принятых субъектом обязательств.</w:t>
      </w:r>
      <w:r w:rsidR="00DF79D2" w:rsidRPr="00FE046B">
        <w:rPr>
          <w:rFonts w:ascii="Times New Roman" w:hAnsi="Times New Roman"/>
        </w:rPr>
        <w:t xml:space="preserve"> В случае несоблюдения Субъектом указанных обязательств субсидия</w:t>
      </w:r>
      <w:r w:rsidR="00DF79D2" w:rsidRPr="00AD3DBC">
        <w:rPr>
          <w:rFonts w:ascii="Times New Roman" w:hAnsi="Times New Roman"/>
        </w:rPr>
        <w:t xml:space="preserve"> по соглашению (договору) в полном объеме подлежит возврату в бюджет города Мегиона, в соответствии с действующим законодательством.</w:t>
      </w:r>
    </w:p>
    <w:bookmarkEnd w:id="4"/>
    <w:p w14:paraId="7B9B5BFE" w14:textId="1225106B" w:rsidR="00365F7F" w:rsidRDefault="00365F7F" w:rsidP="00BD4919">
      <w:pPr>
        <w:autoSpaceDE w:val="0"/>
        <w:autoSpaceDN w:val="0"/>
        <w:adjustRightInd w:val="0"/>
        <w:rPr>
          <w:rFonts w:ascii="Times New Roman" w:eastAsia="Calibri" w:hAnsi="Times New Roman"/>
          <w:lang w:eastAsia="en-US"/>
        </w:rPr>
      </w:pPr>
    </w:p>
    <w:p w14:paraId="32F39723" w14:textId="77777777" w:rsidR="00365F7F" w:rsidRPr="00DF79D2" w:rsidRDefault="00365F7F" w:rsidP="00BD4919">
      <w:pPr>
        <w:autoSpaceDE w:val="0"/>
        <w:autoSpaceDN w:val="0"/>
        <w:adjustRightInd w:val="0"/>
        <w:rPr>
          <w:rFonts w:ascii="Times New Roman" w:eastAsia="Calibri" w:hAnsi="Times New Roman"/>
          <w:strike/>
          <w:lang w:eastAsia="en-US"/>
        </w:rPr>
      </w:pPr>
    </w:p>
    <w:p w14:paraId="43AA7325" w14:textId="4DAF76B4" w:rsidR="00BD4919" w:rsidRDefault="00BD4919" w:rsidP="00BD4919">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sidR="00CF5ADF">
        <w:rPr>
          <w:rFonts w:ascii="Times New Roman" w:hAnsi="Times New Roman"/>
          <w:lang w:val="en-US"/>
        </w:rPr>
        <w:t>III</w:t>
      </w:r>
      <w:r w:rsidR="00CF5ADF">
        <w:rPr>
          <w:rFonts w:ascii="Times New Roman" w:hAnsi="Times New Roman"/>
        </w:rPr>
        <w:t>.</w:t>
      </w:r>
      <w:r>
        <w:rPr>
          <w:rFonts w:ascii="Times New Roman" w:hAnsi="Times New Roman"/>
        </w:rPr>
        <w:t xml:space="preserve"> </w:t>
      </w:r>
      <w:r w:rsidRPr="007F31BA">
        <w:rPr>
          <w:rFonts w:ascii="Times New Roman" w:hAnsi="Times New Roman"/>
        </w:rPr>
        <w:t>Требования к отчетности</w:t>
      </w:r>
    </w:p>
    <w:p w14:paraId="7D103BCA" w14:textId="77777777" w:rsidR="00BD4919" w:rsidRPr="007F31BA" w:rsidRDefault="00BD4919" w:rsidP="00BD4919">
      <w:pPr>
        <w:widowControl w:val="0"/>
        <w:autoSpaceDE w:val="0"/>
        <w:autoSpaceDN w:val="0"/>
        <w:adjustRightInd w:val="0"/>
        <w:ind w:firstLine="709"/>
        <w:jc w:val="center"/>
        <w:rPr>
          <w:rFonts w:ascii="Times New Roman" w:hAnsi="Times New Roman"/>
        </w:rPr>
      </w:pPr>
    </w:p>
    <w:p w14:paraId="72D29D0E" w14:textId="7816AFB1" w:rsidR="00BD4919" w:rsidRPr="007F31BA" w:rsidRDefault="00CF5ADF" w:rsidP="00BD4919">
      <w:pPr>
        <w:widowControl w:val="0"/>
        <w:autoSpaceDE w:val="0"/>
        <w:autoSpaceDN w:val="0"/>
        <w:adjustRightInd w:val="0"/>
        <w:ind w:firstLine="709"/>
        <w:rPr>
          <w:rFonts w:ascii="Times New Roman" w:hAnsi="Times New Roman"/>
        </w:rPr>
      </w:pPr>
      <w:r>
        <w:rPr>
          <w:rFonts w:ascii="Times New Roman" w:hAnsi="Times New Roman"/>
        </w:rPr>
        <w:t>3</w:t>
      </w:r>
      <w:r w:rsidR="00BD4919" w:rsidRPr="00260A66">
        <w:rPr>
          <w:rFonts w:ascii="Times New Roman" w:hAnsi="Times New Roman"/>
        </w:rPr>
        <w:t>.</w:t>
      </w:r>
      <w:proofErr w:type="gramStart"/>
      <w:r w:rsidR="00BD4919" w:rsidRPr="00260A66">
        <w:rPr>
          <w:rFonts w:ascii="Times New Roman" w:hAnsi="Times New Roman"/>
        </w:rPr>
        <w:t>1.Ежегодно</w:t>
      </w:r>
      <w:proofErr w:type="gramEnd"/>
      <w:r w:rsidR="00BD4919" w:rsidRPr="00260A66">
        <w:rPr>
          <w:rFonts w:ascii="Times New Roman" w:hAnsi="Times New Roman"/>
        </w:rPr>
        <w:t>, в срок не позднее 1 апреля, следующего за окончанием отчетного года, Субъект,</w:t>
      </w:r>
      <w:r w:rsidR="00BD4919" w:rsidRPr="007F31BA">
        <w:rPr>
          <w:rFonts w:ascii="Times New Roman" w:hAnsi="Times New Roman"/>
        </w:rPr>
        <w:t xml:space="preserve"> получивший финансовую поддержку обязан предоставлять </w:t>
      </w:r>
      <w:r w:rsidR="00BD4919">
        <w:rPr>
          <w:rFonts w:ascii="Times New Roman" w:hAnsi="Times New Roman"/>
        </w:rPr>
        <w:t xml:space="preserve">в Департамент </w:t>
      </w:r>
      <w:r w:rsidR="00BD4919" w:rsidRPr="007F31BA">
        <w:rPr>
          <w:rFonts w:ascii="Times New Roman" w:hAnsi="Times New Roman"/>
        </w:rPr>
        <w:t xml:space="preserve">следующие </w:t>
      </w:r>
      <w:r w:rsidR="00BD4919" w:rsidRPr="00FE046B">
        <w:rPr>
          <w:rFonts w:ascii="Times New Roman" w:hAnsi="Times New Roman"/>
        </w:rPr>
        <w:t>документы: копии налоговых</w:t>
      </w:r>
      <w:r w:rsidR="00BD4919" w:rsidRPr="007F31BA">
        <w:rPr>
          <w:rFonts w:ascii="Times New Roman" w:hAnsi="Times New Roman"/>
        </w:rPr>
        <w:t xml:space="preserve"> деклараций по применяемым специальным режимам налогообложения (для применяющих такие режимы</w:t>
      </w:r>
      <w:r w:rsidR="00BD4919" w:rsidRPr="00B97DCA">
        <w:rPr>
          <w:rFonts w:ascii="Times New Roman" w:hAnsi="Times New Roman"/>
        </w:rPr>
        <w:t xml:space="preserve">) с отметкой налогового органа </w:t>
      </w:r>
      <w:r w:rsidR="00BD4919" w:rsidRPr="007F31BA">
        <w:rPr>
          <w:rFonts w:ascii="Times New Roman" w:hAnsi="Times New Roman"/>
        </w:rPr>
        <w:t>или квитанцией об отправке почтовой корреспонденции (квитанции об отправке электронной отчетности)</w:t>
      </w:r>
      <w:r w:rsidR="00BD4919">
        <w:rPr>
          <w:rFonts w:ascii="Times New Roman" w:hAnsi="Times New Roman"/>
        </w:rPr>
        <w:t>.</w:t>
      </w:r>
    </w:p>
    <w:p w14:paraId="14E018DA" w14:textId="70DDD61F" w:rsidR="00BD4919" w:rsidRDefault="00CF5ADF" w:rsidP="00BD4919">
      <w:pPr>
        <w:widowControl w:val="0"/>
        <w:autoSpaceDE w:val="0"/>
        <w:autoSpaceDN w:val="0"/>
        <w:adjustRightInd w:val="0"/>
        <w:ind w:firstLine="709"/>
        <w:rPr>
          <w:rFonts w:ascii="Times New Roman" w:hAnsi="Times New Roman"/>
        </w:rPr>
      </w:pPr>
      <w:r>
        <w:rPr>
          <w:rFonts w:ascii="Times New Roman" w:hAnsi="Times New Roman"/>
        </w:rPr>
        <w:t>3</w:t>
      </w:r>
      <w:r w:rsidR="00BD4919" w:rsidRPr="008509CC">
        <w:rPr>
          <w:rFonts w:ascii="Times New Roman" w:hAnsi="Times New Roman"/>
        </w:rPr>
        <w:t>.2.Субъект, в отношении которого администрацией города Мегиона принято решение о предоставлении субсидии на возмещение части затрат по п</w:t>
      </w:r>
      <w:r w:rsidR="00BD4919">
        <w:rPr>
          <w:rFonts w:ascii="Times New Roman" w:hAnsi="Times New Roman"/>
        </w:rPr>
        <w:t xml:space="preserve">риобретению оборудования </w:t>
      </w:r>
      <w:r w:rsidR="00BD4919" w:rsidRPr="008509CC">
        <w:rPr>
          <w:rFonts w:ascii="Times New Roman" w:hAnsi="Times New Roman"/>
        </w:rPr>
        <w:t>(основных средств) и лицензионных программных продуктов</w:t>
      </w:r>
      <w:r w:rsidR="00BD4919">
        <w:rPr>
          <w:rFonts w:ascii="Times New Roman" w:hAnsi="Times New Roman"/>
        </w:rPr>
        <w:t>,</w:t>
      </w:r>
      <w:r w:rsidR="00BD4919" w:rsidRPr="008509CC">
        <w:t xml:space="preserve"> </w:t>
      </w:r>
      <w:r w:rsidR="00BD4919" w:rsidRPr="008509CC">
        <w:rPr>
          <w:rFonts w:ascii="Times New Roman" w:hAnsi="Times New Roman"/>
        </w:rPr>
        <w:t>субъектам малого и среднего предпринимательства (впервые зарегистрированным и действующим менее 1 года)</w:t>
      </w:r>
      <w:r w:rsidR="00BD4919">
        <w:rPr>
          <w:rFonts w:ascii="Times New Roman" w:hAnsi="Times New Roman"/>
        </w:rPr>
        <w:t xml:space="preserve">  </w:t>
      </w:r>
      <w:r w:rsidR="00BD4919" w:rsidRPr="008509CC">
        <w:rPr>
          <w:rFonts w:ascii="Times New Roman" w:hAnsi="Times New Roman"/>
        </w:rPr>
        <w:t>Порядка, письменно обязуется использовать по целевому назначению на территории города Мегиона приобретенное оборудование, не продавать, не передавать в аренду или в пользование другим лицам в течение 2-х лет после получения субсидии. Обязательство Субъекта включается в текст соглашения (договора) о предоставлении Субсидии. В случае несоблюдения Субъектом указанного обязательства субсидия в полном объеме подлежит возврату в бюджет города Мегиона в соответствии с действующим законодательством. Субъект по истечении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14:paraId="73B0DC9F" w14:textId="066F8EB9" w:rsidR="00BD4919" w:rsidRDefault="00BD4919" w:rsidP="00BD4919">
      <w:pPr>
        <w:widowControl w:val="0"/>
        <w:autoSpaceDE w:val="0"/>
        <w:autoSpaceDN w:val="0"/>
        <w:adjustRightInd w:val="0"/>
        <w:ind w:firstLine="709"/>
        <w:jc w:val="center"/>
        <w:rPr>
          <w:rFonts w:ascii="Times New Roman" w:hAnsi="Times New Roman"/>
        </w:rPr>
      </w:pPr>
    </w:p>
    <w:p w14:paraId="00C2F640" w14:textId="77777777" w:rsidR="00595FA6" w:rsidRDefault="00595FA6" w:rsidP="00BD4919">
      <w:pPr>
        <w:widowControl w:val="0"/>
        <w:autoSpaceDE w:val="0"/>
        <w:autoSpaceDN w:val="0"/>
        <w:adjustRightInd w:val="0"/>
        <w:ind w:firstLine="709"/>
        <w:jc w:val="center"/>
        <w:rPr>
          <w:rFonts w:ascii="Times New Roman" w:hAnsi="Times New Roman"/>
        </w:rPr>
      </w:pPr>
    </w:p>
    <w:p w14:paraId="630CA763" w14:textId="53168424" w:rsidR="00BD4919" w:rsidRDefault="00BD4919" w:rsidP="00BD4919">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sidR="007A6D38">
        <w:rPr>
          <w:rFonts w:ascii="Times New Roman" w:hAnsi="Times New Roman"/>
          <w:lang w:val="en-US"/>
        </w:rPr>
        <w:t>I</w:t>
      </w:r>
      <w:r>
        <w:rPr>
          <w:rFonts w:ascii="Times New Roman" w:hAnsi="Times New Roman"/>
          <w:lang w:val="en-US"/>
        </w:rPr>
        <w:t>V</w:t>
      </w:r>
      <w:r w:rsidRPr="007F31BA">
        <w:rPr>
          <w:rFonts w:ascii="Times New Roman" w:hAnsi="Times New Roman"/>
        </w:rPr>
        <w:t>.</w:t>
      </w:r>
      <w:r>
        <w:rPr>
          <w:rFonts w:ascii="Times New Roman" w:hAnsi="Times New Roman"/>
        </w:rPr>
        <w:t xml:space="preserve"> </w:t>
      </w:r>
      <w:r w:rsidRPr="007F31BA">
        <w:rPr>
          <w:rFonts w:ascii="Times New Roman" w:hAnsi="Times New Roman"/>
        </w:rPr>
        <w:t>Требования об осуществлении контроля за соблюдением условий, целей и порядка предоставления субсидий и ответственности за их нарушение</w:t>
      </w:r>
    </w:p>
    <w:p w14:paraId="777E62E5" w14:textId="77777777" w:rsidR="00BD4919" w:rsidRPr="007F31BA" w:rsidRDefault="00BD4919" w:rsidP="00BD4919">
      <w:pPr>
        <w:widowControl w:val="0"/>
        <w:autoSpaceDE w:val="0"/>
        <w:autoSpaceDN w:val="0"/>
        <w:adjustRightInd w:val="0"/>
        <w:ind w:firstLine="709"/>
        <w:jc w:val="center"/>
        <w:rPr>
          <w:rFonts w:ascii="Times New Roman" w:hAnsi="Times New Roman"/>
        </w:rPr>
      </w:pPr>
    </w:p>
    <w:p w14:paraId="46A4D48A" w14:textId="0049E0C9" w:rsidR="00BD4919" w:rsidRPr="007F31BA" w:rsidRDefault="007A6D38" w:rsidP="00BD4919">
      <w:pPr>
        <w:widowControl w:val="0"/>
        <w:autoSpaceDE w:val="0"/>
        <w:autoSpaceDN w:val="0"/>
        <w:adjustRightInd w:val="0"/>
        <w:ind w:firstLine="709"/>
        <w:rPr>
          <w:rFonts w:ascii="Times New Roman" w:hAnsi="Times New Roman"/>
        </w:rPr>
      </w:pPr>
      <w:r>
        <w:rPr>
          <w:rFonts w:ascii="Times New Roman" w:hAnsi="Times New Roman"/>
        </w:rPr>
        <w:t>4</w:t>
      </w:r>
      <w:r w:rsidR="00BD4919">
        <w:rPr>
          <w:rFonts w:ascii="Times New Roman" w:hAnsi="Times New Roman"/>
        </w:rPr>
        <w:t>.1.</w:t>
      </w:r>
      <w:r w:rsidR="00BD4919" w:rsidRPr="007F31BA">
        <w:rPr>
          <w:rFonts w:ascii="Times New Roman" w:hAnsi="Times New Roman"/>
        </w:rPr>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3C7A9AF5" w14:textId="3627673F" w:rsidR="00BD4919" w:rsidRPr="007F31BA" w:rsidRDefault="007A6D38" w:rsidP="00BD4919">
      <w:pPr>
        <w:widowControl w:val="0"/>
        <w:autoSpaceDE w:val="0"/>
        <w:autoSpaceDN w:val="0"/>
        <w:adjustRightInd w:val="0"/>
        <w:ind w:firstLine="709"/>
        <w:rPr>
          <w:rFonts w:ascii="Times New Roman" w:hAnsi="Times New Roman"/>
        </w:rPr>
      </w:pPr>
      <w:r>
        <w:rPr>
          <w:rFonts w:ascii="Times New Roman" w:hAnsi="Times New Roman"/>
        </w:rPr>
        <w:t>4</w:t>
      </w:r>
      <w:r w:rsidR="00BD4919" w:rsidRPr="007F31BA">
        <w:rPr>
          <w:rFonts w:ascii="Times New Roman" w:hAnsi="Times New Roman"/>
        </w:rPr>
        <w:t>.</w:t>
      </w:r>
      <w:r w:rsidR="00BD4919">
        <w:rPr>
          <w:rFonts w:ascii="Times New Roman" w:hAnsi="Times New Roman"/>
        </w:rPr>
        <w:t>2</w:t>
      </w:r>
      <w:r w:rsidR="00BD4919" w:rsidRPr="007F31BA">
        <w:rPr>
          <w:rFonts w:ascii="Times New Roman" w:hAnsi="Times New Roman"/>
        </w:rPr>
        <w:t xml:space="preserve">.При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w:t>
      </w:r>
      <w:r w:rsidR="00BD4919" w:rsidRPr="007F31BA">
        <w:rPr>
          <w:rFonts w:ascii="Times New Roman" w:hAnsi="Times New Roman"/>
        </w:rPr>
        <w:lastRenderedPageBreak/>
        <w:t>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46978743" w14:textId="350D7FB1" w:rsidR="00BD4919" w:rsidRPr="007F31BA" w:rsidRDefault="007A6D38" w:rsidP="00BD4919">
      <w:pPr>
        <w:widowControl w:val="0"/>
        <w:autoSpaceDE w:val="0"/>
        <w:autoSpaceDN w:val="0"/>
        <w:adjustRightInd w:val="0"/>
        <w:ind w:firstLine="709"/>
        <w:rPr>
          <w:rFonts w:ascii="Times New Roman" w:hAnsi="Times New Roman"/>
        </w:rPr>
      </w:pPr>
      <w:r>
        <w:rPr>
          <w:rFonts w:ascii="Times New Roman" w:hAnsi="Times New Roman"/>
        </w:rPr>
        <w:t>4</w:t>
      </w:r>
      <w:r w:rsidR="00BD4919">
        <w:rPr>
          <w:rFonts w:ascii="Times New Roman" w:hAnsi="Times New Roman"/>
        </w:rPr>
        <w:t>.3.В случаях выявления не</w:t>
      </w:r>
      <w:r w:rsidR="00BD4919" w:rsidRPr="007F31BA">
        <w:rPr>
          <w:rFonts w:ascii="Times New Roman" w:hAnsi="Times New Roman"/>
        </w:rPr>
        <w:t>соблюдения Получателем поддержки условий, установленных при их предоставлении, выявленного по фактам проверок, проведенных главным распорядителем средств бюджета города Мегиона и</w:t>
      </w:r>
      <w:r w:rsidR="00BD4919" w:rsidRPr="008F29AF">
        <w:t xml:space="preserve"> </w:t>
      </w:r>
      <w:r w:rsidR="00BD4919" w:rsidRPr="008F29AF">
        <w:rPr>
          <w:rFonts w:ascii="Times New Roman" w:hAnsi="Times New Roman"/>
        </w:rPr>
        <w:t xml:space="preserve">органом внутреннего муниципального финансового контроля </w:t>
      </w:r>
      <w:r w:rsidR="00BD4919" w:rsidRPr="007F31BA">
        <w:rPr>
          <w:rFonts w:ascii="Times New Roman" w:hAnsi="Times New Roman"/>
        </w:rPr>
        <w:t>администрации города Мегиона предоставления субсидии средства субсидии, подлежат возврату в бюджет города Мегиона в полном объеме.</w:t>
      </w:r>
    </w:p>
    <w:p w14:paraId="3E2D0283" w14:textId="02B521E8" w:rsidR="00BD4919" w:rsidRPr="007F31BA" w:rsidRDefault="00BD4919" w:rsidP="00BD4919">
      <w:pPr>
        <w:widowControl w:val="0"/>
        <w:autoSpaceDE w:val="0"/>
        <w:autoSpaceDN w:val="0"/>
        <w:adjustRightInd w:val="0"/>
        <w:ind w:firstLine="709"/>
        <w:rPr>
          <w:rFonts w:ascii="Times New Roman" w:hAnsi="Times New Roman"/>
        </w:rPr>
      </w:pPr>
      <w:r w:rsidRPr="007F31BA">
        <w:rPr>
          <w:rFonts w:ascii="Times New Roman" w:hAnsi="Times New Roman"/>
        </w:rPr>
        <w:t xml:space="preserve">При не достижении показателя результативности деятельности Получатель поддержки обязан уплатить в бюджет города Мегион штраф. Расчет размера штрафа приведен в пункте </w:t>
      </w:r>
      <w:r w:rsidR="007A6D38">
        <w:rPr>
          <w:rFonts w:ascii="Times New Roman" w:hAnsi="Times New Roman"/>
        </w:rPr>
        <w:t>2.13.</w:t>
      </w:r>
      <w:r>
        <w:rPr>
          <w:rFonts w:ascii="Times New Roman" w:hAnsi="Times New Roman"/>
        </w:rPr>
        <w:t xml:space="preserve"> </w:t>
      </w:r>
      <w:r w:rsidRPr="00AC5D63">
        <w:rPr>
          <w:rFonts w:ascii="Times New Roman" w:hAnsi="Times New Roman"/>
        </w:rPr>
        <w:t>настоящего</w:t>
      </w:r>
      <w:r w:rsidRPr="007F31BA">
        <w:rPr>
          <w:rFonts w:ascii="Times New Roman" w:hAnsi="Times New Roman"/>
        </w:rPr>
        <w:t xml:space="preserve"> Порядка.</w:t>
      </w:r>
    </w:p>
    <w:p w14:paraId="5FC62804" w14:textId="1339FA92" w:rsidR="00BD4919" w:rsidRPr="00A04293" w:rsidRDefault="00BD4919" w:rsidP="00BD4919">
      <w:pPr>
        <w:widowControl w:val="0"/>
        <w:autoSpaceDE w:val="0"/>
        <w:autoSpaceDN w:val="0"/>
        <w:adjustRightInd w:val="0"/>
        <w:ind w:firstLine="709"/>
        <w:rPr>
          <w:rFonts w:ascii="Times New Roman" w:hAnsi="Times New Roman"/>
        </w:rPr>
      </w:pPr>
      <w:r>
        <w:rPr>
          <w:rFonts w:ascii="Times New Roman" w:hAnsi="Times New Roman"/>
        </w:rPr>
        <w:t xml:space="preserve">Департамент в течение 5 </w:t>
      </w:r>
      <w:r w:rsidRPr="00A04293">
        <w:rPr>
          <w:rFonts w:ascii="Times New Roman" w:hAnsi="Times New Roman"/>
        </w:rPr>
        <w:t xml:space="preserve">рабочих дней после принятия соответствующего решения направляет Получателю поддержки письменное требование по возврату суммы субсидии или уплате штрафа, которое должно быть исполнено в добровольном порядке Получателем поддержки в течение </w:t>
      </w:r>
      <w:r w:rsidR="00FC5953">
        <w:rPr>
          <w:rFonts w:ascii="Times New Roman" w:hAnsi="Times New Roman"/>
        </w:rPr>
        <w:t>30</w:t>
      </w:r>
      <w:r w:rsidRPr="00A04293">
        <w:rPr>
          <w:rFonts w:ascii="Times New Roman" w:hAnsi="Times New Roman"/>
        </w:rPr>
        <w:t xml:space="preserve"> рабочих дней с даты получения указанного требования.</w:t>
      </w:r>
    </w:p>
    <w:p w14:paraId="4FFA05C8" w14:textId="77777777" w:rsidR="00BD4919" w:rsidRPr="007F31BA" w:rsidRDefault="00BD4919" w:rsidP="00BD4919">
      <w:pPr>
        <w:widowControl w:val="0"/>
        <w:autoSpaceDE w:val="0"/>
        <w:autoSpaceDN w:val="0"/>
        <w:adjustRightInd w:val="0"/>
        <w:ind w:firstLine="709"/>
        <w:rPr>
          <w:rFonts w:ascii="Times New Roman" w:hAnsi="Times New Roman"/>
        </w:rPr>
      </w:pPr>
      <w:r w:rsidRPr="00A04293">
        <w:rPr>
          <w:rFonts w:ascii="Times New Roman" w:hAnsi="Times New Roman"/>
        </w:rPr>
        <w:t>В случае невыполнения Получателем поддержки в установленный срок требования о возврате субсидии или уплате штрафа, администрация города Мегиона обеспечивает взыскание данной субсидии в судебном порядке</w:t>
      </w:r>
      <w:r w:rsidRPr="00A04293">
        <w:t xml:space="preserve"> </w:t>
      </w:r>
      <w:r w:rsidRPr="00A04293">
        <w:rPr>
          <w:rFonts w:ascii="Times New Roman" w:hAnsi="Times New Roman"/>
        </w:rPr>
        <w:t>в соответствии с законодательством Российской Федерации.</w:t>
      </w:r>
    </w:p>
    <w:p w14:paraId="45BCABD0" w14:textId="77777777" w:rsidR="00BD4919" w:rsidRDefault="00BD4919" w:rsidP="00BD4919">
      <w:pPr>
        <w:widowControl w:val="0"/>
        <w:autoSpaceDE w:val="0"/>
        <w:autoSpaceDN w:val="0"/>
        <w:ind w:firstLine="709"/>
        <w:rPr>
          <w:rFonts w:cs="Arial"/>
        </w:rPr>
      </w:pPr>
    </w:p>
    <w:p w14:paraId="72182273" w14:textId="77777777" w:rsidR="00BD4919" w:rsidRDefault="00BD4919" w:rsidP="00BD4919">
      <w:pPr>
        <w:autoSpaceDE w:val="0"/>
        <w:autoSpaceDN w:val="0"/>
        <w:adjustRightInd w:val="0"/>
        <w:ind w:firstLine="0"/>
        <w:rPr>
          <w:rFonts w:ascii="Times New Roman" w:hAnsi="Times New Roman"/>
        </w:rPr>
      </w:pPr>
    </w:p>
    <w:p w14:paraId="22EE9874" w14:textId="77777777" w:rsidR="00BD4919" w:rsidRDefault="00BD4919" w:rsidP="00BD4919">
      <w:pPr>
        <w:autoSpaceDE w:val="0"/>
        <w:autoSpaceDN w:val="0"/>
        <w:adjustRightInd w:val="0"/>
        <w:ind w:firstLine="0"/>
        <w:rPr>
          <w:rFonts w:ascii="Times New Roman" w:hAnsi="Times New Roman"/>
        </w:rPr>
      </w:pPr>
    </w:p>
    <w:p w14:paraId="365B6B97" w14:textId="77777777" w:rsidR="00BD4919" w:rsidRDefault="00BD4919" w:rsidP="00BD4919">
      <w:pPr>
        <w:autoSpaceDE w:val="0"/>
        <w:autoSpaceDN w:val="0"/>
        <w:adjustRightInd w:val="0"/>
        <w:ind w:firstLine="0"/>
        <w:rPr>
          <w:rFonts w:ascii="Times New Roman" w:hAnsi="Times New Roman"/>
        </w:rPr>
      </w:pPr>
    </w:p>
    <w:p w14:paraId="6C3B4456" w14:textId="77777777" w:rsidR="00BD4919" w:rsidRDefault="00BD4919" w:rsidP="00BD4919">
      <w:pPr>
        <w:autoSpaceDE w:val="0"/>
        <w:autoSpaceDN w:val="0"/>
        <w:adjustRightInd w:val="0"/>
        <w:ind w:firstLine="0"/>
        <w:rPr>
          <w:rFonts w:ascii="Times New Roman" w:hAnsi="Times New Roman"/>
        </w:rPr>
      </w:pPr>
    </w:p>
    <w:p w14:paraId="38B99832" w14:textId="77777777" w:rsidR="00BD4919" w:rsidRDefault="00BD4919" w:rsidP="00BD4919">
      <w:pPr>
        <w:autoSpaceDE w:val="0"/>
        <w:autoSpaceDN w:val="0"/>
        <w:adjustRightInd w:val="0"/>
        <w:ind w:firstLine="0"/>
        <w:rPr>
          <w:rFonts w:ascii="Times New Roman" w:hAnsi="Times New Roman"/>
        </w:rPr>
      </w:pPr>
    </w:p>
    <w:p w14:paraId="431080DE" w14:textId="77777777" w:rsidR="00BD4919" w:rsidRDefault="00BD4919" w:rsidP="00BD4919">
      <w:pPr>
        <w:autoSpaceDE w:val="0"/>
        <w:autoSpaceDN w:val="0"/>
        <w:adjustRightInd w:val="0"/>
        <w:ind w:firstLine="0"/>
        <w:rPr>
          <w:rFonts w:ascii="Times New Roman" w:hAnsi="Times New Roman"/>
        </w:rPr>
      </w:pPr>
    </w:p>
    <w:p w14:paraId="6B2CA228" w14:textId="77777777" w:rsidR="00BD4919" w:rsidRDefault="00BD4919" w:rsidP="00BD4919">
      <w:pPr>
        <w:autoSpaceDE w:val="0"/>
        <w:autoSpaceDN w:val="0"/>
        <w:adjustRightInd w:val="0"/>
        <w:ind w:firstLine="0"/>
        <w:rPr>
          <w:rFonts w:ascii="Times New Roman" w:hAnsi="Times New Roman"/>
        </w:rPr>
      </w:pPr>
    </w:p>
    <w:p w14:paraId="2A55CCBF" w14:textId="77777777" w:rsidR="00BD4919" w:rsidRDefault="00BD4919" w:rsidP="00BD4919">
      <w:pPr>
        <w:autoSpaceDE w:val="0"/>
        <w:autoSpaceDN w:val="0"/>
        <w:adjustRightInd w:val="0"/>
        <w:ind w:firstLine="0"/>
        <w:rPr>
          <w:rFonts w:ascii="Times New Roman" w:hAnsi="Times New Roman"/>
        </w:rPr>
      </w:pPr>
    </w:p>
    <w:p w14:paraId="389C8ABD" w14:textId="77777777" w:rsidR="00BD4919" w:rsidRDefault="00BD4919" w:rsidP="00BD4919">
      <w:pPr>
        <w:autoSpaceDE w:val="0"/>
        <w:autoSpaceDN w:val="0"/>
        <w:adjustRightInd w:val="0"/>
        <w:ind w:firstLine="0"/>
        <w:rPr>
          <w:rFonts w:ascii="Times New Roman" w:hAnsi="Times New Roman"/>
        </w:rPr>
      </w:pPr>
    </w:p>
    <w:p w14:paraId="688335D8" w14:textId="77777777" w:rsidR="00BD4919" w:rsidRDefault="00BD4919" w:rsidP="00BD4919">
      <w:pPr>
        <w:autoSpaceDE w:val="0"/>
        <w:autoSpaceDN w:val="0"/>
        <w:adjustRightInd w:val="0"/>
        <w:ind w:firstLine="0"/>
        <w:rPr>
          <w:rFonts w:ascii="Times New Roman" w:hAnsi="Times New Roman"/>
        </w:rPr>
      </w:pPr>
    </w:p>
    <w:p w14:paraId="0CB5A0B9" w14:textId="77777777" w:rsidR="00BD4919" w:rsidRDefault="00BD4919" w:rsidP="00BD4919">
      <w:pPr>
        <w:autoSpaceDE w:val="0"/>
        <w:autoSpaceDN w:val="0"/>
        <w:adjustRightInd w:val="0"/>
        <w:ind w:firstLine="0"/>
        <w:rPr>
          <w:rFonts w:ascii="Times New Roman" w:hAnsi="Times New Roman"/>
        </w:rPr>
      </w:pPr>
    </w:p>
    <w:p w14:paraId="2EE39959" w14:textId="77777777" w:rsidR="00BD4919" w:rsidRDefault="00BD4919" w:rsidP="00BD4919">
      <w:pPr>
        <w:autoSpaceDE w:val="0"/>
        <w:autoSpaceDN w:val="0"/>
        <w:adjustRightInd w:val="0"/>
        <w:ind w:firstLine="0"/>
        <w:rPr>
          <w:rFonts w:ascii="Times New Roman" w:hAnsi="Times New Roman"/>
        </w:rPr>
      </w:pPr>
    </w:p>
    <w:p w14:paraId="6C7EB163" w14:textId="77777777" w:rsidR="00BD4919" w:rsidRDefault="00BD4919" w:rsidP="00BD4919">
      <w:pPr>
        <w:autoSpaceDE w:val="0"/>
        <w:autoSpaceDN w:val="0"/>
        <w:adjustRightInd w:val="0"/>
        <w:ind w:firstLine="0"/>
        <w:rPr>
          <w:rFonts w:ascii="Times New Roman" w:hAnsi="Times New Roman"/>
        </w:rPr>
      </w:pPr>
    </w:p>
    <w:p w14:paraId="53681CCC" w14:textId="77777777" w:rsidR="00BD4919" w:rsidRDefault="00BD4919" w:rsidP="00BD4919">
      <w:pPr>
        <w:autoSpaceDE w:val="0"/>
        <w:autoSpaceDN w:val="0"/>
        <w:adjustRightInd w:val="0"/>
        <w:ind w:firstLine="0"/>
        <w:rPr>
          <w:rFonts w:ascii="Times New Roman" w:hAnsi="Times New Roman"/>
        </w:rPr>
      </w:pPr>
    </w:p>
    <w:p w14:paraId="5C25A56F" w14:textId="77777777" w:rsidR="00BD4919" w:rsidRDefault="00BD4919" w:rsidP="00BD4919">
      <w:pPr>
        <w:autoSpaceDE w:val="0"/>
        <w:autoSpaceDN w:val="0"/>
        <w:adjustRightInd w:val="0"/>
        <w:ind w:firstLine="0"/>
        <w:rPr>
          <w:rFonts w:ascii="Times New Roman" w:hAnsi="Times New Roman"/>
        </w:rPr>
      </w:pPr>
    </w:p>
    <w:p w14:paraId="2B487FAC" w14:textId="77777777" w:rsidR="00BD4919" w:rsidRDefault="00BD4919" w:rsidP="00BD4919">
      <w:pPr>
        <w:autoSpaceDE w:val="0"/>
        <w:autoSpaceDN w:val="0"/>
        <w:adjustRightInd w:val="0"/>
        <w:ind w:firstLine="0"/>
        <w:rPr>
          <w:rFonts w:ascii="Times New Roman" w:hAnsi="Times New Roman"/>
        </w:rPr>
      </w:pPr>
    </w:p>
    <w:p w14:paraId="1CC971FE" w14:textId="023070A4" w:rsidR="00BD4919" w:rsidRDefault="00BD4919" w:rsidP="00BD4919">
      <w:pPr>
        <w:autoSpaceDE w:val="0"/>
        <w:autoSpaceDN w:val="0"/>
        <w:adjustRightInd w:val="0"/>
        <w:ind w:firstLine="0"/>
        <w:rPr>
          <w:rFonts w:ascii="Times New Roman" w:hAnsi="Times New Roman"/>
        </w:rPr>
      </w:pPr>
    </w:p>
    <w:p w14:paraId="175DEE97" w14:textId="0996D461" w:rsidR="00AA3F65" w:rsidRDefault="00AA3F65" w:rsidP="00BD4919">
      <w:pPr>
        <w:autoSpaceDE w:val="0"/>
        <w:autoSpaceDN w:val="0"/>
        <w:adjustRightInd w:val="0"/>
        <w:ind w:firstLine="0"/>
        <w:rPr>
          <w:rFonts w:ascii="Times New Roman" w:hAnsi="Times New Roman"/>
        </w:rPr>
      </w:pPr>
    </w:p>
    <w:p w14:paraId="7A5E3639" w14:textId="0B531043" w:rsidR="00AA3F65" w:rsidRDefault="00AA3F65" w:rsidP="00BD4919">
      <w:pPr>
        <w:autoSpaceDE w:val="0"/>
        <w:autoSpaceDN w:val="0"/>
        <w:adjustRightInd w:val="0"/>
        <w:ind w:firstLine="0"/>
        <w:rPr>
          <w:rFonts w:ascii="Times New Roman" w:hAnsi="Times New Roman"/>
        </w:rPr>
      </w:pPr>
    </w:p>
    <w:p w14:paraId="0CA38F05" w14:textId="79B25A86" w:rsidR="00AA3F65" w:rsidRDefault="00AA3F65" w:rsidP="00BD4919">
      <w:pPr>
        <w:autoSpaceDE w:val="0"/>
        <w:autoSpaceDN w:val="0"/>
        <w:adjustRightInd w:val="0"/>
        <w:ind w:firstLine="0"/>
        <w:rPr>
          <w:rFonts w:ascii="Times New Roman" w:hAnsi="Times New Roman"/>
        </w:rPr>
      </w:pPr>
    </w:p>
    <w:p w14:paraId="4A47D139" w14:textId="40324C00" w:rsidR="00AA3F65" w:rsidRDefault="00AA3F65" w:rsidP="00BD4919">
      <w:pPr>
        <w:autoSpaceDE w:val="0"/>
        <w:autoSpaceDN w:val="0"/>
        <w:adjustRightInd w:val="0"/>
        <w:ind w:firstLine="0"/>
        <w:rPr>
          <w:rFonts w:ascii="Times New Roman" w:hAnsi="Times New Roman"/>
        </w:rPr>
      </w:pPr>
    </w:p>
    <w:p w14:paraId="649A8319" w14:textId="16A453E4" w:rsidR="00AA3F65" w:rsidRDefault="00AA3F65" w:rsidP="00BD4919">
      <w:pPr>
        <w:autoSpaceDE w:val="0"/>
        <w:autoSpaceDN w:val="0"/>
        <w:adjustRightInd w:val="0"/>
        <w:ind w:firstLine="0"/>
        <w:rPr>
          <w:rFonts w:ascii="Times New Roman" w:hAnsi="Times New Roman"/>
        </w:rPr>
      </w:pPr>
    </w:p>
    <w:p w14:paraId="39330455" w14:textId="7539F4B0" w:rsidR="00AA3F65" w:rsidRDefault="00AA3F65" w:rsidP="00BD4919">
      <w:pPr>
        <w:autoSpaceDE w:val="0"/>
        <w:autoSpaceDN w:val="0"/>
        <w:adjustRightInd w:val="0"/>
        <w:ind w:firstLine="0"/>
        <w:rPr>
          <w:rFonts w:ascii="Times New Roman" w:hAnsi="Times New Roman"/>
        </w:rPr>
      </w:pPr>
    </w:p>
    <w:p w14:paraId="4B6CEC89" w14:textId="6F2089CB" w:rsidR="00AA3F65" w:rsidRDefault="00AA3F65" w:rsidP="00BD4919">
      <w:pPr>
        <w:autoSpaceDE w:val="0"/>
        <w:autoSpaceDN w:val="0"/>
        <w:adjustRightInd w:val="0"/>
        <w:ind w:firstLine="0"/>
        <w:rPr>
          <w:rFonts w:ascii="Times New Roman" w:hAnsi="Times New Roman"/>
        </w:rPr>
      </w:pPr>
    </w:p>
    <w:p w14:paraId="4E5330F3" w14:textId="6889AC06" w:rsidR="008F7A21" w:rsidRDefault="008F7A21" w:rsidP="00BD4919">
      <w:pPr>
        <w:autoSpaceDE w:val="0"/>
        <w:autoSpaceDN w:val="0"/>
        <w:adjustRightInd w:val="0"/>
        <w:ind w:firstLine="0"/>
        <w:rPr>
          <w:rFonts w:ascii="Times New Roman" w:hAnsi="Times New Roman"/>
        </w:rPr>
      </w:pPr>
    </w:p>
    <w:p w14:paraId="0499428B" w14:textId="069A723E" w:rsidR="008F7A21" w:rsidRDefault="008F7A21" w:rsidP="00BD4919">
      <w:pPr>
        <w:autoSpaceDE w:val="0"/>
        <w:autoSpaceDN w:val="0"/>
        <w:adjustRightInd w:val="0"/>
        <w:ind w:firstLine="0"/>
        <w:rPr>
          <w:rFonts w:ascii="Times New Roman" w:hAnsi="Times New Roman"/>
        </w:rPr>
      </w:pPr>
    </w:p>
    <w:p w14:paraId="6E1D5A49" w14:textId="771D9156" w:rsidR="008F7A21" w:rsidRDefault="008F7A21" w:rsidP="00BD4919">
      <w:pPr>
        <w:autoSpaceDE w:val="0"/>
        <w:autoSpaceDN w:val="0"/>
        <w:adjustRightInd w:val="0"/>
        <w:ind w:firstLine="0"/>
        <w:rPr>
          <w:rFonts w:ascii="Times New Roman" w:hAnsi="Times New Roman"/>
        </w:rPr>
      </w:pPr>
    </w:p>
    <w:p w14:paraId="445D82F5" w14:textId="77777777" w:rsidR="008F7A21" w:rsidRDefault="008F7A21" w:rsidP="00BD4919">
      <w:pPr>
        <w:autoSpaceDE w:val="0"/>
        <w:autoSpaceDN w:val="0"/>
        <w:adjustRightInd w:val="0"/>
        <w:ind w:firstLine="0"/>
        <w:rPr>
          <w:rFonts w:ascii="Times New Roman" w:hAnsi="Times New Roman"/>
        </w:rPr>
      </w:pPr>
    </w:p>
    <w:p w14:paraId="24B31595" w14:textId="77777777" w:rsidR="00AA3F65" w:rsidRDefault="00AA3F65" w:rsidP="00BD4919">
      <w:pPr>
        <w:autoSpaceDE w:val="0"/>
        <w:autoSpaceDN w:val="0"/>
        <w:adjustRightInd w:val="0"/>
        <w:ind w:firstLine="0"/>
        <w:rPr>
          <w:rFonts w:ascii="Times New Roman" w:hAnsi="Times New Roman"/>
        </w:rPr>
      </w:pPr>
    </w:p>
    <w:tbl>
      <w:tblPr>
        <w:tblW w:w="9266" w:type="dxa"/>
        <w:tblInd w:w="373" w:type="dxa"/>
        <w:tblLook w:val="04A0" w:firstRow="1" w:lastRow="0" w:firstColumn="1" w:lastColumn="0" w:noHBand="0" w:noVBand="1"/>
      </w:tblPr>
      <w:tblGrid>
        <w:gridCol w:w="3717"/>
        <w:gridCol w:w="2653"/>
        <w:gridCol w:w="2896"/>
      </w:tblGrid>
      <w:tr w:rsidR="00BD4919" w:rsidRPr="001828AB" w14:paraId="05A0F2FB" w14:textId="77777777" w:rsidTr="009A672B">
        <w:trPr>
          <w:trHeight w:val="1133"/>
        </w:trPr>
        <w:tc>
          <w:tcPr>
            <w:tcW w:w="3717" w:type="dxa"/>
          </w:tcPr>
          <w:p w14:paraId="7726EC05" w14:textId="77777777" w:rsidR="00BD4919" w:rsidRDefault="00BD4919" w:rsidP="009A672B">
            <w:pPr>
              <w:rPr>
                <w:rFonts w:ascii="Times New Roman" w:hAnsi="Times New Roman"/>
              </w:rPr>
            </w:pPr>
          </w:p>
          <w:p w14:paraId="2B397859" w14:textId="77777777" w:rsidR="00BD4919" w:rsidRDefault="00BD4919" w:rsidP="009A672B">
            <w:pPr>
              <w:rPr>
                <w:rFonts w:ascii="Times New Roman" w:hAnsi="Times New Roman"/>
              </w:rPr>
            </w:pPr>
          </w:p>
          <w:p w14:paraId="56CAC3F9" w14:textId="77777777" w:rsidR="00BD4919" w:rsidRPr="001828AB" w:rsidRDefault="00BD4919" w:rsidP="009A672B">
            <w:pPr>
              <w:rPr>
                <w:rFonts w:ascii="Times New Roman" w:hAnsi="Times New Roman"/>
              </w:rPr>
            </w:pPr>
          </w:p>
        </w:tc>
        <w:tc>
          <w:tcPr>
            <w:tcW w:w="2653" w:type="dxa"/>
          </w:tcPr>
          <w:p w14:paraId="3BCD18E6" w14:textId="77777777" w:rsidR="00BD4919" w:rsidRPr="001828AB" w:rsidRDefault="00BD4919" w:rsidP="009A672B">
            <w:pPr>
              <w:autoSpaceDE w:val="0"/>
              <w:autoSpaceDN w:val="0"/>
              <w:adjustRightInd w:val="0"/>
              <w:ind w:hanging="101"/>
              <w:rPr>
                <w:rFonts w:ascii="Times New Roman" w:hAnsi="Times New Roman"/>
              </w:rPr>
            </w:pPr>
          </w:p>
        </w:tc>
        <w:tc>
          <w:tcPr>
            <w:tcW w:w="2896" w:type="dxa"/>
            <w:hideMark/>
          </w:tcPr>
          <w:p w14:paraId="4641098B" w14:textId="77777777" w:rsidR="00BD4919" w:rsidRDefault="00BD4919" w:rsidP="009A672B">
            <w:pPr>
              <w:autoSpaceDE w:val="0"/>
              <w:autoSpaceDN w:val="0"/>
              <w:adjustRightInd w:val="0"/>
              <w:ind w:hanging="101"/>
              <w:rPr>
                <w:rFonts w:ascii="Times New Roman" w:hAnsi="Times New Roman"/>
              </w:rPr>
            </w:pPr>
            <w:r w:rsidRPr="001828AB">
              <w:rPr>
                <w:rFonts w:ascii="Times New Roman" w:hAnsi="Times New Roman"/>
              </w:rPr>
              <w:t xml:space="preserve">Приложение 1 к Порядку </w:t>
            </w:r>
          </w:p>
          <w:p w14:paraId="4817F91B" w14:textId="77777777" w:rsidR="00BD4919" w:rsidRPr="001828AB" w:rsidRDefault="00BD4919" w:rsidP="009A672B">
            <w:pPr>
              <w:autoSpaceDE w:val="0"/>
              <w:autoSpaceDN w:val="0"/>
              <w:adjustRightInd w:val="0"/>
              <w:ind w:left="-104" w:right="-108" w:firstLine="0"/>
              <w:rPr>
                <w:rFonts w:ascii="Times New Roman" w:hAnsi="Times New Roman"/>
              </w:rPr>
            </w:pPr>
            <w:r w:rsidRPr="001828AB">
              <w:rPr>
                <w:rFonts w:ascii="Times New Roman" w:hAnsi="Times New Roman"/>
              </w:rPr>
              <w:t>предоставления субсидий Субъектам</w:t>
            </w:r>
          </w:p>
          <w:p w14:paraId="5ABC51F4" w14:textId="77777777" w:rsidR="00BD4919" w:rsidRPr="001828AB" w:rsidRDefault="00BD4919" w:rsidP="009A672B">
            <w:pPr>
              <w:autoSpaceDE w:val="0"/>
              <w:autoSpaceDN w:val="0"/>
              <w:adjustRightInd w:val="0"/>
              <w:ind w:left="989" w:hanging="989"/>
              <w:rPr>
                <w:rFonts w:ascii="Times New Roman" w:hAnsi="Times New Roman"/>
              </w:rPr>
            </w:pPr>
          </w:p>
        </w:tc>
      </w:tr>
    </w:tbl>
    <w:p w14:paraId="0A964BE5" w14:textId="77777777" w:rsidR="00BD4919" w:rsidRPr="001828AB" w:rsidRDefault="00BD4919" w:rsidP="00BD4919">
      <w:pPr>
        <w:pStyle w:val="2"/>
        <w:ind w:firstLine="0"/>
        <w:rPr>
          <w:rFonts w:ascii="PT Astra Serif" w:hAnsi="PT Astra Serif"/>
          <w:b w:val="0"/>
          <w:sz w:val="24"/>
          <w:szCs w:val="24"/>
        </w:rPr>
      </w:pPr>
      <w:r w:rsidRPr="001828AB">
        <w:rPr>
          <w:rFonts w:ascii="PT Astra Serif" w:hAnsi="PT Astra Serif"/>
          <w:b w:val="0"/>
          <w:sz w:val="24"/>
          <w:szCs w:val="24"/>
        </w:rPr>
        <w:t xml:space="preserve">Перечень социально-значимых видов деятельности, </w:t>
      </w:r>
    </w:p>
    <w:p w14:paraId="42EA5952" w14:textId="77777777" w:rsidR="00BD4919" w:rsidRDefault="00BD4919" w:rsidP="00BD4919">
      <w:pPr>
        <w:pStyle w:val="2"/>
        <w:ind w:firstLine="0"/>
        <w:rPr>
          <w:rFonts w:ascii="PT Astra Serif" w:hAnsi="PT Astra Serif"/>
          <w:b w:val="0"/>
          <w:sz w:val="24"/>
          <w:szCs w:val="24"/>
        </w:rPr>
      </w:pPr>
      <w:r w:rsidRPr="001828AB">
        <w:rPr>
          <w:rFonts w:ascii="PT Astra Serif" w:hAnsi="PT Astra Serif"/>
          <w:b w:val="0"/>
          <w:sz w:val="24"/>
          <w:szCs w:val="24"/>
        </w:rPr>
        <w:t>определенных администрацией города Мегиона</w:t>
      </w:r>
    </w:p>
    <w:p w14:paraId="3371836B" w14:textId="77777777" w:rsidR="00BD4919" w:rsidRDefault="00BD4919" w:rsidP="00BD4919">
      <w:pPr>
        <w:pStyle w:val="2"/>
        <w:ind w:firstLine="0"/>
        <w:jc w:val="both"/>
        <w:rPr>
          <w:rFonts w:ascii="PT Astra Serif" w:hAnsi="PT Astra Serif"/>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733"/>
        <w:gridCol w:w="5587"/>
      </w:tblGrid>
      <w:tr w:rsidR="00BD4919" w:rsidRPr="00477566" w14:paraId="7E99B645" w14:textId="77777777" w:rsidTr="008F7A21">
        <w:trPr>
          <w:tblHeader/>
        </w:trPr>
        <w:tc>
          <w:tcPr>
            <w:tcW w:w="1308" w:type="dxa"/>
            <w:shd w:val="clear" w:color="auto" w:fill="auto"/>
          </w:tcPr>
          <w:p w14:paraId="24CB778A" w14:textId="77777777" w:rsidR="00BD4919" w:rsidRPr="00477566" w:rsidRDefault="00BD4919" w:rsidP="009A672B">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Раздел</w:t>
            </w:r>
          </w:p>
        </w:tc>
        <w:tc>
          <w:tcPr>
            <w:tcW w:w="2733" w:type="dxa"/>
            <w:shd w:val="clear" w:color="auto" w:fill="auto"/>
          </w:tcPr>
          <w:p w14:paraId="2CB5B08A" w14:textId="77777777" w:rsidR="00BD4919" w:rsidRPr="00477566" w:rsidRDefault="00BD4919" w:rsidP="009A672B">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Наименование раздела</w:t>
            </w:r>
          </w:p>
        </w:tc>
        <w:tc>
          <w:tcPr>
            <w:tcW w:w="5587" w:type="dxa"/>
            <w:shd w:val="clear" w:color="auto" w:fill="auto"/>
          </w:tcPr>
          <w:p w14:paraId="51427BF1" w14:textId="77777777" w:rsidR="00BD4919" w:rsidRPr="00477566" w:rsidRDefault="00BD4919" w:rsidP="009A672B">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Код ОКВЭД Расшифровка</w:t>
            </w:r>
          </w:p>
        </w:tc>
      </w:tr>
      <w:tr w:rsidR="00BD4919" w:rsidRPr="00477566" w14:paraId="7C6A577E" w14:textId="77777777" w:rsidTr="008F7A21">
        <w:tc>
          <w:tcPr>
            <w:tcW w:w="1308" w:type="dxa"/>
            <w:shd w:val="clear" w:color="auto" w:fill="auto"/>
          </w:tcPr>
          <w:p w14:paraId="69F28095"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А</w:t>
            </w:r>
          </w:p>
        </w:tc>
        <w:tc>
          <w:tcPr>
            <w:tcW w:w="2733" w:type="dxa"/>
            <w:shd w:val="clear" w:color="auto" w:fill="auto"/>
          </w:tcPr>
          <w:p w14:paraId="173BB65D"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Сельское, лесное хозяйство, охота, рыболовство и рыбоводство</w:t>
            </w:r>
          </w:p>
        </w:tc>
        <w:tc>
          <w:tcPr>
            <w:tcW w:w="5587" w:type="dxa"/>
            <w:tcBorders>
              <w:bottom w:val="single" w:sz="4" w:space="0" w:color="auto"/>
            </w:tcBorders>
            <w:shd w:val="clear" w:color="auto" w:fill="auto"/>
          </w:tcPr>
          <w:p w14:paraId="68CFC647"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01.Растениеводство и животноводство, охота и предоставление соответствующих услуг в этих областях</w:t>
            </w:r>
          </w:p>
          <w:p w14:paraId="05F6905A"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02.Лесоводство и прочая лесохозяйственная деятельность</w:t>
            </w:r>
          </w:p>
          <w:p w14:paraId="5F0C7827" w14:textId="77777777" w:rsidR="00BD4919" w:rsidRPr="00477566" w:rsidRDefault="00BD4919" w:rsidP="009A672B">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03.Рыболовство и рыбоводство</w:t>
            </w:r>
          </w:p>
        </w:tc>
      </w:tr>
      <w:tr w:rsidR="00BD4919" w:rsidRPr="00477566" w14:paraId="6DC5CA87" w14:textId="77777777" w:rsidTr="008F7A21">
        <w:tc>
          <w:tcPr>
            <w:tcW w:w="1308" w:type="dxa"/>
            <w:vMerge w:val="restart"/>
            <w:shd w:val="clear" w:color="auto" w:fill="auto"/>
          </w:tcPr>
          <w:p w14:paraId="16AB691F"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С</w:t>
            </w:r>
          </w:p>
        </w:tc>
        <w:tc>
          <w:tcPr>
            <w:tcW w:w="2733" w:type="dxa"/>
            <w:vMerge w:val="restart"/>
            <w:tcBorders>
              <w:right w:val="single" w:sz="4" w:space="0" w:color="auto"/>
            </w:tcBorders>
            <w:shd w:val="clear" w:color="auto" w:fill="auto"/>
          </w:tcPr>
          <w:p w14:paraId="48EC96EA"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Обрабатывающее производство</w:t>
            </w:r>
          </w:p>
        </w:tc>
        <w:tc>
          <w:tcPr>
            <w:tcW w:w="5587" w:type="dxa"/>
            <w:tcBorders>
              <w:top w:val="single" w:sz="4" w:space="0" w:color="auto"/>
              <w:left w:val="single" w:sz="4" w:space="0" w:color="auto"/>
              <w:bottom w:val="nil"/>
              <w:right w:val="single" w:sz="4" w:space="0" w:color="auto"/>
            </w:tcBorders>
            <w:shd w:val="clear" w:color="auto" w:fill="auto"/>
          </w:tcPr>
          <w:p w14:paraId="376661E1"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10. Производство пищевых продуктов</w:t>
            </w:r>
          </w:p>
        </w:tc>
      </w:tr>
      <w:tr w:rsidR="00BD4919" w:rsidRPr="00477566" w14:paraId="6B821399" w14:textId="77777777" w:rsidTr="008F7A21">
        <w:tc>
          <w:tcPr>
            <w:tcW w:w="1308" w:type="dxa"/>
            <w:vMerge/>
            <w:shd w:val="clear" w:color="auto" w:fill="auto"/>
          </w:tcPr>
          <w:p w14:paraId="57F79C6C"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5138ACFB"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0650F98C"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11.07.Производство безалкогольных напитков; производство минеральных вод и прочих питьевых вод в бутылках</w:t>
            </w:r>
          </w:p>
        </w:tc>
      </w:tr>
      <w:tr w:rsidR="00BD4919" w:rsidRPr="00477566" w14:paraId="779CF64A" w14:textId="77777777" w:rsidTr="008F7A21">
        <w:tc>
          <w:tcPr>
            <w:tcW w:w="1308" w:type="dxa"/>
            <w:vMerge/>
            <w:shd w:val="clear" w:color="auto" w:fill="auto"/>
          </w:tcPr>
          <w:p w14:paraId="7836C712"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687FEC5B"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0E9B51C7"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13.Производство текстильных изделий</w:t>
            </w:r>
          </w:p>
        </w:tc>
      </w:tr>
      <w:tr w:rsidR="00BD4919" w:rsidRPr="00477566" w14:paraId="4611B8C3" w14:textId="77777777" w:rsidTr="008F7A21">
        <w:tc>
          <w:tcPr>
            <w:tcW w:w="1308" w:type="dxa"/>
            <w:vMerge/>
            <w:shd w:val="clear" w:color="auto" w:fill="auto"/>
          </w:tcPr>
          <w:p w14:paraId="5BA15B29"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58330B7C"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394C7AD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14.Производство одежды</w:t>
            </w:r>
          </w:p>
        </w:tc>
      </w:tr>
      <w:tr w:rsidR="00BD4919" w:rsidRPr="00477566" w14:paraId="7338F2C2" w14:textId="77777777" w:rsidTr="008F7A21">
        <w:tc>
          <w:tcPr>
            <w:tcW w:w="1308" w:type="dxa"/>
            <w:vMerge/>
            <w:shd w:val="clear" w:color="auto" w:fill="auto"/>
          </w:tcPr>
          <w:p w14:paraId="05870E23"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293619BA"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1B85B337"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16.Обработка древесины и производство изделий из дерева и пробки, кроме мебели, производство изделий из соломки и материалов для плетения</w:t>
            </w:r>
          </w:p>
        </w:tc>
      </w:tr>
      <w:tr w:rsidR="00BD4919" w:rsidRPr="00477566" w14:paraId="43BDFCD3" w14:textId="77777777" w:rsidTr="008F7A21">
        <w:trPr>
          <w:trHeight w:val="762"/>
        </w:trPr>
        <w:tc>
          <w:tcPr>
            <w:tcW w:w="1308" w:type="dxa"/>
            <w:vMerge/>
            <w:shd w:val="clear" w:color="auto" w:fill="auto"/>
          </w:tcPr>
          <w:p w14:paraId="6AC5FC01"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48619232"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16B16C26" w14:textId="77777777" w:rsidR="00BD4919"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22.Производство резиновых и пластмассовых изделий</w:t>
            </w:r>
          </w:p>
          <w:p w14:paraId="62326E4A" w14:textId="2A38DA95" w:rsidR="00645B80" w:rsidRPr="00477566" w:rsidRDefault="00645B80" w:rsidP="009A672B">
            <w:pPr>
              <w:autoSpaceDE w:val="0"/>
              <w:autoSpaceDN w:val="0"/>
              <w:adjustRightInd w:val="0"/>
              <w:ind w:firstLine="0"/>
              <w:rPr>
                <w:rFonts w:ascii="PT Astra Serif" w:eastAsia="Calibri" w:hAnsi="PT Astra Serif"/>
              </w:rPr>
            </w:pPr>
            <w:r>
              <w:rPr>
                <w:rFonts w:ascii="PT Astra Serif" w:eastAsia="Calibri" w:hAnsi="PT Astra Serif"/>
              </w:rPr>
              <w:t>25.</w:t>
            </w:r>
            <w:r w:rsidRPr="00645B80">
              <w:rPr>
                <w:rFonts w:ascii="PT Astra Serif" w:eastAsia="Calibri" w:hAnsi="PT Astra Serif"/>
              </w:rPr>
              <w:t xml:space="preserve"> Производство готовых металлических изделий, кроме машин и оборудования</w:t>
            </w:r>
          </w:p>
        </w:tc>
      </w:tr>
      <w:tr w:rsidR="00BD4919" w:rsidRPr="00477566" w14:paraId="052A4897" w14:textId="77777777" w:rsidTr="008F7A21">
        <w:tc>
          <w:tcPr>
            <w:tcW w:w="1308" w:type="dxa"/>
            <w:vMerge/>
            <w:shd w:val="clear" w:color="auto" w:fill="auto"/>
          </w:tcPr>
          <w:p w14:paraId="6A9912BA"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0D704EE0"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288EB108"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31.Производство мебели</w:t>
            </w:r>
          </w:p>
        </w:tc>
      </w:tr>
      <w:tr w:rsidR="00BD4919" w:rsidRPr="00477566" w14:paraId="7382C521" w14:textId="77777777" w:rsidTr="008F7A21">
        <w:tc>
          <w:tcPr>
            <w:tcW w:w="1308" w:type="dxa"/>
            <w:vMerge/>
            <w:shd w:val="clear" w:color="auto" w:fill="auto"/>
          </w:tcPr>
          <w:p w14:paraId="422F83AD"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33DB4DE1"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7F4775E5"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32.Производство прочих готовых изделий (за исключением чеканки монет, производства спичек и зажигалок)</w:t>
            </w:r>
          </w:p>
        </w:tc>
      </w:tr>
      <w:tr w:rsidR="00BD4919" w:rsidRPr="00477566" w14:paraId="75C10EE6" w14:textId="77777777" w:rsidTr="008F7A21">
        <w:tc>
          <w:tcPr>
            <w:tcW w:w="1308" w:type="dxa"/>
            <w:shd w:val="clear" w:color="auto" w:fill="auto"/>
          </w:tcPr>
          <w:p w14:paraId="7AD17567" w14:textId="77777777" w:rsidR="00BD4919" w:rsidRPr="00477566" w:rsidRDefault="00BD4919" w:rsidP="009A672B">
            <w:pPr>
              <w:autoSpaceDE w:val="0"/>
              <w:autoSpaceDN w:val="0"/>
              <w:adjustRightInd w:val="0"/>
              <w:ind w:firstLine="0"/>
              <w:jc w:val="center"/>
              <w:rPr>
                <w:rFonts w:ascii="PT Astra Serif" w:eastAsia="Calibri" w:hAnsi="PT Astra Serif"/>
              </w:rPr>
            </w:pPr>
          </w:p>
          <w:p w14:paraId="5091D858" w14:textId="77777777" w:rsidR="00BD4919" w:rsidRPr="00477566" w:rsidRDefault="00BD4919" w:rsidP="009A672B">
            <w:pPr>
              <w:pStyle w:val="2"/>
              <w:ind w:firstLine="0"/>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Е</w:t>
            </w:r>
          </w:p>
        </w:tc>
        <w:tc>
          <w:tcPr>
            <w:tcW w:w="2733" w:type="dxa"/>
            <w:shd w:val="clear" w:color="auto" w:fill="auto"/>
          </w:tcPr>
          <w:p w14:paraId="06257F6A" w14:textId="77777777" w:rsidR="00BD4919" w:rsidRPr="00477566" w:rsidRDefault="00BD4919" w:rsidP="009A672B">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Водоснабжение, водоотведение, организация сбора и утилизации отходов, деятельность по ликвидации загрязнений</w:t>
            </w:r>
          </w:p>
        </w:tc>
        <w:tc>
          <w:tcPr>
            <w:tcW w:w="5587" w:type="dxa"/>
            <w:tcBorders>
              <w:top w:val="single" w:sz="4" w:space="0" w:color="auto"/>
            </w:tcBorders>
            <w:shd w:val="clear" w:color="auto" w:fill="auto"/>
          </w:tcPr>
          <w:p w14:paraId="6795B802" w14:textId="77777777" w:rsidR="00BD4919" w:rsidRPr="00477566" w:rsidRDefault="00BD4919" w:rsidP="009A672B">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38.Сбор, обработка и утилизация отходов, обработка вторичного сырья</w:t>
            </w:r>
          </w:p>
        </w:tc>
      </w:tr>
      <w:tr w:rsidR="00BD4919" w:rsidRPr="00477566" w14:paraId="40E7E0AB" w14:textId="77777777" w:rsidTr="008F7A21">
        <w:tc>
          <w:tcPr>
            <w:tcW w:w="1308" w:type="dxa"/>
            <w:shd w:val="clear" w:color="auto" w:fill="auto"/>
          </w:tcPr>
          <w:p w14:paraId="0A657628"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G</w:t>
            </w:r>
          </w:p>
        </w:tc>
        <w:tc>
          <w:tcPr>
            <w:tcW w:w="2733" w:type="dxa"/>
            <w:shd w:val="clear" w:color="auto" w:fill="auto"/>
          </w:tcPr>
          <w:p w14:paraId="7172A5E2"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Торговля оптовая и розничная; ремонт автотранспортных средств и мотоциклов</w:t>
            </w:r>
          </w:p>
        </w:tc>
        <w:tc>
          <w:tcPr>
            <w:tcW w:w="5587" w:type="dxa"/>
            <w:shd w:val="clear" w:color="auto" w:fill="auto"/>
          </w:tcPr>
          <w:p w14:paraId="5652C8A2"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 45.2Техническое обслуживание и ремонт автотранспортных средств</w:t>
            </w:r>
          </w:p>
        </w:tc>
      </w:tr>
      <w:tr w:rsidR="008F7A21" w:rsidRPr="00477566" w14:paraId="04745EEF" w14:textId="77777777" w:rsidTr="008F7A21">
        <w:trPr>
          <w:trHeight w:val="844"/>
        </w:trPr>
        <w:tc>
          <w:tcPr>
            <w:tcW w:w="1308" w:type="dxa"/>
            <w:shd w:val="clear" w:color="auto" w:fill="auto"/>
          </w:tcPr>
          <w:p w14:paraId="1AA2D697" w14:textId="77777777" w:rsidR="008F7A21" w:rsidRPr="00477566" w:rsidRDefault="008F7A21" w:rsidP="008F7A21">
            <w:pPr>
              <w:autoSpaceDE w:val="0"/>
              <w:autoSpaceDN w:val="0"/>
              <w:adjustRightInd w:val="0"/>
              <w:ind w:firstLine="0"/>
              <w:jc w:val="center"/>
              <w:rPr>
                <w:rFonts w:ascii="PT Astra Serif" w:eastAsia="Calibri" w:hAnsi="PT Astra Serif"/>
              </w:rPr>
            </w:pPr>
            <w:r w:rsidRPr="00477566">
              <w:rPr>
                <w:rFonts w:ascii="PT Astra Serif" w:eastAsia="Calibri" w:hAnsi="PT Astra Serif"/>
              </w:rPr>
              <w:t>I</w:t>
            </w:r>
          </w:p>
        </w:tc>
        <w:tc>
          <w:tcPr>
            <w:tcW w:w="2733" w:type="dxa"/>
            <w:shd w:val="clear" w:color="auto" w:fill="auto"/>
          </w:tcPr>
          <w:p w14:paraId="613DD7E6" w14:textId="77777777" w:rsidR="008F7A21" w:rsidRPr="00477566" w:rsidRDefault="008F7A21" w:rsidP="008F7A21">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гостиниц и предприятий общественного питания</w:t>
            </w:r>
          </w:p>
          <w:p w14:paraId="04C5AFF2" w14:textId="4CDD4F73" w:rsidR="008F7A21" w:rsidRPr="00477566" w:rsidRDefault="008F7A21" w:rsidP="008F7A21">
            <w:pPr>
              <w:autoSpaceDE w:val="0"/>
              <w:autoSpaceDN w:val="0"/>
              <w:adjustRightInd w:val="0"/>
              <w:ind w:firstLine="0"/>
              <w:rPr>
                <w:rFonts w:ascii="PT Astra Serif" w:eastAsia="Calibri" w:hAnsi="PT Astra Serif"/>
              </w:rPr>
            </w:pPr>
          </w:p>
        </w:tc>
        <w:tc>
          <w:tcPr>
            <w:tcW w:w="5587" w:type="dxa"/>
            <w:shd w:val="clear" w:color="auto" w:fill="auto"/>
          </w:tcPr>
          <w:p w14:paraId="1C908CB1" w14:textId="77777777" w:rsidR="008F7A21" w:rsidRDefault="008F7A21" w:rsidP="008F7A21">
            <w:pPr>
              <w:autoSpaceDE w:val="0"/>
              <w:autoSpaceDN w:val="0"/>
              <w:adjustRightInd w:val="0"/>
              <w:ind w:firstLine="0"/>
              <w:rPr>
                <w:rFonts w:ascii="PT Astra Serif" w:eastAsia="Calibri" w:hAnsi="PT Astra Serif"/>
              </w:rPr>
            </w:pPr>
            <w:r w:rsidRPr="00477566">
              <w:rPr>
                <w:rFonts w:ascii="PT Astra Serif" w:eastAsia="Calibri" w:hAnsi="PT Astra Serif"/>
              </w:rPr>
              <w:t>55.</w:t>
            </w:r>
            <w:proofErr w:type="gramStart"/>
            <w:r w:rsidRPr="00477566">
              <w:rPr>
                <w:rFonts w:ascii="PT Astra Serif" w:eastAsia="Calibri" w:hAnsi="PT Astra Serif"/>
              </w:rPr>
              <w:t>10.Деятельность</w:t>
            </w:r>
            <w:proofErr w:type="gramEnd"/>
            <w:r w:rsidRPr="00477566">
              <w:rPr>
                <w:rFonts w:ascii="PT Astra Serif" w:eastAsia="Calibri" w:hAnsi="PT Astra Serif"/>
              </w:rPr>
              <w:t xml:space="preserve"> гостиниц и прочих мест для временного проживания</w:t>
            </w:r>
          </w:p>
          <w:p w14:paraId="2EFB9448" w14:textId="7072189F" w:rsidR="008F7A21" w:rsidRPr="00477566" w:rsidRDefault="008F7A21" w:rsidP="008F7A21">
            <w:pPr>
              <w:autoSpaceDE w:val="0"/>
              <w:autoSpaceDN w:val="0"/>
              <w:adjustRightInd w:val="0"/>
              <w:ind w:firstLine="0"/>
              <w:rPr>
                <w:rFonts w:ascii="PT Astra Serif" w:eastAsia="Calibri" w:hAnsi="PT Astra Serif"/>
              </w:rPr>
            </w:pPr>
            <w:r>
              <w:rPr>
                <w:rFonts w:ascii="PT Astra Serif" w:eastAsia="Calibri" w:hAnsi="PT Astra Serif"/>
              </w:rPr>
              <w:t>56.</w:t>
            </w:r>
            <w:r w:rsidRPr="00D777E7">
              <w:rPr>
                <w:rFonts w:ascii="PT Astra Serif" w:eastAsia="Calibri" w:hAnsi="PT Astra Serif"/>
              </w:rPr>
              <w:t>Деятельность по предоставлению продуктов питания и напитков</w:t>
            </w:r>
          </w:p>
        </w:tc>
      </w:tr>
      <w:tr w:rsidR="00BD4919" w:rsidRPr="00477566" w14:paraId="2F7BE08D" w14:textId="77777777" w:rsidTr="008F7A21">
        <w:trPr>
          <w:trHeight w:val="828"/>
        </w:trPr>
        <w:tc>
          <w:tcPr>
            <w:tcW w:w="1308" w:type="dxa"/>
            <w:tcBorders>
              <w:bottom w:val="single" w:sz="4" w:space="0" w:color="auto"/>
            </w:tcBorders>
            <w:shd w:val="clear" w:color="auto" w:fill="auto"/>
          </w:tcPr>
          <w:p w14:paraId="7F6AA2F4"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М</w:t>
            </w:r>
          </w:p>
        </w:tc>
        <w:tc>
          <w:tcPr>
            <w:tcW w:w="2733" w:type="dxa"/>
            <w:tcBorders>
              <w:bottom w:val="single" w:sz="4" w:space="0" w:color="auto"/>
            </w:tcBorders>
            <w:shd w:val="clear" w:color="auto" w:fill="auto"/>
          </w:tcPr>
          <w:p w14:paraId="38FA6A52"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профессиональная, научная и техническая</w:t>
            </w:r>
          </w:p>
        </w:tc>
        <w:tc>
          <w:tcPr>
            <w:tcW w:w="5587" w:type="dxa"/>
            <w:tcBorders>
              <w:bottom w:val="single" w:sz="4" w:space="0" w:color="auto"/>
            </w:tcBorders>
            <w:shd w:val="clear" w:color="auto" w:fill="auto"/>
          </w:tcPr>
          <w:p w14:paraId="79CD930B"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74.2 Деятельность в области фотографии </w:t>
            </w:r>
          </w:p>
          <w:p w14:paraId="5E8F033B"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75.0 Деятельность ветеринарная</w:t>
            </w:r>
          </w:p>
        </w:tc>
      </w:tr>
      <w:tr w:rsidR="00BD4919" w:rsidRPr="00477566" w14:paraId="41087392" w14:textId="77777777" w:rsidTr="008F7A21">
        <w:trPr>
          <w:trHeight w:val="1666"/>
        </w:trPr>
        <w:tc>
          <w:tcPr>
            <w:tcW w:w="1308" w:type="dxa"/>
            <w:vMerge w:val="restart"/>
            <w:tcBorders>
              <w:bottom w:val="single" w:sz="4" w:space="0" w:color="auto"/>
            </w:tcBorders>
            <w:shd w:val="clear" w:color="auto" w:fill="auto"/>
          </w:tcPr>
          <w:p w14:paraId="3E624D33"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lastRenderedPageBreak/>
              <w:t>N</w:t>
            </w:r>
          </w:p>
        </w:tc>
        <w:tc>
          <w:tcPr>
            <w:tcW w:w="2733" w:type="dxa"/>
            <w:vMerge w:val="restart"/>
            <w:tcBorders>
              <w:bottom w:val="single" w:sz="4" w:space="0" w:color="auto"/>
              <w:right w:val="single" w:sz="4" w:space="0" w:color="auto"/>
            </w:tcBorders>
            <w:shd w:val="clear" w:color="auto" w:fill="auto"/>
          </w:tcPr>
          <w:p w14:paraId="5C387E6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административная и сопутствующие дополнительные услуги</w:t>
            </w:r>
          </w:p>
        </w:tc>
        <w:tc>
          <w:tcPr>
            <w:tcW w:w="5587" w:type="dxa"/>
            <w:tcBorders>
              <w:top w:val="single" w:sz="4" w:space="0" w:color="auto"/>
              <w:left w:val="single" w:sz="4" w:space="0" w:color="auto"/>
              <w:right w:val="single" w:sz="4" w:space="0" w:color="auto"/>
            </w:tcBorders>
            <w:shd w:val="clear" w:color="auto" w:fill="auto"/>
          </w:tcPr>
          <w:p w14:paraId="7E5656A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77.</w:t>
            </w:r>
            <w:proofErr w:type="gramStart"/>
            <w:r w:rsidRPr="00477566">
              <w:rPr>
                <w:rFonts w:ascii="PT Astra Serif" w:eastAsia="Calibri" w:hAnsi="PT Astra Serif"/>
              </w:rPr>
              <w:t>2.Прокат</w:t>
            </w:r>
            <w:proofErr w:type="gramEnd"/>
            <w:r w:rsidRPr="00477566">
              <w:rPr>
                <w:rFonts w:ascii="PT Astra Serif" w:eastAsia="Calibri" w:hAnsi="PT Astra Serif"/>
              </w:rPr>
              <w:t xml:space="preserve"> и аренда прочих предметов личного пользования и хозяйственно-бытового назначения, товаров для отдыха и спортивных товаров</w:t>
            </w:r>
          </w:p>
          <w:p w14:paraId="51478D66"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79.Деятельность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p>
        </w:tc>
      </w:tr>
      <w:tr w:rsidR="00BD4919" w:rsidRPr="00477566" w14:paraId="2ACD3021" w14:textId="77777777" w:rsidTr="008F7A21">
        <w:tc>
          <w:tcPr>
            <w:tcW w:w="1308" w:type="dxa"/>
            <w:vMerge/>
            <w:shd w:val="clear" w:color="auto" w:fill="auto"/>
          </w:tcPr>
          <w:p w14:paraId="7C4688FE"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39027A20"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2F13EF3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81.Деятельность по обслуживанию зданий и территорий</w:t>
            </w:r>
          </w:p>
        </w:tc>
      </w:tr>
      <w:tr w:rsidR="00BD4919" w:rsidRPr="00477566" w14:paraId="7FC231BE" w14:textId="77777777" w:rsidTr="008F7A21">
        <w:trPr>
          <w:trHeight w:val="465"/>
        </w:trPr>
        <w:tc>
          <w:tcPr>
            <w:tcW w:w="1308" w:type="dxa"/>
            <w:shd w:val="clear" w:color="auto" w:fill="auto"/>
          </w:tcPr>
          <w:p w14:paraId="1CBC3456"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Р</w:t>
            </w:r>
          </w:p>
        </w:tc>
        <w:tc>
          <w:tcPr>
            <w:tcW w:w="2733" w:type="dxa"/>
            <w:shd w:val="clear" w:color="auto" w:fill="auto"/>
          </w:tcPr>
          <w:p w14:paraId="7B30929E"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Образование</w:t>
            </w:r>
          </w:p>
        </w:tc>
        <w:tc>
          <w:tcPr>
            <w:tcW w:w="5587" w:type="dxa"/>
            <w:tcBorders>
              <w:top w:val="single" w:sz="4" w:space="0" w:color="auto"/>
              <w:bottom w:val="single" w:sz="4" w:space="0" w:color="auto"/>
            </w:tcBorders>
            <w:shd w:val="clear" w:color="auto" w:fill="auto"/>
          </w:tcPr>
          <w:p w14:paraId="1175AD44"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85.</w:t>
            </w:r>
            <w:proofErr w:type="gramStart"/>
            <w:r w:rsidRPr="00477566">
              <w:rPr>
                <w:rFonts w:ascii="PT Astra Serif" w:eastAsia="Calibri" w:hAnsi="PT Astra Serif"/>
              </w:rPr>
              <w:t>41.Образование</w:t>
            </w:r>
            <w:proofErr w:type="gramEnd"/>
            <w:r w:rsidRPr="00477566">
              <w:rPr>
                <w:rFonts w:ascii="PT Astra Serif" w:eastAsia="Calibri" w:hAnsi="PT Astra Serif"/>
              </w:rPr>
              <w:t xml:space="preserve"> дополнительное детей и взрослых</w:t>
            </w:r>
          </w:p>
          <w:p w14:paraId="6A84B28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85.41.2 Образование в области культуры</w:t>
            </w:r>
          </w:p>
        </w:tc>
      </w:tr>
      <w:tr w:rsidR="00BD4919" w:rsidRPr="00477566" w14:paraId="1B2E9C03" w14:textId="77777777" w:rsidTr="008F7A21">
        <w:trPr>
          <w:trHeight w:val="838"/>
        </w:trPr>
        <w:tc>
          <w:tcPr>
            <w:tcW w:w="1308" w:type="dxa"/>
            <w:vMerge w:val="restart"/>
            <w:shd w:val="clear" w:color="auto" w:fill="auto"/>
          </w:tcPr>
          <w:p w14:paraId="57FB4F84"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Q</w:t>
            </w:r>
          </w:p>
        </w:tc>
        <w:tc>
          <w:tcPr>
            <w:tcW w:w="2733" w:type="dxa"/>
            <w:vMerge w:val="restart"/>
            <w:shd w:val="clear" w:color="auto" w:fill="auto"/>
          </w:tcPr>
          <w:p w14:paraId="5F2660C7"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здравоохранения и социальных услуг</w:t>
            </w:r>
          </w:p>
        </w:tc>
        <w:tc>
          <w:tcPr>
            <w:tcW w:w="5587" w:type="dxa"/>
            <w:tcBorders>
              <w:bottom w:val="nil"/>
            </w:tcBorders>
            <w:shd w:val="clear" w:color="auto" w:fill="auto"/>
          </w:tcPr>
          <w:p w14:paraId="5E5BACB9"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86.Деятельность в области здравоохранения</w:t>
            </w:r>
          </w:p>
          <w:p w14:paraId="7DFE2DC3"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87.Деятельность по уходу с обеспечением проживания</w:t>
            </w:r>
          </w:p>
        </w:tc>
      </w:tr>
      <w:tr w:rsidR="00BD4919" w:rsidRPr="00477566" w14:paraId="4E8BDAC1" w14:textId="77777777" w:rsidTr="008F7A21">
        <w:tc>
          <w:tcPr>
            <w:tcW w:w="1308" w:type="dxa"/>
            <w:vMerge/>
            <w:shd w:val="clear" w:color="auto" w:fill="auto"/>
          </w:tcPr>
          <w:p w14:paraId="6623D077"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shd w:val="clear" w:color="auto" w:fill="auto"/>
          </w:tcPr>
          <w:p w14:paraId="070159F9"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bottom w:val="single" w:sz="4" w:space="0" w:color="auto"/>
            </w:tcBorders>
            <w:shd w:val="clear" w:color="auto" w:fill="auto"/>
          </w:tcPr>
          <w:p w14:paraId="59E558C8"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88. Предоставление социальных услуг без обеспечения проживания </w:t>
            </w:r>
          </w:p>
        </w:tc>
      </w:tr>
      <w:tr w:rsidR="00BD4919" w:rsidRPr="00477566" w14:paraId="14A44875" w14:textId="77777777" w:rsidTr="008F7A21">
        <w:tc>
          <w:tcPr>
            <w:tcW w:w="1308" w:type="dxa"/>
            <w:vMerge w:val="restart"/>
            <w:shd w:val="clear" w:color="auto" w:fill="auto"/>
          </w:tcPr>
          <w:p w14:paraId="6653FFBE"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R</w:t>
            </w:r>
          </w:p>
        </w:tc>
        <w:tc>
          <w:tcPr>
            <w:tcW w:w="2733" w:type="dxa"/>
            <w:vMerge w:val="restart"/>
            <w:tcBorders>
              <w:right w:val="single" w:sz="4" w:space="0" w:color="auto"/>
            </w:tcBorders>
            <w:shd w:val="clear" w:color="auto" w:fill="auto"/>
          </w:tcPr>
          <w:p w14:paraId="3F870FDD"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культуры, спорта, организации досуга и развлечений</w:t>
            </w:r>
          </w:p>
        </w:tc>
        <w:tc>
          <w:tcPr>
            <w:tcW w:w="5587" w:type="dxa"/>
            <w:tcBorders>
              <w:top w:val="single" w:sz="4" w:space="0" w:color="auto"/>
              <w:left w:val="single" w:sz="4" w:space="0" w:color="auto"/>
              <w:bottom w:val="nil"/>
              <w:right w:val="single" w:sz="4" w:space="0" w:color="auto"/>
            </w:tcBorders>
            <w:shd w:val="clear" w:color="auto" w:fill="auto"/>
          </w:tcPr>
          <w:p w14:paraId="3B786415"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90.Деятельность в области исполнительских искусств</w:t>
            </w:r>
          </w:p>
        </w:tc>
      </w:tr>
      <w:tr w:rsidR="00BD4919" w:rsidRPr="00477566" w14:paraId="34BBD02B" w14:textId="77777777" w:rsidTr="008F7A21">
        <w:tc>
          <w:tcPr>
            <w:tcW w:w="1308" w:type="dxa"/>
            <w:vMerge/>
            <w:shd w:val="clear" w:color="auto" w:fill="auto"/>
            <w:vAlign w:val="center"/>
          </w:tcPr>
          <w:p w14:paraId="7D7C6746"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2892E02B"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25AE8F4A"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91.Деятельность библиотек, архивов, музеев и прочих объектов культуры</w:t>
            </w:r>
          </w:p>
        </w:tc>
      </w:tr>
      <w:tr w:rsidR="00BD4919" w:rsidRPr="00477566" w14:paraId="2FFD146D" w14:textId="77777777" w:rsidTr="008F7A21">
        <w:tc>
          <w:tcPr>
            <w:tcW w:w="1308" w:type="dxa"/>
            <w:vMerge/>
            <w:shd w:val="clear" w:color="auto" w:fill="auto"/>
            <w:vAlign w:val="center"/>
          </w:tcPr>
          <w:p w14:paraId="242DC3A3" w14:textId="77777777" w:rsidR="00BD4919" w:rsidRPr="00477566" w:rsidRDefault="00BD4919" w:rsidP="009A672B">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0AB6F8AB" w14:textId="77777777" w:rsidR="00BD4919" w:rsidRPr="00477566" w:rsidRDefault="00BD4919" w:rsidP="009A672B">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286E714B"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93.Деятельность в области спорта, отдыха и развлечений</w:t>
            </w:r>
          </w:p>
        </w:tc>
      </w:tr>
      <w:tr w:rsidR="00BD4919" w:rsidRPr="00477566" w14:paraId="545A8E1D" w14:textId="77777777" w:rsidTr="008F7A21">
        <w:trPr>
          <w:trHeight w:val="1114"/>
        </w:trPr>
        <w:tc>
          <w:tcPr>
            <w:tcW w:w="1308" w:type="dxa"/>
            <w:shd w:val="clear" w:color="auto" w:fill="auto"/>
          </w:tcPr>
          <w:p w14:paraId="1B056CB2" w14:textId="77777777" w:rsidR="00BD4919" w:rsidRPr="00477566" w:rsidRDefault="00BD4919" w:rsidP="009A672B">
            <w:pPr>
              <w:autoSpaceDE w:val="0"/>
              <w:autoSpaceDN w:val="0"/>
              <w:adjustRightInd w:val="0"/>
              <w:ind w:firstLine="0"/>
              <w:jc w:val="center"/>
              <w:rPr>
                <w:rFonts w:ascii="PT Astra Serif" w:eastAsia="Calibri" w:hAnsi="PT Astra Serif"/>
              </w:rPr>
            </w:pPr>
            <w:r w:rsidRPr="00477566">
              <w:rPr>
                <w:rFonts w:ascii="PT Astra Serif" w:eastAsia="Calibri" w:hAnsi="PT Astra Serif"/>
              </w:rPr>
              <w:t>S</w:t>
            </w:r>
          </w:p>
        </w:tc>
        <w:tc>
          <w:tcPr>
            <w:tcW w:w="2733" w:type="dxa"/>
            <w:shd w:val="clear" w:color="auto" w:fill="auto"/>
          </w:tcPr>
          <w:p w14:paraId="3A27AD00"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Предоставление прочих видов услуг</w:t>
            </w:r>
          </w:p>
        </w:tc>
        <w:tc>
          <w:tcPr>
            <w:tcW w:w="5587" w:type="dxa"/>
            <w:tcBorders>
              <w:top w:val="single" w:sz="4" w:space="0" w:color="auto"/>
            </w:tcBorders>
            <w:shd w:val="clear" w:color="auto" w:fill="auto"/>
          </w:tcPr>
          <w:p w14:paraId="1F24A5A7" w14:textId="77777777" w:rsidR="00BD4919" w:rsidRPr="00477566"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95.Ремонт компьютеров, предметов личного потребления и хозяйственно-бытового назначения </w:t>
            </w:r>
          </w:p>
          <w:p w14:paraId="5BF3CA8A" w14:textId="77777777" w:rsidR="00BD4919" w:rsidRDefault="00BD4919" w:rsidP="009A672B">
            <w:pPr>
              <w:autoSpaceDE w:val="0"/>
              <w:autoSpaceDN w:val="0"/>
              <w:adjustRightInd w:val="0"/>
              <w:ind w:firstLine="0"/>
              <w:rPr>
                <w:rFonts w:ascii="PT Astra Serif" w:eastAsia="Calibri" w:hAnsi="PT Astra Serif"/>
              </w:rPr>
            </w:pPr>
            <w:r w:rsidRPr="00477566">
              <w:rPr>
                <w:rFonts w:ascii="PT Astra Serif" w:eastAsia="Calibri" w:hAnsi="PT Astra Serif"/>
              </w:rPr>
              <w:t>96.Деятельность по предоставлению прочих персональных услуг</w:t>
            </w:r>
          </w:p>
          <w:p w14:paraId="32ADE5ED" w14:textId="77777777" w:rsidR="00BD4919" w:rsidRPr="00477566" w:rsidRDefault="00BD4919" w:rsidP="009A672B">
            <w:pPr>
              <w:autoSpaceDE w:val="0"/>
              <w:autoSpaceDN w:val="0"/>
              <w:adjustRightInd w:val="0"/>
              <w:ind w:firstLine="0"/>
              <w:rPr>
                <w:rFonts w:ascii="PT Astra Serif" w:eastAsia="Calibri" w:hAnsi="PT Astra Serif"/>
              </w:rPr>
            </w:pPr>
            <w:r>
              <w:rPr>
                <w:rFonts w:ascii="PT Astra Serif" w:eastAsia="Calibri" w:hAnsi="PT Astra Serif"/>
              </w:rPr>
              <w:t>97.Деятельность по реализации книжной продукции для детей и юношества, учебной, просветительской и справочной литературы</w:t>
            </w:r>
          </w:p>
        </w:tc>
      </w:tr>
    </w:tbl>
    <w:p w14:paraId="310AC048" w14:textId="77777777" w:rsidR="00BD4919" w:rsidRDefault="00BD4919" w:rsidP="00BD4919">
      <w:pPr>
        <w:pStyle w:val="2"/>
        <w:ind w:firstLine="0"/>
        <w:rPr>
          <w:rFonts w:ascii="PT Astra Serif" w:hAnsi="PT Astra Serif"/>
          <w:b w:val="0"/>
          <w:sz w:val="24"/>
          <w:szCs w:val="24"/>
        </w:rPr>
      </w:pPr>
    </w:p>
    <w:p w14:paraId="047F6A85" w14:textId="77777777" w:rsidR="00BD4919" w:rsidRPr="001828AB" w:rsidRDefault="00BD4919" w:rsidP="00BD4919">
      <w:pPr>
        <w:pStyle w:val="2"/>
        <w:ind w:firstLine="0"/>
        <w:rPr>
          <w:rFonts w:ascii="PT Astra Serif" w:hAnsi="PT Astra Serif"/>
          <w:b w:val="0"/>
          <w:sz w:val="24"/>
          <w:szCs w:val="24"/>
        </w:rPr>
      </w:pPr>
    </w:p>
    <w:tbl>
      <w:tblPr>
        <w:tblW w:w="10207" w:type="dxa"/>
        <w:tblInd w:w="-254" w:type="dxa"/>
        <w:tblLayout w:type="fixed"/>
        <w:tblCellMar>
          <w:left w:w="30" w:type="dxa"/>
          <w:right w:w="30" w:type="dxa"/>
        </w:tblCellMar>
        <w:tblLook w:val="04A0" w:firstRow="1" w:lastRow="0" w:firstColumn="1" w:lastColumn="0" w:noHBand="0" w:noVBand="1"/>
      </w:tblPr>
      <w:tblGrid>
        <w:gridCol w:w="851"/>
        <w:gridCol w:w="2552"/>
        <w:gridCol w:w="6804"/>
      </w:tblGrid>
      <w:tr w:rsidR="00BD4919" w:rsidRPr="001702E3" w14:paraId="3599BC0F" w14:textId="77777777" w:rsidTr="009A672B">
        <w:trPr>
          <w:trHeight w:val="211"/>
        </w:trPr>
        <w:tc>
          <w:tcPr>
            <w:tcW w:w="851" w:type="dxa"/>
          </w:tcPr>
          <w:p w14:paraId="2726140F" w14:textId="77777777" w:rsidR="00BD4919" w:rsidRPr="001702E3" w:rsidRDefault="00BD4919" w:rsidP="009A672B">
            <w:pPr>
              <w:autoSpaceDE w:val="0"/>
              <w:autoSpaceDN w:val="0"/>
              <w:adjustRightInd w:val="0"/>
              <w:ind w:firstLine="0"/>
              <w:jc w:val="right"/>
              <w:rPr>
                <w:rFonts w:ascii="PT Astra Serif" w:eastAsia="Calibri" w:hAnsi="PT Astra Serif"/>
                <w:color w:val="000000"/>
              </w:rPr>
            </w:pPr>
          </w:p>
        </w:tc>
        <w:tc>
          <w:tcPr>
            <w:tcW w:w="2552" w:type="dxa"/>
          </w:tcPr>
          <w:p w14:paraId="7ADC4F93" w14:textId="77777777" w:rsidR="00BD4919" w:rsidRPr="001702E3" w:rsidRDefault="00BD4919" w:rsidP="009A672B">
            <w:pPr>
              <w:autoSpaceDE w:val="0"/>
              <w:autoSpaceDN w:val="0"/>
              <w:adjustRightInd w:val="0"/>
              <w:ind w:firstLine="0"/>
              <w:jc w:val="right"/>
              <w:rPr>
                <w:rFonts w:ascii="PT Astra Serif" w:eastAsia="Calibri" w:hAnsi="PT Astra Serif"/>
                <w:color w:val="000000"/>
              </w:rPr>
            </w:pPr>
          </w:p>
        </w:tc>
        <w:tc>
          <w:tcPr>
            <w:tcW w:w="6804" w:type="dxa"/>
          </w:tcPr>
          <w:p w14:paraId="70E5A938" w14:textId="77777777" w:rsidR="00BD4919" w:rsidRPr="001702E3" w:rsidRDefault="00BD4919" w:rsidP="009A672B">
            <w:pPr>
              <w:autoSpaceDE w:val="0"/>
              <w:autoSpaceDN w:val="0"/>
              <w:adjustRightInd w:val="0"/>
              <w:ind w:firstLine="0"/>
              <w:jc w:val="right"/>
              <w:rPr>
                <w:rFonts w:ascii="PT Astra Serif" w:eastAsia="Calibri" w:hAnsi="PT Astra Serif"/>
                <w:color w:val="000000"/>
              </w:rPr>
            </w:pPr>
          </w:p>
        </w:tc>
      </w:tr>
    </w:tbl>
    <w:p w14:paraId="65D068E2" w14:textId="77777777" w:rsidR="00BD4919" w:rsidRPr="00B54A79" w:rsidRDefault="00BD4919" w:rsidP="00BD4919">
      <w:pPr>
        <w:widowControl w:val="0"/>
        <w:tabs>
          <w:tab w:val="left" w:pos="10206"/>
        </w:tabs>
        <w:autoSpaceDE w:val="0"/>
        <w:autoSpaceDN w:val="0"/>
        <w:adjustRightInd w:val="0"/>
        <w:jc w:val="center"/>
        <w:rPr>
          <w:rFonts w:ascii="Times New Roman" w:hAnsi="Times New Roman"/>
        </w:rPr>
      </w:pPr>
      <w:r w:rsidRPr="001702E3">
        <w:rPr>
          <w:rFonts w:ascii="PT Astra Serif" w:hAnsi="PT Astra Serif"/>
        </w:rPr>
        <w:br w:type="page"/>
      </w:r>
    </w:p>
    <w:tbl>
      <w:tblPr>
        <w:tblW w:w="9583" w:type="dxa"/>
        <w:tblInd w:w="373" w:type="dxa"/>
        <w:tblLook w:val="04A0" w:firstRow="1" w:lastRow="0" w:firstColumn="1" w:lastColumn="0" w:noHBand="0" w:noVBand="1"/>
      </w:tblPr>
      <w:tblGrid>
        <w:gridCol w:w="4589"/>
        <w:gridCol w:w="4994"/>
      </w:tblGrid>
      <w:tr w:rsidR="00BD4919" w:rsidRPr="00B54A79" w14:paraId="25E810A1" w14:textId="77777777" w:rsidTr="009A672B">
        <w:trPr>
          <w:trHeight w:val="2834"/>
        </w:trPr>
        <w:tc>
          <w:tcPr>
            <w:tcW w:w="4589" w:type="dxa"/>
          </w:tcPr>
          <w:p w14:paraId="0754935A" w14:textId="77777777" w:rsidR="00BD4919" w:rsidRPr="00B54A79" w:rsidRDefault="00BD4919" w:rsidP="009A672B">
            <w:pPr>
              <w:rPr>
                <w:rFonts w:ascii="Times New Roman" w:hAnsi="Times New Roman"/>
              </w:rPr>
            </w:pPr>
          </w:p>
        </w:tc>
        <w:tc>
          <w:tcPr>
            <w:tcW w:w="4994" w:type="dxa"/>
            <w:hideMark/>
          </w:tcPr>
          <w:p w14:paraId="52A590BA" w14:textId="77777777" w:rsidR="00BD4919" w:rsidRPr="00B54A79" w:rsidRDefault="00BD4919" w:rsidP="009A672B">
            <w:pPr>
              <w:autoSpaceDE w:val="0"/>
              <w:autoSpaceDN w:val="0"/>
              <w:adjustRightInd w:val="0"/>
              <w:ind w:firstLine="0"/>
              <w:rPr>
                <w:rFonts w:ascii="Times New Roman" w:hAnsi="Times New Roman"/>
              </w:rPr>
            </w:pPr>
            <w:r w:rsidRPr="00B54A79">
              <w:rPr>
                <w:rFonts w:ascii="Times New Roman" w:hAnsi="Times New Roman"/>
              </w:rPr>
              <w:t xml:space="preserve">Приложение </w:t>
            </w:r>
            <w:r w:rsidRPr="001828AB">
              <w:rPr>
                <w:rFonts w:ascii="Times New Roman" w:hAnsi="Times New Roman"/>
              </w:rPr>
              <w:t>2</w:t>
            </w:r>
            <w:r w:rsidRPr="00B54A79">
              <w:rPr>
                <w:rFonts w:ascii="Times New Roman" w:hAnsi="Times New Roman"/>
              </w:rPr>
              <w:t xml:space="preserve"> к Порядку предоставления субсидий Субъектам</w:t>
            </w:r>
          </w:p>
          <w:p w14:paraId="34AE0FC7" w14:textId="77777777" w:rsidR="00BD4919" w:rsidRDefault="00BD4919" w:rsidP="009A672B">
            <w:pPr>
              <w:ind w:firstLine="0"/>
              <w:rPr>
                <w:rFonts w:ascii="Times New Roman" w:hAnsi="Times New Roman"/>
              </w:rPr>
            </w:pPr>
          </w:p>
          <w:p w14:paraId="14A027D4" w14:textId="77777777" w:rsidR="00BD4919" w:rsidRPr="00B54A79" w:rsidRDefault="00BD4919" w:rsidP="009A672B">
            <w:pPr>
              <w:ind w:firstLine="0"/>
              <w:rPr>
                <w:rFonts w:ascii="Times New Roman" w:hAnsi="Times New Roman"/>
              </w:rPr>
            </w:pPr>
            <w:r>
              <w:rPr>
                <w:rFonts w:ascii="Times New Roman" w:hAnsi="Times New Roman"/>
              </w:rPr>
              <w:t>Директору</w:t>
            </w:r>
            <w:r w:rsidRPr="00B54A79">
              <w:rPr>
                <w:rFonts w:ascii="Times New Roman" w:hAnsi="Times New Roman"/>
              </w:rPr>
              <w:t xml:space="preserve"> департамента </w:t>
            </w:r>
            <w:r>
              <w:rPr>
                <w:rFonts w:ascii="Times New Roman" w:hAnsi="Times New Roman"/>
              </w:rPr>
              <w:t xml:space="preserve">территориального </w:t>
            </w:r>
            <w:r w:rsidRPr="00B54A79">
              <w:rPr>
                <w:rFonts w:ascii="Times New Roman" w:hAnsi="Times New Roman"/>
              </w:rPr>
              <w:t xml:space="preserve">развития администрации города Мегиона </w:t>
            </w:r>
          </w:p>
          <w:p w14:paraId="5F249E05" w14:textId="77777777" w:rsidR="00BD4919" w:rsidRPr="00B54A79" w:rsidRDefault="00BD4919" w:rsidP="009A672B">
            <w:pPr>
              <w:autoSpaceDE w:val="0"/>
              <w:autoSpaceDN w:val="0"/>
              <w:adjustRightInd w:val="0"/>
              <w:ind w:firstLine="34"/>
              <w:rPr>
                <w:rFonts w:ascii="Times New Roman" w:hAnsi="Times New Roman"/>
              </w:rPr>
            </w:pPr>
            <w:r w:rsidRPr="00B54A79">
              <w:rPr>
                <w:rFonts w:ascii="Times New Roman" w:hAnsi="Times New Roman"/>
              </w:rPr>
              <w:t>_________________________________</w:t>
            </w:r>
            <w:r>
              <w:rPr>
                <w:rFonts w:ascii="Times New Roman" w:hAnsi="Times New Roman"/>
              </w:rPr>
              <w:t>____</w:t>
            </w:r>
            <w:r w:rsidRPr="00B54A79">
              <w:rPr>
                <w:rFonts w:ascii="Times New Roman" w:hAnsi="Times New Roman"/>
              </w:rPr>
              <w:t>__</w:t>
            </w:r>
          </w:p>
          <w:p w14:paraId="1ACF13E3" w14:textId="77777777" w:rsidR="00BD4919" w:rsidRDefault="00BD4919" w:rsidP="009A672B">
            <w:pPr>
              <w:autoSpaceDE w:val="0"/>
              <w:autoSpaceDN w:val="0"/>
              <w:adjustRightInd w:val="0"/>
              <w:ind w:firstLine="34"/>
              <w:rPr>
                <w:rFonts w:ascii="Times New Roman" w:hAnsi="Times New Roman"/>
              </w:rPr>
            </w:pPr>
          </w:p>
          <w:p w14:paraId="153ABECA" w14:textId="77777777" w:rsidR="00BD4919" w:rsidRPr="00B54A79" w:rsidRDefault="00BD4919" w:rsidP="009A672B">
            <w:pPr>
              <w:autoSpaceDE w:val="0"/>
              <w:autoSpaceDN w:val="0"/>
              <w:adjustRightInd w:val="0"/>
              <w:ind w:firstLine="34"/>
              <w:rPr>
                <w:rFonts w:ascii="Times New Roman" w:hAnsi="Times New Roman"/>
              </w:rPr>
            </w:pPr>
            <w:r w:rsidRPr="00B54A79">
              <w:rPr>
                <w:rFonts w:ascii="Times New Roman" w:hAnsi="Times New Roman"/>
              </w:rPr>
              <w:t>от_______________________________</w:t>
            </w:r>
            <w:r>
              <w:rPr>
                <w:rFonts w:ascii="Times New Roman" w:hAnsi="Times New Roman"/>
              </w:rPr>
              <w:t>____</w:t>
            </w:r>
            <w:r w:rsidRPr="00B54A79">
              <w:rPr>
                <w:rFonts w:ascii="Times New Roman" w:hAnsi="Times New Roman"/>
              </w:rPr>
              <w:t>__</w:t>
            </w:r>
          </w:p>
          <w:p w14:paraId="09B5FE43" w14:textId="03E2D732" w:rsidR="00BD4919" w:rsidRPr="00B54A79" w:rsidRDefault="00BD4919" w:rsidP="001F7F77">
            <w:pPr>
              <w:autoSpaceDE w:val="0"/>
              <w:autoSpaceDN w:val="0"/>
              <w:adjustRightInd w:val="0"/>
              <w:ind w:firstLine="0"/>
              <w:rPr>
                <w:rFonts w:ascii="Times New Roman" w:hAnsi="Times New Roman"/>
              </w:rPr>
            </w:pPr>
            <w:r>
              <w:rPr>
                <w:rFonts w:ascii="Times New Roman" w:hAnsi="Times New Roman"/>
              </w:rPr>
              <w:t>(</w:t>
            </w:r>
            <w:r w:rsidRPr="00B54A79">
              <w:rPr>
                <w:rFonts w:ascii="Times New Roman" w:hAnsi="Times New Roman"/>
              </w:rPr>
              <w:t>Ф.И.О.</w:t>
            </w:r>
            <w:r w:rsidR="001F7F77">
              <w:rPr>
                <w:rFonts w:ascii="Times New Roman" w:hAnsi="Times New Roman"/>
              </w:rPr>
              <w:t xml:space="preserve"> </w:t>
            </w:r>
            <w:r w:rsidRPr="00B54A79">
              <w:rPr>
                <w:rFonts w:ascii="Times New Roman" w:hAnsi="Times New Roman"/>
              </w:rPr>
              <w:t>индивидуаль</w:t>
            </w:r>
            <w:r>
              <w:rPr>
                <w:rFonts w:ascii="Times New Roman" w:hAnsi="Times New Roman"/>
              </w:rPr>
              <w:t xml:space="preserve">ного </w:t>
            </w:r>
            <w:r w:rsidRPr="00B54A79">
              <w:rPr>
                <w:rFonts w:ascii="Times New Roman" w:hAnsi="Times New Roman"/>
              </w:rPr>
              <w:t>предпринимателя,</w:t>
            </w:r>
            <w:r>
              <w:rPr>
                <w:rFonts w:ascii="Times New Roman" w:hAnsi="Times New Roman"/>
              </w:rPr>
              <w:t xml:space="preserve">       </w:t>
            </w:r>
            <w:r w:rsidRPr="00B54A79">
              <w:rPr>
                <w:rFonts w:ascii="Times New Roman" w:hAnsi="Times New Roman"/>
              </w:rPr>
              <w:t>Ф.И.О. руководителя и наименование организации)</w:t>
            </w:r>
          </w:p>
        </w:tc>
      </w:tr>
    </w:tbl>
    <w:p w14:paraId="52D2C47B" w14:textId="77777777" w:rsidR="00BD4919" w:rsidRDefault="00BD4919" w:rsidP="00BD4919">
      <w:pPr>
        <w:widowControl w:val="0"/>
        <w:tabs>
          <w:tab w:val="left" w:pos="10206"/>
        </w:tabs>
        <w:autoSpaceDE w:val="0"/>
        <w:autoSpaceDN w:val="0"/>
        <w:adjustRightInd w:val="0"/>
        <w:jc w:val="center"/>
        <w:rPr>
          <w:rFonts w:ascii="Times New Roman" w:hAnsi="Times New Roman"/>
        </w:rPr>
      </w:pPr>
    </w:p>
    <w:p w14:paraId="7AC89446" w14:textId="77777777" w:rsidR="00BD4919" w:rsidRPr="00B54A79" w:rsidRDefault="00BD4919" w:rsidP="00BD4919">
      <w:pPr>
        <w:widowControl w:val="0"/>
        <w:tabs>
          <w:tab w:val="left" w:pos="10206"/>
        </w:tabs>
        <w:autoSpaceDE w:val="0"/>
        <w:autoSpaceDN w:val="0"/>
        <w:adjustRightInd w:val="0"/>
        <w:ind w:firstLine="0"/>
        <w:jc w:val="center"/>
        <w:rPr>
          <w:rFonts w:ascii="Times New Roman" w:hAnsi="Times New Roman"/>
          <w:lang w:eastAsia="en-US"/>
        </w:rPr>
      </w:pPr>
      <w:r w:rsidRPr="00B54A79">
        <w:rPr>
          <w:rFonts w:ascii="Times New Roman" w:hAnsi="Times New Roman"/>
        </w:rPr>
        <w:t>Заявление</w:t>
      </w:r>
    </w:p>
    <w:p w14:paraId="7BED295A" w14:textId="77777777" w:rsidR="00BD4919" w:rsidRPr="00B54A79" w:rsidRDefault="00BD4919" w:rsidP="00BD4919">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на предоставление субсидии</w:t>
      </w:r>
    </w:p>
    <w:p w14:paraId="54585F80"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Заявитель ____________________________________________________________</w:t>
      </w:r>
      <w:r>
        <w:rPr>
          <w:rFonts w:ascii="Times New Roman" w:hAnsi="Times New Roman"/>
        </w:rPr>
        <w:t>_____</w:t>
      </w:r>
      <w:r w:rsidRPr="00B54A79">
        <w:rPr>
          <w:rFonts w:ascii="Times New Roman" w:hAnsi="Times New Roman"/>
        </w:rPr>
        <w:t>______</w:t>
      </w:r>
    </w:p>
    <w:p w14:paraId="5D548A70" w14:textId="77777777" w:rsidR="00BD4919" w:rsidRPr="00B54A79" w:rsidRDefault="00BD4919" w:rsidP="00BD4919">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(полное наименование и организационно-правовая форма юридического лица</w:t>
      </w:r>
    </w:p>
    <w:p w14:paraId="0F4FDBD5" w14:textId="77777777" w:rsidR="00BD4919" w:rsidRPr="00B54A79" w:rsidRDefault="00BD4919" w:rsidP="00BD4919">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или Ф.И.О. индивидуального предпринимателя)</w:t>
      </w:r>
    </w:p>
    <w:p w14:paraId="05B13880"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в лице ____________________________________________________________________</w:t>
      </w:r>
      <w:r>
        <w:rPr>
          <w:rFonts w:ascii="Times New Roman" w:hAnsi="Times New Roman"/>
        </w:rPr>
        <w:t>_____</w:t>
      </w:r>
      <w:r w:rsidRPr="00B54A79">
        <w:rPr>
          <w:rFonts w:ascii="Times New Roman" w:hAnsi="Times New Roman"/>
        </w:rPr>
        <w:t>_</w:t>
      </w:r>
    </w:p>
    <w:p w14:paraId="7AD129DD" w14:textId="77777777" w:rsidR="00BD4919" w:rsidRPr="00B54A79" w:rsidRDefault="00BD4919" w:rsidP="00BD4919">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(фамилия, имя, отчество, должность руководителя или доверенного лица,</w:t>
      </w:r>
    </w:p>
    <w:p w14:paraId="453FF94C" w14:textId="77777777" w:rsidR="00BD4919" w:rsidRPr="00B54A79" w:rsidRDefault="00BD4919" w:rsidP="00BD4919">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 доверенности, дата выдачи, срок действия)</w:t>
      </w:r>
    </w:p>
    <w:p w14:paraId="424BB5BF"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просит предоставить в 20</w:t>
      </w:r>
      <w:r>
        <w:rPr>
          <w:rFonts w:ascii="Times New Roman" w:hAnsi="Times New Roman"/>
        </w:rPr>
        <w:t xml:space="preserve">      </w:t>
      </w:r>
      <w:r w:rsidRPr="00B54A79">
        <w:rPr>
          <w:rFonts w:ascii="Times New Roman" w:hAnsi="Times New Roman"/>
        </w:rPr>
        <w:t>году финансовую поддержку в следующем направлении:</w:t>
      </w:r>
    </w:p>
    <w:p w14:paraId="6D8831C2" w14:textId="77777777" w:rsidR="00BD4919" w:rsidRPr="004C585D"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1CE9C35C"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Размер предоставляемой су</w:t>
      </w:r>
      <w:r>
        <w:rPr>
          <w:rFonts w:ascii="Times New Roman" w:hAnsi="Times New Roman"/>
        </w:rPr>
        <w:t>бсидии ____________________</w:t>
      </w:r>
      <w:r w:rsidRPr="00B54A79">
        <w:rPr>
          <w:rFonts w:ascii="Times New Roman" w:hAnsi="Times New Roman"/>
        </w:rPr>
        <w:t>______</w:t>
      </w:r>
      <w:r>
        <w:rPr>
          <w:rFonts w:ascii="Times New Roman" w:hAnsi="Times New Roman"/>
        </w:rPr>
        <w:t>_____</w:t>
      </w:r>
      <w:r w:rsidRPr="00B54A79">
        <w:rPr>
          <w:rFonts w:ascii="Times New Roman" w:hAnsi="Times New Roman"/>
        </w:rPr>
        <w:t>______</w:t>
      </w:r>
      <w:proofErr w:type="spellStart"/>
      <w:r w:rsidRPr="00B54A79">
        <w:rPr>
          <w:rFonts w:ascii="Times New Roman" w:hAnsi="Times New Roman"/>
        </w:rPr>
        <w:t>руб</w:t>
      </w:r>
      <w:proofErr w:type="spellEnd"/>
      <w:r w:rsidRPr="00B54A79">
        <w:rPr>
          <w:rFonts w:ascii="Times New Roman" w:hAnsi="Times New Roman"/>
        </w:rPr>
        <w:t>.______коп.</w:t>
      </w:r>
    </w:p>
    <w:p w14:paraId="4EF858D8" w14:textId="77777777" w:rsidR="00BD4919" w:rsidRPr="00B54A79" w:rsidRDefault="00BD4919" w:rsidP="00BD4919">
      <w:pPr>
        <w:ind w:firstLine="0"/>
        <w:contextualSpacing/>
        <w:jc w:val="center"/>
        <w:rPr>
          <w:rFonts w:ascii="Times New Roman" w:hAnsi="Times New Roman"/>
        </w:rPr>
      </w:pPr>
      <w:r w:rsidRPr="00B54A79">
        <w:rPr>
          <w:rFonts w:ascii="Times New Roman" w:hAnsi="Times New Roman"/>
        </w:rPr>
        <w:t>(сумма прописью)</w:t>
      </w:r>
    </w:p>
    <w:p w14:paraId="287527B1" w14:textId="77777777" w:rsidR="00BD4919" w:rsidRPr="00B54A79" w:rsidRDefault="00BD4919" w:rsidP="00BD4919">
      <w:pPr>
        <w:ind w:firstLine="0"/>
        <w:contextualSpacing/>
        <w:rPr>
          <w:rFonts w:ascii="Times New Roman" w:hAnsi="Times New Roman"/>
        </w:rPr>
      </w:pPr>
      <w:r w:rsidRPr="00B54A79">
        <w:rPr>
          <w:rFonts w:ascii="Times New Roman" w:hAnsi="Times New Roman"/>
        </w:rPr>
        <w:t>Размер произведенных расходов____</w:t>
      </w:r>
      <w:r>
        <w:rPr>
          <w:rFonts w:ascii="Times New Roman" w:hAnsi="Times New Roman"/>
        </w:rPr>
        <w:t>________________________________</w:t>
      </w:r>
      <w:r w:rsidRPr="00B54A79">
        <w:rPr>
          <w:rFonts w:ascii="Times New Roman" w:hAnsi="Times New Roman"/>
        </w:rPr>
        <w:t>___</w:t>
      </w:r>
      <w:proofErr w:type="spellStart"/>
      <w:r w:rsidRPr="00B54A79">
        <w:rPr>
          <w:rFonts w:ascii="Times New Roman" w:hAnsi="Times New Roman"/>
        </w:rPr>
        <w:t>руб</w:t>
      </w:r>
      <w:proofErr w:type="spellEnd"/>
      <w:r w:rsidRPr="00B54A79">
        <w:rPr>
          <w:rFonts w:ascii="Times New Roman" w:hAnsi="Times New Roman"/>
        </w:rPr>
        <w:t>.______коп.</w:t>
      </w:r>
    </w:p>
    <w:p w14:paraId="3180873F" w14:textId="77777777" w:rsidR="00BD4919" w:rsidRPr="00B54A79" w:rsidRDefault="00BD4919" w:rsidP="00BD4919">
      <w:pPr>
        <w:ind w:firstLine="0"/>
        <w:contextualSpacing/>
        <w:jc w:val="center"/>
        <w:rPr>
          <w:rFonts w:ascii="Times New Roman" w:hAnsi="Times New Roman"/>
        </w:rPr>
      </w:pPr>
      <w:r w:rsidRPr="00B54A79">
        <w:rPr>
          <w:rFonts w:ascii="Times New Roman" w:hAnsi="Times New Roman"/>
        </w:rPr>
        <w:t>(сумма прописью)</w:t>
      </w:r>
    </w:p>
    <w:p w14:paraId="2AD13C7A"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 Информация о заявителе:</w:t>
      </w:r>
    </w:p>
    <w:p w14:paraId="3809DDD3"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ОГРН (ОГРНИП) _____________________________________________</w:t>
      </w:r>
      <w:r>
        <w:rPr>
          <w:rFonts w:ascii="Times New Roman" w:hAnsi="Times New Roman"/>
        </w:rPr>
        <w:t>_____</w:t>
      </w:r>
      <w:r w:rsidRPr="00B54A79">
        <w:rPr>
          <w:rFonts w:ascii="Times New Roman" w:hAnsi="Times New Roman"/>
        </w:rPr>
        <w:t>_______________</w:t>
      </w:r>
    </w:p>
    <w:p w14:paraId="6D8FC8C2"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ИНН/КПП _____________________________________________________________</w:t>
      </w:r>
      <w:r>
        <w:rPr>
          <w:rFonts w:ascii="Times New Roman" w:hAnsi="Times New Roman"/>
        </w:rPr>
        <w:t>____</w:t>
      </w:r>
      <w:r w:rsidRPr="00B54A79">
        <w:rPr>
          <w:rFonts w:ascii="Times New Roman" w:hAnsi="Times New Roman"/>
        </w:rPr>
        <w:t>_____</w:t>
      </w:r>
    </w:p>
    <w:p w14:paraId="4015A3E7"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Юридический адрес _______________________________________________________</w:t>
      </w:r>
      <w:r>
        <w:rPr>
          <w:rFonts w:ascii="Times New Roman" w:hAnsi="Times New Roman"/>
        </w:rPr>
        <w:t>____</w:t>
      </w:r>
      <w:r w:rsidRPr="00B54A79">
        <w:rPr>
          <w:rFonts w:ascii="Times New Roman" w:hAnsi="Times New Roman"/>
        </w:rPr>
        <w:t>___</w:t>
      </w:r>
    </w:p>
    <w:p w14:paraId="193D9E47"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Фактический адрес ______________________________________________________</w:t>
      </w:r>
      <w:r>
        <w:rPr>
          <w:rFonts w:ascii="Times New Roman" w:hAnsi="Times New Roman"/>
        </w:rPr>
        <w:t>_____</w:t>
      </w:r>
      <w:r w:rsidRPr="00B54A79">
        <w:rPr>
          <w:rFonts w:ascii="Times New Roman" w:hAnsi="Times New Roman"/>
        </w:rPr>
        <w:t>__</w:t>
      </w:r>
      <w:r>
        <w:rPr>
          <w:rFonts w:ascii="Times New Roman" w:hAnsi="Times New Roman"/>
        </w:rPr>
        <w:t>_</w:t>
      </w:r>
      <w:r w:rsidRPr="00B54A79">
        <w:rPr>
          <w:rFonts w:ascii="Times New Roman" w:hAnsi="Times New Roman"/>
        </w:rPr>
        <w:t>_</w:t>
      </w:r>
    </w:p>
    <w:p w14:paraId="6BEDB699"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Наименование банка ___________________________</w:t>
      </w:r>
      <w:r>
        <w:rPr>
          <w:rFonts w:ascii="Times New Roman" w:hAnsi="Times New Roman"/>
        </w:rPr>
        <w:t>___________________________________</w:t>
      </w:r>
    </w:p>
    <w:p w14:paraId="1982FD40"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w:t>
      </w:r>
      <w:proofErr w:type="spellStart"/>
      <w:r w:rsidRPr="00B54A79">
        <w:rPr>
          <w:rFonts w:ascii="Times New Roman" w:hAnsi="Times New Roman"/>
        </w:rPr>
        <w:t>сч</w:t>
      </w:r>
      <w:proofErr w:type="spellEnd"/>
      <w:r w:rsidRPr="00B54A79">
        <w:rPr>
          <w:rFonts w:ascii="Times New Roman" w:hAnsi="Times New Roman"/>
        </w:rPr>
        <w:t>. __________________________________________________________________</w:t>
      </w:r>
      <w:r>
        <w:rPr>
          <w:rFonts w:ascii="Times New Roman" w:hAnsi="Times New Roman"/>
        </w:rPr>
        <w:t>____</w:t>
      </w:r>
      <w:r w:rsidRPr="00B54A79">
        <w:rPr>
          <w:rFonts w:ascii="Times New Roman" w:hAnsi="Times New Roman"/>
        </w:rPr>
        <w:t>___</w:t>
      </w:r>
      <w:r>
        <w:rPr>
          <w:rFonts w:ascii="Times New Roman" w:hAnsi="Times New Roman"/>
        </w:rPr>
        <w:t>_</w:t>
      </w:r>
      <w:r w:rsidRPr="00B54A79">
        <w:rPr>
          <w:rFonts w:ascii="Times New Roman" w:hAnsi="Times New Roman"/>
        </w:rPr>
        <w:t>_</w:t>
      </w:r>
    </w:p>
    <w:p w14:paraId="513A48DB"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w:t>
      </w:r>
      <w:proofErr w:type="spellStart"/>
      <w:r w:rsidRPr="00B54A79">
        <w:rPr>
          <w:rFonts w:ascii="Times New Roman" w:hAnsi="Times New Roman"/>
        </w:rPr>
        <w:t>сч</w:t>
      </w:r>
      <w:proofErr w:type="spellEnd"/>
      <w:r w:rsidRPr="00B54A79">
        <w:rPr>
          <w:rFonts w:ascii="Times New Roman" w:hAnsi="Times New Roman"/>
        </w:rPr>
        <w:t>. ___________________________</w:t>
      </w:r>
      <w:r>
        <w:rPr>
          <w:rFonts w:ascii="Times New Roman" w:hAnsi="Times New Roman"/>
        </w:rPr>
        <w:t>_______________</w:t>
      </w:r>
      <w:r w:rsidRPr="00B54A79">
        <w:rPr>
          <w:rFonts w:ascii="Times New Roman" w:hAnsi="Times New Roman"/>
        </w:rPr>
        <w:t>________________________</w:t>
      </w:r>
      <w:r>
        <w:rPr>
          <w:rFonts w:ascii="Times New Roman" w:hAnsi="Times New Roman"/>
        </w:rPr>
        <w:t>_</w:t>
      </w:r>
      <w:r w:rsidRPr="00B54A79">
        <w:rPr>
          <w:rFonts w:ascii="Times New Roman" w:hAnsi="Times New Roman"/>
        </w:rPr>
        <w:t>_</w:t>
      </w:r>
      <w:r>
        <w:rPr>
          <w:rFonts w:ascii="Times New Roman" w:hAnsi="Times New Roman"/>
        </w:rPr>
        <w:t>_____</w:t>
      </w:r>
      <w:r w:rsidRPr="00B54A79">
        <w:rPr>
          <w:rFonts w:ascii="Times New Roman" w:hAnsi="Times New Roman"/>
        </w:rPr>
        <w:t>__</w:t>
      </w:r>
    </w:p>
    <w:p w14:paraId="4409D3C6"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БИК _________________________________</w:t>
      </w:r>
      <w:r>
        <w:rPr>
          <w:rFonts w:ascii="Times New Roman" w:hAnsi="Times New Roman"/>
        </w:rPr>
        <w:t>_____________________________</w:t>
      </w:r>
      <w:r w:rsidRPr="00B54A79">
        <w:rPr>
          <w:rFonts w:ascii="Times New Roman" w:hAnsi="Times New Roman"/>
        </w:rPr>
        <w:t>______</w:t>
      </w:r>
      <w:r>
        <w:rPr>
          <w:rFonts w:ascii="Times New Roman" w:hAnsi="Times New Roman"/>
        </w:rPr>
        <w:t>____</w:t>
      </w:r>
      <w:r w:rsidRPr="00B54A79">
        <w:rPr>
          <w:rFonts w:ascii="Times New Roman" w:hAnsi="Times New Roman"/>
        </w:rPr>
        <w:t>___</w:t>
      </w:r>
    </w:p>
    <w:p w14:paraId="480E2114"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Форма налогообложения по заявленному виду деятел</w:t>
      </w:r>
      <w:r>
        <w:rPr>
          <w:rFonts w:ascii="Times New Roman" w:hAnsi="Times New Roman"/>
        </w:rPr>
        <w:t>ьности ___________________________</w:t>
      </w:r>
    </w:p>
    <w:p w14:paraId="6117E769"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Контакты (тел., e-</w:t>
      </w:r>
      <w:proofErr w:type="spellStart"/>
      <w:r w:rsidRPr="00B54A79">
        <w:rPr>
          <w:rFonts w:ascii="Times New Roman" w:hAnsi="Times New Roman"/>
        </w:rPr>
        <w:t>mail</w:t>
      </w:r>
      <w:proofErr w:type="spellEnd"/>
      <w:r w:rsidRPr="00B54A79">
        <w:rPr>
          <w:rFonts w:ascii="Times New Roman" w:hAnsi="Times New Roman"/>
        </w:rPr>
        <w:t>) ______________________</w:t>
      </w:r>
      <w:r>
        <w:rPr>
          <w:rFonts w:ascii="Times New Roman" w:hAnsi="Times New Roman"/>
        </w:rPr>
        <w:t>_______________</w:t>
      </w:r>
      <w:r w:rsidRPr="00B54A79">
        <w:rPr>
          <w:rFonts w:ascii="Times New Roman" w:hAnsi="Times New Roman"/>
        </w:rPr>
        <w:t>_____________</w:t>
      </w:r>
      <w:r>
        <w:rPr>
          <w:rFonts w:ascii="Times New Roman" w:hAnsi="Times New Roman"/>
        </w:rPr>
        <w:t>____</w:t>
      </w:r>
      <w:r w:rsidRPr="00B54A79">
        <w:rPr>
          <w:rFonts w:ascii="Times New Roman" w:hAnsi="Times New Roman"/>
        </w:rPr>
        <w:t>_____</w:t>
      </w:r>
    </w:p>
    <w:p w14:paraId="6D159D9B" w14:textId="77777777" w:rsidR="00BD4919" w:rsidRDefault="00BD4919" w:rsidP="00BD4919">
      <w:pPr>
        <w:autoSpaceDE w:val="0"/>
        <w:autoSpaceDN w:val="0"/>
        <w:adjustRightInd w:val="0"/>
        <w:ind w:right="141" w:firstLine="0"/>
        <w:contextualSpacing/>
        <w:rPr>
          <w:rFonts w:ascii="Times New Roman" w:hAnsi="Times New Roman"/>
        </w:rPr>
      </w:pPr>
      <w:r w:rsidRPr="00B54A79">
        <w:rPr>
          <w:rFonts w:ascii="Times New Roman" w:hAnsi="Times New Roman"/>
        </w:rPr>
        <w:t>Среднесписочная численность работников за предшествующий календарный год_____ Планируемое создание раб</w:t>
      </w:r>
      <w:r>
        <w:rPr>
          <w:rFonts w:ascii="Times New Roman" w:hAnsi="Times New Roman"/>
        </w:rPr>
        <w:t>очих мест _________________</w:t>
      </w:r>
      <w:r w:rsidRPr="00B54A79">
        <w:rPr>
          <w:rFonts w:ascii="Times New Roman" w:hAnsi="Times New Roman"/>
        </w:rPr>
        <w:t>_____________________</w:t>
      </w:r>
      <w:r>
        <w:rPr>
          <w:rFonts w:ascii="Times New Roman" w:hAnsi="Times New Roman"/>
        </w:rPr>
        <w:t>_____</w:t>
      </w:r>
      <w:r w:rsidRPr="00B54A79">
        <w:rPr>
          <w:rFonts w:ascii="Times New Roman" w:hAnsi="Times New Roman"/>
        </w:rPr>
        <w:t>____</w:t>
      </w:r>
    </w:p>
    <w:p w14:paraId="714C23D0" w14:textId="77777777" w:rsidR="00BD4919" w:rsidRPr="00B54A79" w:rsidRDefault="00BD4919" w:rsidP="00BD4919">
      <w:pPr>
        <w:autoSpaceDE w:val="0"/>
        <w:autoSpaceDN w:val="0"/>
        <w:adjustRightInd w:val="0"/>
        <w:ind w:right="141" w:firstLine="0"/>
        <w:contextualSpacing/>
        <w:rPr>
          <w:rFonts w:ascii="Times New Roman" w:hAnsi="Times New Roman"/>
        </w:rPr>
      </w:pPr>
      <w:r w:rsidRPr="00B54A79">
        <w:rPr>
          <w:rFonts w:ascii="Times New Roman" w:hAnsi="Times New Roman"/>
        </w:rPr>
        <w:t>2.Отнесение заявителя к приоритетным видам предпринимательской деятельности, опреде</w:t>
      </w:r>
      <w:r>
        <w:rPr>
          <w:rFonts w:ascii="Times New Roman" w:hAnsi="Times New Roman"/>
        </w:rPr>
        <w:t>ленным муниципальной программой _________________________________________</w:t>
      </w:r>
    </w:p>
    <w:p w14:paraId="1106E0F8"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Pr>
          <w:rFonts w:ascii="Times New Roman" w:hAnsi="Times New Roman"/>
        </w:rPr>
        <w:t xml:space="preserve">                                                                                 </w:t>
      </w:r>
      <w:r w:rsidRPr="00B54A79">
        <w:rPr>
          <w:rFonts w:ascii="Times New Roman" w:hAnsi="Times New Roman"/>
        </w:rPr>
        <w:t>(указать вид деятельности)</w:t>
      </w:r>
    </w:p>
    <w:p w14:paraId="4FF14E0E"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3.Осуществляет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«да»-указать какие):</w:t>
      </w:r>
    </w:p>
    <w:p w14:paraId="774C3F42"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4323AE74"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4.Заявитель подтверждает, что:</w:t>
      </w:r>
    </w:p>
    <w:p w14:paraId="4AE86C23"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1.Не</w:t>
      </w:r>
      <w:proofErr w:type="gramEnd"/>
      <w:r w:rsidRPr="00B54A79">
        <w:rPr>
          <w:rFonts w:ascii="Times New Roman" w:hAnsi="Times New Roman"/>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18945F1"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2.Не</w:t>
      </w:r>
      <w:proofErr w:type="gramEnd"/>
      <w:r w:rsidRPr="00B54A79">
        <w:rPr>
          <w:rFonts w:ascii="Times New Roman" w:hAnsi="Times New Roman"/>
        </w:rPr>
        <w:t xml:space="preserve"> является участником соглашений о разделе продукции.</w:t>
      </w:r>
    </w:p>
    <w:p w14:paraId="1A4D167B"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lastRenderedPageBreak/>
        <w:t>4.</w:t>
      </w:r>
      <w:proofErr w:type="gramStart"/>
      <w:r w:rsidRPr="00B54A79">
        <w:rPr>
          <w:rFonts w:ascii="Times New Roman" w:hAnsi="Times New Roman"/>
        </w:rPr>
        <w:t>3.Не</w:t>
      </w:r>
      <w:proofErr w:type="gramEnd"/>
      <w:r w:rsidRPr="00B54A79">
        <w:rPr>
          <w:rFonts w:ascii="Times New Roman" w:hAnsi="Times New Roman"/>
        </w:rPr>
        <w:t xml:space="preserve">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1A641DB0"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4.4.В отношении Заявителя не принято решение о ликвидации, реорганизации или возбуждена процедура признания несостоятельным (банкротом).</w:t>
      </w:r>
    </w:p>
    <w:p w14:paraId="0DD3BAD6"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5.Не</w:t>
      </w:r>
      <w:proofErr w:type="gramEnd"/>
      <w:r w:rsidRPr="00B54A79">
        <w:rPr>
          <w:rFonts w:ascii="Times New Roman" w:hAnsi="Times New Roman"/>
        </w:rPr>
        <w:t xml:space="preserve"> имеет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0EB36BAD"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 xml:space="preserve">4.6.Деятельность Заявителя не приостановлена в порядке, предусмотренном </w:t>
      </w:r>
      <w:hyperlink r:id="rId18" w:history="1">
        <w:r w:rsidRPr="000D30E6">
          <w:rPr>
            <w:rFonts w:ascii="Times New Roman" w:hAnsi="Times New Roman"/>
          </w:rPr>
          <w:t>Кодексом</w:t>
        </w:r>
      </w:hyperlink>
      <w:r w:rsidRPr="00B54A79">
        <w:rPr>
          <w:rFonts w:ascii="Times New Roman" w:hAnsi="Times New Roman"/>
        </w:rPr>
        <w:t xml:space="preserve"> Российской Федерации об административных правонарушениях.</w:t>
      </w:r>
    </w:p>
    <w:p w14:paraId="14368DB6" w14:textId="77777777" w:rsidR="00BD4919" w:rsidRPr="00B54A79" w:rsidRDefault="00BD4919" w:rsidP="00BD4919">
      <w:pPr>
        <w:widowControl w:val="0"/>
        <w:autoSpaceDE w:val="0"/>
        <w:autoSpaceDN w:val="0"/>
        <w:ind w:firstLine="0"/>
        <w:contextualSpacing/>
        <w:rPr>
          <w:rFonts w:ascii="Times New Roman" w:hAnsi="Times New Roman"/>
        </w:rPr>
      </w:pPr>
      <w:r w:rsidRPr="00B54A79">
        <w:rPr>
          <w:rFonts w:ascii="Times New Roman" w:hAnsi="Times New Roman"/>
        </w:rPr>
        <w:t>4.7.В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округа-Югры, муниципальным образованием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организациями инфраструктуры поддержки субъектов малого и среднего предпринимательства автономного округа.</w:t>
      </w:r>
    </w:p>
    <w:p w14:paraId="0BE74BFF" w14:textId="77777777" w:rsidR="00BD4919" w:rsidRPr="00B54A79" w:rsidRDefault="00BD4919" w:rsidP="00BD4919">
      <w:pPr>
        <w:widowControl w:val="0"/>
        <w:autoSpaceDE w:val="0"/>
        <w:autoSpaceDN w:val="0"/>
        <w:ind w:firstLine="0"/>
        <w:contextualSpacing/>
        <w:jc w:val="right"/>
        <w:rPr>
          <w:rFonts w:ascii="Times New Roman" w:hAnsi="Times New Roman"/>
        </w:rPr>
      </w:pPr>
      <w:r w:rsidRPr="00B54A79">
        <w:rPr>
          <w:rFonts w:ascii="Times New Roman" w:hAnsi="Times New Roman"/>
        </w:rPr>
        <w:t>Подтверждаю ______________________</w:t>
      </w:r>
    </w:p>
    <w:p w14:paraId="435B370D" w14:textId="77777777" w:rsidR="00BD4919" w:rsidRPr="00B54A79" w:rsidRDefault="00BD4919" w:rsidP="00BD4919">
      <w:pPr>
        <w:widowControl w:val="0"/>
        <w:autoSpaceDE w:val="0"/>
        <w:autoSpaceDN w:val="0"/>
        <w:ind w:left="5664" w:firstLine="708"/>
        <w:contextualSpacing/>
        <w:jc w:val="center"/>
        <w:rPr>
          <w:rFonts w:ascii="Times New Roman" w:hAnsi="Times New Roman"/>
        </w:rPr>
      </w:pPr>
      <w:r w:rsidRPr="00B54A79">
        <w:rPr>
          <w:rFonts w:ascii="Times New Roman" w:hAnsi="Times New Roman"/>
        </w:rPr>
        <w:t>(подпись)</w:t>
      </w:r>
    </w:p>
    <w:p w14:paraId="1D5BB728"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 xml:space="preserve">5.Даю согласие на предоставление в период предоставления финансовой поддержки и в течение одного года, после ее </w:t>
      </w:r>
      <w:r>
        <w:rPr>
          <w:rFonts w:ascii="Times New Roman" w:hAnsi="Times New Roman"/>
        </w:rPr>
        <w:t>окончания следующих документов:</w:t>
      </w:r>
      <w:r w:rsidRPr="00B97DCA">
        <w:rPr>
          <w:rFonts w:ascii="Times New Roman" w:hAnsi="Times New Roman"/>
        </w:rPr>
        <w:t xml:space="preserve"> копии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w:t>
      </w:r>
      <w:r w:rsidRPr="00B54A79">
        <w:rPr>
          <w:rFonts w:ascii="Times New Roman" w:hAnsi="Times New Roman"/>
        </w:rPr>
        <w:t xml:space="preserve"> </w:t>
      </w:r>
    </w:p>
    <w:p w14:paraId="628E2D4E" w14:textId="77777777" w:rsidR="00BD4919" w:rsidRPr="00B54A79" w:rsidRDefault="00BD4919" w:rsidP="00BD4919">
      <w:pPr>
        <w:autoSpaceDE w:val="0"/>
        <w:autoSpaceDN w:val="0"/>
        <w:adjustRightInd w:val="0"/>
        <w:ind w:firstLine="0"/>
        <w:contextualSpacing/>
        <w:rPr>
          <w:rFonts w:ascii="Times New Roman" w:hAnsi="Times New Roman"/>
        </w:rPr>
      </w:pPr>
      <w:r w:rsidRPr="00B54A79">
        <w:rPr>
          <w:rFonts w:ascii="Times New Roman" w:hAnsi="Times New Roman"/>
          <w:bCs/>
        </w:rPr>
        <w:t>6.Я</w:t>
      </w:r>
      <w:r w:rsidRPr="00B54A79">
        <w:rPr>
          <w:rFonts w:ascii="Times New Roman" w:hAnsi="Times New Roman"/>
        </w:rPr>
        <w:t xml:space="preserve">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администрацией города Мегиона,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14:paraId="036CF6E3" w14:textId="77777777" w:rsidR="00BD4919" w:rsidRPr="00B54A79" w:rsidRDefault="00BD4919" w:rsidP="00BD4919">
      <w:pPr>
        <w:autoSpaceDE w:val="0"/>
        <w:autoSpaceDN w:val="0"/>
        <w:adjustRightInd w:val="0"/>
        <w:ind w:firstLine="0"/>
        <w:contextualSpacing/>
        <w:rPr>
          <w:rFonts w:ascii="Times New Roman" w:hAnsi="Times New Roman"/>
        </w:rPr>
      </w:pPr>
      <w:r w:rsidRPr="00B54A79">
        <w:rPr>
          <w:rFonts w:ascii="Times New Roman" w:hAnsi="Times New Roman"/>
        </w:rPr>
        <w:t>7.Я подтверждаю отсутствие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06480503" w14:textId="77777777" w:rsidR="00BD4919" w:rsidRPr="00B54A79" w:rsidRDefault="00BD4919" w:rsidP="00BD4919">
      <w:pPr>
        <w:autoSpaceDE w:val="0"/>
        <w:autoSpaceDN w:val="0"/>
        <w:adjustRightInd w:val="0"/>
        <w:ind w:firstLine="0"/>
        <w:contextualSpacing/>
        <w:rPr>
          <w:rFonts w:ascii="Times New Roman" w:hAnsi="Times New Roman"/>
        </w:rPr>
      </w:pPr>
      <w:r w:rsidRPr="00B54A79">
        <w:rPr>
          <w:rFonts w:ascii="Times New Roman" w:hAnsi="Times New Roman"/>
        </w:rPr>
        <w:t xml:space="preserve">8.Я уведомлен, что информация о предприятии будет занесена в реестр субъектов малого и среднего предпринимательства-получателей поддержки в соответствии с Федеральным </w:t>
      </w:r>
      <w:hyperlink r:id="rId19" w:history="1">
        <w:r w:rsidRPr="000D30E6">
          <w:rPr>
            <w:rFonts w:ascii="Times New Roman" w:hAnsi="Times New Roman"/>
          </w:rPr>
          <w:t>законом</w:t>
        </w:r>
      </w:hyperlink>
      <w:r w:rsidRPr="00B54A79">
        <w:rPr>
          <w:rFonts w:ascii="Times New Roman" w:hAnsi="Times New Roman"/>
        </w:rPr>
        <w:t xml:space="preserve"> от 24.07.2007</w:t>
      </w:r>
      <w:r>
        <w:rPr>
          <w:rFonts w:ascii="Times New Roman" w:hAnsi="Times New Roman"/>
        </w:rPr>
        <w:t xml:space="preserve"> №</w:t>
      </w:r>
      <w:r w:rsidRPr="00B54A79">
        <w:rPr>
          <w:rFonts w:ascii="Times New Roman" w:hAnsi="Times New Roman"/>
        </w:rPr>
        <w:t>209-ФЗ «О развитии малого и среднего предпринимательства в Российской Федерации».</w:t>
      </w:r>
    </w:p>
    <w:p w14:paraId="13F4ED74" w14:textId="77777777" w:rsidR="00BD4919" w:rsidRPr="00B54A79" w:rsidRDefault="00BD4919" w:rsidP="00BD4919">
      <w:pPr>
        <w:autoSpaceDE w:val="0"/>
        <w:autoSpaceDN w:val="0"/>
        <w:adjustRightInd w:val="0"/>
        <w:ind w:firstLine="0"/>
        <w:contextualSpacing/>
        <w:rPr>
          <w:rFonts w:ascii="Times New Roman" w:hAnsi="Times New Roman"/>
        </w:rPr>
      </w:pPr>
      <w:r w:rsidRPr="00B54A79">
        <w:rPr>
          <w:rFonts w:ascii="Times New Roman" w:hAnsi="Times New Roman"/>
        </w:rPr>
        <w:t xml:space="preserve">9.Я согласен на обработку персональных данных в соответствии с Федеральным </w:t>
      </w:r>
      <w:hyperlink r:id="rId20" w:history="1">
        <w:r w:rsidRPr="000D30E6">
          <w:rPr>
            <w:rFonts w:ascii="Times New Roman" w:hAnsi="Times New Roman"/>
          </w:rPr>
          <w:t>законом</w:t>
        </w:r>
      </w:hyperlink>
      <w:r w:rsidRPr="00B54A79">
        <w:rPr>
          <w:rFonts w:ascii="Times New Roman" w:hAnsi="Times New Roman"/>
        </w:rPr>
        <w:t xml:space="preserve"> от 27.07.2006</w:t>
      </w:r>
      <w:r>
        <w:rPr>
          <w:rFonts w:ascii="Times New Roman" w:hAnsi="Times New Roman"/>
        </w:rPr>
        <w:t xml:space="preserve"> №</w:t>
      </w:r>
      <w:r w:rsidRPr="00B54A79">
        <w:rPr>
          <w:rFonts w:ascii="Times New Roman" w:hAnsi="Times New Roman"/>
        </w:rPr>
        <w:t>152-ФЗ «О персональных данных».</w:t>
      </w:r>
    </w:p>
    <w:p w14:paraId="364638CF" w14:textId="77777777" w:rsidR="00BD4919" w:rsidRPr="00B54A79" w:rsidRDefault="00BD4919" w:rsidP="00BD4919">
      <w:pPr>
        <w:autoSpaceDE w:val="0"/>
        <w:autoSpaceDN w:val="0"/>
        <w:adjustRightInd w:val="0"/>
        <w:ind w:firstLine="0"/>
        <w:contextualSpacing/>
        <w:rPr>
          <w:rFonts w:ascii="Times New Roman" w:hAnsi="Times New Roman"/>
        </w:rPr>
      </w:pPr>
      <w:r w:rsidRPr="00B54A79">
        <w:rPr>
          <w:rFonts w:ascii="Times New Roman" w:hAnsi="Times New Roman"/>
        </w:rPr>
        <w:t>10.Я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3EFE237B"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11.С условиями оказания поддержки, указанны</w:t>
      </w:r>
      <w:r>
        <w:rPr>
          <w:rFonts w:ascii="Times New Roman" w:hAnsi="Times New Roman"/>
        </w:rPr>
        <w:t>ми</w:t>
      </w:r>
      <w:r w:rsidRPr="00B54A79">
        <w:rPr>
          <w:rFonts w:ascii="Times New Roman" w:hAnsi="Times New Roman"/>
        </w:rPr>
        <w:t xml:space="preserve"> Порядк</w:t>
      </w:r>
      <w:r>
        <w:rPr>
          <w:rFonts w:ascii="Times New Roman" w:hAnsi="Times New Roman"/>
        </w:rPr>
        <w:t>е</w:t>
      </w:r>
      <w:r w:rsidRPr="00B54A79">
        <w:rPr>
          <w:rFonts w:ascii="Times New Roman" w:hAnsi="Times New Roman"/>
        </w:rPr>
        <w:t xml:space="preserve"> предоставления субсидий Субъектам Программы, ознакомлен.</w:t>
      </w:r>
    </w:p>
    <w:p w14:paraId="36A40E0F"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p>
    <w:p w14:paraId="4EBC3043"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Опись документов, представленных к заявлению, прилагается на отдельном листе.</w:t>
      </w:r>
    </w:p>
    <w:p w14:paraId="249459E0"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 _________________ _____________________________________</w:t>
      </w:r>
    </w:p>
    <w:p w14:paraId="6A48B08D" w14:textId="77777777" w:rsidR="00BD4919" w:rsidRPr="00B54A79" w:rsidRDefault="00BD4919" w:rsidP="00BD4919">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w:t>
      </w:r>
      <w:proofErr w:type="gramStart"/>
      <w:r w:rsidRPr="00B54A79">
        <w:rPr>
          <w:rFonts w:ascii="Times New Roman" w:hAnsi="Times New Roman"/>
        </w:rPr>
        <w:t>дата)</w:t>
      </w:r>
      <w:r>
        <w:rPr>
          <w:rFonts w:ascii="Times New Roman" w:hAnsi="Times New Roman"/>
        </w:rPr>
        <w:t xml:space="preserve">   </w:t>
      </w:r>
      <w:proofErr w:type="gramEnd"/>
      <w:r>
        <w:rPr>
          <w:rFonts w:ascii="Times New Roman" w:hAnsi="Times New Roman"/>
        </w:rPr>
        <w:t xml:space="preserve">              </w:t>
      </w:r>
      <w:r w:rsidRPr="00B54A79">
        <w:rPr>
          <w:rFonts w:ascii="Times New Roman" w:hAnsi="Times New Roman"/>
        </w:rPr>
        <w:t xml:space="preserve"> (подпись) </w:t>
      </w:r>
      <w:r>
        <w:rPr>
          <w:rFonts w:ascii="Times New Roman" w:hAnsi="Times New Roman"/>
        </w:rPr>
        <w:t xml:space="preserve">                 </w:t>
      </w:r>
      <w:r w:rsidRPr="00B54A79">
        <w:rPr>
          <w:rFonts w:ascii="Times New Roman" w:hAnsi="Times New Roman"/>
        </w:rPr>
        <w:t>(Ф.И.О.)</w:t>
      </w:r>
    </w:p>
    <w:p w14:paraId="01AA0AAF" w14:textId="77777777" w:rsidR="00BD4919" w:rsidRPr="00F17625" w:rsidRDefault="00BD4919" w:rsidP="00BD4919">
      <w:pPr>
        <w:widowControl w:val="0"/>
        <w:tabs>
          <w:tab w:val="left" w:pos="10206"/>
        </w:tabs>
        <w:autoSpaceDE w:val="0"/>
        <w:autoSpaceDN w:val="0"/>
        <w:adjustRightInd w:val="0"/>
        <w:ind w:firstLine="0"/>
        <w:contextualSpacing/>
        <w:rPr>
          <w:rFonts w:ascii="Times New Roman" w:hAnsi="Times New Roman"/>
        </w:rPr>
      </w:pPr>
      <w:proofErr w:type="spellStart"/>
      <w:r w:rsidRPr="00B54A79">
        <w:rPr>
          <w:rFonts w:ascii="Times New Roman" w:hAnsi="Times New Roman"/>
        </w:rPr>
        <w:t>м.п</w:t>
      </w:r>
      <w:proofErr w:type="spellEnd"/>
      <w:r w:rsidRPr="00B54A79">
        <w:rPr>
          <w:rFonts w:ascii="Times New Roman" w:hAnsi="Times New Roman"/>
        </w:rPr>
        <w:t>.</w:t>
      </w:r>
      <w:r>
        <w:rPr>
          <w:rFonts w:ascii="Times New Roman" w:hAnsi="Times New Roman"/>
        </w:rPr>
        <w:t xml:space="preserve">».              </w:t>
      </w:r>
    </w:p>
    <w:p w14:paraId="34A7A671" w14:textId="77777777" w:rsidR="002E348D" w:rsidRPr="00F17625" w:rsidRDefault="002E348D" w:rsidP="00FF7E98">
      <w:pPr>
        <w:autoSpaceDE w:val="0"/>
        <w:autoSpaceDN w:val="0"/>
        <w:adjustRightInd w:val="0"/>
        <w:ind w:left="851" w:firstLine="850"/>
        <w:jc w:val="right"/>
        <w:rPr>
          <w:rFonts w:ascii="Times New Roman" w:hAnsi="Times New Roman"/>
        </w:rPr>
      </w:pPr>
    </w:p>
    <w:sectPr w:rsidR="002E348D" w:rsidRPr="00F17625" w:rsidSect="00090EDB">
      <w:pgSz w:w="11906" w:h="16838"/>
      <w:pgMar w:top="1134"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0562" w14:textId="77777777" w:rsidR="006A5BFA" w:rsidRDefault="006A5BFA" w:rsidP="00DC3DD0">
      <w:r>
        <w:separator/>
      </w:r>
    </w:p>
  </w:endnote>
  <w:endnote w:type="continuationSeparator" w:id="0">
    <w:p w14:paraId="4506DB80" w14:textId="77777777" w:rsidR="006A5BFA" w:rsidRDefault="006A5BFA" w:rsidP="00DC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4D8B" w14:textId="77777777" w:rsidR="006A5BFA" w:rsidRDefault="006A5BFA" w:rsidP="00DC3DD0">
      <w:r>
        <w:separator/>
      </w:r>
    </w:p>
  </w:footnote>
  <w:footnote w:type="continuationSeparator" w:id="0">
    <w:p w14:paraId="3B9D683F" w14:textId="77777777" w:rsidR="006A5BFA" w:rsidRDefault="006A5BFA" w:rsidP="00DC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11750"/>
      <w:docPartObj>
        <w:docPartGallery w:val="Page Numbers (Top of Page)"/>
        <w:docPartUnique/>
      </w:docPartObj>
    </w:sdtPr>
    <w:sdtEndPr/>
    <w:sdtContent>
      <w:p w14:paraId="303175D2" w14:textId="1829D9EE" w:rsidR="00367B7A" w:rsidRDefault="006A5BFA">
        <w:pPr>
          <w:pStyle w:val="a5"/>
          <w:jc w:val="center"/>
        </w:pPr>
      </w:p>
    </w:sdtContent>
  </w:sdt>
  <w:p w14:paraId="1CF5BA08" w14:textId="77777777" w:rsidR="00367B7A" w:rsidRDefault="00367B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E87E" w14:textId="109EB883" w:rsidR="00367B7A" w:rsidRDefault="00367B7A">
    <w:pPr>
      <w:pStyle w:val="a5"/>
      <w:jc w:val="center"/>
    </w:pPr>
  </w:p>
  <w:p w14:paraId="6F5A31C7" w14:textId="77777777" w:rsidR="00367B7A" w:rsidRDefault="00367B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FE8"/>
    <w:multiLevelType w:val="hybridMultilevel"/>
    <w:tmpl w:val="8F2859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879FA"/>
    <w:multiLevelType w:val="multilevel"/>
    <w:tmpl w:val="80523CBC"/>
    <w:lvl w:ilvl="0">
      <w:start w:val="1"/>
      <w:numFmt w:val="decimal"/>
      <w:lvlText w:val="%1."/>
      <w:lvlJc w:val="left"/>
      <w:pPr>
        <w:ind w:left="1068" w:hanging="360"/>
      </w:p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15:restartNumberingAfterBreak="0">
    <w:nsid w:val="07B12F13"/>
    <w:multiLevelType w:val="multilevel"/>
    <w:tmpl w:val="5A1A07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14"/>
        </w:tabs>
        <w:ind w:left="1814" w:hanging="360"/>
      </w:pPr>
      <w:rPr>
        <w:rFonts w:hint="default"/>
      </w:rPr>
    </w:lvl>
    <w:lvl w:ilvl="2">
      <w:start w:val="1"/>
      <w:numFmt w:val="decimal"/>
      <w:lvlText w:val="%1.%2.%3."/>
      <w:lvlJc w:val="left"/>
      <w:pPr>
        <w:tabs>
          <w:tab w:val="num" w:pos="3628"/>
        </w:tabs>
        <w:ind w:left="3628" w:hanging="720"/>
      </w:pPr>
      <w:rPr>
        <w:rFonts w:hint="default"/>
      </w:rPr>
    </w:lvl>
    <w:lvl w:ilvl="3">
      <w:start w:val="1"/>
      <w:numFmt w:val="decimal"/>
      <w:lvlText w:val="%1.%2.%3.%4."/>
      <w:lvlJc w:val="left"/>
      <w:pPr>
        <w:tabs>
          <w:tab w:val="num" w:pos="5082"/>
        </w:tabs>
        <w:ind w:left="5082" w:hanging="720"/>
      </w:pPr>
      <w:rPr>
        <w:rFonts w:hint="default"/>
      </w:rPr>
    </w:lvl>
    <w:lvl w:ilvl="4">
      <w:start w:val="1"/>
      <w:numFmt w:val="decimal"/>
      <w:lvlText w:val="%1.%2.%3.%4.%5."/>
      <w:lvlJc w:val="left"/>
      <w:pPr>
        <w:tabs>
          <w:tab w:val="num" w:pos="6896"/>
        </w:tabs>
        <w:ind w:left="6896" w:hanging="1080"/>
      </w:pPr>
      <w:rPr>
        <w:rFonts w:hint="default"/>
      </w:rPr>
    </w:lvl>
    <w:lvl w:ilvl="5">
      <w:start w:val="1"/>
      <w:numFmt w:val="decimal"/>
      <w:lvlText w:val="%1.%2.%3.%4.%5.%6."/>
      <w:lvlJc w:val="left"/>
      <w:pPr>
        <w:tabs>
          <w:tab w:val="num" w:pos="8350"/>
        </w:tabs>
        <w:ind w:left="8350" w:hanging="1080"/>
      </w:pPr>
      <w:rPr>
        <w:rFonts w:hint="default"/>
      </w:rPr>
    </w:lvl>
    <w:lvl w:ilvl="6">
      <w:start w:val="1"/>
      <w:numFmt w:val="decimal"/>
      <w:lvlText w:val="%1.%2.%3.%4.%5.%6.%7."/>
      <w:lvlJc w:val="left"/>
      <w:pPr>
        <w:tabs>
          <w:tab w:val="num" w:pos="10164"/>
        </w:tabs>
        <w:ind w:left="10164" w:hanging="1440"/>
      </w:pPr>
      <w:rPr>
        <w:rFonts w:hint="default"/>
      </w:rPr>
    </w:lvl>
    <w:lvl w:ilvl="7">
      <w:start w:val="1"/>
      <w:numFmt w:val="decimal"/>
      <w:lvlText w:val="%1.%2.%3.%4.%5.%6.%7.%8."/>
      <w:lvlJc w:val="left"/>
      <w:pPr>
        <w:tabs>
          <w:tab w:val="num" w:pos="11618"/>
        </w:tabs>
        <w:ind w:left="11618" w:hanging="1440"/>
      </w:pPr>
      <w:rPr>
        <w:rFonts w:hint="default"/>
      </w:rPr>
    </w:lvl>
    <w:lvl w:ilvl="8">
      <w:start w:val="1"/>
      <w:numFmt w:val="decimal"/>
      <w:lvlText w:val="%1.%2.%3.%4.%5.%6.%7.%8.%9."/>
      <w:lvlJc w:val="left"/>
      <w:pPr>
        <w:tabs>
          <w:tab w:val="num" w:pos="13432"/>
        </w:tabs>
        <w:ind w:left="13432" w:hanging="1800"/>
      </w:pPr>
      <w:rPr>
        <w:rFonts w:hint="default"/>
      </w:rPr>
    </w:lvl>
  </w:abstractNum>
  <w:abstractNum w:abstractNumId="3" w15:restartNumberingAfterBreak="0">
    <w:nsid w:val="08351B6F"/>
    <w:multiLevelType w:val="multilevel"/>
    <w:tmpl w:val="335A70AE"/>
    <w:lvl w:ilvl="0">
      <w:start w:val="1"/>
      <w:numFmt w:val="decimal"/>
      <w:lvlText w:val="%1."/>
      <w:lvlJc w:val="left"/>
      <w:pPr>
        <w:ind w:left="1069" w:hanging="360"/>
      </w:p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720" w:hanging="720"/>
      </w:pPr>
      <w:rPr>
        <w:b/>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090B1004"/>
    <w:multiLevelType w:val="hybridMultilevel"/>
    <w:tmpl w:val="EDB4BFE0"/>
    <w:lvl w:ilvl="0" w:tplc="5480240A">
      <w:start w:val="2"/>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5" w15:restartNumberingAfterBreak="0">
    <w:nsid w:val="0ABC0854"/>
    <w:multiLevelType w:val="multilevel"/>
    <w:tmpl w:val="6616E44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1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CE56263"/>
    <w:multiLevelType w:val="multilevel"/>
    <w:tmpl w:val="6EFC5B0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2723BD"/>
    <w:multiLevelType w:val="hybridMultilevel"/>
    <w:tmpl w:val="70C237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0F990257"/>
    <w:multiLevelType w:val="hybridMultilevel"/>
    <w:tmpl w:val="B9B25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30D3B"/>
    <w:multiLevelType w:val="multilevel"/>
    <w:tmpl w:val="E4A8B3C8"/>
    <w:lvl w:ilvl="0">
      <w:start w:val="1"/>
      <w:numFmt w:val="decimal"/>
      <w:lvlText w:val="%1."/>
      <w:lvlJc w:val="left"/>
      <w:pPr>
        <w:ind w:left="405" w:hanging="405"/>
      </w:pPr>
      <w:rPr>
        <w:rFonts w:hint="default"/>
        <w:color w:val="1F497D"/>
        <w:sz w:val="24"/>
      </w:rPr>
    </w:lvl>
    <w:lvl w:ilvl="1">
      <w:start w:val="1"/>
      <w:numFmt w:val="decimal"/>
      <w:lvlText w:val="%1.%2."/>
      <w:lvlJc w:val="left"/>
      <w:pPr>
        <w:ind w:left="1114" w:hanging="405"/>
      </w:pPr>
      <w:rPr>
        <w:rFonts w:hint="default"/>
        <w:color w:val="1F497D"/>
        <w:sz w:val="24"/>
      </w:rPr>
    </w:lvl>
    <w:lvl w:ilvl="2">
      <w:start w:val="1"/>
      <w:numFmt w:val="decimal"/>
      <w:lvlText w:val="%1.%2.%3."/>
      <w:lvlJc w:val="left"/>
      <w:pPr>
        <w:ind w:left="2138" w:hanging="720"/>
      </w:pPr>
      <w:rPr>
        <w:rFonts w:hint="default"/>
        <w:color w:val="1F497D"/>
        <w:sz w:val="24"/>
      </w:rPr>
    </w:lvl>
    <w:lvl w:ilvl="3">
      <w:start w:val="1"/>
      <w:numFmt w:val="decimal"/>
      <w:lvlText w:val="%1.%2.%3.%4."/>
      <w:lvlJc w:val="left"/>
      <w:pPr>
        <w:ind w:left="2847" w:hanging="720"/>
      </w:pPr>
      <w:rPr>
        <w:rFonts w:hint="default"/>
        <w:color w:val="1F497D"/>
        <w:sz w:val="24"/>
      </w:rPr>
    </w:lvl>
    <w:lvl w:ilvl="4">
      <w:start w:val="1"/>
      <w:numFmt w:val="decimal"/>
      <w:lvlText w:val="%1.%2.%3.%4.%5."/>
      <w:lvlJc w:val="left"/>
      <w:pPr>
        <w:ind w:left="3916" w:hanging="1080"/>
      </w:pPr>
      <w:rPr>
        <w:rFonts w:hint="default"/>
        <w:color w:val="1F497D"/>
        <w:sz w:val="24"/>
      </w:rPr>
    </w:lvl>
    <w:lvl w:ilvl="5">
      <w:start w:val="1"/>
      <w:numFmt w:val="decimal"/>
      <w:lvlText w:val="%1.%2.%3.%4.%5.%6."/>
      <w:lvlJc w:val="left"/>
      <w:pPr>
        <w:ind w:left="4625" w:hanging="1080"/>
      </w:pPr>
      <w:rPr>
        <w:rFonts w:hint="default"/>
        <w:color w:val="1F497D"/>
        <w:sz w:val="24"/>
      </w:rPr>
    </w:lvl>
    <w:lvl w:ilvl="6">
      <w:start w:val="1"/>
      <w:numFmt w:val="decimal"/>
      <w:lvlText w:val="%1.%2.%3.%4.%5.%6.%7."/>
      <w:lvlJc w:val="left"/>
      <w:pPr>
        <w:ind w:left="5694" w:hanging="1440"/>
      </w:pPr>
      <w:rPr>
        <w:rFonts w:hint="default"/>
        <w:color w:val="1F497D"/>
        <w:sz w:val="24"/>
      </w:rPr>
    </w:lvl>
    <w:lvl w:ilvl="7">
      <w:start w:val="1"/>
      <w:numFmt w:val="decimal"/>
      <w:lvlText w:val="%1.%2.%3.%4.%5.%6.%7.%8."/>
      <w:lvlJc w:val="left"/>
      <w:pPr>
        <w:ind w:left="6403" w:hanging="1440"/>
      </w:pPr>
      <w:rPr>
        <w:rFonts w:hint="default"/>
        <w:color w:val="1F497D"/>
        <w:sz w:val="24"/>
      </w:rPr>
    </w:lvl>
    <w:lvl w:ilvl="8">
      <w:start w:val="1"/>
      <w:numFmt w:val="decimal"/>
      <w:lvlText w:val="%1.%2.%3.%4.%5.%6.%7.%8.%9."/>
      <w:lvlJc w:val="left"/>
      <w:pPr>
        <w:ind w:left="7472" w:hanging="1800"/>
      </w:pPr>
      <w:rPr>
        <w:rFonts w:hint="default"/>
        <w:color w:val="1F497D"/>
        <w:sz w:val="24"/>
      </w:rPr>
    </w:lvl>
  </w:abstractNum>
  <w:abstractNum w:abstractNumId="10" w15:restartNumberingAfterBreak="0">
    <w:nsid w:val="0FD628FC"/>
    <w:multiLevelType w:val="hybridMultilevel"/>
    <w:tmpl w:val="EBD293B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04F8F"/>
    <w:multiLevelType w:val="multilevel"/>
    <w:tmpl w:val="E2DC9C18"/>
    <w:lvl w:ilvl="0">
      <w:start w:val="8"/>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6480A95"/>
    <w:multiLevelType w:val="hybridMultilevel"/>
    <w:tmpl w:val="721AC1D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1B06650D"/>
    <w:multiLevelType w:val="hybridMultilevel"/>
    <w:tmpl w:val="89CE0D4C"/>
    <w:lvl w:ilvl="0" w:tplc="BE5EC6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F43704"/>
    <w:multiLevelType w:val="multilevel"/>
    <w:tmpl w:val="C108DE08"/>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073041E"/>
    <w:multiLevelType w:val="hybridMultilevel"/>
    <w:tmpl w:val="29367D24"/>
    <w:lvl w:ilvl="0" w:tplc="DEB2CD2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CC2A22"/>
    <w:multiLevelType w:val="hybridMultilevel"/>
    <w:tmpl w:val="4AD6622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276A4E5F"/>
    <w:multiLevelType w:val="multilevel"/>
    <w:tmpl w:val="13F01AB6"/>
    <w:lvl w:ilvl="0">
      <w:start w:val="1"/>
      <w:numFmt w:val="decimal"/>
      <w:lvlText w:val="%1."/>
      <w:lvlJc w:val="left"/>
      <w:pPr>
        <w:ind w:left="1069" w:hanging="360"/>
      </w:pPr>
      <w:rPr>
        <w:rFonts w:hint="default"/>
        <w:color w:val="333333"/>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8D359CB"/>
    <w:multiLevelType w:val="hybridMultilevel"/>
    <w:tmpl w:val="F2567C6A"/>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9" w15:restartNumberingAfterBreak="0">
    <w:nsid w:val="2DAC5588"/>
    <w:multiLevelType w:val="hybridMultilevel"/>
    <w:tmpl w:val="294214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6B5EE7"/>
    <w:multiLevelType w:val="multilevel"/>
    <w:tmpl w:val="20C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E233B"/>
    <w:multiLevelType w:val="hybridMultilevel"/>
    <w:tmpl w:val="1E121C1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36D308D9"/>
    <w:multiLevelType w:val="hybridMultilevel"/>
    <w:tmpl w:val="79285EB4"/>
    <w:lvl w:ilvl="0" w:tplc="F920C524">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50A01"/>
    <w:multiLevelType w:val="multilevel"/>
    <w:tmpl w:val="EA7C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5326C9"/>
    <w:multiLevelType w:val="hybridMultilevel"/>
    <w:tmpl w:val="36142A7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40CA3A2F"/>
    <w:multiLevelType w:val="multilevel"/>
    <w:tmpl w:val="AD1A5CB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56163AB"/>
    <w:multiLevelType w:val="hybridMultilevel"/>
    <w:tmpl w:val="968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863E0A"/>
    <w:multiLevelType w:val="singleLevel"/>
    <w:tmpl w:val="7004DCD4"/>
    <w:lvl w:ilvl="0">
      <w:start w:val="5"/>
      <w:numFmt w:val="decimal"/>
      <w:lvlText w:val="%1."/>
      <w:legacy w:legacy="1" w:legacySpace="0" w:legacyIndent="284"/>
      <w:lvlJc w:val="left"/>
      <w:rPr>
        <w:rFonts w:ascii="Times New Roman" w:hAnsi="Times New Roman" w:cs="Times New Roman" w:hint="default"/>
      </w:rPr>
    </w:lvl>
  </w:abstractNum>
  <w:abstractNum w:abstractNumId="28" w15:restartNumberingAfterBreak="0">
    <w:nsid w:val="51526DAE"/>
    <w:multiLevelType w:val="hybridMultilevel"/>
    <w:tmpl w:val="00BC925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E41E0"/>
    <w:multiLevelType w:val="hybridMultilevel"/>
    <w:tmpl w:val="F064C1D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556D7FAA"/>
    <w:multiLevelType w:val="hybridMultilevel"/>
    <w:tmpl w:val="15D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C45E4"/>
    <w:multiLevelType w:val="hybridMultilevel"/>
    <w:tmpl w:val="C9A435E6"/>
    <w:lvl w:ilvl="0" w:tplc="009E261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7E486A"/>
    <w:multiLevelType w:val="hybridMultilevel"/>
    <w:tmpl w:val="98C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35A7E"/>
    <w:multiLevelType w:val="multilevel"/>
    <w:tmpl w:val="C75ED94E"/>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DB7120E"/>
    <w:multiLevelType w:val="hybridMultilevel"/>
    <w:tmpl w:val="66367C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0717A"/>
    <w:multiLevelType w:val="multilevel"/>
    <w:tmpl w:val="5F4EBD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45B33AD"/>
    <w:multiLevelType w:val="multilevel"/>
    <w:tmpl w:val="42C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17AAE"/>
    <w:multiLevelType w:val="hybridMultilevel"/>
    <w:tmpl w:val="E0A48734"/>
    <w:lvl w:ilvl="0" w:tplc="6D7EECB2">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6B03347"/>
    <w:multiLevelType w:val="hybridMultilevel"/>
    <w:tmpl w:val="C020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66748E"/>
    <w:multiLevelType w:val="multilevel"/>
    <w:tmpl w:val="8C669F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173FB4"/>
    <w:multiLevelType w:val="multilevel"/>
    <w:tmpl w:val="5DCA9E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65054C"/>
    <w:multiLevelType w:val="hybridMultilevel"/>
    <w:tmpl w:val="AC78EA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39"/>
  </w:num>
  <w:num w:numId="3">
    <w:abstractNumId w:val="23"/>
  </w:num>
  <w:num w:numId="4">
    <w:abstractNumId w:val="0"/>
  </w:num>
  <w:num w:numId="5">
    <w:abstractNumId w:val="3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41"/>
  </w:num>
  <w:num w:numId="15">
    <w:abstractNumId w:val="11"/>
  </w:num>
  <w:num w:numId="16">
    <w:abstractNumId w:val="36"/>
  </w:num>
  <w:num w:numId="17">
    <w:abstractNumId w:val="35"/>
  </w:num>
  <w:num w:numId="18">
    <w:abstractNumId w:val="40"/>
  </w:num>
  <w:num w:numId="19">
    <w:abstractNumId w:val="8"/>
  </w:num>
  <w:num w:numId="20">
    <w:abstractNumId w:val="29"/>
  </w:num>
  <w:num w:numId="21">
    <w:abstractNumId w:val="21"/>
  </w:num>
  <w:num w:numId="22">
    <w:abstractNumId w:val="16"/>
  </w:num>
  <w:num w:numId="23">
    <w:abstractNumId w:val="18"/>
  </w:num>
  <w:num w:numId="24">
    <w:abstractNumId w:val="19"/>
  </w:num>
  <w:num w:numId="25">
    <w:abstractNumId w:val="42"/>
  </w:num>
  <w:num w:numId="26">
    <w:abstractNumId w:val="12"/>
  </w:num>
  <w:num w:numId="27">
    <w:abstractNumId w:val="24"/>
  </w:num>
  <w:num w:numId="28">
    <w:abstractNumId w:val="26"/>
  </w:num>
  <w:num w:numId="29">
    <w:abstractNumId w:val="10"/>
  </w:num>
  <w:num w:numId="30">
    <w:abstractNumId w:val="28"/>
  </w:num>
  <w:num w:numId="31">
    <w:abstractNumId w:val="7"/>
  </w:num>
  <w:num w:numId="32">
    <w:abstractNumId w:val="31"/>
  </w:num>
  <w:num w:numId="33">
    <w:abstractNumId w:val="27"/>
  </w:num>
  <w:num w:numId="34">
    <w:abstractNumId w:val="9"/>
  </w:num>
  <w:num w:numId="35">
    <w:abstractNumId w:val="34"/>
  </w:num>
  <w:num w:numId="36">
    <w:abstractNumId w:val="30"/>
  </w:num>
  <w:num w:numId="37">
    <w:abstractNumId w:val="5"/>
  </w:num>
  <w:num w:numId="38">
    <w:abstractNumId w:val="25"/>
  </w:num>
  <w:num w:numId="39">
    <w:abstractNumId w:val="2"/>
  </w:num>
  <w:num w:numId="40">
    <w:abstractNumId w:val="6"/>
  </w:num>
  <w:num w:numId="41">
    <w:abstractNumId w:val="4"/>
  </w:num>
  <w:num w:numId="42">
    <w:abstractNumId w:val="22"/>
  </w:num>
  <w:num w:numId="43">
    <w:abstractNumId w:val="2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C5"/>
    <w:rsid w:val="000015D6"/>
    <w:rsid w:val="000018FD"/>
    <w:rsid w:val="00001E2D"/>
    <w:rsid w:val="00003680"/>
    <w:rsid w:val="00015A9C"/>
    <w:rsid w:val="000246E8"/>
    <w:rsid w:val="00030E3D"/>
    <w:rsid w:val="00031C73"/>
    <w:rsid w:val="000366C4"/>
    <w:rsid w:val="00037988"/>
    <w:rsid w:val="0004016B"/>
    <w:rsid w:val="00040312"/>
    <w:rsid w:val="000404A0"/>
    <w:rsid w:val="000434D5"/>
    <w:rsid w:val="00043ECF"/>
    <w:rsid w:val="00044045"/>
    <w:rsid w:val="00045785"/>
    <w:rsid w:val="00054E23"/>
    <w:rsid w:val="0005608B"/>
    <w:rsid w:val="000603CD"/>
    <w:rsid w:val="00070072"/>
    <w:rsid w:val="00072105"/>
    <w:rsid w:val="00082266"/>
    <w:rsid w:val="000823C6"/>
    <w:rsid w:val="00090EDB"/>
    <w:rsid w:val="000943DD"/>
    <w:rsid w:val="00096A4F"/>
    <w:rsid w:val="000A5263"/>
    <w:rsid w:val="000A7CB9"/>
    <w:rsid w:val="000B23A2"/>
    <w:rsid w:val="000B62D2"/>
    <w:rsid w:val="000C53EC"/>
    <w:rsid w:val="000D42DA"/>
    <w:rsid w:val="000D4340"/>
    <w:rsid w:val="000E7448"/>
    <w:rsid w:val="000F3BE3"/>
    <w:rsid w:val="00101B7A"/>
    <w:rsid w:val="00111D46"/>
    <w:rsid w:val="00114252"/>
    <w:rsid w:val="00114C72"/>
    <w:rsid w:val="001155D0"/>
    <w:rsid w:val="00115D2A"/>
    <w:rsid w:val="00131C2A"/>
    <w:rsid w:val="001345BF"/>
    <w:rsid w:val="00136CD3"/>
    <w:rsid w:val="00152F15"/>
    <w:rsid w:val="00160000"/>
    <w:rsid w:val="00161BBF"/>
    <w:rsid w:val="001653F9"/>
    <w:rsid w:val="00170AE1"/>
    <w:rsid w:val="001739D7"/>
    <w:rsid w:val="00174D64"/>
    <w:rsid w:val="00175ABD"/>
    <w:rsid w:val="001865AD"/>
    <w:rsid w:val="00196A19"/>
    <w:rsid w:val="001A08B7"/>
    <w:rsid w:val="001B1B43"/>
    <w:rsid w:val="001B2002"/>
    <w:rsid w:val="001C15C6"/>
    <w:rsid w:val="001C3EAA"/>
    <w:rsid w:val="001D1A3C"/>
    <w:rsid w:val="001D3082"/>
    <w:rsid w:val="001D37ED"/>
    <w:rsid w:val="001D4935"/>
    <w:rsid w:val="001D6BCD"/>
    <w:rsid w:val="001E3B32"/>
    <w:rsid w:val="001E7291"/>
    <w:rsid w:val="001F4838"/>
    <w:rsid w:val="001F600E"/>
    <w:rsid w:val="001F7F77"/>
    <w:rsid w:val="00201C3F"/>
    <w:rsid w:val="00203681"/>
    <w:rsid w:val="00205453"/>
    <w:rsid w:val="002054DF"/>
    <w:rsid w:val="00206E73"/>
    <w:rsid w:val="002165A0"/>
    <w:rsid w:val="00217976"/>
    <w:rsid w:val="00222010"/>
    <w:rsid w:val="0022691F"/>
    <w:rsid w:val="0024539B"/>
    <w:rsid w:val="00251E10"/>
    <w:rsid w:val="00253977"/>
    <w:rsid w:val="00256BCB"/>
    <w:rsid w:val="00265A67"/>
    <w:rsid w:val="00267A6F"/>
    <w:rsid w:val="00280747"/>
    <w:rsid w:val="00285309"/>
    <w:rsid w:val="00286F6D"/>
    <w:rsid w:val="002942AC"/>
    <w:rsid w:val="002A467B"/>
    <w:rsid w:val="002B0CBB"/>
    <w:rsid w:val="002B2440"/>
    <w:rsid w:val="002C1926"/>
    <w:rsid w:val="002C19F9"/>
    <w:rsid w:val="002C25DE"/>
    <w:rsid w:val="002C4C44"/>
    <w:rsid w:val="002C5588"/>
    <w:rsid w:val="002D0C5C"/>
    <w:rsid w:val="002D132E"/>
    <w:rsid w:val="002D20B1"/>
    <w:rsid w:val="002D32F5"/>
    <w:rsid w:val="002D7DEA"/>
    <w:rsid w:val="002E22C6"/>
    <w:rsid w:val="002E348D"/>
    <w:rsid w:val="002E462A"/>
    <w:rsid w:val="002E5AE0"/>
    <w:rsid w:val="002E706A"/>
    <w:rsid w:val="002F3B53"/>
    <w:rsid w:val="003127E2"/>
    <w:rsid w:val="00313B4B"/>
    <w:rsid w:val="00316D6D"/>
    <w:rsid w:val="003170F1"/>
    <w:rsid w:val="0032487C"/>
    <w:rsid w:val="003520C5"/>
    <w:rsid w:val="00356058"/>
    <w:rsid w:val="003610DF"/>
    <w:rsid w:val="00363CA6"/>
    <w:rsid w:val="00364CAD"/>
    <w:rsid w:val="00365F7F"/>
    <w:rsid w:val="00367B7A"/>
    <w:rsid w:val="00370C81"/>
    <w:rsid w:val="00381CE0"/>
    <w:rsid w:val="003873A9"/>
    <w:rsid w:val="00387E90"/>
    <w:rsid w:val="00391178"/>
    <w:rsid w:val="003A6ADF"/>
    <w:rsid w:val="003B0CB4"/>
    <w:rsid w:val="003C25B1"/>
    <w:rsid w:val="003D0A88"/>
    <w:rsid w:val="003E25BB"/>
    <w:rsid w:val="003E7435"/>
    <w:rsid w:val="003F0916"/>
    <w:rsid w:val="003F21F1"/>
    <w:rsid w:val="003F2773"/>
    <w:rsid w:val="003F2C5B"/>
    <w:rsid w:val="003F389D"/>
    <w:rsid w:val="003F4998"/>
    <w:rsid w:val="003F6D85"/>
    <w:rsid w:val="00407219"/>
    <w:rsid w:val="004101BA"/>
    <w:rsid w:val="00426D85"/>
    <w:rsid w:val="0042758C"/>
    <w:rsid w:val="0043476B"/>
    <w:rsid w:val="004367C3"/>
    <w:rsid w:val="00455B8B"/>
    <w:rsid w:val="004579D6"/>
    <w:rsid w:val="00470C21"/>
    <w:rsid w:val="004719E5"/>
    <w:rsid w:val="00481085"/>
    <w:rsid w:val="00484569"/>
    <w:rsid w:val="0049371A"/>
    <w:rsid w:val="00494B2E"/>
    <w:rsid w:val="0049533A"/>
    <w:rsid w:val="004973E1"/>
    <w:rsid w:val="004A229B"/>
    <w:rsid w:val="004A6FFE"/>
    <w:rsid w:val="004B0797"/>
    <w:rsid w:val="004B23C2"/>
    <w:rsid w:val="004B2A5C"/>
    <w:rsid w:val="004C017F"/>
    <w:rsid w:val="004C374E"/>
    <w:rsid w:val="004D339B"/>
    <w:rsid w:val="004E398F"/>
    <w:rsid w:val="004E3DB6"/>
    <w:rsid w:val="004E5EA4"/>
    <w:rsid w:val="004F3E14"/>
    <w:rsid w:val="004F531F"/>
    <w:rsid w:val="004F5B04"/>
    <w:rsid w:val="004F723A"/>
    <w:rsid w:val="0050177D"/>
    <w:rsid w:val="00511AF3"/>
    <w:rsid w:val="00512668"/>
    <w:rsid w:val="005126D7"/>
    <w:rsid w:val="00515EE1"/>
    <w:rsid w:val="0051761A"/>
    <w:rsid w:val="00517C70"/>
    <w:rsid w:val="00521939"/>
    <w:rsid w:val="00525B4B"/>
    <w:rsid w:val="0053262D"/>
    <w:rsid w:val="005328BC"/>
    <w:rsid w:val="0053361F"/>
    <w:rsid w:val="00533937"/>
    <w:rsid w:val="005361CB"/>
    <w:rsid w:val="005417AE"/>
    <w:rsid w:val="00542D87"/>
    <w:rsid w:val="00553F80"/>
    <w:rsid w:val="00556CDB"/>
    <w:rsid w:val="005576AA"/>
    <w:rsid w:val="00557EC6"/>
    <w:rsid w:val="0056129D"/>
    <w:rsid w:val="005804ED"/>
    <w:rsid w:val="0058350B"/>
    <w:rsid w:val="00584320"/>
    <w:rsid w:val="005934A7"/>
    <w:rsid w:val="00595FA6"/>
    <w:rsid w:val="005A071A"/>
    <w:rsid w:val="005B13D7"/>
    <w:rsid w:val="005B4176"/>
    <w:rsid w:val="005B41B4"/>
    <w:rsid w:val="005B58D3"/>
    <w:rsid w:val="005B6B70"/>
    <w:rsid w:val="005C0C53"/>
    <w:rsid w:val="005C183D"/>
    <w:rsid w:val="005C5174"/>
    <w:rsid w:val="005C6074"/>
    <w:rsid w:val="005C78E5"/>
    <w:rsid w:val="005D0730"/>
    <w:rsid w:val="005D1929"/>
    <w:rsid w:val="005D381E"/>
    <w:rsid w:val="005D40B2"/>
    <w:rsid w:val="005D57C0"/>
    <w:rsid w:val="005E306F"/>
    <w:rsid w:val="005E614A"/>
    <w:rsid w:val="005F1C3D"/>
    <w:rsid w:val="005F41FD"/>
    <w:rsid w:val="005F6C9D"/>
    <w:rsid w:val="006008E7"/>
    <w:rsid w:val="00602440"/>
    <w:rsid w:val="0061647D"/>
    <w:rsid w:val="00616744"/>
    <w:rsid w:val="00622FBC"/>
    <w:rsid w:val="00626773"/>
    <w:rsid w:val="006272B7"/>
    <w:rsid w:val="00630154"/>
    <w:rsid w:val="00632DD3"/>
    <w:rsid w:val="00645B80"/>
    <w:rsid w:val="0065359A"/>
    <w:rsid w:val="0065621D"/>
    <w:rsid w:val="00660461"/>
    <w:rsid w:val="00671D6C"/>
    <w:rsid w:val="0067759D"/>
    <w:rsid w:val="00681EFB"/>
    <w:rsid w:val="006864CF"/>
    <w:rsid w:val="0068678F"/>
    <w:rsid w:val="006930B5"/>
    <w:rsid w:val="00693109"/>
    <w:rsid w:val="0069356B"/>
    <w:rsid w:val="00694CD7"/>
    <w:rsid w:val="006962BF"/>
    <w:rsid w:val="00696464"/>
    <w:rsid w:val="00696F98"/>
    <w:rsid w:val="006978AD"/>
    <w:rsid w:val="006A1E8C"/>
    <w:rsid w:val="006A2ABE"/>
    <w:rsid w:val="006A5BFA"/>
    <w:rsid w:val="006C2D12"/>
    <w:rsid w:val="006C4450"/>
    <w:rsid w:val="006C64E4"/>
    <w:rsid w:val="006D2D5C"/>
    <w:rsid w:val="006E152C"/>
    <w:rsid w:val="0070135D"/>
    <w:rsid w:val="00705CB2"/>
    <w:rsid w:val="007139A8"/>
    <w:rsid w:val="0071444F"/>
    <w:rsid w:val="00716B26"/>
    <w:rsid w:val="00717A77"/>
    <w:rsid w:val="00720D5B"/>
    <w:rsid w:val="00722E3A"/>
    <w:rsid w:val="00724D4C"/>
    <w:rsid w:val="0073413A"/>
    <w:rsid w:val="007404E1"/>
    <w:rsid w:val="00740A83"/>
    <w:rsid w:val="007411A9"/>
    <w:rsid w:val="00741F93"/>
    <w:rsid w:val="00744132"/>
    <w:rsid w:val="00753583"/>
    <w:rsid w:val="0075379E"/>
    <w:rsid w:val="00753CF4"/>
    <w:rsid w:val="0076467A"/>
    <w:rsid w:val="00770342"/>
    <w:rsid w:val="00777F8D"/>
    <w:rsid w:val="00790D51"/>
    <w:rsid w:val="00795905"/>
    <w:rsid w:val="007A6D38"/>
    <w:rsid w:val="007A718B"/>
    <w:rsid w:val="007B23DC"/>
    <w:rsid w:val="007B4ADC"/>
    <w:rsid w:val="007B7E6F"/>
    <w:rsid w:val="007C072A"/>
    <w:rsid w:val="007C0B07"/>
    <w:rsid w:val="007D274F"/>
    <w:rsid w:val="007E03E1"/>
    <w:rsid w:val="007E3410"/>
    <w:rsid w:val="007E4EFF"/>
    <w:rsid w:val="007E512B"/>
    <w:rsid w:val="007E64A6"/>
    <w:rsid w:val="007F4B65"/>
    <w:rsid w:val="007F6680"/>
    <w:rsid w:val="007F708E"/>
    <w:rsid w:val="00802982"/>
    <w:rsid w:val="008057BB"/>
    <w:rsid w:val="008078FD"/>
    <w:rsid w:val="00807970"/>
    <w:rsid w:val="00814924"/>
    <w:rsid w:val="008242CB"/>
    <w:rsid w:val="00824FBF"/>
    <w:rsid w:val="0083117E"/>
    <w:rsid w:val="008331F8"/>
    <w:rsid w:val="0084025B"/>
    <w:rsid w:val="008426EE"/>
    <w:rsid w:val="008435C1"/>
    <w:rsid w:val="00844281"/>
    <w:rsid w:val="008614E2"/>
    <w:rsid w:val="0086699A"/>
    <w:rsid w:val="008748E6"/>
    <w:rsid w:val="00881294"/>
    <w:rsid w:val="008865FC"/>
    <w:rsid w:val="00891C12"/>
    <w:rsid w:val="008A68B7"/>
    <w:rsid w:val="008B01EE"/>
    <w:rsid w:val="008B346D"/>
    <w:rsid w:val="008B405C"/>
    <w:rsid w:val="008B49E2"/>
    <w:rsid w:val="008C1426"/>
    <w:rsid w:val="008C2AC7"/>
    <w:rsid w:val="008C4561"/>
    <w:rsid w:val="008C6382"/>
    <w:rsid w:val="008D5280"/>
    <w:rsid w:val="008D6E0D"/>
    <w:rsid w:val="008E36E6"/>
    <w:rsid w:val="008E7C62"/>
    <w:rsid w:val="008F397E"/>
    <w:rsid w:val="008F599F"/>
    <w:rsid w:val="008F7A21"/>
    <w:rsid w:val="00901D70"/>
    <w:rsid w:val="00911EDE"/>
    <w:rsid w:val="00912BE3"/>
    <w:rsid w:val="00912FC2"/>
    <w:rsid w:val="00914494"/>
    <w:rsid w:val="00917951"/>
    <w:rsid w:val="00924F1B"/>
    <w:rsid w:val="00924FD7"/>
    <w:rsid w:val="00935886"/>
    <w:rsid w:val="00940118"/>
    <w:rsid w:val="0094178F"/>
    <w:rsid w:val="00945BDC"/>
    <w:rsid w:val="00946640"/>
    <w:rsid w:val="00952951"/>
    <w:rsid w:val="0095399B"/>
    <w:rsid w:val="00957572"/>
    <w:rsid w:val="00965CC1"/>
    <w:rsid w:val="009673EC"/>
    <w:rsid w:val="00971737"/>
    <w:rsid w:val="00971955"/>
    <w:rsid w:val="00981CF9"/>
    <w:rsid w:val="00983976"/>
    <w:rsid w:val="00983F59"/>
    <w:rsid w:val="0098453F"/>
    <w:rsid w:val="00984CDE"/>
    <w:rsid w:val="009944DE"/>
    <w:rsid w:val="009A672B"/>
    <w:rsid w:val="009B36BC"/>
    <w:rsid w:val="009B397E"/>
    <w:rsid w:val="009B6312"/>
    <w:rsid w:val="009B7E84"/>
    <w:rsid w:val="009D0DC3"/>
    <w:rsid w:val="009E44C9"/>
    <w:rsid w:val="009F730C"/>
    <w:rsid w:val="00A022F2"/>
    <w:rsid w:val="00A071BF"/>
    <w:rsid w:val="00A13036"/>
    <w:rsid w:val="00A14262"/>
    <w:rsid w:val="00A17802"/>
    <w:rsid w:val="00A23F0F"/>
    <w:rsid w:val="00A255B8"/>
    <w:rsid w:val="00A273E1"/>
    <w:rsid w:val="00A27E1F"/>
    <w:rsid w:val="00A31EB1"/>
    <w:rsid w:val="00A346C3"/>
    <w:rsid w:val="00A41217"/>
    <w:rsid w:val="00A42C88"/>
    <w:rsid w:val="00A43B74"/>
    <w:rsid w:val="00A44663"/>
    <w:rsid w:val="00A44D8B"/>
    <w:rsid w:val="00A52F2C"/>
    <w:rsid w:val="00A54A49"/>
    <w:rsid w:val="00A60155"/>
    <w:rsid w:val="00A61730"/>
    <w:rsid w:val="00A61997"/>
    <w:rsid w:val="00A625B9"/>
    <w:rsid w:val="00A639DB"/>
    <w:rsid w:val="00A71E0E"/>
    <w:rsid w:val="00A758AA"/>
    <w:rsid w:val="00A81D3A"/>
    <w:rsid w:val="00A848D5"/>
    <w:rsid w:val="00A8606A"/>
    <w:rsid w:val="00A94A40"/>
    <w:rsid w:val="00AA212D"/>
    <w:rsid w:val="00AA3F65"/>
    <w:rsid w:val="00AB26AB"/>
    <w:rsid w:val="00AB29D3"/>
    <w:rsid w:val="00AC2ABA"/>
    <w:rsid w:val="00AC52A7"/>
    <w:rsid w:val="00AC59D7"/>
    <w:rsid w:val="00AC6489"/>
    <w:rsid w:val="00AC72C4"/>
    <w:rsid w:val="00AD1D52"/>
    <w:rsid w:val="00AE1E14"/>
    <w:rsid w:val="00AE30FD"/>
    <w:rsid w:val="00AF38A6"/>
    <w:rsid w:val="00B04459"/>
    <w:rsid w:val="00B051B2"/>
    <w:rsid w:val="00B11D05"/>
    <w:rsid w:val="00B32360"/>
    <w:rsid w:val="00B325E2"/>
    <w:rsid w:val="00B427D7"/>
    <w:rsid w:val="00B43217"/>
    <w:rsid w:val="00B4556B"/>
    <w:rsid w:val="00B50813"/>
    <w:rsid w:val="00B56C18"/>
    <w:rsid w:val="00B61322"/>
    <w:rsid w:val="00B63ABB"/>
    <w:rsid w:val="00B702A8"/>
    <w:rsid w:val="00B725FC"/>
    <w:rsid w:val="00B72CD0"/>
    <w:rsid w:val="00B736A0"/>
    <w:rsid w:val="00B73961"/>
    <w:rsid w:val="00B844C5"/>
    <w:rsid w:val="00B9523A"/>
    <w:rsid w:val="00BA767E"/>
    <w:rsid w:val="00BB0875"/>
    <w:rsid w:val="00BB23B1"/>
    <w:rsid w:val="00BB35F2"/>
    <w:rsid w:val="00BC117D"/>
    <w:rsid w:val="00BC31CA"/>
    <w:rsid w:val="00BD4919"/>
    <w:rsid w:val="00BD59DC"/>
    <w:rsid w:val="00BF4588"/>
    <w:rsid w:val="00C00978"/>
    <w:rsid w:val="00C00C8C"/>
    <w:rsid w:val="00C020EE"/>
    <w:rsid w:val="00C17937"/>
    <w:rsid w:val="00C207D1"/>
    <w:rsid w:val="00C22C52"/>
    <w:rsid w:val="00C22D70"/>
    <w:rsid w:val="00C23870"/>
    <w:rsid w:val="00C239B5"/>
    <w:rsid w:val="00C31856"/>
    <w:rsid w:val="00C3424D"/>
    <w:rsid w:val="00C35171"/>
    <w:rsid w:val="00C35414"/>
    <w:rsid w:val="00C37C40"/>
    <w:rsid w:val="00C409C7"/>
    <w:rsid w:val="00C4503F"/>
    <w:rsid w:val="00C53EA8"/>
    <w:rsid w:val="00C5412D"/>
    <w:rsid w:val="00C5513D"/>
    <w:rsid w:val="00C552D7"/>
    <w:rsid w:val="00C55761"/>
    <w:rsid w:val="00C55F65"/>
    <w:rsid w:val="00C6148A"/>
    <w:rsid w:val="00C6780B"/>
    <w:rsid w:val="00C7290A"/>
    <w:rsid w:val="00C7299D"/>
    <w:rsid w:val="00C74A05"/>
    <w:rsid w:val="00C76F5E"/>
    <w:rsid w:val="00C7729E"/>
    <w:rsid w:val="00C806CC"/>
    <w:rsid w:val="00C81AB6"/>
    <w:rsid w:val="00CA1657"/>
    <w:rsid w:val="00CA4FBB"/>
    <w:rsid w:val="00CA5877"/>
    <w:rsid w:val="00CA7CB9"/>
    <w:rsid w:val="00CD0ABB"/>
    <w:rsid w:val="00CD3648"/>
    <w:rsid w:val="00CE34A5"/>
    <w:rsid w:val="00CE6251"/>
    <w:rsid w:val="00CE7076"/>
    <w:rsid w:val="00CF5200"/>
    <w:rsid w:val="00CF5ADF"/>
    <w:rsid w:val="00D014DD"/>
    <w:rsid w:val="00D02A57"/>
    <w:rsid w:val="00D02B58"/>
    <w:rsid w:val="00D102E6"/>
    <w:rsid w:val="00D10A1B"/>
    <w:rsid w:val="00D2212B"/>
    <w:rsid w:val="00D257F4"/>
    <w:rsid w:val="00D34A23"/>
    <w:rsid w:val="00D353A7"/>
    <w:rsid w:val="00D37A9E"/>
    <w:rsid w:val="00D43DCB"/>
    <w:rsid w:val="00D444DC"/>
    <w:rsid w:val="00D51385"/>
    <w:rsid w:val="00D62188"/>
    <w:rsid w:val="00D7330B"/>
    <w:rsid w:val="00D734C6"/>
    <w:rsid w:val="00D73A4B"/>
    <w:rsid w:val="00D76B2B"/>
    <w:rsid w:val="00D82C5F"/>
    <w:rsid w:val="00D851BA"/>
    <w:rsid w:val="00D869A8"/>
    <w:rsid w:val="00D91BF1"/>
    <w:rsid w:val="00D932B6"/>
    <w:rsid w:val="00D96AAB"/>
    <w:rsid w:val="00DA0787"/>
    <w:rsid w:val="00DA0DD5"/>
    <w:rsid w:val="00DA10B5"/>
    <w:rsid w:val="00DA3330"/>
    <w:rsid w:val="00DA3C1C"/>
    <w:rsid w:val="00DA4A78"/>
    <w:rsid w:val="00DC159E"/>
    <w:rsid w:val="00DC38AF"/>
    <w:rsid w:val="00DC3DD0"/>
    <w:rsid w:val="00DC682C"/>
    <w:rsid w:val="00DD521F"/>
    <w:rsid w:val="00DD6253"/>
    <w:rsid w:val="00DE3AF3"/>
    <w:rsid w:val="00DF4231"/>
    <w:rsid w:val="00DF70BE"/>
    <w:rsid w:val="00DF79D2"/>
    <w:rsid w:val="00E03AE5"/>
    <w:rsid w:val="00E22BF4"/>
    <w:rsid w:val="00E22F39"/>
    <w:rsid w:val="00E32C05"/>
    <w:rsid w:val="00E33BE6"/>
    <w:rsid w:val="00E342C3"/>
    <w:rsid w:val="00E35E8F"/>
    <w:rsid w:val="00E36C77"/>
    <w:rsid w:val="00E378DE"/>
    <w:rsid w:val="00E37F32"/>
    <w:rsid w:val="00E518CB"/>
    <w:rsid w:val="00E51EE9"/>
    <w:rsid w:val="00E56962"/>
    <w:rsid w:val="00E601B9"/>
    <w:rsid w:val="00E7141B"/>
    <w:rsid w:val="00E73A89"/>
    <w:rsid w:val="00E75E91"/>
    <w:rsid w:val="00EA431A"/>
    <w:rsid w:val="00EA5929"/>
    <w:rsid w:val="00EA6413"/>
    <w:rsid w:val="00EC577F"/>
    <w:rsid w:val="00EC5D34"/>
    <w:rsid w:val="00EC71B0"/>
    <w:rsid w:val="00ED4386"/>
    <w:rsid w:val="00EE0757"/>
    <w:rsid w:val="00EE0906"/>
    <w:rsid w:val="00EE0DC4"/>
    <w:rsid w:val="00EE6456"/>
    <w:rsid w:val="00EF3009"/>
    <w:rsid w:val="00EF3F57"/>
    <w:rsid w:val="00F03176"/>
    <w:rsid w:val="00F05336"/>
    <w:rsid w:val="00F05BFB"/>
    <w:rsid w:val="00F17625"/>
    <w:rsid w:val="00F26B62"/>
    <w:rsid w:val="00F2729D"/>
    <w:rsid w:val="00F303A5"/>
    <w:rsid w:val="00F40C56"/>
    <w:rsid w:val="00F42741"/>
    <w:rsid w:val="00F4381C"/>
    <w:rsid w:val="00F44E78"/>
    <w:rsid w:val="00F45A53"/>
    <w:rsid w:val="00F645B1"/>
    <w:rsid w:val="00F64EA8"/>
    <w:rsid w:val="00F6513A"/>
    <w:rsid w:val="00F71592"/>
    <w:rsid w:val="00F72478"/>
    <w:rsid w:val="00F7495C"/>
    <w:rsid w:val="00F86B1D"/>
    <w:rsid w:val="00F8750C"/>
    <w:rsid w:val="00FA1121"/>
    <w:rsid w:val="00FA44A1"/>
    <w:rsid w:val="00FB15EE"/>
    <w:rsid w:val="00FB2B1A"/>
    <w:rsid w:val="00FB5E6F"/>
    <w:rsid w:val="00FB7DBD"/>
    <w:rsid w:val="00FC5953"/>
    <w:rsid w:val="00FC6688"/>
    <w:rsid w:val="00FD1C4E"/>
    <w:rsid w:val="00FD2435"/>
    <w:rsid w:val="00FD39A6"/>
    <w:rsid w:val="00FD4F28"/>
    <w:rsid w:val="00FF1C1A"/>
    <w:rsid w:val="00FF6465"/>
    <w:rsid w:val="00FF663F"/>
    <w:rsid w:val="00FF76AF"/>
    <w:rsid w:val="00FF7E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66D8C"/>
  <w15:docId w15:val="{6F0AE8FD-4438-473C-98F4-F533911D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E6251"/>
    <w:pPr>
      <w:ind w:firstLine="567"/>
      <w:jc w:val="both"/>
    </w:pPr>
    <w:rPr>
      <w:rFonts w:ascii="Arial" w:eastAsia="Times New Roman" w:hAnsi="Arial"/>
      <w:sz w:val="24"/>
      <w:szCs w:val="24"/>
    </w:rPr>
  </w:style>
  <w:style w:type="paragraph" w:styleId="1">
    <w:name w:val="heading 1"/>
    <w:aliases w:val="!Части документа,Head 1,????????? 1"/>
    <w:basedOn w:val="a"/>
    <w:next w:val="a"/>
    <w:link w:val="10"/>
    <w:qFormat/>
    <w:rsid w:val="00CE6251"/>
    <w:pPr>
      <w:jc w:val="center"/>
      <w:outlineLvl w:val="0"/>
    </w:pPr>
    <w:rPr>
      <w:rFonts w:cs="Arial"/>
      <w:b/>
      <w:bCs/>
      <w:kern w:val="32"/>
      <w:sz w:val="32"/>
      <w:szCs w:val="32"/>
    </w:rPr>
  </w:style>
  <w:style w:type="paragraph" w:styleId="2">
    <w:name w:val="heading 2"/>
    <w:aliases w:val="!Разделы документа"/>
    <w:basedOn w:val="a"/>
    <w:link w:val="20"/>
    <w:qFormat/>
    <w:rsid w:val="00CE6251"/>
    <w:pPr>
      <w:jc w:val="center"/>
      <w:outlineLvl w:val="1"/>
    </w:pPr>
    <w:rPr>
      <w:rFonts w:cs="Arial"/>
      <w:b/>
      <w:bCs/>
      <w:iCs/>
      <w:sz w:val="30"/>
      <w:szCs w:val="28"/>
    </w:rPr>
  </w:style>
  <w:style w:type="paragraph" w:styleId="3">
    <w:name w:val="heading 3"/>
    <w:aliases w:val="!Главы документа"/>
    <w:basedOn w:val="a"/>
    <w:link w:val="30"/>
    <w:qFormat/>
    <w:rsid w:val="00CE6251"/>
    <w:pPr>
      <w:outlineLvl w:val="2"/>
    </w:pPr>
    <w:rPr>
      <w:rFonts w:cs="Arial"/>
      <w:b/>
      <w:bCs/>
      <w:sz w:val="28"/>
      <w:szCs w:val="26"/>
    </w:rPr>
  </w:style>
  <w:style w:type="paragraph" w:styleId="4">
    <w:name w:val="heading 4"/>
    <w:aliases w:val="!Параграфы/Статьи документа"/>
    <w:basedOn w:val="a"/>
    <w:link w:val="40"/>
    <w:qFormat/>
    <w:rsid w:val="00CE6251"/>
    <w:pPr>
      <w:outlineLvl w:val="3"/>
    </w:pPr>
    <w:rPr>
      <w:b/>
      <w:bCs/>
      <w:sz w:val="26"/>
      <w:szCs w:val="28"/>
    </w:rPr>
  </w:style>
  <w:style w:type="paragraph" w:styleId="5">
    <w:name w:val="heading 5"/>
    <w:basedOn w:val="a"/>
    <w:next w:val="a"/>
    <w:link w:val="50"/>
    <w:qFormat/>
    <w:rsid w:val="00F05BFB"/>
    <w:pPr>
      <w:keepNext/>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B736A0"/>
    <w:rPr>
      <w:rFonts w:ascii="Arial" w:eastAsia="Times New Roman" w:hAnsi="Arial" w:cs="Arial"/>
      <w:b/>
      <w:bCs/>
      <w:iCs/>
      <w:sz w:val="30"/>
      <w:szCs w:val="28"/>
    </w:rPr>
  </w:style>
  <w:style w:type="character" w:customStyle="1" w:styleId="10">
    <w:name w:val="Заголовок 1 Знак"/>
    <w:aliases w:val="!Части документа Знак,Head 1 Знак,????????? 1 Знак"/>
    <w:link w:val="1"/>
    <w:rsid w:val="00B736A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736A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736A0"/>
    <w:rPr>
      <w:rFonts w:ascii="Arial" w:eastAsia="Times New Roman" w:hAnsi="Arial"/>
      <w:b/>
      <w:bCs/>
      <w:sz w:val="26"/>
      <w:szCs w:val="28"/>
    </w:rPr>
  </w:style>
  <w:style w:type="numbering" w:customStyle="1" w:styleId="11">
    <w:name w:val="Нет списка1"/>
    <w:next w:val="a2"/>
    <w:uiPriority w:val="99"/>
    <w:semiHidden/>
    <w:rsid w:val="00B736A0"/>
  </w:style>
  <w:style w:type="numbering" w:customStyle="1" w:styleId="110">
    <w:name w:val="Нет списка11"/>
    <w:next w:val="a2"/>
    <w:uiPriority w:val="99"/>
    <w:semiHidden/>
    <w:unhideWhenUsed/>
    <w:rsid w:val="00B736A0"/>
  </w:style>
  <w:style w:type="paragraph" w:customStyle="1" w:styleId="ConsPlusNormal">
    <w:name w:val="ConsPlusNormal"/>
    <w:link w:val="ConsPlusNormal0"/>
    <w:qFormat/>
    <w:rsid w:val="00B736A0"/>
    <w:pPr>
      <w:widowControl w:val="0"/>
      <w:autoSpaceDE w:val="0"/>
      <w:autoSpaceDN w:val="0"/>
      <w:adjustRightInd w:val="0"/>
      <w:ind w:firstLine="720"/>
    </w:pPr>
    <w:rPr>
      <w:rFonts w:ascii="Arial" w:eastAsia="Times New Roman" w:hAnsi="Arial" w:cs="Arial"/>
    </w:rPr>
  </w:style>
  <w:style w:type="paragraph" w:customStyle="1" w:styleId="12">
    <w:name w:val="Обычный1"/>
    <w:qFormat/>
    <w:rsid w:val="00B736A0"/>
    <w:pPr>
      <w:widowControl w:val="0"/>
    </w:pPr>
    <w:rPr>
      <w:rFonts w:ascii="Times New Roman" w:eastAsia="Times New Roman" w:hAnsi="Times New Roman"/>
      <w:sz w:val="28"/>
    </w:rPr>
  </w:style>
  <w:style w:type="paragraph" w:styleId="31">
    <w:name w:val="Body Text 3"/>
    <w:basedOn w:val="a"/>
    <w:link w:val="32"/>
    <w:uiPriority w:val="99"/>
    <w:rsid w:val="00B736A0"/>
    <w:rPr>
      <w:rFonts w:ascii="Times New Roman" w:hAnsi="Times New Roman"/>
      <w:color w:val="000000"/>
    </w:rPr>
  </w:style>
  <w:style w:type="character" w:customStyle="1" w:styleId="32">
    <w:name w:val="Основной текст 3 Знак"/>
    <w:link w:val="31"/>
    <w:uiPriority w:val="99"/>
    <w:rsid w:val="00B736A0"/>
    <w:rPr>
      <w:rFonts w:ascii="Times New Roman" w:eastAsia="Times New Roman" w:hAnsi="Times New Roman" w:cs="Times New Roman"/>
      <w:color w:val="000000"/>
      <w:sz w:val="24"/>
      <w:szCs w:val="24"/>
      <w:lang w:eastAsia="ru-RU"/>
    </w:rPr>
  </w:style>
  <w:style w:type="paragraph" w:styleId="a3">
    <w:name w:val="Body Text Indent"/>
    <w:basedOn w:val="a"/>
    <w:link w:val="a4"/>
    <w:rsid w:val="00B736A0"/>
    <w:pPr>
      <w:spacing w:after="120"/>
      <w:ind w:left="283"/>
    </w:pPr>
    <w:rPr>
      <w:rFonts w:ascii="Times New Roman" w:hAnsi="Times New Roman"/>
    </w:rPr>
  </w:style>
  <w:style w:type="character" w:customStyle="1" w:styleId="a4">
    <w:name w:val="Основной текст с отступом Знак"/>
    <w:link w:val="a3"/>
    <w:rsid w:val="00B736A0"/>
    <w:rPr>
      <w:rFonts w:ascii="Times New Roman" w:eastAsia="Times New Roman" w:hAnsi="Times New Roman" w:cs="Times New Roman"/>
      <w:sz w:val="24"/>
      <w:szCs w:val="24"/>
      <w:lang w:eastAsia="ru-RU"/>
    </w:rPr>
  </w:style>
  <w:style w:type="paragraph" w:customStyle="1" w:styleId="13">
    <w:name w:val="Название1"/>
    <w:basedOn w:val="a"/>
    <w:qFormat/>
    <w:rsid w:val="00B736A0"/>
    <w:pPr>
      <w:jc w:val="center"/>
    </w:pPr>
    <w:rPr>
      <w:rFonts w:ascii="Times New Roman" w:hAnsi="Times New Roman"/>
      <w:b/>
      <w:sz w:val="28"/>
      <w:szCs w:val="20"/>
    </w:rPr>
  </w:style>
  <w:style w:type="paragraph" w:styleId="33">
    <w:name w:val="Body Text Indent 3"/>
    <w:basedOn w:val="a"/>
    <w:link w:val="34"/>
    <w:rsid w:val="00B736A0"/>
    <w:pPr>
      <w:spacing w:after="120"/>
      <w:ind w:left="283"/>
    </w:pPr>
    <w:rPr>
      <w:rFonts w:ascii="Times New Roman" w:hAnsi="Times New Roman"/>
      <w:sz w:val="16"/>
      <w:szCs w:val="16"/>
    </w:rPr>
  </w:style>
  <w:style w:type="character" w:customStyle="1" w:styleId="34">
    <w:name w:val="Основной текст с отступом 3 Знак"/>
    <w:link w:val="33"/>
    <w:rsid w:val="00B736A0"/>
    <w:rPr>
      <w:rFonts w:ascii="Times New Roman" w:eastAsia="Times New Roman" w:hAnsi="Times New Roman" w:cs="Times New Roman"/>
      <w:sz w:val="16"/>
      <w:szCs w:val="16"/>
      <w:lang w:eastAsia="ru-RU"/>
    </w:rPr>
  </w:style>
  <w:style w:type="paragraph" w:styleId="a5">
    <w:name w:val="header"/>
    <w:basedOn w:val="a"/>
    <w:link w:val="a6"/>
    <w:uiPriority w:val="99"/>
    <w:rsid w:val="00B736A0"/>
    <w:pPr>
      <w:tabs>
        <w:tab w:val="center" w:pos="4677"/>
        <w:tab w:val="right" w:pos="9355"/>
      </w:tabs>
    </w:pPr>
    <w:rPr>
      <w:rFonts w:ascii="Times New Roman" w:hAnsi="Times New Roman"/>
    </w:rPr>
  </w:style>
  <w:style w:type="character" w:customStyle="1" w:styleId="a6">
    <w:name w:val="Верхний колонтитул Знак"/>
    <w:link w:val="a5"/>
    <w:uiPriority w:val="99"/>
    <w:rsid w:val="00B736A0"/>
    <w:rPr>
      <w:rFonts w:ascii="Times New Roman" w:eastAsia="Times New Roman" w:hAnsi="Times New Roman" w:cs="Times New Roman"/>
      <w:sz w:val="24"/>
      <w:szCs w:val="24"/>
      <w:lang w:eastAsia="ru-RU"/>
    </w:rPr>
  </w:style>
  <w:style w:type="character" w:styleId="a7">
    <w:name w:val="page number"/>
    <w:basedOn w:val="a0"/>
    <w:rsid w:val="00B736A0"/>
  </w:style>
  <w:style w:type="paragraph" w:styleId="a8">
    <w:name w:val="Normal (Web)"/>
    <w:aliases w:val="Знак,Обычный (Web)"/>
    <w:basedOn w:val="a"/>
    <w:link w:val="a9"/>
    <w:uiPriority w:val="99"/>
    <w:unhideWhenUsed/>
    <w:qFormat/>
    <w:rsid w:val="00B736A0"/>
    <w:pPr>
      <w:spacing w:before="100" w:beforeAutospacing="1" w:after="100" w:afterAutospacing="1"/>
    </w:pPr>
    <w:rPr>
      <w:rFonts w:ascii="Times New Roman" w:hAnsi="Times New Roman"/>
    </w:rPr>
  </w:style>
  <w:style w:type="paragraph" w:customStyle="1" w:styleId="FR1">
    <w:name w:val="FR1"/>
    <w:qFormat/>
    <w:rsid w:val="00B736A0"/>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21">
    <w:name w:val="Обычный2"/>
    <w:qFormat/>
    <w:rsid w:val="00B736A0"/>
    <w:pPr>
      <w:widowControl w:val="0"/>
    </w:pPr>
    <w:rPr>
      <w:rFonts w:ascii="Times New Roman" w:eastAsia="Times New Roman" w:hAnsi="Times New Roman"/>
      <w:sz w:val="28"/>
    </w:rPr>
  </w:style>
  <w:style w:type="paragraph" w:customStyle="1" w:styleId="22">
    <w:name w:val="Название2"/>
    <w:basedOn w:val="a"/>
    <w:qFormat/>
    <w:rsid w:val="00B736A0"/>
    <w:pPr>
      <w:jc w:val="center"/>
    </w:pPr>
    <w:rPr>
      <w:rFonts w:ascii="Times New Roman" w:hAnsi="Times New Roman"/>
      <w:b/>
      <w:sz w:val="28"/>
      <w:szCs w:val="20"/>
    </w:rPr>
  </w:style>
  <w:style w:type="paragraph" w:styleId="aa">
    <w:name w:val="footer"/>
    <w:basedOn w:val="a"/>
    <w:link w:val="ab"/>
    <w:uiPriority w:val="99"/>
    <w:unhideWhenUsed/>
    <w:rsid w:val="00B736A0"/>
    <w:pPr>
      <w:tabs>
        <w:tab w:val="center" w:pos="4677"/>
        <w:tab w:val="right" w:pos="9355"/>
      </w:tabs>
    </w:pPr>
    <w:rPr>
      <w:rFonts w:ascii="Times New Roman" w:hAnsi="Times New Roman"/>
    </w:rPr>
  </w:style>
  <w:style w:type="character" w:customStyle="1" w:styleId="ab">
    <w:name w:val="Нижний колонтитул Знак"/>
    <w:link w:val="aa"/>
    <w:uiPriority w:val="99"/>
    <w:rsid w:val="00B736A0"/>
    <w:rPr>
      <w:rFonts w:ascii="Times New Roman" w:eastAsia="Times New Roman" w:hAnsi="Times New Roman" w:cs="Times New Roman"/>
      <w:sz w:val="24"/>
      <w:szCs w:val="24"/>
      <w:lang w:eastAsia="ru-RU"/>
    </w:rPr>
  </w:style>
  <w:style w:type="paragraph" w:styleId="ac">
    <w:name w:val="Balloon Text"/>
    <w:basedOn w:val="a"/>
    <w:link w:val="ad"/>
    <w:unhideWhenUsed/>
    <w:rsid w:val="00B736A0"/>
    <w:rPr>
      <w:rFonts w:ascii="Tahoma" w:hAnsi="Tahoma" w:cs="Tahoma"/>
      <w:sz w:val="16"/>
      <w:szCs w:val="16"/>
    </w:rPr>
  </w:style>
  <w:style w:type="character" w:customStyle="1" w:styleId="ad">
    <w:name w:val="Текст выноски Знак"/>
    <w:link w:val="ac"/>
    <w:rsid w:val="00B736A0"/>
    <w:rPr>
      <w:rFonts w:ascii="Tahoma" w:eastAsia="Times New Roman" w:hAnsi="Tahoma" w:cs="Tahoma"/>
      <w:sz w:val="16"/>
      <w:szCs w:val="16"/>
      <w:lang w:eastAsia="ru-RU"/>
    </w:rPr>
  </w:style>
  <w:style w:type="paragraph" w:styleId="ae">
    <w:name w:val="No Spacing"/>
    <w:link w:val="af"/>
    <w:qFormat/>
    <w:rsid w:val="00B736A0"/>
    <w:rPr>
      <w:rFonts w:eastAsia="Times New Roman"/>
      <w:sz w:val="22"/>
      <w:szCs w:val="22"/>
    </w:rPr>
  </w:style>
  <w:style w:type="paragraph" w:styleId="af0">
    <w:name w:val="footnote text"/>
    <w:basedOn w:val="a"/>
    <w:link w:val="af1"/>
    <w:uiPriority w:val="99"/>
    <w:semiHidden/>
    <w:unhideWhenUsed/>
    <w:rsid w:val="00B736A0"/>
    <w:rPr>
      <w:rFonts w:ascii="Times New Roman" w:hAnsi="Times New Roman"/>
      <w:sz w:val="20"/>
      <w:szCs w:val="20"/>
    </w:rPr>
  </w:style>
  <w:style w:type="character" w:customStyle="1" w:styleId="af1">
    <w:name w:val="Текст сноски Знак"/>
    <w:link w:val="af0"/>
    <w:uiPriority w:val="99"/>
    <w:semiHidden/>
    <w:rsid w:val="00B736A0"/>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Ciae niinee-FN,Referencia nota al pie"/>
    <w:uiPriority w:val="99"/>
    <w:rsid w:val="00B736A0"/>
    <w:rPr>
      <w:rFonts w:cs="Times New Roman"/>
      <w:vertAlign w:val="superscript"/>
    </w:rPr>
  </w:style>
  <w:style w:type="character" w:styleId="HTML">
    <w:name w:val="HTML Variable"/>
    <w:aliases w:val="!Ссылки в документе"/>
    <w:rsid w:val="00CE6251"/>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E6251"/>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B736A0"/>
    <w:rPr>
      <w:rFonts w:ascii="Courier" w:eastAsia="Times New Roman" w:hAnsi="Courier"/>
      <w:sz w:val="22"/>
    </w:rPr>
  </w:style>
  <w:style w:type="paragraph" w:customStyle="1" w:styleId="Title">
    <w:name w:val="Title!Название НПА"/>
    <w:basedOn w:val="a"/>
    <w:rsid w:val="00CE6251"/>
    <w:pPr>
      <w:spacing w:before="240" w:after="60"/>
      <w:jc w:val="center"/>
      <w:outlineLvl w:val="0"/>
    </w:pPr>
    <w:rPr>
      <w:rFonts w:cs="Arial"/>
      <w:b/>
      <w:bCs/>
      <w:kern w:val="28"/>
      <w:sz w:val="32"/>
      <w:szCs w:val="32"/>
    </w:rPr>
  </w:style>
  <w:style w:type="character" w:styleId="af5">
    <w:name w:val="Hyperlink"/>
    <w:uiPriority w:val="99"/>
    <w:rsid w:val="00CE6251"/>
    <w:rPr>
      <w:color w:val="0000FF"/>
      <w:u w:val="none"/>
    </w:rPr>
  </w:style>
  <w:style w:type="paragraph" w:customStyle="1" w:styleId="Application">
    <w:name w:val="Application!Приложение"/>
    <w:rsid w:val="00CE6251"/>
    <w:pPr>
      <w:spacing w:before="120" w:after="120"/>
      <w:jc w:val="right"/>
    </w:pPr>
    <w:rPr>
      <w:rFonts w:ascii="Arial" w:eastAsia="Times New Roman" w:hAnsi="Arial" w:cs="Arial"/>
      <w:b/>
      <w:bCs/>
      <w:kern w:val="28"/>
      <w:sz w:val="32"/>
      <w:szCs w:val="32"/>
    </w:rPr>
  </w:style>
  <w:style w:type="paragraph" w:customStyle="1" w:styleId="Table">
    <w:name w:val="Table!Таблица"/>
    <w:rsid w:val="00CE6251"/>
    <w:rPr>
      <w:rFonts w:ascii="Arial" w:eastAsia="Times New Roman" w:hAnsi="Arial" w:cs="Arial"/>
      <w:bCs/>
      <w:kern w:val="28"/>
      <w:sz w:val="24"/>
      <w:szCs w:val="32"/>
    </w:rPr>
  </w:style>
  <w:style w:type="paragraph" w:customStyle="1" w:styleId="Table0">
    <w:name w:val="Table!"/>
    <w:next w:val="Table"/>
    <w:rsid w:val="00CE62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736A0"/>
    <w:pPr>
      <w:jc w:val="center"/>
    </w:pPr>
    <w:rPr>
      <w:rFonts w:ascii="Arial" w:eastAsia="Times New Roman" w:hAnsi="Arial" w:cs="Arial"/>
      <w:bCs/>
      <w:kern w:val="28"/>
      <w:sz w:val="24"/>
      <w:szCs w:val="32"/>
    </w:rPr>
  </w:style>
  <w:style w:type="character" w:styleId="af6">
    <w:name w:val="FollowedHyperlink"/>
    <w:uiPriority w:val="99"/>
    <w:unhideWhenUsed/>
    <w:rsid w:val="00B736A0"/>
    <w:rPr>
      <w:color w:val="800080"/>
      <w:u w:val="single"/>
    </w:rPr>
  </w:style>
  <w:style w:type="numbering" w:customStyle="1" w:styleId="111">
    <w:name w:val="Нет списка111"/>
    <w:next w:val="a2"/>
    <w:uiPriority w:val="99"/>
    <w:semiHidden/>
    <w:unhideWhenUsed/>
    <w:rsid w:val="00B736A0"/>
  </w:style>
  <w:style w:type="paragraph" w:styleId="af7">
    <w:name w:val="List Paragraph"/>
    <w:basedOn w:val="a"/>
    <w:link w:val="af8"/>
    <w:qFormat/>
    <w:rsid w:val="00B736A0"/>
    <w:pPr>
      <w:ind w:left="720"/>
      <w:contextualSpacing/>
    </w:pPr>
    <w:rPr>
      <w:rFonts w:ascii="Calibri" w:eastAsia="Calibri" w:hAnsi="Calibri"/>
    </w:rPr>
  </w:style>
  <w:style w:type="paragraph" w:customStyle="1" w:styleId="ConsPlusNonformat">
    <w:name w:val="ConsPlusNonformat"/>
    <w:qFormat/>
    <w:rsid w:val="00B736A0"/>
    <w:pPr>
      <w:widowControl w:val="0"/>
      <w:autoSpaceDE w:val="0"/>
      <w:autoSpaceDN w:val="0"/>
      <w:adjustRightInd w:val="0"/>
    </w:pPr>
    <w:rPr>
      <w:rFonts w:ascii="Courier New" w:eastAsia="Times New Roman" w:hAnsi="Courier New" w:cs="Courier New"/>
    </w:rPr>
  </w:style>
  <w:style w:type="numbering" w:customStyle="1" w:styleId="23">
    <w:name w:val="Нет списка2"/>
    <w:next w:val="a2"/>
    <w:semiHidden/>
    <w:unhideWhenUsed/>
    <w:rsid w:val="00B736A0"/>
  </w:style>
  <w:style w:type="numbering" w:customStyle="1" w:styleId="120">
    <w:name w:val="Нет списка12"/>
    <w:next w:val="a2"/>
    <w:uiPriority w:val="99"/>
    <w:semiHidden/>
    <w:unhideWhenUsed/>
    <w:rsid w:val="00B736A0"/>
  </w:style>
  <w:style w:type="numbering" w:customStyle="1" w:styleId="1111">
    <w:name w:val="Нет списка1111"/>
    <w:next w:val="a2"/>
    <w:uiPriority w:val="99"/>
    <w:semiHidden/>
    <w:unhideWhenUsed/>
    <w:rsid w:val="00B736A0"/>
  </w:style>
  <w:style w:type="paragraph" w:customStyle="1" w:styleId="ConsPlusTitle">
    <w:name w:val="ConsPlusTitle"/>
    <w:uiPriority w:val="99"/>
    <w:qFormat/>
    <w:rsid w:val="00B736A0"/>
    <w:pPr>
      <w:widowControl w:val="0"/>
      <w:autoSpaceDE w:val="0"/>
      <w:autoSpaceDN w:val="0"/>
    </w:pPr>
    <w:rPr>
      <w:rFonts w:eastAsia="Times New Roman" w:cs="Calibri"/>
      <w:b/>
      <w:sz w:val="22"/>
    </w:rPr>
  </w:style>
  <w:style w:type="character" w:customStyle="1" w:styleId="a9">
    <w:name w:val="Обычный (веб) Знак"/>
    <w:aliases w:val="Знак Знак,Обычный (Web) Знак"/>
    <w:link w:val="a8"/>
    <w:locked/>
    <w:rsid w:val="00B736A0"/>
    <w:rPr>
      <w:rFonts w:ascii="Times New Roman" w:eastAsia="Times New Roman" w:hAnsi="Times New Roman" w:cs="Times New Roman"/>
      <w:sz w:val="24"/>
      <w:szCs w:val="24"/>
      <w:lang w:eastAsia="ru-RU"/>
    </w:rPr>
  </w:style>
  <w:style w:type="character" w:styleId="af9">
    <w:name w:val="Strong"/>
    <w:uiPriority w:val="22"/>
    <w:qFormat/>
    <w:rsid w:val="00B736A0"/>
    <w:rPr>
      <w:b/>
      <w:bCs/>
    </w:rPr>
  </w:style>
  <w:style w:type="numbering" w:customStyle="1" w:styleId="35">
    <w:name w:val="Нет списка3"/>
    <w:next w:val="a2"/>
    <w:semiHidden/>
    <w:rsid w:val="00B736A0"/>
  </w:style>
  <w:style w:type="numbering" w:customStyle="1" w:styleId="130">
    <w:name w:val="Нет списка13"/>
    <w:next w:val="a2"/>
    <w:uiPriority w:val="99"/>
    <w:semiHidden/>
    <w:unhideWhenUsed/>
    <w:rsid w:val="00B736A0"/>
  </w:style>
  <w:style w:type="numbering" w:customStyle="1" w:styleId="112">
    <w:name w:val="Нет списка112"/>
    <w:next w:val="a2"/>
    <w:uiPriority w:val="99"/>
    <w:semiHidden/>
    <w:unhideWhenUsed/>
    <w:rsid w:val="00B736A0"/>
  </w:style>
  <w:style w:type="numbering" w:customStyle="1" w:styleId="41">
    <w:name w:val="Нет списка4"/>
    <w:next w:val="a2"/>
    <w:uiPriority w:val="99"/>
    <w:semiHidden/>
    <w:unhideWhenUsed/>
    <w:rsid w:val="00B736A0"/>
  </w:style>
  <w:style w:type="character" w:customStyle="1" w:styleId="ConsPlusNormal0">
    <w:name w:val="ConsPlusNormal Знак"/>
    <w:link w:val="ConsPlusNormal"/>
    <w:locked/>
    <w:rsid w:val="00B736A0"/>
    <w:rPr>
      <w:rFonts w:ascii="Arial" w:eastAsia="Times New Roman" w:hAnsi="Arial" w:cs="Arial"/>
      <w:sz w:val="20"/>
      <w:szCs w:val="20"/>
      <w:lang w:eastAsia="ru-RU"/>
    </w:rPr>
  </w:style>
  <w:style w:type="paragraph" w:styleId="afa">
    <w:name w:val="Title"/>
    <w:basedOn w:val="a"/>
    <w:link w:val="afb"/>
    <w:qFormat/>
    <w:rsid w:val="00B736A0"/>
    <w:pPr>
      <w:widowControl w:val="0"/>
      <w:jc w:val="center"/>
    </w:pPr>
    <w:rPr>
      <w:rFonts w:ascii="Arial Narrow" w:hAnsi="Arial Narrow"/>
      <w:b/>
      <w:sz w:val="36"/>
      <w:szCs w:val="20"/>
    </w:rPr>
  </w:style>
  <w:style w:type="character" w:customStyle="1" w:styleId="afb">
    <w:name w:val="Заголовок Знак"/>
    <w:link w:val="afa"/>
    <w:rsid w:val="00B736A0"/>
    <w:rPr>
      <w:rFonts w:ascii="Arial Narrow" w:eastAsia="Times New Roman" w:hAnsi="Arial Narrow" w:cs="Times New Roman"/>
      <w:b/>
      <w:sz w:val="36"/>
      <w:szCs w:val="20"/>
      <w:lang w:eastAsia="ru-RU"/>
    </w:rPr>
  </w:style>
  <w:style w:type="paragraph" w:customStyle="1" w:styleId="24">
    <w:name w:val="заголовок 2"/>
    <w:basedOn w:val="a"/>
    <w:next w:val="a"/>
    <w:qFormat/>
    <w:rsid w:val="00B736A0"/>
    <w:pPr>
      <w:keepNext/>
      <w:widowControl w:val="0"/>
    </w:pPr>
    <w:rPr>
      <w:rFonts w:ascii="Times New Roman" w:hAnsi="Times New Roman"/>
      <w:b/>
      <w:szCs w:val="20"/>
    </w:rPr>
  </w:style>
  <w:style w:type="paragraph" w:customStyle="1" w:styleId="1KGK9">
    <w:name w:val="1KG=K9"/>
    <w:basedOn w:val="a"/>
    <w:qFormat/>
    <w:rsid w:val="00B736A0"/>
    <w:pPr>
      <w:snapToGrid w:val="0"/>
    </w:pPr>
    <w:rPr>
      <w:rFonts w:ascii="MS Sans Serif" w:eastAsia="Calibri" w:hAnsi="MS Sans Serif"/>
    </w:rPr>
  </w:style>
  <w:style w:type="numbering" w:customStyle="1" w:styleId="51">
    <w:name w:val="Нет списка5"/>
    <w:next w:val="a2"/>
    <w:semiHidden/>
    <w:rsid w:val="00B736A0"/>
  </w:style>
  <w:style w:type="numbering" w:customStyle="1" w:styleId="14">
    <w:name w:val="Нет списка14"/>
    <w:next w:val="a2"/>
    <w:uiPriority w:val="99"/>
    <w:semiHidden/>
    <w:unhideWhenUsed/>
    <w:rsid w:val="00B736A0"/>
  </w:style>
  <w:style w:type="numbering" w:customStyle="1" w:styleId="113">
    <w:name w:val="Нет списка113"/>
    <w:next w:val="a2"/>
    <w:uiPriority w:val="99"/>
    <w:semiHidden/>
    <w:unhideWhenUsed/>
    <w:rsid w:val="00B736A0"/>
  </w:style>
  <w:style w:type="numbering" w:customStyle="1" w:styleId="6">
    <w:name w:val="Нет списка6"/>
    <w:next w:val="a2"/>
    <w:uiPriority w:val="99"/>
    <w:semiHidden/>
    <w:unhideWhenUsed/>
    <w:rsid w:val="00B736A0"/>
  </w:style>
  <w:style w:type="character" w:customStyle="1" w:styleId="114">
    <w:name w:val="Заголовок 1 Знак1"/>
    <w:aliases w:val="!Части документа Знак1,Head 1 Знак1,????????? 1 Знак1"/>
    <w:rsid w:val="00B736A0"/>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B736A0"/>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1"/>
    <w:semiHidden/>
    <w:rsid w:val="00B736A0"/>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1"/>
    <w:semiHidden/>
    <w:rsid w:val="00B736A0"/>
    <w:rPr>
      <w:rFonts w:ascii="Calibri Light" w:eastAsia="Times New Roman" w:hAnsi="Calibri Light" w:cs="Times New Roman"/>
      <w:i/>
      <w:iCs/>
      <w:color w:val="2E74B5"/>
      <w:sz w:val="22"/>
      <w:szCs w:val="22"/>
    </w:rPr>
  </w:style>
  <w:style w:type="character" w:customStyle="1" w:styleId="15">
    <w:name w:val="Текст примечания Знак1"/>
    <w:aliases w:val="!Равноширинный текст документа Знак1"/>
    <w:semiHidden/>
    <w:rsid w:val="00B736A0"/>
    <w:rPr>
      <w:lang w:eastAsia="en-US"/>
    </w:rPr>
  </w:style>
  <w:style w:type="character" w:customStyle="1" w:styleId="311">
    <w:name w:val="Основной текст 3 Знак1"/>
    <w:uiPriority w:val="99"/>
    <w:semiHidden/>
    <w:rsid w:val="00B736A0"/>
    <w:rPr>
      <w:sz w:val="16"/>
      <w:szCs w:val="16"/>
      <w:lang w:eastAsia="en-US"/>
    </w:rPr>
  </w:style>
  <w:style w:type="character" w:customStyle="1" w:styleId="16">
    <w:name w:val="Основной текст с отступом Знак1"/>
    <w:rsid w:val="00B736A0"/>
    <w:rPr>
      <w:sz w:val="22"/>
      <w:szCs w:val="22"/>
      <w:lang w:eastAsia="en-US"/>
    </w:rPr>
  </w:style>
  <w:style w:type="character" w:customStyle="1" w:styleId="312">
    <w:name w:val="Основной текст с отступом 3 Знак1"/>
    <w:semiHidden/>
    <w:rsid w:val="00B736A0"/>
    <w:rPr>
      <w:sz w:val="16"/>
      <w:szCs w:val="16"/>
      <w:lang w:eastAsia="en-US"/>
    </w:rPr>
  </w:style>
  <w:style w:type="character" w:customStyle="1" w:styleId="17">
    <w:name w:val="Верхний колонтитул Знак1"/>
    <w:semiHidden/>
    <w:rsid w:val="00B736A0"/>
    <w:rPr>
      <w:sz w:val="22"/>
      <w:szCs w:val="22"/>
      <w:lang w:eastAsia="en-US"/>
    </w:rPr>
  </w:style>
  <w:style w:type="character" w:customStyle="1" w:styleId="18">
    <w:name w:val="Нижний колонтитул Знак1"/>
    <w:uiPriority w:val="99"/>
    <w:semiHidden/>
    <w:rsid w:val="00B736A0"/>
    <w:rPr>
      <w:sz w:val="22"/>
      <w:szCs w:val="22"/>
      <w:lang w:eastAsia="en-US"/>
    </w:rPr>
  </w:style>
  <w:style w:type="character" w:customStyle="1" w:styleId="19">
    <w:name w:val="Текст выноски Знак1"/>
    <w:rsid w:val="00B736A0"/>
    <w:rPr>
      <w:rFonts w:ascii="Segoe UI" w:hAnsi="Segoe UI" w:cs="Segoe UI"/>
      <w:sz w:val="18"/>
      <w:szCs w:val="18"/>
      <w:lang w:eastAsia="en-US"/>
    </w:rPr>
  </w:style>
  <w:style w:type="character" w:customStyle="1" w:styleId="1a">
    <w:name w:val="Текст сноски Знак1"/>
    <w:uiPriority w:val="99"/>
    <w:semiHidden/>
    <w:rsid w:val="00B736A0"/>
    <w:rPr>
      <w:lang w:eastAsia="en-US"/>
    </w:rPr>
  </w:style>
  <w:style w:type="character" w:customStyle="1" w:styleId="1b">
    <w:name w:val="Заголовок Знак1"/>
    <w:rsid w:val="00B736A0"/>
    <w:rPr>
      <w:rFonts w:ascii="Calibri Light" w:eastAsia="Times New Roman" w:hAnsi="Calibri Light" w:cs="Times New Roman"/>
      <w:spacing w:val="-10"/>
      <w:kern w:val="28"/>
      <w:sz w:val="56"/>
      <w:szCs w:val="56"/>
      <w:lang w:eastAsia="en-US"/>
    </w:rPr>
  </w:style>
  <w:style w:type="numbering" w:customStyle="1" w:styleId="7">
    <w:name w:val="Нет списка7"/>
    <w:next w:val="a2"/>
    <w:uiPriority w:val="99"/>
    <w:semiHidden/>
    <w:unhideWhenUsed/>
    <w:rsid w:val="00B736A0"/>
  </w:style>
  <w:style w:type="numbering" w:customStyle="1" w:styleId="150">
    <w:name w:val="Нет списка15"/>
    <w:next w:val="a2"/>
    <w:uiPriority w:val="99"/>
    <w:semiHidden/>
    <w:unhideWhenUsed/>
    <w:rsid w:val="00B736A0"/>
  </w:style>
  <w:style w:type="numbering" w:customStyle="1" w:styleId="1140">
    <w:name w:val="Нет списка114"/>
    <w:next w:val="a2"/>
    <w:uiPriority w:val="99"/>
    <w:semiHidden/>
    <w:unhideWhenUsed/>
    <w:rsid w:val="00B736A0"/>
  </w:style>
  <w:style w:type="numbering" w:customStyle="1" w:styleId="211">
    <w:name w:val="Нет списка21"/>
    <w:next w:val="a2"/>
    <w:semiHidden/>
    <w:rsid w:val="00B736A0"/>
  </w:style>
  <w:style w:type="numbering" w:customStyle="1" w:styleId="121">
    <w:name w:val="Нет списка121"/>
    <w:next w:val="a2"/>
    <w:uiPriority w:val="99"/>
    <w:semiHidden/>
    <w:unhideWhenUsed/>
    <w:rsid w:val="00B736A0"/>
  </w:style>
  <w:style w:type="numbering" w:customStyle="1" w:styleId="11111">
    <w:name w:val="Нет списка11111"/>
    <w:next w:val="a2"/>
    <w:uiPriority w:val="99"/>
    <w:semiHidden/>
    <w:unhideWhenUsed/>
    <w:rsid w:val="00B736A0"/>
  </w:style>
  <w:style w:type="numbering" w:customStyle="1" w:styleId="313">
    <w:name w:val="Нет списка31"/>
    <w:next w:val="a2"/>
    <w:semiHidden/>
    <w:rsid w:val="00B736A0"/>
  </w:style>
  <w:style w:type="numbering" w:customStyle="1" w:styleId="131">
    <w:name w:val="Нет списка131"/>
    <w:next w:val="a2"/>
    <w:uiPriority w:val="99"/>
    <w:semiHidden/>
    <w:unhideWhenUsed/>
    <w:rsid w:val="00B736A0"/>
  </w:style>
  <w:style w:type="numbering" w:customStyle="1" w:styleId="1121">
    <w:name w:val="Нет списка1121"/>
    <w:next w:val="a2"/>
    <w:uiPriority w:val="99"/>
    <w:semiHidden/>
    <w:unhideWhenUsed/>
    <w:rsid w:val="00B736A0"/>
  </w:style>
  <w:style w:type="numbering" w:customStyle="1" w:styleId="411">
    <w:name w:val="Нет списка41"/>
    <w:next w:val="a2"/>
    <w:uiPriority w:val="99"/>
    <w:semiHidden/>
    <w:unhideWhenUsed/>
    <w:rsid w:val="00B736A0"/>
  </w:style>
  <w:style w:type="table" w:styleId="afc">
    <w:name w:val="Table Grid"/>
    <w:basedOn w:val="a1"/>
    <w:uiPriority w:val="39"/>
    <w:rsid w:val="009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w:basedOn w:val="a"/>
    <w:rsid w:val="00FD4F28"/>
    <w:pPr>
      <w:spacing w:line="240" w:lineRule="exact"/>
    </w:pPr>
    <w:rPr>
      <w:rFonts w:ascii="Verdana" w:hAnsi="Verdana"/>
      <w:sz w:val="20"/>
      <w:szCs w:val="20"/>
      <w:lang w:val="en-US"/>
    </w:rPr>
  </w:style>
  <w:style w:type="character" w:customStyle="1" w:styleId="50">
    <w:name w:val="Заголовок 5 Знак"/>
    <w:link w:val="5"/>
    <w:rsid w:val="00F05BFB"/>
    <w:rPr>
      <w:rFonts w:ascii="Arial" w:eastAsia="Times New Roman" w:hAnsi="Arial" w:cs="Times New Roman"/>
      <w:b/>
      <w:bCs/>
      <w:sz w:val="24"/>
      <w:szCs w:val="20"/>
      <w:lang w:eastAsia="ru-RU"/>
    </w:rPr>
  </w:style>
  <w:style w:type="numbering" w:customStyle="1" w:styleId="8">
    <w:name w:val="Нет списка8"/>
    <w:next w:val="a2"/>
    <w:semiHidden/>
    <w:rsid w:val="00F05BFB"/>
  </w:style>
  <w:style w:type="table" w:customStyle="1" w:styleId="1c">
    <w:name w:val="Сетка таблицы1"/>
    <w:basedOn w:val="a1"/>
    <w:next w:val="afc"/>
    <w:rsid w:val="00F05B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F05BFB"/>
    <w:pPr>
      <w:widowControl w:val="0"/>
      <w:autoSpaceDE w:val="0"/>
      <w:autoSpaceDN w:val="0"/>
      <w:adjustRightInd w:val="0"/>
    </w:pPr>
    <w:rPr>
      <w:rFonts w:ascii="Arial" w:eastAsia="Times New Roman" w:hAnsi="Arial" w:cs="Arial"/>
    </w:rPr>
  </w:style>
  <w:style w:type="paragraph" w:customStyle="1" w:styleId="afd">
    <w:name w:val="Знак Знак Знак Знак"/>
    <w:basedOn w:val="a"/>
    <w:qFormat/>
    <w:rsid w:val="00F05BFB"/>
    <w:rPr>
      <w:rFonts w:ascii="Verdana" w:hAnsi="Verdana" w:cs="Verdana"/>
      <w:sz w:val="20"/>
      <w:szCs w:val="20"/>
      <w:lang w:val="en-US"/>
    </w:rPr>
  </w:style>
  <w:style w:type="paragraph" w:styleId="afe">
    <w:name w:val="Body Text"/>
    <w:basedOn w:val="a"/>
    <w:link w:val="aff"/>
    <w:rsid w:val="00F05BFB"/>
    <w:pPr>
      <w:spacing w:after="120"/>
    </w:pPr>
  </w:style>
  <w:style w:type="character" w:customStyle="1" w:styleId="aff">
    <w:name w:val="Основной текст Знак"/>
    <w:link w:val="afe"/>
    <w:rsid w:val="00F05BFB"/>
    <w:rPr>
      <w:rFonts w:ascii="Arial" w:eastAsia="Times New Roman" w:hAnsi="Arial" w:cs="Times New Roman"/>
      <w:sz w:val="24"/>
      <w:szCs w:val="24"/>
      <w:lang w:eastAsia="ru-RU"/>
    </w:rPr>
  </w:style>
  <w:style w:type="character" w:customStyle="1" w:styleId="70">
    <w:name w:val="Знак Знак7"/>
    <w:rsid w:val="00F05BFB"/>
    <w:rPr>
      <w:rFonts w:ascii="Verdana" w:hAnsi="Verdana"/>
      <w:lang w:val="en-US" w:eastAsia="en-US" w:bidi="ar-SA"/>
    </w:rPr>
  </w:style>
  <w:style w:type="character" w:customStyle="1" w:styleId="af">
    <w:name w:val="Без интервала Знак"/>
    <w:link w:val="ae"/>
    <w:rsid w:val="00F05BFB"/>
    <w:rPr>
      <w:rFonts w:ascii="Calibri" w:eastAsia="Times New Roman" w:hAnsi="Calibri" w:cs="Times New Roman"/>
      <w:lang w:eastAsia="ru-RU"/>
    </w:rPr>
  </w:style>
  <w:style w:type="paragraph" w:customStyle="1" w:styleId="font5">
    <w:name w:val="font5"/>
    <w:basedOn w:val="a"/>
    <w:qFormat/>
    <w:rsid w:val="00F05BFB"/>
    <w:pPr>
      <w:spacing w:before="100" w:beforeAutospacing="1" w:after="100" w:afterAutospacing="1"/>
    </w:pPr>
    <w:rPr>
      <w:sz w:val="20"/>
      <w:szCs w:val="20"/>
    </w:rPr>
  </w:style>
  <w:style w:type="paragraph" w:customStyle="1" w:styleId="font6">
    <w:name w:val="font6"/>
    <w:basedOn w:val="a"/>
    <w:qFormat/>
    <w:rsid w:val="00F05BFB"/>
    <w:pPr>
      <w:spacing w:before="100" w:beforeAutospacing="1" w:after="100" w:afterAutospacing="1"/>
    </w:pPr>
    <w:rPr>
      <w:b/>
      <w:bCs/>
      <w:sz w:val="20"/>
      <w:szCs w:val="20"/>
    </w:rPr>
  </w:style>
  <w:style w:type="paragraph" w:customStyle="1" w:styleId="font7">
    <w:name w:val="font7"/>
    <w:basedOn w:val="a"/>
    <w:qFormat/>
    <w:rsid w:val="00F05BFB"/>
    <w:pPr>
      <w:spacing w:before="100" w:beforeAutospacing="1" w:after="100" w:afterAutospacing="1"/>
    </w:pPr>
    <w:rPr>
      <w:sz w:val="16"/>
      <w:szCs w:val="16"/>
    </w:rPr>
  </w:style>
  <w:style w:type="paragraph" w:customStyle="1" w:styleId="font8">
    <w:name w:val="font8"/>
    <w:basedOn w:val="a"/>
    <w:qFormat/>
    <w:rsid w:val="00F05BFB"/>
    <w:pPr>
      <w:spacing w:before="100" w:beforeAutospacing="1" w:after="100" w:afterAutospacing="1"/>
    </w:pPr>
    <w:rPr>
      <w:b/>
      <w:bCs/>
      <w:sz w:val="16"/>
      <w:szCs w:val="16"/>
    </w:rPr>
  </w:style>
  <w:style w:type="paragraph" w:customStyle="1" w:styleId="xl63">
    <w:name w:val="xl63"/>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qFormat/>
    <w:rsid w:val="00F05BFB"/>
    <w:pPr>
      <w:spacing w:before="100" w:beforeAutospacing="1" w:after="100" w:afterAutospacing="1"/>
      <w:jc w:val="center"/>
    </w:pPr>
    <w:rPr>
      <w:rFonts w:cs="Arial"/>
      <w:b/>
      <w:bCs/>
    </w:rPr>
  </w:style>
  <w:style w:type="paragraph" w:customStyle="1" w:styleId="xl74">
    <w:name w:val="xl7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83">
    <w:name w:val="xl8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qFormat/>
    <w:rsid w:val="00F05BF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qFormat/>
    <w:rsid w:val="00F05BF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qFormat/>
    <w:rsid w:val="00F05BF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qFormat/>
    <w:rsid w:val="00F05BFB"/>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qFormat/>
    <w:rsid w:val="00F05BFB"/>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
    <w:qFormat/>
    <w:rsid w:val="00F05BFB"/>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
    <w:qFormat/>
    <w:rsid w:val="00F05BFB"/>
    <w:pPr>
      <w:pBdr>
        <w:top w:val="single" w:sz="8"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qFormat/>
    <w:rsid w:val="00F05BFB"/>
    <w:pPr>
      <w:pBdr>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qFormat/>
    <w:rsid w:val="00F05BFB"/>
    <w:pPr>
      <w:pBdr>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qFormat/>
    <w:rsid w:val="00F05BF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qFormat/>
    <w:rsid w:val="00F05BFB"/>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17">
    <w:name w:val="xl11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qFormat/>
    <w:rsid w:val="00F05BF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8"/>
      <w:szCs w:val="28"/>
    </w:rPr>
  </w:style>
  <w:style w:type="paragraph" w:customStyle="1" w:styleId="xl122">
    <w:name w:val="xl122"/>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font9">
    <w:name w:val="font9"/>
    <w:basedOn w:val="a"/>
    <w:qFormat/>
    <w:rsid w:val="00F05BFB"/>
    <w:pPr>
      <w:spacing w:before="100" w:beforeAutospacing="1" w:after="100" w:afterAutospacing="1"/>
    </w:pPr>
    <w:rPr>
      <w:b/>
      <w:bCs/>
      <w:sz w:val="16"/>
      <w:szCs w:val="16"/>
    </w:rPr>
  </w:style>
  <w:style w:type="paragraph" w:customStyle="1" w:styleId="xl123">
    <w:name w:val="xl123"/>
    <w:basedOn w:val="a"/>
    <w:qFormat/>
    <w:rsid w:val="00F05BF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qFormat/>
    <w:rsid w:val="00F05BF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qFormat/>
    <w:rsid w:val="00F05BFB"/>
    <w:pPr>
      <w:pBdr>
        <w:left w:val="single" w:sz="4" w:space="0" w:color="auto"/>
        <w:right w:val="single" w:sz="4" w:space="0" w:color="auto"/>
      </w:pBdr>
      <w:spacing w:before="100" w:beforeAutospacing="1" w:after="100" w:afterAutospacing="1"/>
      <w:jc w:val="center"/>
    </w:pPr>
    <w:rPr>
      <w:b/>
      <w:bCs/>
    </w:rPr>
  </w:style>
  <w:style w:type="paragraph" w:customStyle="1" w:styleId="xl128">
    <w:name w:val="xl128"/>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qFormat/>
    <w:rsid w:val="00F05BF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qFormat/>
    <w:rsid w:val="00F05BFB"/>
    <w:pPr>
      <w:pBdr>
        <w:left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qFormat/>
    <w:rsid w:val="00F05BFB"/>
    <w:pPr>
      <w:spacing w:before="100" w:beforeAutospacing="1" w:after="100" w:afterAutospacing="1"/>
      <w:jc w:val="center"/>
    </w:pPr>
    <w:rPr>
      <w:b/>
      <w:bCs/>
      <w:sz w:val="28"/>
      <w:szCs w:val="28"/>
    </w:rPr>
  </w:style>
  <w:style w:type="paragraph" w:customStyle="1" w:styleId="xl133">
    <w:name w:val="xl133"/>
    <w:basedOn w:val="a"/>
    <w:qFormat/>
    <w:rsid w:val="00F05BFB"/>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34">
    <w:name w:val="xl134"/>
    <w:basedOn w:val="a"/>
    <w:qFormat/>
    <w:rsid w:val="00F05BFB"/>
    <w:pPr>
      <w:pBdr>
        <w:top w:val="single" w:sz="8" w:space="0" w:color="auto"/>
        <w:left w:val="single" w:sz="8" w:space="0" w:color="auto"/>
      </w:pBdr>
      <w:spacing w:before="100" w:beforeAutospacing="1" w:after="100" w:afterAutospacing="1"/>
      <w:jc w:val="center"/>
    </w:pPr>
    <w:rPr>
      <w:sz w:val="28"/>
      <w:szCs w:val="28"/>
    </w:rPr>
  </w:style>
  <w:style w:type="paragraph" w:customStyle="1" w:styleId="xl135">
    <w:name w:val="xl135"/>
    <w:basedOn w:val="a"/>
    <w:qFormat/>
    <w:rsid w:val="00F05BFB"/>
    <w:pPr>
      <w:pBdr>
        <w:left w:val="single" w:sz="8" w:space="0" w:color="auto"/>
      </w:pBdr>
      <w:spacing w:before="100" w:beforeAutospacing="1" w:after="100" w:afterAutospacing="1"/>
      <w:jc w:val="center"/>
    </w:pPr>
    <w:rPr>
      <w:sz w:val="28"/>
      <w:szCs w:val="28"/>
    </w:rPr>
  </w:style>
  <w:style w:type="paragraph" w:customStyle="1" w:styleId="xl136">
    <w:name w:val="xl136"/>
    <w:basedOn w:val="a"/>
    <w:qFormat/>
    <w:rsid w:val="00F05BFB"/>
    <w:pPr>
      <w:pBdr>
        <w:left w:val="single" w:sz="8" w:space="0" w:color="auto"/>
        <w:bottom w:val="single" w:sz="8" w:space="0" w:color="auto"/>
      </w:pBdr>
      <w:spacing w:before="100" w:beforeAutospacing="1" w:after="100" w:afterAutospacing="1"/>
      <w:jc w:val="center"/>
    </w:pPr>
    <w:rPr>
      <w:sz w:val="28"/>
      <w:szCs w:val="28"/>
    </w:rPr>
  </w:style>
  <w:style w:type="paragraph" w:customStyle="1" w:styleId="xl137">
    <w:name w:val="xl137"/>
    <w:basedOn w:val="a"/>
    <w:qFormat/>
    <w:rsid w:val="00F05BFB"/>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38">
    <w:name w:val="xl138"/>
    <w:basedOn w:val="a"/>
    <w:qFormat/>
    <w:rsid w:val="00F05BFB"/>
    <w:pPr>
      <w:pBdr>
        <w:left w:val="single" w:sz="8" w:space="0" w:color="auto"/>
        <w:right w:val="single" w:sz="4" w:space="0" w:color="auto"/>
      </w:pBdr>
      <w:spacing w:before="100" w:beforeAutospacing="1" w:after="100" w:afterAutospacing="1"/>
      <w:jc w:val="center"/>
    </w:pPr>
    <w:rPr>
      <w:b/>
      <w:bCs/>
    </w:rPr>
  </w:style>
  <w:style w:type="paragraph" w:customStyle="1" w:styleId="xl139">
    <w:name w:val="xl139"/>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0">
    <w:name w:val="xl140"/>
    <w:basedOn w:val="a"/>
    <w:qFormat/>
    <w:rsid w:val="00F05BFB"/>
    <w:pPr>
      <w:pBdr>
        <w:top w:val="single" w:sz="8"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qFormat/>
    <w:rsid w:val="00F05BFB"/>
    <w:pPr>
      <w:pBdr>
        <w:left w:val="single" w:sz="4" w:space="0" w:color="auto"/>
        <w:right w:val="single" w:sz="4" w:space="0" w:color="auto"/>
      </w:pBdr>
      <w:spacing w:before="100" w:beforeAutospacing="1" w:after="100" w:afterAutospacing="1"/>
      <w:jc w:val="center"/>
    </w:pPr>
    <w:rPr>
      <w:sz w:val="28"/>
      <w:szCs w:val="28"/>
    </w:rPr>
  </w:style>
  <w:style w:type="paragraph" w:customStyle="1" w:styleId="xl142">
    <w:name w:val="xl142"/>
    <w:basedOn w:val="a"/>
    <w:qFormat/>
    <w:rsid w:val="00F05BFB"/>
    <w:pPr>
      <w:pBdr>
        <w:left w:val="single" w:sz="4"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qFormat/>
    <w:rsid w:val="00F05BFB"/>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47">
    <w:name w:val="xl147"/>
    <w:basedOn w:val="a"/>
    <w:qFormat/>
    <w:rsid w:val="00F05BF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8">
    <w:name w:val="xl148"/>
    <w:basedOn w:val="a"/>
    <w:qFormat/>
    <w:rsid w:val="00F05BFB"/>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149">
    <w:name w:val="xl149"/>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1">
    <w:name w:val="xl151"/>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qFormat/>
    <w:rsid w:val="00F05BFB"/>
    <w:pPr>
      <w:pBdr>
        <w:top w:val="single" w:sz="8" w:space="0" w:color="auto"/>
        <w:left w:val="single" w:sz="4" w:space="0" w:color="auto"/>
      </w:pBdr>
      <w:spacing w:before="100" w:beforeAutospacing="1" w:after="100" w:afterAutospacing="1"/>
      <w:jc w:val="center"/>
    </w:pPr>
    <w:rPr>
      <w:b/>
      <w:bCs/>
    </w:rPr>
  </w:style>
  <w:style w:type="paragraph" w:customStyle="1" w:styleId="xl153">
    <w:name w:val="xl153"/>
    <w:basedOn w:val="a"/>
    <w:qFormat/>
    <w:rsid w:val="00F05BFB"/>
    <w:pPr>
      <w:pBdr>
        <w:left w:val="single" w:sz="4" w:space="0" w:color="auto"/>
      </w:pBdr>
      <w:spacing w:before="100" w:beforeAutospacing="1" w:after="100" w:afterAutospacing="1"/>
      <w:jc w:val="center"/>
    </w:pPr>
    <w:rPr>
      <w:b/>
      <w:bCs/>
    </w:rPr>
  </w:style>
  <w:style w:type="paragraph" w:customStyle="1" w:styleId="xl154">
    <w:name w:val="xl154"/>
    <w:basedOn w:val="a"/>
    <w:qFormat/>
    <w:rsid w:val="00F05BFB"/>
    <w:pPr>
      <w:pBdr>
        <w:left w:val="single" w:sz="4" w:space="0" w:color="auto"/>
        <w:bottom w:val="single" w:sz="8" w:space="0" w:color="auto"/>
      </w:pBdr>
      <w:spacing w:before="100" w:beforeAutospacing="1" w:after="100" w:afterAutospacing="1"/>
      <w:jc w:val="center"/>
    </w:pPr>
    <w:rPr>
      <w:b/>
      <w:bCs/>
    </w:rPr>
  </w:style>
  <w:style w:type="paragraph" w:customStyle="1" w:styleId="xl155">
    <w:name w:val="xl155"/>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56">
    <w:name w:val="xl156"/>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57">
    <w:name w:val="xl157"/>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character" w:customStyle="1" w:styleId="1d">
    <w:name w:val="Основной текст Знак1"/>
    <w:semiHidden/>
    <w:rsid w:val="00F05BFB"/>
    <w:rPr>
      <w:rFonts w:ascii="Arial" w:hAnsi="Arial"/>
      <w:sz w:val="24"/>
      <w:szCs w:val="24"/>
    </w:rPr>
  </w:style>
  <w:style w:type="numbering" w:customStyle="1" w:styleId="160">
    <w:name w:val="Нет списка16"/>
    <w:next w:val="a2"/>
    <w:uiPriority w:val="99"/>
    <w:semiHidden/>
    <w:unhideWhenUsed/>
    <w:rsid w:val="00F05BFB"/>
  </w:style>
  <w:style w:type="numbering" w:customStyle="1" w:styleId="220">
    <w:name w:val="Нет списка22"/>
    <w:next w:val="a2"/>
    <w:uiPriority w:val="99"/>
    <w:semiHidden/>
    <w:unhideWhenUsed/>
    <w:rsid w:val="00F05BFB"/>
  </w:style>
  <w:style w:type="table" w:customStyle="1" w:styleId="25">
    <w:name w:val="Сетка таблицы2"/>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05BFB"/>
  </w:style>
  <w:style w:type="table" w:customStyle="1" w:styleId="36">
    <w:name w:val="Сетка таблицы3"/>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F05BFB"/>
    <w:pPr>
      <w:widowControl w:val="0"/>
      <w:snapToGrid w:val="0"/>
      <w:ind w:firstLine="720"/>
    </w:pPr>
    <w:rPr>
      <w:rFonts w:ascii="Arial" w:eastAsia="Times New Roman" w:hAnsi="Arial"/>
    </w:rPr>
  </w:style>
  <w:style w:type="character" w:customStyle="1" w:styleId="af8">
    <w:name w:val="Абзац списка Знак"/>
    <w:link w:val="af7"/>
    <w:rsid w:val="00F05BFB"/>
    <w:rPr>
      <w:rFonts w:ascii="Calibri" w:eastAsia="Calibri" w:hAnsi="Calibri" w:cs="Times New Roman"/>
    </w:rPr>
  </w:style>
  <w:style w:type="paragraph" w:customStyle="1" w:styleId="Default">
    <w:name w:val="Default"/>
    <w:qFormat/>
    <w:rsid w:val="00F05BFB"/>
    <w:pPr>
      <w:autoSpaceDE w:val="0"/>
      <w:autoSpaceDN w:val="0"/>
      <w:adjustRightInd w:val="0"/>
    </w:pPr>
    <w:rPr>
      <w:rFonts w:ascii="Times New Roman" w:eastAsia="Times New Roman" w:hAnsi="Times New Roman"/>
      <w:color w:val="000000"/>
      <w:sz w:val="24"/>
      <w:szCs w:val="24"/>
    </w:rPr>
  </w:style>
  <w:style w:type="paragraph" w:customStyle="1" w:styleId="61">
    <w:name w:val="Знак Знак6"/>
    <w:basedOn w:val="a"/>
    <w:qFormat/>
    <w:rsid w:val="00F05BFB"/>
    <w:pPr>
      <w:spacing w:line="240" w:lineRule="exact"/>
    </w:pPr>
    <w:rPr>
      <w:rFonts w:ascii="Verdana" w:hAnsi="Verdana"/>
      <w:sz w:val="20"/>
      <w:szCs w:val="20"/>
      <w:lang w:val="en-US"/>
    </w:rPr>
  </w:style>
  <w:style w:type="character" w:styleId="aff0">
    <w:name w:val="annotation reference"/>
    <w:rsid w:val="00F05BFB"/>
    <w:rPr>
      <w:sz w:val="16"/>
      <w:szCs w:val="16"/>
    </w:rPr>
  </w:style>
  <w:style w:type="paragraph" w:styleId="aff1">
    <w:name w:val="annotation subject"/>
    <w:basedOn w:val="af3"/>
    <w:next w:val="af3"/>
    <w:link w:val="aff2"/>
    <w:uiPriority w:val="99"/>
    <w:semiHidden/>
    <w:unhideWhenUsed/>
    <w:rsid w:val="009B6312"/>
    <w:rPr>
      <w:rFonts w:ascii="Arial" w:hAnsi="Arial"/>
      <w:b/>
      <w:bCs/>
      <w:sz w:val="20"/>
    </w:rPr>
  </w:style>
  <w:style w:type="character" w:customStyle="1" w:styleId="aff2">
    <w:name w:val="Тема примечания Знак"/>
    <w:link w:val="aff1"/>
    <w:uiPriority w:val="99"/>
    <w:semiHidden/>
    <w:rsid w:val="009B6312"/>
    <w:rPr>
      <w:rFonts w:ascii="Arial" w:eastAsia="Times New Roman" w:hAnsi="Arial"/>
      <w:b/>
      <w:bCs/>
      <w:sz w:val="22"/>
    </w:rPr>
  </w:style>
  <w:style w:type="character" w:customStyle="1" w:styleId="pt-a0-000007">
    <w:name w:val="pt-a0-000007"/>
    <w:rsid w:val="00DA0787"/>
  </w:style>
  <w:style w:type="character" w:customStyle="1" w:styleId="aff3">
    <w:name w:val="Гипертекстовая ссылка"/>
    <w:uiPriority w:val="99"/>
    <w:rsid w:val="00FF6465"/>
    <w:rPr>
      <w:rFonts w:cs="Times New Roman"/>
      <w:b w:val="0"/>
      <w:color w:val="106BBE"/>
    </w:rPr>
  </w:style>
  <w:style w:type="paragraph" w:customStyle="1" w:styleId="msonormal0">
    <w:name w:val="msonormal"/>
    <w:basedOn w:val="a"/>
    <w:rsid w:val="008F7A21"/>
    <w:pPr>
      <w:spacing w:before="100" w:beforeAutospacing="1" w:after="100" w:afterAutospacing="1"/>
      <w:ind w:firstLine="0"/>
      <w:jc w:val="left"/>
    </w:pPr>
    <w:rPr>
      <w:rFonts w:ascii="Times New Roman" w:hAnsi="Times New Roman"/>
    </w:rPr>
  </w:style>
  <w:style w:type="character" w:customStyle="1" w:styleId="linkdesc">
    <w:name w:val="link_desc"/>
    <w:basedOn w:val="a0"/>
    <w:rsid w:val="006C64E4"/>
  </w:style>
  <w:style w:type="character" w:customStyle="1" w:styleId="linktitle">
    <w:name w:val="link_title"/>
    <w:basedOn w:val="a0"/>
    <w:rsid w:val="006C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462">
      <w:bodyDiv w:val="1"/>
      <w:marLeft w:val="0"/>
      <w:marRight w:val="0"/>
      <w:marTop w:val="0"/>
      <w:marBottom w:val="0"/>
      <w:divBdr>
        <w:top w:val="none" w:sz="0" w:space="0" w:color="auto"/>
        <w:left w:val="none" w:sz="0" w:space="0" w:color="auto"/>
        <w:bottom w:val="none" w:sz="0" w:space="0" w:color="auto"/>
        <w:right w:val="none" w:sz="0" w:space="0" w:color="auto"/>
      </w:divBdr>
    </w:div>
    <w:div w:id="114174715">
      <w:bodyDiv w:val="1"/>
      <w:marLeft w:val="0"/>
      <w:marRight w:val="0"/>
      <w:marTop w:val="0"/>
      <w:marBottom w:val="0"/>
      <w:divBdr>
        <w:top w:val="none" w:sz="0" w:space="0" w:color="auto"/>
        <w:left w:val="none" w:sz="0" w:space="0" w:color="auto"/>
        <w:bottom w:val="none" w:sz="0" w:space="0" w:color="auto"/>
        <w:right w:val="none" w:sz="0" w:space="0" w:color="auto"/>
      </w:divBdr>
    </w:div>
    <w:div w:id="248316098">
      <w:bodyDiv w:val="1"/>
      <w:marLeft w:val="0"/>
      <w:marRight w:val="0"/>
      <w:marTop w:val="0"/>
      <w:marBottom w:val="0"/>
      <w:divBdr>
        <w:top w:val="none" w:sz="0" w:space="0" w:color="auto"/>
        <w:left w:val="none" w:sz="0" w:space="0" w:color="auto"/>
        <w:bottom w:val="none" w:sz="0" w:space="0" w:color="auto"/>
        <w:right w:val="none" w:sz="0" w:space="0" w:color="auto"/>
      </w:divBdr>
    </w:div>
    <w:div w:id="251549538">
      <w:bodyDiv w:val="1"/>
      <w:marLeft w:val="0"/>
      <w:marRight w:val="0"/>
      <w:marTop w:val="0"/>
      <w:marBottom w:val="0"/>
      <w:divBdr>
        <w:top w:val="none" w:sz="0" w:space="0" w:color="auto"/>
        <w:left w:val="none" w:sz="0" w:space="0" w:color="auto"/>
        <w:bottom w:val="none" w:sz="0" w:space="0" w:color="auto"/>
        <w:right w:val="none" w:sz="0" w:space="0" w:color="auto"/>
      </w:divBdr>
    </w:div>
    <w:div w:id="309289031">
      <w:bodyDiv w:val="1"/>
      <w:marLeft w:val="0"/>
      <w:marRight w:val="0"/>
      <w:marTop w:val="0"/>
      <w:marBottom w:val="0"/>
      <w:divBdr>
        <w:top w:val="none" w:sz="0" w:space="0" w:color="auto"/>
        <w:left w:val="none" w:sz="0" w:space="0" w:color="auto"/>
        <w:bottom w:val="none" w:sz="0" w:space="0" w:color="auto"/>
        <w:right w:val="none" w:sz="0" w:space="0" w:color="auto"/>
      </w:divBdr>
    </w:div>
    <w:div w:id="330983623">
      <w:bodyDiv w:val="1"/>
      <w:marLeft w:val="0"/>
      <w:marRight w:val="0"/>
      <w:marTop w:val="0"/>
      <w:marBottom w:val="0"/>
      <w:divBdr>
        <w:top w:val="none" w:sz="0" w:space="0" w:color="auto"/>
        <w:left w:val="none" w:sz="0" w:space="0" w:color="auto"/>
        <w:bottom w:val="none" w:sz="0" w:space="0" w:color="auto"/>
        <w:right w:val="none" w:sz="0" w:space="0" w:color="auto"/>
      </w:divBdr>
    </w:div>
    <w:div w:id="413403142">
      <w:bodyDiv w:val="1"/>
      <w:marLeft w:val="0"/>
      <w:marRight w:val="0"/>
      <w:marTop w:val="0"/>
      <w:marBottom w:val="0"/>
      <w:divBdr>
        <w:top w:val="none" w:sz="0" w:space="0" w:color="auto"/>
        <w:left w:val="none" w:sz="0" w:space="0" w:color="auto"/>
        <w:bottom w:val="none" w:sz="0" w:space="0" w:color="auto"/>
        <w:right w:val="none" w:sz="0" w:space="0" w:color="auto"/>
      </w:divBdr>
    </w:div>
    <w:div w:id="457139410">
      <w:bodyDiv w:val="1"/>
      <w:marLeft w:val="0"/>
      <w:marRight w:val="0"/>
      <w:marTop w:val="0"/>
      <w:marBottom w:val="0"/>
      <w:divBdr>
        <w:top w:val="none" w:sz="0" w:space="0" w:color="auto"/>
        <w:left w:val="none" w:sz="0" w:space="0" w:color="auto"/>
        <w:bottom w:val="none" w:sz="0" w:space="0" w:color="auto"/>
        <w:right w:val="none" w:sz="0" w:space="0" w:color="auto"/>
      </w:divBdr>
    </w:div>
    <w:div w:id="573391176">
      <w:bodyDiv w:val="1"/>
      <w:marLeft w:val="0"/>
      <w:marRight w:val="0"/>
      <w:marTop w:val="0"/>
      <w:marBottom w:val="0"/>
      <w:divBdr>
        <w:top w:val="none" w:sz="0" w:space="0" w:color="auto"/>
        <w:left w:val="none" w:sz="0" w:space="0" w:color="auto"/>
        <w:bottom w:val="none" w:sz="0" w:space="0" w:color="auto"/>
        <w:right w:val="none" w:sz="0" w:space="0" w:color="auto"/>
      </w:divBdr>
    </w:div>
    <w:div w:id="651639350">
      <w:bodyDiv w:val="1"/>
      <w:marLeft w:val="0"/>
      <w:marRight w:val="0"/>
      <w:marTop w:val="0"/>
      <w:marBottom w:val="0"/>
      <w:divBdr>
        <w:top w:val="none" w:sz="0" w:space="0" w:color="auto"/>
        <w:left w:val="none" w:sz="0" w:space="0" w:color="auto"/>
        <w:bottom w:val="none" w:sz="0" w:space="0" w:color="auto"/>
        <w:right w:val="none" w:sz="0" w:space="0" w:color="auto"/>
      </w:divBdr>
    </w:div>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834078941">
      <w:bodyDiv w:val="1"/>
      <w:marLeft w:val="0"/>
      <w:marRight w:val="0"/>
      <w:marTop w:val="0"/>
      <w:marBottom w:val="0"/>
      <w:divBdr>
        <w:top w:val="none" w:sz="0" w:space="0" w:color="auto"/>
        <w:left w:val="none" w:sz="0" w:space="0" w:color="auto"/>
        <w:bottom w:val="none" w:sz="0" w:space="0" w:color="auto"/>
        <w:right w:val="none" w:sz="0" w:space="0" w:color="auto"/>
      </w:divBdr>
    </w:div>
    <w:div w:id="866525281">
      <w:bodyDiv w:val="1"/>
      <w:marLeft w:val="0"/>
      <w:marRight w:val="0"/>
      <w:marTop w:val="0"/>
      <w:marBottom w:val="0"/>
      <w:divBdr>
        <w:top w:val="none" w:sz="0" w:space="0" w:color="auto"/>
        <w:left w:val="none" w:sz="0" w:space="0" w:color="auto"/>
        <w:bottom w:val="none" w:sz="0" w:space="0" w:color="auto"/>
        <w:right w:val="none" w:sz="0" w:space="0" w:color="auto"/>
      </w:divBdr>
    </w:div>
    <w:div w:id="896433705">
      <w:bodyDiv w:val="1"/>
      <w:marLeft w:val="0"/>
      <w:marRight w:val="0"/>
      <w:marTop w:val="0"/>
      <w:marBottom w:val="0"/>
      <w:divBdr>
        <w:top w:val="none" w:sz="0" w:space="0" w:color="auto"/>
        <w:left w:val="none" w:sz="0" w:space="0" w:color="auto"/>
        <w:bottom w:val="none" w:sz="0" w:space="0" w:color="auto"/>
        <w:right w:val="none" w:sz="0" w:space="0" w:color="auto"/>
      </w:divBdr>
    </w:div>
    <w:div w:id="915825865">
      <w:bodyDiv w:val="1"/>
      <w:marLeft w:val="0"/>
      <w:marRight w:val="0"/>
      <w:marTop w:val="0"/>
      <w:marBottom w:val="0"/>
      <w:divBdr>
        <w:top w:val="none" w:sz="0" w:space="0" w:color="auto"/>
        <w:left w:val="none" w:sz="0" w:space="0" w:color="auto"/>
        <w:bottom w:val="none" w:sz="0" w:space="0" w:color="auto"/>
        <w:right w:val="none" w:sz="0" w:space="0" w:color="auto"/>
      </w:divBdr>
    </w:div>
    <w:div w:id="928582634">
      <w:bodyDiv w:val="1"/>
      <w:marLeft w:val="0"/>
      <w:marRight w:val="0"/>
      <w:marTop w:val="0"/>
      <w:marBottom w:val="0"/>
      <w:divBdr>
        <w:top w:val="none" w:sz="0" w:space="0" w:color="auto"/>
        <w:left w:val="none" w:sz="0" w:space="0" w:color="auto"/>
        <w:bottom w:val="none" w:sz="0" w:space="0" w:color="auto"/>
        <w:right w:val="none" w:sz="0" w:space="0" w:color="auto"/>
      </w:divBdr>
    </w:div>
    <w:div w:id="983772850">
      <w:bodyDiv w:val="1"/>
      <w:marLeft w:val="0"/>
      <w:marRight w:val="0"/>
      <w:marTop w:val="0"/>
      <w:marBottom w:val="0"/>
      <w:divBdr>
        <w:top w:val="none" w:sz="0" w:space="0" w:color="auto"/>
        <w:left w:val="none" w:sz="0" w:space="0" w:color="auto"/>
        <w:bottom w:val="none" w:sz="0" w:space="0" w:color="auto"/>
        <w:right w:val="none" w:sz="0" w:space="0" w:color="auto"/>
      </w:divBdr>
    </w:div>
    <w:div w:id="1075737477">
      <w:bodyDiv w:val="1"/>
      <w:marLeft w:val="0"/>
      <w:marRight w:val="0"/>
      <w:marTop w:val="0"/>
      <w:marBottom w:val="0"/>
      <w:divBdr>
        <w:top w:val="none" w:sz="0" w:space="0" w:color="auto"/>
        <w:left w:val="none" w:sz="0" w:space="0" w:color="auto"/>
        <w:bottom w:val="none" w:sz="0" w:space="0" w:color="auto"/>
        <w:right w:val="none" w:sz="0" w:space="0" w:color="auto"/>
      </w:divBdr>
    </w:div>
    <w:div w:id="1100754655">
      <w:bodyDiv w:val="1"/>
      <w:marLeft w:val="0"/>
      <w:marRight w:val="0"/>
      <w:marTop w:val="0"/>
      <w:marBottom w:val="0"/>
      <w:divBdr>
        <w:top w:val="none" w:sz="0" w:space="0" w:color="auto"/>
        <w:left w:val="none" w:sz="0" w:space="0" w:color="auto"/>
        <w:bottom w:val="none" w:sz="0" w:space="0" w:color="auto"/>
        <w:right w:val="none" w:sz="0" w:space="0" w:color="auto"/>
      </w:divBdr>
    </w:div>
    <w:div w:id="1102068060">
      <w:bodyDiv w:val="1"/>
      <w:marLeft w:val="0"/>
      <w:marRight w:val="0"/>
      <w:marTop w:val="0"/>
      <w:marBottom w:val="0"/>
      <w:divBdr>
        <w:top w:val="none" w:sz="0" w:space="0" w:color="auto"/>
        <w:left w:val="none" w:sz="0" w:space="0" w:color="auto"/>
        <w:bottom w:val="none" w:sz="0" w:space="0" w:color="auto"/>
        <w:right w:val="none" w:sz="0" w:space="0" w:color="auto"/>
      </w:divBdr>
    </w:div>
    <w:div w:id="1130562177">
      <w:bodyDiv w:val="1"/>
      <w:marLeft w:val="0"/>
      <w:marRight w:val="0"/>
      <w:marTop w:val="0"/>
      <w:marBottom w:val="0"/>
      <w:divBdr>
        <w:top w:val="none" w:sz="0" w:space="0" w:color="auto"/>
        <w:left w:val="none" w:sz="0" w:space="0" w:color="auto"/>
        <w:bottom w:val="none" w:sz="0" w:space="0" w:color="auto"/>
        <w:right w:val="none" w:sz="0" w:space="0" w:color="auto"/>
      </w:divBdr>
    </w:div>
    <w:div w:id="1133787592">
      <w:bodyDiv w:val="1"/>
      <w:marLeft w:val="0"/>
      <w:marRight w:val="0"/>
      <w:marTop w:val="0"/>
      <w:marBottom w:val="0"/>
      <w:divBdr>
        <w:top w:val="none" w:sz="0" w:space="0" w:color="auto"/>
        <w:left w:val="none" w:sz="0" w:space="0" w:color="auto"/>
        <w:bottom w:val="none" w:sz="0" w:space="0" w:color="auto"/>
        <w:right w:val="none" w:sz="0" w:space="0" w:color="auto"/>
      </w:divBdr>
    </w:div>
    <w:div w:id="1141072166">
      <w:bodyDiv w:val="1"/>
      <w:marLeft w:val="0"/>
      <w:marRight w:val="0"/>
      <w:marTop w:val="0"/>
      <w:marBottom w:val="0"/>
      <w:divBdr>
        <w:top w:val="none" w:sz="0" w:space="0" w:color="auto"/>
        <w:left w:val="none" w:sz="0" w:space="0" w:color="auto"/>
        <w:bottom w:val="none" w:sz="0" w:space="0" w:color="auto"/>
        <w:right w:val="none" w:sz="0" w:space="0" w:color="auto"/>
      </w:divBdr>
    </w:div>
    <w:div w:id="1141271037">
      <w:bodyDiv w:val="1"/>
      <w:marLeft w:val="0"/>
      <w:marRight w:val="0"/>
      <w:marTop w:val="0"/>
      <w:marBottom w:val="0"/>
      <w:divBdr>
        <w:top w:val="none" w:sz="0" w:space="0" w:color="auto"/>
        <w:left w:val="none" w:sz="0" w:space="0" w:color="auto"/>
        <w:bottom w:val="none" w:sz="0" w:space="0" w:color="auto"/>
        <w:right w:val="none" w:sz="0" w:space="0" w:color="auto"/>
      </w:divBdr>
    </w:div>
    <w:div w:id="1158763003">
      <w:bodyDiv w:val="1"/>
      <w:marLeft w:val="0"/>
      <w:marRight w:val="0"/>
      <w:marTop w:val="0"/>
      <w:marBottom w:val="0"/>
      <w:divBdr>
        <w:top w:val="none" w:sz="0" w:space="0" w:color="auto"/>
        <w:left w:val="none" w:sz="0" w:space="0" w:color="auto"/>
        <w:bottom w:val="none" w:sz="0" w:space="0" w:color="auto"/>
        <w:right w:val="none" w:sz="0" w:space="0" w:color="auto"/>
      </w:divBdr>
    </w:div>
    <w:div w:id="1163081767">
      <w:bodyDiv w:val="1"/>
      <w:marLeft w:val="0"/>
      <w:marRight w:val="0"/>
      <w:marTop w:val="0"/>
      <w:marBottom w:val="0"/>
      <w:divBdr>
        <w:top w:val="none" w:sz="0" w:space="0" w:color="auto"/>
        <w:left w:val="none" w:sz="0" w:space="0" w:color="auto"/>
        <w:bottom w:val="none" w:sz="0" w:space="0" w:color="auto"/>
        <w:right w:val="none" w:sz="0" w:space="0" w:color="auto"/>
      </w:divBdr>
    </w:div>
    <w:div w:id="1272860911">
      <w:bodyDiv w:val="1"/>
      <w:marLeft w:val="0"/>
      <w:marRight w:val="0"/>
      <w:marTop w:val="0"/>
      <w:marBottom w:val="0"/>
      <w:divBdr>
        <w:top w:val="none" w:sz="0" w:space="0" w:color="auto"/>
        <w:left w:val="none" w:sz="0" w:space="0" w:color="auto"/>
        <w:bottom w:val="none" w:sz="0" w:space="0" w:color="auto"/>
        <w:right w:val="none" w:sz="0" w:space="0" w:color="auto"/>
      </w:divBdr>
    </w:div>
    <w:div w:id="1307783526">
      <w:bodyDiv w:val="1"/>
      <w:marLeft w:val="0"/>
      <w:marRight w:val="0"/>
      <w:marTop w:val="0"/>
      <w:marBottom w:val="0"/>
      <w:divBdr>
        <w:top w:val="none" w:sz="0" w:space="0" w:color="auto"/>
        <w:left w:val="none" w:sz="0" w:space="0" w:color="auto"/>
        <w:bottom w:val="none" w:sz="0" w:space="0" w:color="auto"/>
        <w:right w:val="none" w:sz="0" w:space="0" w:color="auto"/>
      </w:divBdr>
    </w:div>
    <w:div w:id="1440493775">
      <w:bodyDiv w:val="1"/>
      <w:marLeft w:val="0"/>
      <w:marRight w:val="0"/>
      <w:marTop w:val="0"/>
      <w:marBottom w:val="0"/>
      <w:divBdr>
        <w:top w:val="none" w:sz="0" w:space="0" w:color="auto"/>
        <w:left w:val="none" w:sz="0" w:space="0" w:color="auto"/>
        <w:bottom w:val="none" w:sz="0" w:space="0" w:color="auto"/>
        <w:right w:val="none" w:sz="0" w:space="0" w:color="auto"/>
      </w:divBdr>
    </w:div>
    <w:div w:id="1631276854">
      <w:bodyDiv w:val="1"/>
      <w:marLeft w:val="0"/>
      <w:marRight w:val="0"/>
      <w:marTop w:val="0"/>
      <w:marBottom w:val="0"/>
      <w:divBdr>
        <w:top w:val="none" w:sz="0" w:space="0" w:color="auto"/>
        <w:left w:val="none" w:sz="0" w:space="0" w:color="auto"/>
        <w:bottom w:val="none" w:sz="0" w:space="0" w:color="auto"/>
        <w:right w:val="none" w:sz="0" w:space="0" w:color="auto"/>
      </w:divBdr>
      <w:divsChild>
        <w:div w:id="337119332">
          <w:marLeft w:val="0"/>
          <w:marRight w:val="0"/>
          <w:marTop w:val="0"/>
          <w:marBottom w:val="0"/>
          <w:divBdr>
            <w:top w:val="none" w:sz="0" w:space="0" w:color="auto"/>
            <w:left w:val="none" w:sz="0" w:space="0" w:color="auto"/>
            <w:bottom w:val="none" w:sz="0" w:space="0" w:color="auto"/>
            <w:right w:val="none" w:sz="0" w:space="0" w:color="auto"/>
          </w:divBdr>
        </w:div>
        <w:div w:id="1142437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736511389">
      <w:bodyDiv w:val="1"/>
      <w:marLeft w:val="0"/>
      <w:marRight w:val="0"/>
      <w:marTop w:val="0"/>
      <w:marBottom w:val="0"/>
      <w:divBdr>
        <w:top w:val="none" w:sz="0" w:space="0" w:color="auto"/>
        <w:left w:val="none" w:sz="0" w:space="0" w:color="auto"/>
        <w:bottom w:val="none" w:sz="0" w:space="0" w:color="auto"/>
        <w:right w:val="none" w:sz="0" w:space="0" w:color="auto"/>
      </w:divBdr>
    </w:div>
    <w:div w:id="1739741114">
      <w:bodyDiv w:val="1"/>
      <w:marLeft w:val="0"/>
      <w:marRight w:val="0"/>
      <w:marTop w:val="0"/>
      <w:marBottom w:val="0"/>
      <w:divBdr>
        <w:top w:val="none" w:sz="0" w:space="0" w:color="auto"/>
        <w:left w:val="none" w:sz="0" w:space="0" w:color="auto"/>
        <w:bottom w:val="none" w:sz="0" w:space="0" w:color="auto"/>
        <w:right w:val="none" w:sz="0" w:space="0" w:color="auto"/>
      </w:divBdr>
    </w:div>
    <w:div w:id="1742869479">
      <w:bodyDiv w:val="1"/>
      <w:marLeft w:val="0"/>
      <w:marRight w:val="0"/>
      <w:marTop w:val="0"/>
      <w:marBottom w:val="0"/>
      <w:divBdr>
        <w:top w:val="none" w:sz="0" w:space="0" w:color="auto"/>
        <w:left w:val="none" w:sz="0" w:space="0" w:color="auto"/>
        <w:bottom w:val="none" w:sz="0" w:space="0" w:color="auto"/>
        <w:right w:val="none" w:sz="0" w:space="0" w:color="auto"/>
      </w:divBdr>
    </w:div>
    <w:div w:id="1833252683">
      <w:bodyDiv w:val="1"/>
      <w:marLeft w:val="0"/>
      <w:marRight w:val="0"/>
      <w:marTop w:val="0"/>
      <w:marBottom w:val="0"/>
      <w:divBdr>
        <w:top w:val="none" w:sz="0" w:space="0" w:color="auto"/>
        <w:left w:val="none" w:sz="0" w:space="0" w:color="auto"/>
        <w:bottom w:val="none" w:sz="0" w:space="0" w:color="auto"/>
        <w:right w:val="none" w:sz="0" w:space="0" w:color="auto"/>
      </w:divBdr>
    </w:div>
    <w:div w:id="1902207776">
      <w:bodyDiv w:val="1"/>
      <w:marLeft w:val="0"/>
      <w:marRight w:val="0"/>
      <w:marTop w:val="0"/>
      <w:marBottom w:val="0"/>
      <w:divBdr>
        <w:top w:val="none" w:sz="0" w:space="0" w:color="auto"/>
        <w:left w:val="none" w:sz="0" w:space="0" w:color="auto"/>
        <w:bottom w:val="none" w:sz="0" w:space="0" w:color="auto"/>
        <w:right w:val="none" w:sz="0" w:space="0" w:color="auto"/>
      </w:divBdr>
    </w:div>
    <w:div w:id="1957784684">
      <w:bodyDiv w:val="1"/>
      <w:marLeft w:val="0"/>
      <w:marRight w:val="0"/>
      <w:marTop w:val="0"/>
      <w:marBottom w:val="0"/>
      <w:divBdr>
        <w:top w:val="none" w:sz="0" w:space="0" w:color="auto"/>
        <w:left w:val="none" w:sz="0" w:space="0" w:color="auto"/>
        <w:bottom w:val="none" w:sz="0" w:space="0" w:color="auto"/>
        <w:right w:val="none" w:sz="0" w:space="0" w:color="auto"/>
      </w:divBdr>
    </w:div>
    <w:div w:id="20737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84522.21" TargetMode="External"/><Relationship Id="rId18" Type="http://schemas.openxmlformats.org/officeDocument/2006/relationships/hyperlink" Target="consultantplus://offline/ref=328C7C06CA66B4B07496EF6D15C74FE7346B39A70FF7817A698C7D1468u5l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4854.410" TargetMode="External"/><Relationship Id="rId1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https://admmegion.ru" TargetMode="External"/><Relationship Id="rId20" Type="http://schemas.openxmlformats.org/officeDocument/2006/relationships/hyperlink" Target="consultantplus://offline/ref=542D27A2F268A5E8C966C7225639EC0AD21E31EAAF72B01EB5C14F6949EBa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54.4" TargetMode="External"/><Relationship Id="rId5" Type="http://schemas.openxmlformats.org/officeDocument/2006/relationships/webSettings" Target="webSettings.xml"/><Relationship Id="rId15" Type="http://schemas.openxmlformats.org/officeDocument/2006/relationships/hyperlink" Target="https://admmegion.ru" TargetMode="External"/><Relationship Id="rId10" Type="http://schemas.openxmlformats.org/officeDocument/2006/relationships/hyperlink" Target="garantF1://18823539.510" TargetMode="External"/><Relationship Id="rId19" Type="http://schemas.openxmlformats.org/officeDocument/2006/relationships/hyperlink" Target="consultantplus://offline/ref=542D27A2F268A5E8C966C7225639EC0AD21036EDA371B01EB5C14F6949EBa1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1208452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4)\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B083-DE63-4534-8798-D3A2DA07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Pages>
  <Words>11448</Words>
  <Characters>65255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76550</CharactersWithSpaces>
  <SharedDoc>false</SharedDoc>
  <HLinks>
    <vt:vector size="444" baseType="variant">
      <vt:variant>
        <vt:i4>5242882</vt:i4>
      </vt:variant>
      <vt:variant>
        <vt:i4>219</vt:i4>
      </vt:variant>
      <vt:variant>
        <vt:i4>0</vt:i4>
      </vt:variant>
      <vt:variant>
        <vt:i4>5</vt:i4>
      </vt:variant>
      <vt:variant>
        <vt:lpwstr/>
      </vt:variant>
      <vt:variant>
        <vt:lpwstr>Par19</vt:lpwstr>
      </vt:variant>
      <vt:variant>
        <vt:i4>5505106</vt:i4>
      </vt:variant>
      <vt:variant>
        <vt:i4>216</vt:i4>
      </vt:variant>
      <vt:variant>
        <vt:i4>0</vt:i4>
      </vt:variant>
      <vt:variant>
        <vt:i4>5</vt:i4>
      </vt:variant>
      <vt:variant>
        <vt:lpwstr>consultantplus://offline/ref=B304985DCF1BACA659D3E03FB2F0013A83E9805020D5D3273A0A147C97yDb8K</vt:lpwstr>
      </vt:variant>
      <vt:variant>
        <vt:lpwstr/>
      </vt:variant>
      <vt:variant>
        <vt:i4>131137</vt:i4>
      </vt:variant>
      <vt:variant>
        <vt:i4>213</vt:i4>
      </vt:variant>
      <vt:variant>
        <vt:i4>0</vt:i4>
      </vt:variant>
      <vt:variant>
        <vt:i4>5</vt:i4>
      </vt:variant>
      <vt:variant>
        <vt:lpwstr/>
      </vt:variant>
      <vt:variant>
        <vt:lpwstr>P1139</vt:lpwstr>
      </vt:variant>
      <vt:variant>
        <vt:i4>5636098</vt:i4>
      </vt:variant>
      <vt:variant>
        <vt:i4>210</vt:i4>
      </vt:variant>
      <vt:variant>
        <vt:i4>0</vt:i4>
      </vt:variant>
      <vt:variant>
        <vt:i4>5</vt:i4>
      </vt:variant>
      <vt:variant>
        <vt:lpwstr/>
      </vt:variant>
      <vt:variant>
        <vt:lpwstr>Par76</vt:lpwstr>
      </vt:variant>
      <vt:variant>
        <vt:i4>6291556</vt:i4>
      </vt:variant>
      <vt:variant>
        <vt:i4>207</vt:i4>
      </vt:variant>
      <vt:variant>
        <vt:i4>0</vt:i4>
      </vt:variant>
      <vt:variant>
        <vt:i4>5</vt:i4>
      </vt:variant>
      <vt:variant>
        <vt:lpwstr>consultantplus://offline/ref=1E09D5549EF104A9FC0A0294C8E85664A959DA7C0050BC7D15CD4E469ACB27BDAEE6B809FF00F7A4PA46L</vt:lpwstr>
      </vt:variant>
      <vt:variant>
        <vt:lpwstr/>
      </vt:variant>
      <vt:variant>
        <vt:i4>5832797</vt:i4>
      </vt:variant>
      <vt:variant>
        <vt:i4>204</vt:i4>
      </vt:variant>
      <vt:variant>
        <vt:i4>0</vt:i4>
      </vt:variant>
      <vt:variant>
        <vt:i4>5</vt:i4>
      </vt:variant>
      <vt:variant>
        <vt:lpwstr>consultantplus://offline/ref=97C273FFA13F0C9DBCB1E3B181D57FF5958F670DABE1F2ACAD87267CF0y6N9N</vt:lpwstr>
      </vt:variant>
      <vt:variant>
        <vt:lpwstr/>
      </vt:variant>
      <vt:variant>
        <vt:i4>5832794</vt:i4>
      </vt:variant>
      <vt:variant>
        <vt:i4>201</vt:i4>
      </vt:variant>
      <vt:variant>
        <vt:i4>0</vt:i4>
      </vt:variant>
      <vt:variant>
        <vt:i4>5</vt:i4>
      </vt:variant>
      <vt:variant>
        <vt:lpwstr>consultantplus://offline/ref=97C273FFA13F0C9DBCB1E3B181D57FF5958F6702A2E0F2ACAD87267CF0y6N9N</vt:lpwstr>
      </vt:variant>
      <vt:variant>
        <vt:lpwstr/>
      </vt:variant>
      <vt:variant>
        <vt:i4>5832790</vt:i4>
      </vt:variant>
      <vt:variant>
        <vt:i4>198</vt:i4>
      </vt:variant>
      <vt:variant>
        <vt:i4>0</vt:i4>
      </vt:variant>
      <vt:variant>
        <vt:i4>5</vt:i4>
      </vt:variant>
      <vt:variant>
        <vt:lpwstr>consultantplus://offline/ref=97C273FFA13F0C9DBCB1E3B181D57FF5958F6703A8E7F2ACAD87267CF0y6N9N</vt:lpwstr>
      </vt:variant>
      <vt:variant>
        <vt:lpwstr/>
      </vt:variant>
      <vt:variant>
        <vt:i4>6357053</vt:i4>
      </vt:variant>
      <vt:variant>
        <vt:i4>195</vt:i4>
      </vt:variant>
      <vt:variant>
        <vt:i4>0</vt:i4>
      </vt:variant>
      <vt:variant>
        <vt:i4>5</vt:i4>
      </vt:variant>
      <vt:variant>
        <vt:lpwstr>consultantplus://offline/ref=97C273FFA13F0C9DBCB1E3B181D57FF5958F6702A3E2F2ACAD87267CF069976C6967BCC2y8NAN</vt:lpwstr>
      </vt:variant>
      <vt:variant>
        <vt:lpwstr/>
      </vt:variant>
      <vt:variant>
        <vt:i4>4980739</vt:i4>
      </vt:variant>
      <vt:variant>
        <vt:i4>192</vt:i4>
      </vt:variant>
      <vt:variant>
        <vt:i4>0</vt:i4>
      </vt:variant>
      <vt:variant>
        <vt:i4>5</vt:i4>
      </vt:variant>
      <vt:variant>
        <vt:lpwstr>consultantplus://offline/ref=542D27A2F268A5E8C966C7225639EC0AD21E31EAAF72B01EB5C14F6949EBa1J</vt:lpwstr>
      </vt:variant>
      <vt:variant>
        <vt:lpwstr/>
      </vt:variant>
      <vt:variant>
        <vt:i4>4980738</vt:i4>
      </vt:variant>
      <vt:variant>
        <vt:i4>189</vt:i4>
      </vt:variant>
      <vt:variant>
        <vt:i4>0</vt:i4>
      </vt:variant>
      <vt:variant>
        <vt:i4>5</vt:i4>
      </vt:variant>
      <vt:variant>
        <vt:lpwstr>consultantplus://offline/ref=542D27A2F268A5E8C966C7225639EC0AD21036EDA371B01EB5C14F6949EBa1J</vt:lpwstr>
      </vt:variant>
      <vt:variant>
        <vt:lpwstr/>
      </vt:variant>
      <vt:variant>
        <vt:i4>393227</vt:i4>
      </vt:variant>
      <vt:variant>
        <vt:i4>186</vt:i4>
      </vt:variant>
      <vt:variant>
        <vt:i4>0</vt:i4>
      </vt:variant>
      <vt:variant>
        <vt:i4>5</vt:i4>
      </vt:variant>
      <vt:variant>
        <vt:lpwstr>consultantplus://offline/ref=328C7C06CA66B4B07496EF6D15C74FE7346B39A70FF7817A698C7D1468u5l0L</vt:lpwstr>
      </vt:variant>
      <vt:variant>
        <vt:lpwstr/>
      </vt:variant>
      <vt:variant>
        <vt:i4>3670128</vt:i4>
      </vt:variant>
      <vt:variant>
        <vt:i4>183</vt:i4>
      </vt:variant>
      <vt:variant>
        <vt:i4>0</vt:i4>
      </vt:variant>
      <vt:variant>
        <vt:i4>5</vt:i4>
      </vt:variant>
      <vt:variant>
        <vt:lpwstr/>
      </vt:variant>
      <vt:variant>
        <vt:lpwstr>P80</vt:lpwstr>
      </vt:variant>
      <vt:variant>
        <vt:i4>7340135</vt:i4>
      </vt:variant>
      <vt:variant>
        <vt:i4>180</vt:i4>
      </vt:variant>
      <vt:variant>
        <vt:i4>0</vt:i4>
      </vt:variant>
      <vt:variant>
        <vt:i4>5</vt:i4>
      </vt:variant>
      <vt:variant>
        <vt:lpwstr>consultantplus://offline/ref=628C4748FFAF9CFBAE5744499CAC2DC447803F333924875ED0BFEB96A33FAF5DBA470B6F50CF859BW9YDJ</vt:lpwstr>
      </vt:variant>
      <vt:variant>
        <vt:lpwstr/>
      </vt:variant>
      <vt:variant>
        <vt:i4>327748</vt:i4>
      </vt:variant>
      <vt:variant>
        <vt:i4>177</vt:i4>
      </vt:variant>
      <vt:variant>
        <vt:i4>0</vt:i4>
      </vt:variant>
      <vt:variant>
        <vt:i4>5</vt:i4>
      </vt:variant>
      <vt:variant>
        <vt:lpwstr/>
      </vt:variant>
      <vt:variant>
        <vt:lpwstr>P1446</vt:lpwstr>
      </vt:variant>
      <vt:variant>
        <vt:i4>327748</vt:i4>
      </vt:variant>
      <vt:variant>
        <vt:i4>174</vt:i4>
      </vt:variant>
      <vt:variant>
        <vt:i4>0</vt:i4>
      </vt:variant>
      <vt:variant>
        <vt:i4>5</vt:i4>
      </vt:variant>
      <vt:variant>
        <vt:lpwstr/>
      </vt:variant>
      <vt:variant>
        <vt:lpwstr>P1446</vt:lpwstr>
      </vt:variant>
      <vt:variant>
        <vt:i4>327748</vt:i4>
      </vt:variant>
      <vt:variant>
        <vt:i4>171</vt:i4>
      </vt:variant>
      <vt:variant>
        <vt:i4>0</vt:i4>
      </vt:variant>
      <vt:variant>
        <vt:i4>5</vt:i4>
      </vt:variant>
      <vt:variant>
        <vt:lpwstr/>
      </vt:variant>
      <vt:variant>
        <vt:lpwstr>P1446</vt:lpwstr>
      </vt:variant>
      <vt:variant>
        <vt:i4>327748</vt:i4>
      </vt:variant>
      <vt:variant>
        <vt:i4>168</vt:i4>
      </vt:variant>
      <vt:variant>
        <vt:i4>0</vt:i4>
      </vt:variant>
      <vt:variant>
        <vt:i4>5</vt:i4>
      </vt:variant>
      <vt:variant>
        <vt:lpwstr/>
      </vt:variant>
      <vt:variant>
        <vt:lpwstr>P1446</vt:lpwstr>
      </vt:variant>
      <vt:variant>
        <vt:i4>327748</vt:i4>
      </vt:variant>
      <vt:variant>
        <vt:i4>165</vt:i4>
      </vt:variant>
      <vt:variant>
        <vt:i4>0</vt:i4>
      </vt:variant>
      <vt:variant>
        <vt:i4>5</vt:i4>
      </vt:variant>
      <vt:variant>
        <vt:lpwstr/>
      </vt:variant>
      <vt:variant>
        <vt:lpwstr>P1446</vt:lpwstr>
      </vt:variant>
      <vt:variant>
        <vt:i4>327748</vt:i4>
      </vt:variant>
      <vt:variant>
        <vt:i4>162</vt:i4>
      </vt:variant>
      <vt:variant>
        <vt:i4>0</vt:i4>
      </vt:variant>
      <vt:variant>
        <vt:i4>5</vt:i4>
      </vt:variant>
      <vt:variant>
        <vt:lpwstr/>
      </vt:variant>
      <vt:variant>
        <vt:lpwstr>P1446</vt:lpwstr>
      </vt:variant>
      <vt:variant>
        <vt:i4>327748</vt:i4>
      </vt:variant>
      <vt:variant>
        <vt:i4>159</vt:i4>
      </vt:variant>
      <vt:variant>
        <vt:i4>0</vt:i4>
      </vt:variant>
      <vt:variant>
        <vt:i4>5</vt:i4>
      </vt:variant>
      <vt:variant>
        <vt:lpwstr/>
      </vt:variant>
      <vt:variant>
        <vt:lpwstr>P1446</vt:lpwstr>
      </vt:variant>
      <vt:variant>
        <vt:i4>327748</vt:i4>
      </vt:variant>
      <vt:variant>
        <vt:i4>156</vt:i4>
      </vt:variant>
      <vt:variant>
        <vt:i4>0</vt:i4>
      </vt:variant>
      <vt:variant>
        <vt:i4>5</vt:i4>
      </vt:variant>
      <vt:variant>
        <vt:lpwstr/>
      </vt:variant>
      <vt:variant>
        <vt:lpwstr>P1446</vt:lpwstr>
      </vt:variant>
      <vt:variant>
        <vt:i4>327748</vt:i4>
      </vt:variant>
      <vt:variant>
        <vt:i4>153</vt:i4>
      </vt:variant>
      <vt:variant>
        <vt:i4>0</vt:i4>
      </vt:variant>
      <vt:variant>
        <vt:i4>5</vt:i4>
      </vt:variant>
      <vt:variant>
        <vt:lpwstr/>
      </vt:variant>
      <vt:variant>
        <vt:lpwstr>P1446</vt:lpwstr>
      </vt:variant>
      <vt:variant>
        <vt:i4>327748</vt:i4>
      </vt:variant>
      <vt:variant>
        <vt:i4>150</vt:i4>
      </vt:variant>
      <vt:variant>
        <vt:i4>0</vt:i4>
      </vt:variant>
      <vt:variant>
        <vt:i4>5</vt:i4>
      </vt:variant>
      <vt:variant>
        <vt:lpwstr/>
      </vt:variant>
      <vt:variant>
        <vt:lpwstr>P1446</vt:lpwstr>
      </vt:variant>
      <vt:variant>
        <vt:i4>327748</vt:i4>
      </vt:variant>
      <vt:variant>
        <vt:i4>147</vt:i4>
      </vt:variant>
      <vt:variant>
        <vt:i4>0</vt:i4>
      </vt:variant>
      <vt:variant>
        <vt:i4>5</vt:i4>
      </vt:variant>
      <vt:variant>
        <vt:lpwstr/>
      </vt:variant>
      <vt:variant>
        <vt:lpwstr>P1446</vt:lpwstr>
      </vt:variant>
      <vt:variant>
        <vt:i4>327748</vt:i4>
      </vt:variant>
      <vt:variant>
        <vt:i4>144</vt:i4>
      </vt:variant>
      <vt:variant>
        <vt:i4>0</vt:i4>
      </vt:variant>
      <vt:variant>
        <vt:i4>5</vt:i4>
      </vt:variant>
      <vt:variant>
        <vt:lpwstr/>
      </vt:variant>
      <vt:variant>
        <vt:lpwstr>P1446</vt:lpwstr>
      </vt:variant>
      <vt:variant>
        <vt:i4>327748</vt:i4>
      </vt:variant>
      <vt:variant>
        <vt:i4>141</vt:i4>
      </vt:variant>
      <vt:variant>
        <vt:i4>0</vt:i4>
      </vt:variant>
      <vt:variant>
        <vt:i4>5</vt:i4>
      </vt:variant>
      <vt:variant>
        <vt:lpwstr/>
      </vt:variant>
      <vt:variant>
        <vt:lpwstr>P1446</vt:lpwstr>
      </vt:variant>
      <vt:variant>
        <vt:i4>327748</vt:i4>
      </vt:variant>
      <vt:variant>
        <vt:i4>138</vt:i4>
      </vt:variant>
      <vt:variant>
        <vt:i4>0</vt:i4>
      </vt:variant>
      <vt:variant>
        <vt:i4>5</vt:i4>
      </vt:variant>
      <vt:variant>
        <vt:lpwstr/>
      </vt:variant>
      <vt:variant>
        <vt:lpwstr>P1446</vt:lpwstr>
      </vt:variant>
      <vt:variant>
        <vt:i4>3145777</vt:i4>
      </vt:variant>
      <vt:variant>
        <vt:i4>135</vt:i4>
      </vt:variant>
      <vt:variant>
        <vt:i4>0</vt:i4>
      </vt:variant>
      <vt:variant>
        <vt:i4>5</vt:i4>
      </vt:variant>
      <vt:variant>
        <vt:lpwstr>consultantplus://offline/ref=328C7C06CA66B4B07496EF6D15C74FE737623EAB08FF817A698C7D14685057C6D887BB2C8047B071uCl0L</vt:lpwstr>
      </vt:variant>
      <vt:variant>
        <vt:lpwstr/>
      </vt:variant>
      <vt:variant>
        <vt:i4>4653058</vt:i4>
      </vt:variant>
      <vt:variant>
        <vt:i4>132</vt:i4>
      </vt:variant>
      <vt:variant>
        <vt:i4>0</vt:i4>
      </vt:variant>
      <vt:variant>
        <vt:i4>5</vt:i4>
      </vt:variant>
      <vt:variant>
        <vt:lpwstr>consultantplus://offline/ref=542D27A2F268A5E8C966C7225639EC0AD11E34EAA978ED14BD98436B4EBEE9E4D2CFD6F62E0E31E6a5J</vt:lpwstr>
      </vt:variant>
      <vt:variant>
        <vt:lpwstr/>
      </vt:variant>
      <vt:variant>
        <vt:i4>4653068</vt:i4>
      </vt:variant>
      <vt:variant>
        <vt:i4>129</vt:i4>
      </vt:variant>
      <vt:variant>
        <vt:i4>0</vt:i4>
      </vt:variant>
      <vt:variant>
        <vt:i4>5</vt:i4>
      </vt:variant>
      <vt:variant>
        <vt:lpwstr>consultantplus://offline/ref=542D27A2F268A5E8C966C7225639EC0AD11E34EAA978ED14BD98436B4EBEE9E4D2CFD6F62E0D32E6a9J</vt:lpwstr>
      </vt:variant>
      <vt:variant>
        <vt:lpwstr/>
      </vt:variant>
      <vt:variant>
        <vt:i4>3801199</vt:i4>
      </vt:variant>
      <vt:variant>
        <vt:i4>126</vt:i4>
      </vt:variant>
      <vt:variant>
        <vt:i4>0</vt:i4>
      </vt:variant>
      <vt:variant>
        <vt:i4>5</vt:i4>
      </vt:variant>
      <vt:variant>
        <vt:lpwstr>http://www.export-ugra.ru/</vt:lpwstr>
      </vt:variant>
      <vt:variant>
        <vt:lpwstr/>
      </vt:variant>
      <vt:variant>
        <vt:i4>2490430</vt:i4>
      </vt:variant>
      <vt:variant>
        <vt:i4>123</vt:i4>
      </vt:variant>
      <vt:variant>
        <vt:i4>0</vt:i4>
      </vt:variant>
      <vt:variant>
        <vt:i4>5</vt:i4>
      </vt:variant>
      <vt:variant>
        <vt:lpwstr>https://corpmsp.ru/</vt:lpwstr>
      </vt:variant>
      <vt:variant>
        <vt:lpwstr/>
      </vt:variant>
      <vt:variant>
        <vt:i4>393306</vt:i4>
      </vt:variant>
      <vt:variant>
        <vt:i4>120</vt:i4>
      </vt:variant>
      <vt:variant>
        <vt:i4>0</vt:i4>
      </vt:variant>
      <vt:variant>
        <vt:i4>5</vt:i4>
      </vt:variant>
      <vt:variant>
        <vt:lpwstr>consultantplus://offline/ref=328C7C06CA66B4B07496EF6D15C74FE7346B39A40BFA817A698C7D1468u5l0L</vt:lpwstr>
      </vt:variant>
      <vt:variant>
        <vt:lpwstr/>
      </vt:variant>
      <vt:variant>
        <vt:i4>2228335</vt:i4>
      </vt:variant>
      <vt:variant>
        <vt:i4>117</vt:i4>
      </vt:variant>
      <vt:variant>
        <vt:i4>0</vt:i4>
      </vt:variant>
      <vt:variant>
        <vt:i4>5</vt:i4>
      </vt:variant>
      <vt:variant>
        <vt:lpwstr>consultantplus://offline/ref=EDC7B35B113C354871E9FB6C890EA27D6C85A1C3AEE307E86808E4A59DCFB8B9vFU9H</vt:lpwstr>
      </vt:variant>
      <vt:variant>
        <vt:lpwstr/>
      </vt:variant>
      <vt:variant>
        <vt:i4>3080250</vt:i4>
      </vt:variant>
      <vt:variant>
        <vt:i4>114</vt:i4>
      </vt:variant>
      <vt:variant>
        <vt:i4>0</vt:i4>
      </vt:variant>
      <vt:variant>
        <vt:i4>5</vt:i4>
      </vt:variant>
      <vt:variant>
        <vt:lpwstr>consultantplus://offline/ref=94B222245FC99B52F1D782EF6D002BA90C0E22C91547358297AE09A3BE9C7E1F25EB0B720A911EC0A94AlC4EM</vt:lpwstr>
      </vt:variant>
      <vt:variant>
        <vt:lpwstr/>
      </vt:variant>
      <vt:variant>
        <vt:i4>4784219</vt:i4>
      </vt:variant>
      <vt:variant>
        <vt:i4>111</vt:i4>
      </vt:variant>
      <vt:variant>
        <vt:i4>0</vt:i4>
      </vt:variant>
      <vt:variant>
        <vt:i4>5</vt:i4>
      </vt:variant>
      <vt:variant>
        <vt:lpwstr>consultantplus://offline/ref=94B222245FC99B52F1D79CE27B6C7CA608077CCD1C4338D5CDFD0FF4E1lC4CM</vt:lpwstr>
      </vt:variant>
      <vt:variant>
        <vt:lpwstr/>
      </vt:variant>
      <vt:variant>
        <vt:i4>4784141</vt:i4>
      </vt:variant>
      <vt:variant>
        <vt:i4>108</vt:i4>
      </vt:variant>
      <vt:variant>
        <vt:i4>0</vt:i4>
      </vt:variant>
      <vt:variant>
        <vt:i4>5</vt:i4>
      </vt:variant>
      <vt:variant>
        <vt:lpwstr>consultantplus://offline/ref=94B222245FC99B52F1D79CE27B6C7CA6080275C41D4A38D5CDFD0FF4E1lC4CM</vt:lpwstr>
      </vt:variant>
      <vt:variant>
        <vt:lpwstr/>
      </vt:variant>
      <vt:variant>
        <vt:i4>4325381</vt:i4>
      </vt:variant>
      <vt:variant>
        <vt:i4>105</vt:i4>
      </vt:variant>
      <vt:variant>
        <vt:i4>0</vt:i4>
      </vt:variant>
      <vt:variant>
        <vt:i4>5</vt:i4>
      </vt:variant>
      <vt:variant>
        <vt:lpwstr>consultantplus://offline/ref=097D3629CB3B799C3449F5B7ABB33C52BD5EA64B951E90D7D2488DEFD9k6jFG</vt:lpwstr>
      </vt:variant>
      <vt:variant>
        <vt:lpwstr/>
      </vt:variant>
      <vt:variant>
        <vt:i4>4390996</vt:i4>
      </vt:variant>
      <vt:variant>
        <vt:i4>102</vt:i4>
      </vt:variant>
      <vt:variant>
        <vt:i4>0</vt:i4>
      </vt:variant>
      <vt:variant>
        <vt:i4>5</vt:i4>
      </vt:variant>
      <vt:variant>
        <vt:lpwstr>consultantplus://offline/ref=94B222245FC99B52F1D782EF6D002BA90C0E22C91547358297AE09A3BE9C7E1F25lE4BM</vt:lpwstr>
      </vt:variant>
      <vt:variant>
        <vt:lpwstr/>
      </vt:variant>
      <vt:variant>
        <vt:i4>7864420</vt:i4>
      </vt:variant>
      <vt:variant>
        <vt:i4>99</vt:i4>
      </vt:variant>
      <vt:variant>
        <vt:i4>0</vt:i4>
      </vt:variant>
      <vt:variant>
        <vt:i4>5</vt:i4>
      </vt:variant>
      <vt:variant>
        <vt:lpwstr>consultantplus://offline/ref=94B222245FC99B52F1D782EF6D002BA90C0E22C91547308B98AB09A3BE9C7E1F25EB0B720A911EC0A842CF4Dl34FM</vt:lpwstr>
      </vt:variant>
      <vt:variant>
        <vt:lpwstr/>
      </vt:variant>
      <vt:variant>
        <vt:i4>8257589</vt:i4>
      </vt:variant>
      <vt:variant>
        <vt:i4>96</vt:i4>
      </vt:variant>
      <vt:variant>
        <vt:i4>0</vt:i4>
      </vt:variant>
      <vt:variant>
        <vt:i4>5</vt:i4>
      </vt:variant>
      <vt:variant>
        <vt:lpwstr>consultantplus://offline/ref=94B222245FC99B52F1D79CE27B6C7CA608077CCD1C4338D5CDFD0FF4E1CC784A65AB0D2749D512C7lA48M</vt:lpwstr>
      </vt:variant>
      <vt:variant>
        <vt:lpwstr/>
      </vt:variant>
      <vt:variant>
        <vt:i4>8257635</vt:i4>
      </vt:variant>
      <vt:variant>
        <vt:i4>93</vt:i4>
      </vt:variant>
      <vt:variant>
        <vt:i4>0</vt:i4>
      </vt:variant>
      <vt:variant>
        <vt:i4>5</vt:i4>
      </vt:variant>
      <vt:variant>
        <vt:lpwstr>consultantplus://offline/ref=94B222245FC99B52F1D79CE27B6C7CA6080275C41D4A38D5CDFD0FF4E1CC784A65AB0D2749D617C1lA48M</vt:lpwstr>
      </vt:variant>
      <vt:variant>
        <vt:lpwstr/>
      </vt:variant>
      <vt:variant>
        <vt:i4>4522078</vt:i4>
      </vt:variant>
      <vt:variant>
        <vt:i4>90</vt:i4>
      </vt:variant>
      <vt:variant>
        <vt:i4>0</vt:i4>
      </vt:variant>
      <vt:variant>
        <vt:i4>5</vt:i4>
      </vt:variant>
      <vt:variant>
        <vt:lpwstr>/content/act/f859c978-54e5-421f-bc7a-94471af0f606.doc</vt:lpwstr>
      </vt:variant>
      <vt:variant>
        <vt:lpwstr/>
      </vt:variant>
      <vt:variant>
        <vt:i4>5111902</vt:i4>
      </vt:variant>
      <vt:variant>
        <vt:i4>87</vt:i4>
      </vt:variant>
      <vt:variant>
        <vt:i4>0</vt:i4>
      </vt:variant>
      <vt:variant>
        <vt:i4>5</vt:i4>
      </vt:variant>
      <vt:variant>
        <vt:lpwstr>/content/act/982a0a19-33bf-4bad-9cd8-e663386cd2ed.doc</vt:lpwstr>
      </vt:variant>
      <vt:variant>
        <vt:lpwstr/>
      </vt:variant>
      <vt:variant>
        <vt:i4>1179734</vt:i4>
      </vt:variant>
      <vt:variant>
        <vt:i4>84</vt:i4>
      </vt:variant>
      <vt:variant>
        <vt:i4>0</vt:i4>
      </vt:variant>
      <vt:variant>
        <vt:i4>5</vt:i4>
      </vt:variant>
      <vt:variant>
        <vt:lpwstr>/content/act/789f0336-9ab6-4a94-a54b-3806f5771493.doc</vt:lpwstr>
      </vt:variant>
      <vt:variant>
        <vt:lpwstr/>
      </vt:variant>
      <vt:variant>
        <vt:i4>4325386</vt:i4>
      </vt:variant>
      <vt:variant>
        <vt:i4>81</vt:i4>
      </vt:variant>
      <vt:variant>
        <vt:i4>0</vt:i4>
      </vt:variant>
      <vt:variant>
        <vt:i4>5</vt:i4>
      </vt:variant>
      <vt:variant>
        <vt:lpwstr>/content/act/890de202-2f2e-43a9-8a1f-72330b35b9cf.doc</vt:lpwstr>
      </vt:variant>
      <vt:variant>
        <vt:lpwstr/>
      </vt:variant>
      <vt:variant>
        <vt:i4>1835012</vt:i4>
      </vt:variant>
      <vt:variant>
        <vt:i4>78</vt:i4>
      </vt:variant>
      <vt:variant>
        <vt:i4>0</vt:i4>
      </vt:variant>
      <vt:variant>
        <vt:i4>5</vt:i4>
      </vt:variant>
      <vt:variant>
        <vt:lpwstr>/content/act/0bae62d5-c0bc-436c-ad59-048f4854a735.doc</vt:lpwstr>
      </vt:variant>
      <vt:variant>
        <vt:lpwstr/>
      </vt:variant>
      <vt:variant>
        <vt:i4>4259850</vt:i4>
      </vt:variant>
      <vt:variant>
        <vt:i4>75</vt:i4>
      </vt:variant>
      <vt:variant>
        <vt:i4>0</vt:i4>
      </vt:variant>
      <vt:variant>
        <vt:i4>5</vt:i4>
      </vt:variant>
      <vt:variant>
        <vt:lpwstr>/content/act/ccfd7e35-73ea-40e5-ae0c-649da5b6c0be.doc</vt:lpwstr>
      </vt:variant>
      <vt:variant>
        <vt:lpwstr/>
      </vt:variant>
      <vt:variant>
        <vt:i4>4980745</vt:i4>
      </vt:variant>
      <vt:variant>
        <vt:i4>72</vt:i4>
      </vt:variant>
      <vt:variant>
        <vt:i4>0</vt:i4>
      </vt:variant>
      <vt:variant>
        <vt:i4>5</vt:i4>
      </vt:variant>
      <vt:variant>
        <vt:lpwstr>/content/act/423902e5-ce1e-4953-a107-a6a32ddff7aa.doc</vt:lpwstr>
      </vt:variant>
      <vt:variant>
        <vt:lpwstr/>
      </vt:variant>
      <vt:variant>
        <vt:i4>1966085</vt:i4>
      </vt:variant>
      <vt:variant>
        <vt:i4>69</vt:i4>
      </vt:variant>
      <vt:variant>
        <vt:i4>0</vt:i4>
      </vt:variant>
      <vt:variant>
        <vt:i4>5</vt:i4>
      </vt:variant>
      <vt:variant>
        <vt:lpwstr>/content/act/b5cc17e5-033c-4594-b85e-fd61b5193f3f.doc</vt:lpwstr>
      </vt:variant>
      <vt:variant>
        <vt:lpwstr/>
      </vt:variant>
      <vt:variant>
        <vt:i4>1704028</vt:i4>
      </vt:variant>
      <vt:variant>
        <vt:i4>66</vt:i4>
      </vt:variant>
      <vt:variant>
        <vt:i4>0</vt:i4>
      </vt:variant>
      <vt:variant>
        <vt:i4>5</vt:i4>
      </vt:variant>
      <vt:variant>
        <vt:lpwstr>/content/act/26c621ef-167d-4219-84ca-71d1f0b68197.doc</vt:lpwstr>
      </vt:variant>
      <vt:variant>
        <vt:lpwstr/>
      </vt:variant>
      <vt:variant>
        <vt:i4>4653066</vt:i4>
      </vt:variant>
      <vt:variant>
        <vt:i4>63</vt:i4>
      </vt:variant>
      <vt:variant>
        <vt:i4>0</vt:i4>
      </vt:variant>
      <vt:variant>
        <vt:i4>5</vt:i4>
      </vt:variant>
      <vt:variant>
        <vt:lpwstr>/content/act/969c202d-34e1-40a1-81aa-1d03e434a699.doc</vt:lpwstr>
      </vt:variant>
      <vt:variant>
        <vt:lpwstr/>
      </vt:variant>
      <vt:variant>
        <vt:i4>4259854</vt:i4>
      </vt:variant>
      <vt:variant>
        <vt:i4>60</vt:i4>
      </vt:variant>
      <vt:variant>
        <vt:i4>0</vt:i4>
      </vt:variant>
      <vt:variant>
        <vt:i4>5</vt:i4>
      </vt:variant>
      <vt:variant>
        <vt:lpwstr>/content/act/2ca600eb-b1cf-4fd0-b713-dd6582b0b1f2.doc</vt:lpwstr>
      </vt:variant>
      <vt:variant>
        <vt:lpwstr/>
      </vt:variant>
      <vt:variant>
        <vt:i4>4915211</vt:i4>
      </vt:variant>
      <vt:variant>
        <vt:i4>57</vt:i4>
      </vt:variant>
      <vt:variant>
        <vt:i4>0</vt:i4>
      </vt:variant>
      <vt:variant>
        <vt:i4>5</vt:i4>
      </vt:variant>
      <vt:variant>
        <vt:lpwstr>/content/act/66f285ce-8b69-4315-b9b8-2d32dc72f5c8.doc</vt:lpwstr>
      </vt:variant>
      <vt:variant>
        <vt:lpwstr/>
      </vt:variant>
      <vt:variant>
        <vt:i4>1835099</vt:i4>
      </vt:variant>
      <vt:variant>
        <vt:i4>54</vt:i4>
      </vt:variant>
      <vt:variant>
        <vt:i4>0</vt:i4>
      </vt:variant>
      <vt:variant>
        <vt:i4>5</vt:i4>
      </vt:variant>
      <vt:variant>
        <vt:lpwstr>/content/act/c2352d64-c2ed-443c-9dba-b5196aed6cb1.doc</vt:lpwstr>
      </vt:variant>
      <vt:variant>
        <vt:lpwstr/>
      </vt:variant>
      <vt:variant>
        <vt:i4>1769562</vt:i4>
      </vt:variant>
      <vt:variant>
        <vt:i4>51</vt:i4>
      </vt:variant>
      <vt:variant>
        <vt:i4>0</vt:i4>
      </vt:variant>
      <vt:variant>
        <vt:i4>5</vt:i4>
      </vt:variant>
      <vt:variant>
        <vt:lpwstr>/content/act/ce885ffd-9150-42d3-971e-28dbb68d01dd.doc</vt:lpwstr>
      </vt:variant>
      <vt:variant>
        <vt:lpwstr/>
      </vt:variant>
      <vt:variant>
        <vt:i4>4784137</vt:i4>
      </vt:variant>
      <vt:variant>
        <vt:i4>48</vt:i4>
      </vt:variant>
      <vt:variant>
        <vt:i4>0</vt:i4>
      </vt:variant>
      <vt:variant>
        <vt:i4>5</vt:i4>
      </vt:variant>
      <vt:variant>
        <vt:lpwstr>/content/act/df0553b4-1b99-4be5-bd02-2b495c539cae.doc</vt:lpwstr>
      </vt:variant>
      <vt:variant>
        <vt:lpwstr/>
      </vt:variant>
      <vt:variant>
        <vt:i4>5177434</vt:i4>
      </vt:variant>
      <vt:variant>
        <vt:i4>45</vt:i4>
      </vt:variant>
      <vt:variant>
        <vt:i4>0</vt:i4>
      </vt:variant>
      <vt:variant>
        <vt:i4>5</vt:i4>
      </vt:variant>
      <vt:variant>
        <vt:lpwstr>/content/act/7cec5bec-8e3a-4db8-8640-c9f64c7910f8.doc</vt:lpwstr>
      </vt:variant>
      <vt:variant>
        <vt:lpwstr/>
      </vt:variant>
      <vt:variant>
        <vt:i4>4915283</vt:i4>
      </vt:variant>
      <vt:variant>
        <vt:i4>42</vt:i4>
      </vt:variant>
      <vt:variant>
        <vt:i4>0</vt:i4>
      </vt:variant>
      <vt:variant>
        <vt:i4>5</vt:i4>
      </vt:variant>
      <vt:variant>
        <vt:lpwstr>/content/act/7830d812-8596-419d-84a1-c47a7f7a8e56.doc</vt:lpwstr>
      </vt:variant>
      <vt:variant>
        <vt:lpwstr/>
      </vt:variant>
      <vt:variant>
        <vt:i4>4325378</vt:i4>
      </vt:variant>
      <vt:variant>
        <vt:i4>39</vt:i4>
      </vt:variant>
      <vt:variant>
        <vt:i4>0</vt:i4>
      </vt:variant>
      <vt:variant>
        <vt:i4>5</vt:i4>
      </vt:variant>
      <vt:variant>
        <vt:lpwstr>/content/act/ee8558a0-fcfc-443b-92b4-12eb90c8814c.doc</vt:lpwstr>
      </vt:variant>
      <vt:variant>
        <vt:lpwstr/>
      </vt:variant>
      <vt:variant>
        <vt:i4>4980751</vt:i4>
      </vt:variant>
      <vt:variant>
        <vt:i4>36</vt:i4>
      </vt:variant>
      <vt:variant>
        <vt:i4>0</vt:i4>
      </vt:variant>
      <vt:variant>
        <vt:i4>5</vt:i4>
      </vt:variant>
      <vt:variant>
        <vt:lpwstr>/content/act/02ee123f-db73-4055-9fd4-364cc37f290c.doc</vt:lpwstr>
      </vt:variant>
      <vt:variant>
        <vt:lpwstr/>
      </vt:variant>
      <vt:variant>
        <vt:i4>4849666</vt:i4>
      </vt:variant>
      <vt:variant>
        <vt:i4>33</vt:i4>
      </vt:variant>
      <vt:variant>
        <vt:i4>0</vt:i4>
      </vt:variant>
      <vt:variant>
        <vt:i4>5</vt:i4>
      </vt:variant>
      <vt:variant>
        <vt:lpwstr>/content/act/321431f1-7dee-4617-9054-24daa0246ff1.doc</vt:lpwstr>
      </vt:variant>
      <vt:variant>
        <vt:lpwstr/>
      </vt:variant>
      <vt:variant>
        <vt:i4>4194319</vt:i4>
      </vt:variant>
      <vt:variant>
        <vt:i4>30</vt:i4>
      </vt:variant>
      <vt:variant>
        <vt:i4>0</vt:i4>
      </vt:variant>
      <vt:variant>
        <vt:i4>5</vt:i4>
      </vt:variant>
      <vt:variant>
        <vt:lpwstr>/content/act/edf003cd-5c31-4cb3-bb88-abfcb70fb815.doc</vt:lpwstr>
      </vt:variant>
      <vt:variant>
        <vt:lpwstr/>
      </vt:variant>
      <vt:variant>
        <vt:i4>1572874</vt:i4>
      </vt:variant>
      <vt:variant>
        <vt:i4>27</vt:i4>
      </vt:variant>
      <vt:variant>
        <vt:i4>0</vt:i4>
      </vt:variant>
      <vt:variant>
        <vt:i4>5</vt:i4>
      </vt:variant>
      <vt:variant>
        <vt:lpwstr>/content/act/03ca81b8-5b3e-4967-a8db-9d8306d50cc6.doc</vt:lpwstr>
      </vt:variant>
      <vt:variant>
        <vt:lpwstr/>
      </vt:variant>
      <vt:variant>
        <vt:i4>1966091</vt:i4>
      </vt:variant>
      <vt:variant>
        <vt:i4>24</vt:i4>
      </vt:variant>
      <vt:variant>
        <vt:i4>0</vt:i4>
      </vt:variant>
      <vt:variant>
        <vt:i4>5</vt:i4>
      </vt:variant>
      <vt:variant>
        <vt:lpwstr>/content/act/be0e406d-060c-40bd-b0fd-aa8273548620.doc</vt:lpwstr>
      </vt:variant>
      <vt:variant>
        <vt:lpwstr/>
      </vt:variant>
      <vt:variant>
        <vt:i4>72287280</vt:i4>
      </vt:variant>
      <vt:variant>
        <vt:i4>21</vt:i4>
      </vt:variant>
      <vt:variant>
        <vt:i4>0</vt:i4>
      </vt:variant>
      <vt:variant>
        <vt:i4>5</vt:i4>
      </vt:variant>
      <vt:variant>
        <vt:lpwstr>../../../../../../../../content/edition/1d085aa5-94b3-4001-9d9b-d76d223456d6.doc</vt:lpwstr>
      </vt:variant>
      <vt:variant>
        <vt:lpwstr>приложение1</vt:lpwstr>
      </vt:variant>
      <vt:variant>
        <vt:i4>4259855</vt:i4>
      </vt:variant>
      <vt:variant>
        <vt:i4>18</vt:i4>
      </vt:variant>
      <vt:variant>
        <vt:i4>0</vt:i4>
      </vt:variant>
      <vt:variant>
        <vt:i4>5</vt:i4>
      </vt:variant>
      <vt:variant>
        <vt:lpwstr>/content/act/54eec59d-3128-47fa-84c9-c2aa79ec5c04.doc</vt:lpwstr>
      </vt:variant>
      <vt:variant>
        <vt:lpwstr/>
      </vt:variant>
      <vt:variant>
        <vt:i4>6946924</vt:i4>
      </vt:variant>
      <vt:variant>
        <vt:i4>15</vt:i4>
      </vt:variant>
      <vt:variant>
        <vt:i4>0</vt:i4>
      </vt:variant>
      <vt:variant>
        <vt:i4>5</vt:i4>
      </vt:variant>
      <vt:variant>
        <vt:lpwstr>/content/act/ea05daf0-6374-4b90-b103-c0e05b8c233f.html</vt:lpwstr>
      </vt:variant>
      <vt:variant>
        <vt:lpwstr/>
      </vt:variant>
      <vt:variant>
        <vt:i4>3145787</vt:i4>
      </vt:variant>
      <vt:variant>
        <vt:i4>12</vt:i4>
      </vt:variant>
      <vt:variant>
        <vt:i4>0</vt:i4>
      </vt:variant>
      <vt:variant>
        <vt:i4>5</vt:i4>
      </vt:variant>
      <vt:variant>
        <vt:lpwstr>/content/act/8f21b21c-a408-42c4-b9fe-a939b863c84a.html</vt:lpwstr>
      </vt:variant>
      <vt:variant>
        <vt:lpwstr/>
      </vt:variant>
      <vt:variant>
        <vt:i4>4522078</vt:i4>
      </vt:variant>
      <vt:variant>
        <vt:i4>9</vt:i4>
      </vt:variant>
      <vt:variant>
        <vt:i4>0</vt:i4>
      </vt:variant>
      <vt:variant>
        <vt:i4>5</vt:i4>
      </vt:variant>
      <vt:variant>
        <vt:lpwstr>/content/act/f859c978-54e5-421f-bc7a-94471af0f606.doc</vt:lpwstr>
      </vt:variant>
      <vt:variant>
        <vt:lpwstr/>
      </vt:variant>
      <vt:variant>
        <vt:i4>4915291</vt:i4>
      </vt:variant>
      <vt:variant>
        <vt:i4>6</vt:i4>
      </vt:variant>
      <vt:variant>
        <vt:i4>0</vt:i4>
      </vt:variant>
      <vt:variant>
        <vt:i4>5</vt:i4>
      </vt:variant>
      <vt:variant>
        <vt:lpwstr>/content/act/e7c8a2a3-d8a4-4734-a643-f882f230777d.doc</vt:lpwstr>
      </vt:variant>
      <vt:variant>
        <vt:lpwstr/>
      </vt:variant>
      <vt:variant>
        <vt:i4>4784218</vt:i4>
      </vt:variant>
      <vt:variant>
        <vt:i4>3</vt:i4>
      </vt:variant>
      <vt:variant>
        <vt:i4>0</vt:i4>
      </vt:variant>
      <vt:variant>
        <vt:i4>5</vt:i4>
      </vt:variant>
      <vt:variant>
        <vt:lpwstr>/content/act/601e4803-429d-4d10-9d4b-be075b101805.doc</vt:lpwstr>
      </vt:variant>
      <vt:variant>
        <vt:lpwstr/>
      </vt:variant>
      <vt:variant>
        <vt:i4>1769483</vt:i4>
      </vt:variant>
      <vt:variant>
        <vt:i4>0</vt:i4>
      </vt:variant>
      <vt:variant>
        <vt:i4>0</vt:i4>
      </vt:variant>
      <vt:variant>
        <vt:i4>5</vt:i4>
      </vt:variant>
      <vt:variant>
        <vt:lpwstr>/content/act/f56a8696-fb94-41b6-9bc7-6050f2c437b1.doc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Смашко Татьяна Ивановна</dc:creator>
  <cp:keywords/>
  <dc:description/>
  <cp:lastModifiedBy>Рянская Елена Сергеевна</cp:lastModifiedBy>
  <cp:revision>4</cp:revision>
  <cp:lastPrinted>2022-01-27T05:09:00Z</cp:lastPrinted>
  <dcterms:created xsi:type="dcterms:W3CDTF">2022-02-02T09:28:00Z</dcterms:created>
  <dcterms:modified xsi:type="dcterms:W3CDTF">2022-10-20T10:48:00Z</dcterms:modified>
</cp:coreProperties>
</file>