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октября 2022 г. N 2744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06.06.2022 N 1540 "О МЕРАХ ПО РЕАЛИЗАЦИИ МУНИЦИПАЛЬНОЙ</w:t>
      </w:r>
    </w:p>
    <w:p>
      <w:pPr>
        <w:pStyle w:val="2"/>
        <w:jc w:val="center"/>
      </w:pPr>
      <w:r>
        <w:rPr>
          <w:sz w:val="20"/>
        </w:rPr>
        <w:t xml:space="preserve">ПРОГРАММЫ "РАЗВИТИЕ ЖИЛИЩНОЙ СФЕРЫ НА ТЕРРИТОРИИ ГОРОДА</w:t>
      </w:r>
    </w:p>
    <w:p>
      <w:pPr>
        <w:pStyle w:val="2"/>
        <w:jc w:val="center"/>
      </w:pPr>
      <w:r>
        <w:rPr>
          <w:sz w:val="20"/>
        </w:rPr>
        <w:t xml:space="preserve">МЕГИОНА В 2019 - 2025 ГОДАХ"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6" w:tooltip="Закон ХМАО - Югры от 09.06.2009 N 86-оз (ред. от 27.10.2022) &quot;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&quot; (принят Думой Ханты-Мансийского автономного округа - Югры 29.05.2009) ------------ Недействующая редакция {КонсультантПлюс}">
        <w:r>
          <w:rPr>
            <w:sz w:val="20"/>
            <w:color w:val="0000ff"/>
          </w:rPr>
          <w:t xml:space="preserve">пунктом 5 статьи 5</w:t>
        </w:r>
      </w:hyperlink>
      <w:r>
        <w:rPr>
          <w:sz w:val="20"/>
        </w:rPr>
        <w:t xml:space="preserve"> Закона Ханты-Мансийского автономного округа - Югры от 09.06.2009 N 86-оз "О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7" w:tooltip="Постановление Администрации города Мегиона от 06.06.2022 N 1540 (ред. от 25.08.2022) &quot;О мерах по реализации муниципальной программы &quot;Развитие жилищной сферы на территории города Мегиона в 2019 - 2025 годах&quot; (вместе с &quot;Порядком реализации подпрограммы 1 &quot;Обеспечение жильем молодых семей&quot; муниципальной программы &quot;Развитие жилищной сферы на территории города Мегиона в 2019 - 2025 годах&quot;, утвержденной постановлением администрации города от 20.12.2018 N 2779&quot;, &quot;Порядком предоставления детям-сиротам и детям, оста {КонсультантПлюс}">
        <w:r>
          <w:rPr>
            <w:sz w:val="20"/>
            <w:color w:val="0000ff"/>
          </w:rPr>
          <w:t xml:space="preserve">приложение 2</w:t>
        </w:r>
      </w:hyperlink>
      <w:r>
        <w:rPr>
          <w:sz w:val="20"/>
        </w:rPr>
        <w:t xml:space="preserve"> к постановлению администрации города от 06.06.2022 N 1540 "О мерах по реализации муниципальной программы "Развитие жилищной сферы на территории города Мегиона в 2019 - 2025 годах" (далее - Приложение 2)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8" w:tooltip="Постановление Администрации города Мегиона от 06.06.2022 N 1540 (ред. от 25.08.2022) &quot;О мерах по реализации муниципальной программы &quot;Развитие жилищной сферы на территории города Мегиона в 2019 - 2025 годах&quot; (вместе с &quot;Порядком реализации подпрограммы 1 &quot;Обеспечение жильем молодых семей&quot; муниципальной программы &quot;Развитие жилищной сферы на территории города Мегиона в 2019 - 2025 годах&quot;, утвержденной постановлением администрации города от 20.12.2018 N 2779&quot;, &quot;Порядком предоставления детям-сиротам и детям, оста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приложения 2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"5. Финансирование мероприятия осуществляется из средств федерального бюджета, бюджета автономного округа и местного бюджета.".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9" w:tooltip="Постановление Администрации города Мегиона от 06.06.2022 N 1540 (ред. от 25.08.2022) &quot;О мерах по реализации муниципальной программы &quot;Развитие жилищной сферы на территории города Мегиона в 2019 - 2025 годах&quot; (вместе с &quot;Порядком реализации подпрограммы 1 &quot;Обеспечение жильем молодых семей&quot; муниципальной программы &quot;Развитие жилищной сферы на территории города Мегиона в 2019 - 2025 годах&quot;, утвержденной постановлением администрации города от 20.12.2018 N 2779&quot;, &quot;Порядком предоставления детям-сиротам и детям, оста {КонсультантПлюс}">
        <w:r>
          <w:rPr>
            <w:sz w:val="20"/>
            <w:color w:val="0000ff"/>
          </w:rPr>
          <w:t xml:space="preserve">Подпункт 8.3 пункта 8</w:t>
        </w:r>
      </w:hyperlink>
      <w:r>
        <w:rPr>
          <w:sz w:val="20"/>
        </w:rPr>
        <w:t xml:space="preserve"> приложения 2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"Во исполнение решений суда в части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использование собственных финансовых средств уполномоченным органом для осуществления отдельного государственного полномочия производится в пределах средств бюджета города Мегиона, утвержденных решением Думы города о бюджете города Мегиона.".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первого заместителя главы города.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27.10.2022 N 2744</w:t>
            <w:br/>
            <w:t>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27.10.2022 N 2744 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1AF5549C732568F4F807BF0E28BBE5C47E1C3AD90D3BA4631594C94E5BEFD36BF5716E89A79101EAFE9D1304025BDB9DBBBCB122C41DD4106827xBH" TargetMode = "External"/>
	<Relationship Id="rId7" Type="http://schemas.openxmlformats.org/officeDocument/2006/relationships/hyperlink" Target="consultantplus://offline/ref=00FE41640E2263F04F91AB59D81A87ED8A875D5AFD40257499DF9DC0BD62B97A39964757380F532F680D2F63DEB183812C5E4AF1DE1C648C5B218D3432xBH" TargetMode = "External"/>
	<Relationship Id="rId8" Type="http://schemas.openxmlformats.org/officeDocument/2006/relationships/hyperlink" Target="consultantplus://offline/ref=00FE41640E2263F04F91AB59D81A87ED8A875D5AFD40257499DF9DC0BD62B97A39964757380F532F680D2F60D8B183812C5E4AF1DE1C648C5B218D3432xBH" TargetMode = "External"/>
	<Relationship Id="rId9" Type="http://schemas.openxmlformats.org/officeDocument/2006/relationships/hyperlink" Target="consultantplus://offline/ref=00FE41640E2263F04F91AB59D81A87ED8A875D5AFD40257499DF9DC0BD62B97A39964757380F532F680D2F61DBB183812C5E4AF1DE1C648C5B218D3432xB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27.10.2022 N 2744
"О внесении изменений в постановление администрации города от 06.06.2022 N 1540 "О мерах по реализации муниципальной программы "Развитие жилищной сферы на территории города Мегиона в 2019 - 2025 годах"</dc:title>
  <dcterms:created xsi:type="dcterms:W3CDTF">2023-08-18T07:49:53Z</dcterms:created>
</cp:coreProperties>
</file>