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7D" w:rsidRPr="00155429" w:rsidRDefault="00F44CF0" w:rsidP="000016FA">
      <w:pPr>
        <w:tabs>
          <w:tab w:val="left" w:pos="8364"/>
        </w:tabs>
        <w:jc w:val="right"/>
      </w:pPr>
      <w:bookmarkStart w:id="0" w:name="_GoBack"/>
      <w:bookmarkEnd w:id="0"/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8703CE">
        <w:t>7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8B2498">
        <w:t>В соответствии с постановлением</w:t>
      </w:r>
      <w:r w:rsidR="008B2498" w:rsidRPr="008B2498">
        <w:t xml:space="preserve"> Правительства Ханты-Мансийского </w:t>
      </w:r>
      <w:r w:rsidR="008B2498">
        <w:t>автономного округа</w:t>
      </w:r>
      <w:r w:rsidR="008B2498" w:rsidRPr="008B2498">
        <w:t xml:space="preserve"> </w:t>
      </w:r>
      <w:r w:rsidR="008B2498">
        <w:t>–</w:t>
      </w:r>
      <w:r w:rsidR="008B2498" w:rsidRPr="008B2498">
        <w:t xml:space="preserve"> Югры</w:t>
      </w:r>
      <w:r w:rsidR="008B2498">
        <w:t xml:space="preserve"> от 30.04.2021 №155-п «О внесении изменений в постановление Правительства </w:t>
      </w:r>
      <w:r w:rsidR="00A76718" w:rsidRPr="008B2498">
        <w:t>Ханты-Мансийс</w:t>
      </w:r>
      <w:r w:rsidR="00A76718">
        <w:t>кого автономного округа – Югры от</w:t>
      </w:r>
      <w:r w:rsidR="008B2498">
        <w:t xml:space="preserve"> 05.10.2018 </w:t>
      </w:r>
      <w:r w:rsidR="00A76718">
        <w:t xml:space="preserve">№336-п </w:t>
      </w:r>
      <w:r w:rsidR="008B2498">
        <w:t>«</w:t>
      </w:r>
      <w:r w:rsidR="008B2498" w:rsidRPr="008B2498">
        <w:t>О государственной программе Ханты-Мансийс</w:t>
      </w:r>
      <w:r w:rsidR="008B2498">
        <w:t>кого автономного округа - Югры «</w:t>
      </w:r>
      <w:r w:rsidR="008B2498" w:rsidRPr="008B2498">
        <w:t>Развитие</w:t>
      </w:r>
      <w:r w:rsidR="008B2498">
        <w:t xml:space="preserve"> </w:t>
      </w:r>
      <w:r w:rsidR="008B2498" w:rsidRPr="008B2498">
        <w:t>экономического потенциала</w:t>
      </w:r>
      <w:r w:rsidR="008B2498">
        <w:t xml:space="preserve">» </w:t>
      </w:r>
      <w:r w:rsidR="00A76718">
        <w:t xml:space="preserve">в муниципальную программу будут внесены изменения. </w:t>
      </w:r>
      <w:r w:rsidR="008B2498">
        <w:t xml:space="preserve">Реализация исполнения </w:t>
      </w:r>
      <w:r w:rsidR="00A76718">
        <w:t xml:space="preserve">мероприятий </w:t>
      </w:r>
      <w:r w:rsidR="008B2498">
        <w:t xml:space="preserve">муниципальной программы </w:t>
      </w:r>
      <w:r w:rsidR="00A76718">
        <w:t>запланирована на сентябрь-октябрь 2021 года.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C26D7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Зубро Татьяна Борисовна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0C26D7">
        <w:rPr>
          <w:sz w:val="20"/>
          <w:szCs w:val="20"/>
        </w:rPr>
        <w:t xml:space="preserve"> доб.1053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65AF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5518-5B34-42CA-AC4F-DF4A5227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Чуприна Аэлита Вячеславовна</cp:lastModifiedBy>
  <cp:revision>2</cp:revision>
  <cp:lastPrinted>2021-07-28T06:45:00Z</cp:lastPrinted>
  <dcterms:created xsi:type="dcterms:W3CDTF">2021-07-30T07:25:00Z</dcterms:created>
  <dcterms:modified xsi:type="dcterms:W3CDTF">2021-07-30T07:25:00Z</dcterms:modified>
</cp:coreProperties>
</file>