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895837">
        <w:rPr>
          <w:rFonts w:ascii="Times New Roman" w:hAnsi="Times New Roman" w:cs="Times New Roman"/>
          <w:sz w:val="24"/>
          <w:szCs w:val="24"/>
        </w:rPr>
        <w:t>4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7F304F">
        <w:rPr>
          <w:rFonts w:ascii="Times New Roman" w:hAnsi="Times New Roman" w:cs="Times New Roman"/>
          <w:sz w:val="24"/>
          <w:szCs w:val="24"/>
        </w:rPr>
        <w:t>1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1C58BB">
        <w:rPr>
          <w:rFonts w:ascii="Times New Roman" w:hAnsi="Times New Roman" w:cs="Times New Roman"/>
          <w:sz w:val="24"/>
          <w:szCs w:val="24"/>
        </w:rPr>
        <w:t xml:space="preserve"> март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747FFE">
        <w:rPr>
          <w:rFonts w:ascii="Times New Roman" w:hAnsi="Times New Roman" w:cs="Times New Roman"/>
          <w:sz w:val="24"/>
          <w:szCs w:val="24"/>
        </w:rPr>
        <w:t xml:space="preserve"> 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5904B7">
        <w:rPr>
          <w:rFonts w:ascii="Times New Roman" w:hAnsi="Times New Roman" w:cs="Times New Roman"/>
          <w:sz w:val="24"/>
          <w:szCs w:val="24"/>
        </w:rPr>
        <w:t>1</w:t>
      </w:r>
      <w:r w:rsidR="00895837">
        <w:rPr>
          <w:rFonts w:ascii="Times New Roman" w:hAnsi="Times New Roman" w:cs="Times New Roman"/>
          <w:sz w:val="24"/>
          <w:szCs w:val="24"/>
        </w:rPr>
        <w:t xml:space="preserve"> </w:t>
      </w:r>
      <w:r w:rsidR="005904B7">
        <w:rPr>
          <w:rFonts w:ascii="Times New Roman" w:hAnsi="Times New Roman" w:cs="Times New Roman"/>
          <w:sz w:val="24"/>
          <w:szCs w:val="24"/>
        </w:rPr>
        <w:t>457,6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2205A6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4C4FEF">
        <w:rPr>
          <w:rFonts w:ascii="Times New Roman" w:hAnsi="Times New Roman" w:cs="Times New Roman"/>
          <w:sz w:val="24"/>
          <w:szCs w:val="24"/>
        </w:rPr>
        <w:t>1 921</w:t>
      </w:r>
      <w:r w:rsidR="00CE4192">
        <w:rPr>
          <w:rFonts w:ascii="Times New Roman" w:hAnsi="Times New Roman" w:cs="Times New Roman"/>
          <w:sz w:val="24"/>
          <w:szCs w:val="24"/>
        </w:rPr>
        <w:t>,</w:t>
      </w:r>
      <w:r w:rsidR="004C4FEF">
        <w:rPr>
          <w:rFonts w:ascii="Times New Roman" w:hAnsi="Times New Roman" w:cs="Times New Roman"/>
          <w:sz w:val="24"/>
          <w:szCs w:val="24"/>
        </w:rPr>
        <w:t>1</w:t>
      </w:r>
      <w:r w:rsidR="002205A6">
        <w:rPr>
          <w:rFonts w:ascii="Times New Roman" w:hAnsi="Times New Roman" w:cs="Times New Roman"/>
          <w:sz w:val="24"/>
          <w:szCs w:val="24"/>
        </w:rPr>
        <w:t xml:space="preserve"> </w:t>
      </w:r>
      <w:r w:rsidR="00F80E84">
        <w:rPr>
          <w:rFonts w:ascii="Times New Roman" w:hAnsi="Times New Roman" w:cs="Times New Roman"/>
          <w:sz w:val="24"/>
          <w:szCs w:val="24"/>
        </w:rPr>
        <w:t>тыс. рублей</w:t>
      </w:r>
      <w:r w:rsidR="00CE4192">
        <w:rPr>
          <w:rFonts w:ascii="Times New Roman" w:hAnsi="Times New Roman" w:cs="Times New Roman"/>
          <w:sz w:val="24"/>
          <w:szCs w:val="24"/>
        </w:rPr>
        <w:t xml:space="preserve"> (</w:t>
      </w:r>
      <w:r w:rsidR="000225D4">
        <w:rPr>
          <w:rFonts w:ascii="Times New Roman" w:hAnsi="Times New Roman" w:cs="Times New Roman"/>
          <w:sz w:val="24"/>
          <w:szCs w:val="24"/>
        </w:rPr>
        <w:t>75,9</w:t>
      </w:r>
      <w:r w:rsidR="00CE4192">
        <w:rPr>
          <w:rFonts w:ascii="Times New Roman" w:hAnsi="Times New Roman" w:cs="Times New Roman"/>
          <w:sz w:val="24"/>
          <w:szCs w:val="24"/>
        </w:rPr>
        <w:t>% от планового значения)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5837">
        <w:rPr>
          <w:rFonts w:ascii="Times New Roman" w:hAnsi="Times New Roman" w:cs="Times New Roman"/>
          <w:sz w:val="24"/>
          <w:szCs w:val="24"/>
        </w:rPr>
        <w:t>В целом с начала года исполнение по программе составило 4 149,9 тыс. рублей, или 18,6%</w:t>
      </w:r>
      <w:r w:rsidR="00941B05">
        <w:rPr>
          <w:rFonts w:ascii="Times New Roman" w:hAnsi="Times New Roman" w:cs="Times New Roman"/>
          <w:sz w:val="24"/>
          <w:szCs w:val="24"/>
        </w:rPr>
        <w:t xml:space="preserve"> от годового значения</w:t>
      </w:r>
      <w:r w:rsidR="00895837">
        <w:rPr>
          <w:rFonts w:ascii="Times New Roman" w:hAnsi="Times New Roman" w:cs="Times New Roman"/>
          <w:sz w:val="24"/>
          <w:szCs w:val="24"/>
        </w:rPr>
        <w:t>. В том числе, по мероприятиям, реализуемым непосредственно управлением общественных связей – 364,6 тыс. рублей. На обеспечение деятельности муниципального автономного учреждение «Информационное агентство «</w:t>
      </w:r>
      <w:proofErr w:type="spellStart"/>
      <w:r w:rsidR="00895837">
        <w:rPr>
          <w:rFonts w:ascii="Times New Roman" w:hAnsi="Times New Roman" w:cs="Times New Roman"/>
          <w:sz w:val="24"/>
          <w:szCs w:val="24"/>
        </w:rPr>
        <w:t>Мегионские</w:t>
      </w:r>
      <w:proofErr w:type="spellEnd"/>
      <w:r w:rsidR="00895837">
        <w:rPr>
          <w:rFonts w:ascii="Times New Roman" w:hAnsi="Times New Roman" w:cs="Times New Roman"/>
          <w:sz w:val="24"/>
          <w:szCs w:val="24"/>
        </w:rPr>
        <w:t xml:space="preserve"> новости» в отчетном периоде израсходовано 3</w:t>
      </w:r>
      <w:r w:rsidR="00941B05">
        <w:rPr>
          <w:rFonts w:ascii="Times New Roman" w:hAnsi="Times New Roman" w:cs="Times New Roman"/>
          <w:sz w:val="24"/>
          <w:szCs w:val="24"/>
        </w:rPr>
        <w:t xml:space="preserve"> </w:t>
      </w:r>
      <w:r w:rsidR="00895837">
        <w:rPr>
          <w:rFonts w:ascii="Times New Roman" w:hAnsi="Times New Roman" w:cs="Times New Roman"/>
          <w:sz w:val="24"/>
          <w:szCs w:val="24"/>
        </w:rPr>
        <w:t>785,3 тыс. рублей.</w:t>
      </w:r>
    </w:p>
    <w:p w:rsidR="002F5936" w:rsidRDefault="005F240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сравнения, по состоянию на 01.04.2020 </w:t>
      </w:r>
      <w:r w:rsidR="007C0E3B">
        <w:rPr>
          <w:rFonts w:ascii="Times New Roman" w:hAnsi="Times New Roman" w:cs="Times New Roman"/>
          <w:sz w:val="24"/>
          <w:szCs w:val="24"/>
        </w:rPr>
        <w:t xml:space="preserve">исполнение составляло </w:t>
      </w:r>
      <w:r w:rsidRPr="005F2405">
        <w:rPr>
          <w:rFonts w:ascii="Times New Roman" w:hAnsi="Times New Roman" w:cs="Times New Roman"/>
          <w:sz w:val="24"/>
          <w:szCs w:val="24"/>
        </w:rPr>
        <w:t>12%</w:t>
      </w:r>
      <w:r>
        <w:rPr>
          <w:rFonts w:ascii="Times New Roman" w:hAnsi="Times New Roman" w:cs="Times New Roman"/>
          <w:sz w:val="24"/>
          <w:szCs w:val="24"/>
        </w:rPr>
        <w:t xml:space="preserve"> от планового показателя на год</w:t>
      </w:r>
      <w:r w:rsidRPr="005F2405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32C02" w:rsidSect="009F3D88">
          <w:footerReference w:type="first" r:id="rId7"/>
          <w:pgSz w:w="11906" w:h="16838"/>
          <w:pgMar w:top="709" w:right="850" w:bottom="709" w:left="1701" w:header="0" w:footer="708" w:gutter="0"/>
          <w:cols w:space="708"/>
          <w:titlePg/>
          <w:docGrid w:linePitch="360"/>
        </w:sectPr>
      </w:pPr>
    </w:p>
    <w:p w:rsidR="00532C02" w:rsidRPr="00EB749D" w:rsidRDefault="00EB749D" w:rsidP="00EB749D">
      <w:pPr>
        <w:ind w:left="10620" w:firstLine="3"/>
        <w:rPr>
          <w:rFonts w:ascii="Times New Roman" w:hAnsi="Times New Roman" w:cs="Times New Roman"/>
          <w:color w:val="808080" w:themeColor="background1" w:themeShade="80"/>
          <w:szCs w:val="24"/>
        </w:rPr>
      </w:pPr>
      <w:r w:rsidRPr="00EB749D">
        <w:rPr>
          <w:rFonts w:ascii="Times New Roman" w:hAnsi="Times New Roman" w:cs="Times New Roman"/>
        </w:rPr>
        <w:lastRenderedPageBreak/>
        <w:t>Приложение к</w:t>
      </w:r>
      <w:r w:rsidRPr="00EB749D">
        <w:rPr>
          <w:rFonts w:ascii="Times New Roman" w:hAnsi="Times New Roman" w:cs="Times New Roman"/>
        </w:rPr>
        <w:br/>
      </w:r>
      <w:r w:rsidRPr="00EB749D">
        <w:rPr>
          <w:rFonts w:ascii="Times New Roman" w:eastAsia="Times New Roman" w:hAnsi="Times New Roman" w:cs="Times New Roman"/>
          <w:szCs w:val="24"/>
        </w:rPr>
        <w:t xml:space="preserve">от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EB749D">
        <w:rPr>
          <w:rFonts w:ascii="Times New Roman" w:eastAsia="Times New Roman" w:hAnsi="Times New Roman" w:cs="Times New Roman"/>
          <w:szCs w:val="24"/>
        </w:rPr>
        <w:t xml:space="preserve">  №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532C02" w:rsidRPr="00EB749D" w:rsidRDefault="00DA6296" w:rsidP="007D2F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6296">
        <w:rPr>
          <w:noProof/>
          <w:lang w:eastAsia="ru-RU"/>
        </w:rPr>
        <w:drawing>
          <wp:inline distT="0" distB="0" distL="0" distR="0">
            <wp:extent cx="8773489" cy="4880268"/>
            <wp:effectExtent l="0" t="0" r="444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3489" cy="4880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2C02" w:rsidRPr="00EB749D" w:rsidSect="00532C02">
      <w:pgSz w:w="16838" w:h="11906" w:orient="landscape"/>
      <w:pgMar w:top="1701" w:right="709" w:bottom="851" w:left="70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047" w:rsidRDefault="00261047" w:rsidP="00617B40">
      <w:pPr>
        <w:spacing w:after="0" w:line="240" w:lineRule="auto"/>
      </w:pPr>
      <w:r>
        <w:separator/>
      </w:r>
    </w:p>
  </w:endnote>
  <w:endnote w:type="continuationSeparator" w:id="0">
    <w:p w:rsidR="00261047" w:rsidRDefault="0026104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047" w:rsidRDefault="00261047" w:rsidP="00617B40">
      <w:pPr>
        <w:spacing w:after="0" w:line="240" w:lineRule="auto"/>
      </w:pPr>
      <w:r>
        <w:separator/>
      </w:r>
    </w:p>
  </w:footnote>
  <w:footnote w:type="continuationSeparator" w:id="0">
    <w:p w:rsidR="00261047" w:rsidRDefault="0026104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25D4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2AD9"/>
    <w:rsid w:val="000E3932"/>
    <w:rsid w:val="000F2296"/>
    <w:rsid w:val="000F242D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8BB"/>
    <w:rsid w:val="001C5C3F"/>
    <w:rsid w:val="001F0271"/>
    <w:rsid w:val="00201AF2"/>
    <w:rsid w:val="00201B0D"/>
    <w:rsid w:val="00211306"/>
    <w:rsid w:val="002205A6"/>
    <w:rsid w:val="00225C7D"/>
    <w:rsid w:val="002300FD"/>
    <w:rsid w:val="00232BEE"/>
    <w:rsid w:val="00233707"/>
    <w:rsid w:val="00233855"/>
    <w:rsid w:val="00233972"/>
    <w:rsid w:val="00234040"/>
    <w:rsid w:val="00235CE8"/>
    <w:rsid w:val="002529F0"/>
    <w:rsid w:val="00261047"/>
    <w:rsid w:val="00263FC1"/>
    <w:rsid w:val="00267BD6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C25D2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3B6C"/>
    <w:rsid w:val="0044500A"/>
    <w:rsid w:val="00452EA0"/>
    <w:rsid w:val="00462DBC"/>
    <w:rsid w:val="00465FC6"/>
    <w:rsid w:val="00470EA2"/>
    <w:rsid w:val="00484E3E"/>
    <w:rsid w:val="004A0FFA"/>
    <w:rsid w:val="004B28BF"/>
    <w:rsid w:val="004B7E59"/>
    <w:rsid w:val="004C069C"/>
    <w:rsid w:val="004C2FC0"/>
    <w:rsid w:val="004C4FEF"/>
    <w:rsid w:val="004C7125"/>
    <w:rsid w:val="004D623F"/>
    <w:rsid w:val="004F275C"/>
    <w:rsid w:val="004F72DA"/>
    <w:rsid w:val="004F7CDE"/>
    <w:rsid w:val="00504072"/>
    <w:rsid w:val="0053088A"/>
    <w:rsid w:val="00532C02"/>
    <w:rsid w:val="00532CA8"/>
    <w:rsid w:val="005365C8"/>
    <w:rsid w:val="005433E5"/>
    <w:rsid w:val="005439BD"/>
    <w:rsid w:val="00561653"/>
    <w:rsid w:val="00581629"/>
    <w:rsid w:val="005904B7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5F2405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7481C"/>
    <w:rsid w:val="00794B57"/>
    <w:rsid w:val="007A0722"/>
    <w:rsid w:val="007A57AA"/>
    <w:rsid w:val="007C0E3B"/>
    <w:rsid w:val="007C1FA8"/>
    <w:rsid w:val="007C5828"/>
    <w:rsid w:val="007D2F55"/>
    <w:rsid w:val="007F304F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95837"/>
    <w:rsid w:val="008A534E"/>
    <w:rsid w:val="008C2ACB"/>
    <w:rsid w:val="008D495F"/>
    <w:rsid w:val="008D6252"/>
    <w:rsid w:val="008E4601"/>
    <w:rsid w:val="00912F33"/>
    <w:rsid w:val="00927695"/>
    <w:rsid w:val="00933810"/>
    <w:rsid w:val="00933A88"/>
    <w:rsid w:val="0093793E"/>
    <w:rsid w:val="00941B05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3C1E"/>
    <w:rsid w:val="009E7D43"/>
    <w:rsid w:val="009F3D88"/>
    <w:rsid w:val="009F6EC2"/>
    <w:rsid w:val="00A14960"/>
    <w:rsid w:val="00A33D50"/>
    <w:rsid w:val="00A351A8"/>
    <w:rsid w:val="00A551D1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A6B6B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6F0C"/>
    <w:rsid w:val="00C36F5A"/>
    <w:rsid w:val="00C36FFE"/>
    <w:rsid w:val="00C43E93"/>
    <w:rsid w:val="00C51F70"/>
    <w:rsid w:val="00C7237A"/>
    <w:rsid w:val="00C7412C"/>
    <w:rsid w:val="00C91C90"/>
    <w:rsid w:val="00C95870"/>
    <w:rsid w:val="00CA1DB2"/>
    <w:rsid w:val="00CA655F"/>
    <w:rsid w:val="00CA7141"/>
    <w:rsid w:val="00CB25CA"/>
    <w:rsid w:val="00CC7C2A"/>
    <w:rsid w:val="00CE4192"/>
    <w:rsid w:val="00CF3794"/>
    <w:rsid w:val="00CF44D0"/>
    <w:rsid w:val="00CF744D"/>
    <w:rsid w:val="00D007DF"/>
    <w:rsid w:val="00D06410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C4200"/>
    <w:rsid w:val="00DD2E84"/>
    <w:rsid w:val="00DD4826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A2802"/>
    <w:rsid w:val="00EB2514"/>
    <w:rsid w:val="00EB749D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8EF45-E374-48F8-B91D-7BC17CE6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2021-05-18T07:20:00Z</dcterms:created>
  <dcterms:modified xsi:type="dcterms:W3CDTF">2021-05-18T07:20:00Z</dcterms:modified>
</cp:coreProperties>
</file>