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4D0" w:rsidRDefault="000974D0" w:rsidP="000974D0">
      <w:pPr>
        <w:pStyle w:val="Standard"/>
        <w:spacing w:after="0"/>
        <w:jc w:val="center"/>
        <w:rPr>
          <w:rFonts w:ascii="Times New Roman" w:hAnsi="Times New Roman" w:cs="Times New Roman"/>
          <w:sz w:val="24"/>
          <w:szCs w:val="24"/>
        </w:rPr>
      </w:pPr>
      <w:r>
        <w:rPr>
          <w:rFonts w:ascii="Times New Roman" w:hAnsi="Times New Roman" w:cs="Times New Roman"/>
          <w:sz w:val="24"/>
          <w:szCs w:val="24"/>
        </w:rPr>
        <w:t>Пояснительная записка</w:t>
      </w:r>
    </w:p>
    <w:p w:rsidR="000974D0" w:rsidRDefault="000974D0" w:rsidP="000974D0">
      <w:pPr>
        <w:pStyle w:val="Standard"/>
        <w:spacing w:after="0"/>
        <w:jc w:val="center"/>
      </w:pPr>
      <w:r>
        <w:rPr>
          <w:rFonts w:ascii="Times New Roman" w:hAnsi="Times New Roman" w:cs="Times New Roman"/>
          <w:sz w:val="24"/>
          <w:szCs w:val="24"/>
        </w:rPr>
        <w:t>к сетевому графику реализации муниципальной программы «Развитие жилищной сферы на территории  городского округа город Мегион на 2019 -2025 годы» утвержденной постановлением администрации города от 20.12.2018 №2779</w:t>
      </w:r>
    </w:p>
    <w:p w:rsidR="000974D0" w:rsidRDefault="000974D0" w:rsidP="000974D0">
      <w:pPr>
        <w:pStyle w:val="Standard"/>
        <w:spacing w:after="0"/>
        <w:jc w:val="center"/>
        <w:rPr>
          <w:rFonts w:ascii="Times New Roman" w:hAnsi="Times New Roman" w:cs="Times New Roman"/>
          <w:sz w:val="24"/>
          <w:szCs w:val="24"/>
        </w:rPr>
      </w:pPr>
      <w:r>
        <w:rPr>
          <w:rFonts w:ascii="Times New Roman" w:hAnsi="Times New Roman" w:cs="Times New Roman"/>
          <w:sz w:val="24"/>
          <w:szCs w:val="24"/>
        </w:rPr>
        <w:t xml:space="preserve">на 01.04.2019 год. </w:t>
      </w:r>
    </w:p>
    <w:p w:rsidR="000974D0" w:rsidRDefault="000974D0" w:rsidP="000974D0">
      <w:pPr>
        <w:pStyle w:val="Standard"/>
        <w:spacing w:after="0"/>
        <w:jc w:val="center"/>
        <w:rPr>
          <w:rFonts w:ascii="Times New Roman" w:hAnsi="Times New Roman" w:cs="Times New Roman"/>
          <w:sz w:val="24"/>
          <w:szCs w:val="24"/>
        </w:rPr>
      </w:pPr>
    </w:p>
    <w:p w:rsidR="000974D0" w:rsidRDefault="000974D0" w:rsidP="000974D0">
      <w:pPr>
        <w:pStyle w:val="Standard"/>
        <w:spacing w:after="0"/>
        <w:ind w:firstLine="709"/>
        <w:jc w:val="both"/>
      </w:pPr>
      <w:r>
        <w:rPr>
          <w:rFonts w:ascii="Times New Roman" w:hAnsi="Times New Roman" w:cs="Times New Roman"/>
          <w:sz w:val="24"/>
          <w:szCs w:val="24"/>
        </w:rPr>
        <w:t xml:space="preserve">Плановые значения объема финансирования на 2019 год указаны  в соответствии с </w:t>
      </w:r>
      <w:r>
        <w:rPr>
          <w:rFonts w:ascii="Times New Roman" w:hAnsi="Times New Roman"/>
          <w:sz w:val="24"/>
          <w:szCs w:val="24"/>
        </w:rPr>
        <w:t>решениями Думы города Мегиона от 21.12.2018 №320 «О внесении изменений в решение Думы города Мегиона от 27.11.2017 №237 «О бюджете городского округа город Мегион на 2018 год и плановый период 2019 и 2020 годов», от 21.02.2019 №333, от  22.03.2019 №343  «О внесении изменений в решение Думы города Мегиона от 21.12.2018 №327 «О бюджете городского округа город Мегион на 2019 год и плановый период 2020 и 2021 годов», на основании которых в настоящее время  вносятся изменения в муниципальную программу (проект постановления администрации города в стадии  согласования).</w:t>
      </w:r>
    </w:p>
    <w:p w:rsidR="000974D0" w:rsidRDefault="000974D0" w:rsidP="000974D0">
      <w:pPr>
        <w:pStyle w:val="Standard"/>
        <w:spacing w:after="0"/>
        <w:ind w:firstLine="709"/>
        <w:jc w:val="both"/>
        <w:rPr>
          <w:rFonts w:ascii="Times New Roman" w:hAnsi="Times New Roman" w:cs="Times New Roman"/>
          <w:b/>
          <w:sz w:val="24"/>
          <w:szCs w:val="24"/>
        </w:rPr>
      </w:pPr>
    </w:p>
    <w:p w:rsidR="000974D0" w:rsidRDefault="000974D0" w:rsidP="000974D0">
      <w:pPr>
        <w:pStyle w:val="Standard"/>
        <w:spacing w:after="0"/>
        <w:ind w:firstLine="709"/>
        <w:jc w:val="both"/>
        <w:rPr>
          <w:rFonts w:ascii="Times New Roman" w:hAnsi="Times New Roman" w:cs="Times New Roman"/>
          <w:b/>
          <w:sz w:val="24"/>
          <w:szCs w:val="24"/>
        </w:rPr>
      </w:pPr>
      <w:r>
        <w:rPr>
          <w:rFonts w:ascii="Times New Roman" w:hAnsi="Times New Roman" w:cs="Times New Roman"/>
          <w:b/>
          <w:sz w:val="24"/>
          <w:szCs w:val="24"/>
        </w:rPr>
        <w:t>Подпрограмма 1 «Обеспечение жильем молодых семей»:</w:t>
      </w:r>
    </w:p>
    <w:p w:rsidR="000974D0" w:rsidRDefault="000974D0" w:rsidP="000974D0">
      <w:pPr>
        <w:pStyle w:val="Standard"/>
        <w:spacing w:after="0"/>
        <w:ind w:firstLine="709"/>
        <w:jc w:val="both"/>
      </w:pPr>
      <w:r>
        <w:rPr>
          <w:rFonts w:ascii="Times New Roman" w:hAnsi="Times New Roman" w:cs="Times New Roman"/>
          <w:sz w:val="24"/>
          <w:szCs w:val="24"/>
        </w:rPr>
        <w:t>В 2019 году выделены лимиты в сумме 611,8 тыс.руб., из них: 28,8 тыс.руб. из средств федерального бюджета, 552,0 тыс.руб. из средств бюджета автономного округа, 31,00 тыс.руб. из средств местного бюджета на предоставление</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1 субсидии молодой семье. </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Исполнение запланировано на октябрь 2019, сводный список молодых семей, изъявивших желание получить социальную выплаты формируется Департаментом строительства округа, по состоянию на 10 июня текущего года, после чего лимиты финансирования на обеспечение семей доводятся до муниципального образования.</w:t>
      </w:r>
    </w:p>
    <w:p w:rsidR="000974D0" w:rsidRDefault="000974D0" w:rsidP="000974D0">
      <w:pPr>
        <w:pStyle w:val="Standard"/>
        <w:spacing w:after="0"/>
        <w:ind w:firstLine="709"/>
        <w:jc w:val="both"/>
      </w:pPr>
      <w:r>
        <w:rPr>
          <w:rFonts w:ascii="Times New Roman" w:hAnsi="Times New Roman" w:cs="Times New Roman"/>
          <w:sz w:val="24"/>
          <w:szCs w:val="24"/>
        </w:rPr>
        <w:t>29.03.2019 участникам мероприятия на состав семьи 3 человека, выдано свидетельство о праве на получение социальной выплаты на сумму 932 582,70 рублей, недостающие лимиты финансирования будут доведены</w:t>
      </w:r>
      <w:r>
        <w:t xml:space="preserve"> </w:t>
      </w:r>
      <w:r>
        <w:rPr>
          <w:rFonts w:ascii="Times New Roman" w:hAnsi="Times New Roman" w:cs="Times New Roman"/>
          <w:sz w:val="24"/>
          <w:szCs w:val="24"/>
        </w:rPr>
        <w:t xml:space="preserve">дополнительно. </w:t>
      </w:r>
    </w:p>
    <w:p w:rsidR="000974D0" w:rsidRDefault="000974D0" w:rsidP="000974D0">
      <w:pPr>
        <w:pStyle w:val="Standard"/>
        <w:spacing w:after="0"/>
        <w:ind w:firstLine="709"/>
        <w:jc w:val="both"/>
        <w:rPr>
          <w:rFonts w:ascii="Times New Roman" w:hAnsi="Times New Roman" w:cs="Times New Roman"/>
          <w:sz w:val="24"/>
          <w:szCs w:val="24"/>
        </w:rPr>
      </w:pPr>
    </w:p>
    <w:p w:rsidR="000974D0" w:rsidRDefault="000974D0" w:rsidP="000974D0">
      <w:pPr>
        <w:pStyle w:val="Standard"/>
        <w:spacing w:after="0"/>
        <w:ind w:firstLine="709"/>
        <w:jc w:val="both"/>
        <w:rPr>
          <w:rFonts w:ascii="Times New Roman" w:hAnsi="Times New Roman" w:cs="Times New Roman"/>
          <w:b/>
          <w:sz w:val="24"/>
          <w:szCs w:val="24"/>
        </w:rPr>
      </w:pPr>
      <w:r>
        <w:rPr>
          <w:rFonts w:ascii="Times New Roman" w:hAnsi="Times New Roman" w:cs="Times New Roman"/>
          <w:b/>
          <w:sz w:val="24"/>
          <w:szCs w:val="24"/>
        </w:rPr>
        <w:t>Подпрограмма 2 «Улучшение жилищных условий отдельных категорий граждан»:</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На 2019 год выделены лимиты в сумме 42 904,30 тыс.руб., из них: 17 147,30 тыс.руб. из средств бюджета автономного округа, 25 757,00 тыс.руб. из средств федерального бюджета на реализацию следующих мероприятий:</w:t>
      </w:r>
    </w:p>
    <w:p w:rsidR="000974D0" w:rsidRDefault="000974D0" w:rsidP="000974D0">
      <w:pPr>
        <w:pStyle w:val="Standard"/>
        <w:spacing w:after="0"/>
        <w:ind w:firstLine="709"/>
        <w:jc w:val="both"/>
      </w:pPr>
      <w:r>
        <w:rPr>
          <w:rFonts w:ascii="Times New Roman" w:hAnsi="Times New Roman" w:cs="Times New Roman"/>
          <w:sz w:val="24"/>
          <w:szCs w:val="24"/>
        </w:rPr>
        <w:t>на приобретение 10 жилых помещений для детей-сирот, детей оставшихся без попечения родителей на сумму 16 594,4 тыс.руб., из средств бюджета автономного округа;</w:t>
      </w:r>
    </w:p>
    <w:p w:rsidR="000974D0" w:rsidRDefault="000974D0" w:rsidP="000974D0">
      <w:pPr>
        <w:pStyle w:val="Standard"/>
        <w:spacing w:after="0"/>
        <w:ind w:firstLine="709"/>
        <w:jc w:val="both"/>
      </w:pPr>
      <w:r>
        <w:rPr>
          <w:rFonts w:ascii="Times New Roman" w:hAnsi="Times New Roman" w:cs="Times New Roman"/>
          <w:sz w:val="24"/>
          <w:szCs w:val="24"/>
        </w:rPr>
        <w:t>на выплату 27 субсидий ветеранам, инвалидам, семьям, имеющим детей инвалидов в сумме 23 980,7 тыс.руб. из средств федерального бюджета;</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на административные расходы при постановке на учет отдельных категорий граждан в сумме 10,1 тыс.руб. из средств бюджета автономного округа.</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на выплату субсидии ветерану Великой Отечественной войны денежные средства в размере: 1 776,3 тыс.руб. из федерального бюджета и 542,8 тыс.руб. из окружного бюджета. 02.04.2019.</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По состоянию на 01.04.2019:</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-В целях реализации права на обеспечение жилыми помещениями по договору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в период с 01.02.2019 до 18.02.2019, с 13.03.2019 по 29.03.2019 путем размещения муниципального заказа на право заключения муниципального контракта, было опубликовано 20 извещений о проведении открытых аукционов в электронной форме для приобретения жилых помещений в муниципальную собственность для детей сирот и детей, оставшихся без попечения родителей, в срок окончания подачи заявок на участие в аукционе не было предоставлено ни одной заявки.</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кратчайшие сроки будут повторно подготовлены и размещены извещения о проведении открытых аукционов в электронной форме для приобретения жилых помещений в муниципальную собственность для детей сирот и детей, оставшихся без попечения родителей. </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-Улучшение жилищных  условий отдельных категорий граждан - ветеранов, инвалидов и На 2019 год в списке граждан изъявивших желание получить субсидию за счет субвенции из федерального бюджета на приобретение жилого помещения состоит  - 18 участников боевых действий и  6 - инвалидов. Денежных средств из федерального бюджет запланировано 17 763,5 тыс.руб. на участников боевых действий, т.е. на 20 человек и 6 217,2 тыс.руб. на инвалидов, т.е. на обеспечение 7 человек. Подготовлено и направлено 24 извещения, из них 9 направлено почтой, 15 вручено лично. Срок предоставления документов для рассмотрения вопроса о выдаче гарантийного письма, либо об отказе в выдаче гарантийного письма                                                                                                                                                                                   составляет 15 календарных дней после получения извещения. На сегодняшний день 3 участника боевых действий и 1 - инвалид написали отказ от предложенной субсидии, 2 - участника боевых действий и 1 - инвалид не сдали документы в установленные сроки (15 календарных дней), вручено 7 гарантийных писем (срок до конца апреля), двум участникам боевых действий отказано в выдаче гарантийного письма, в связи с не подтверждением нуждаемости, трое участников боевых действий исключены из списка в связи с получением государственной поддержки на приобретение жилого помещения по иным программам. В апреле планируется выплата субсидии в размере 1 776 348 рублей инвалидам и 888 174 - ветерану боевых действий.</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-Улучшение жилищных условий ветеранов Великой Отечественной войны:                                                                                         На 2019 год в списке граждан участников мероприятия "Улучшение жилищных условий ветеранам Великой Отечественной войны», в соответствии с Указом Президента Российской Федерации от 07.05.2008 №714 «Об обеспечении жильем ветеранов Великой Отечественной войны 1941-1945 годов" состоит 1 человек.</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Бюджетные ассигнования, предусмотренные на выплату составляют 1 776 300 руб. федеральный бюджет и 542 800 рублей окружной бюджет, сумма необходимая для выплаты составляет 2 319 121 рубль, ожидается не поступивший размер финансирования в размере 21 рубль.</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02.04.2019 выдано гарантийное письмо, выплата запланирована на 4 квартал 2019 года                                                                                                                                                             </w:t>
      </w:r>
    </w:p>
    <w:p w:rsidR="000974D0" w:rsidRDefault="000974D0" w:rsidP="000974D0">
      <w:pPr>
        <w:pStyle w:val="Standard"/>
        <w:spacing w:after="0"/>
        <w:ind w:firstLine="709"/>
        <w:jc w:val="both"/>
        <w:rPr>
          <w:rFonts w:ascii="Times New Roman" w:hAnsi="Times New Roman" w:cs="Times New Roman"/>
          <w:sz w:val="24"/>
          <w:szCs w:val="24"/>
        </w:rPr>
      </w:pPr>
    </w:p>
    <w:p w:rsidR="000974D0" w:rsidRDefault="000974D0" w:rsidP="000974D0">
      <w:pPr>
        <w:pStyle w:val="Standard"/>
        <w:spacing w:after="0"/>
        <w:ind w:firstLine="708"/>
        <w:jc w:val="both"/>
      </w:pPr>
      <w:r>
        <w:rPr>
          <w:rFonts w:ascii="Times New Roman" w:hAnsi="Times New Roman" w:cs="Times New Roman"/>
          <w:color w:val="FF0000"/>
          <w:sz w:val="24"/>
          <w:szCs w:val="24"/>
        </w:rPr>
        <w:t xml:space="preserve"> </w:t>
      </w:r>
      <w:r>
        <w:rPr>
          <w:rFonts w:ascii="Times New Roman" w:hAnsi="Times New Roman" w:cs="Times New Roman"/>
          <w:b/>
          <w:sz w:val="24"/>
          <w:szCs w:val="24"/>
        </w:rPr>
        <w:t>Подпрограмма 3 «Содействие развитию жилищного строительства на территории городского округа город Мегион» - приобретение жилых помещений:</w:t>
      </w:r>
    </w:p>
    <w:p w:rsidR="000974D0" w:rsidRDefault="000974D0" w:rsidP="000974D0">
      <w:pPr>
        <w:pStyle w:val="Standard"/>
        <w:spacing w:after="0"/>
        <w:ind w:firstLine="708"/>
        <w:jc w:val="both"/>
        <w:rPr>
          <w:rFonts w:ascii="Times New Roman" w:hAnsi="Times New Roman" w:cs="Times New Roman"/>
          <w:sz w:val="24"/>
          <w:szCs w:val="24"/>
        </w:rPr>
      </w:pPr>
      <w:r>
        <w:rPr>
          <w:rFonts w:ascii="Times New Roman" w:hAnsi="Times New Roman" w:cs="Times New Roman"/>
          <w:sz w:val="24"/>
          <w:szCs w:val="24"/>
        </w:rPr>
        <w:t>На  2019 год выделены лимиты в сумме 506 321,5 тыс.руб., из них  440 846,5 тыс.руб., из средств бюджета автономного округа, 65 475,0 тыс.руб. из средств местного бюджета на реализацию следующих мероприятий:</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Приобретение жилых помещений общей площадью 9 426,6 кв.м. на сумму 474 028,51 тыс.руб., из них средства автономного округа 440 846,5 тыс. руб., средства местного бюджета 33 182,01 тыс. руб.;</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Из средств местного бюджета выделено  19 302,0 тыс. руб., на выплату возмещений за 15 изымаемых жилых помещений, общей площадью 588,6 кв.м., с целью  реализации полномочий  в области жилищных отношений, установленных законодательством Российской Федерации;</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На обеспечение деятельности АНО «Институт развития города Мегиона» в рамках мероприятий по созданию наемных домов социального использования предусмотрено 12 991,0 тыс.руб. из средств местного бюджета.</w:t>
      </w:r>
    </w:p>
    <w:p w:rsidR="000974D0" w:rsidRDefault="000974D0" w:rsidP="000974D0">
      <w:pPr>
        <w:pStyle w:val="Standard"/>
        <w:ind w:firstLine="709"/>
        <w:jc w:val="both"/>
        <w:rPr>
          <w:rFonts w:ascii="Times New Roman" w:hAnsi="Times New Roman" w:cs="Times New Roman"/>
          <w:sz w:val="24"/>
          <w:szCs w:val="24"/>
        </w:rPr>
      </w:pPr>
      <w:r>
        <w:rPr>
          <w:rFonts w:ascii="Times New Roman" w:hAnsi="Times New Roman" w:cs="Times New Roman"/>
          <w:sz w:val="24"/>
          <w:szCs w:val="24"/>
        </w:rPr>
        <w:t xml:space="preserve">В 2019 в результате расселения планируется сократить количество аварийного жилищного фонда на 4,0 тыс.кв.м., предоставить жилых помещений в наемном доме социального использования по договорам найма жилых помещений жилищного фонда социального использования на территории городского округа город Мегион в количестве 84 шт., из них 28 шт.,  приобретенные в 2018 году в доме 12 по улице Нефтяников, пгт.Высокий, 56 шт., приобретенные с целью создания наемного дома социального использования в 2017 году в доме 2 по ул.Свободы, г.Мегион. </w:t>
      </w:r>
    </w:p>
    <w:p w:rsidR="000974D0" w:rsidRDefault="000974D0" w:rsidP="000974D0">
      <w:pPr>
        <w:pStyle w:val="Standard"/>
        <w:ind w:firstLine="709"/>
        <w:jc w:val="both"/>
        <w:rPr>
          <w:rFonts w:ascii="Times New Roman" w:hAnsi="Times New Roman" w:cs="Times New Roman"/>
          <w:sz w:val="24"/>
          <w:szCs w:val="24"/>
        </w:rPr>
      </w:pPr>
      <w:r>
        <w:rPr>
          <w:rFonts w:ascii="Times New Roman" w:hAnsi="Times New Roman" w:cs="Times New Roman"/>
          <w:sz w:val="24"/>
          <w:szCs w:val="24"/>
        </w:rPr>
        <w:t>По состоянию на 01.04.2019:</w:t>
      </w:r>
    </w:p>
    <w:p w:rsidR="000974D0" w:rsidRDefault="000974D0" w:rsidP="000974D0">
      <w:pPr>
        <w:pStyle w:val="Standard"/>
        <w:ind w:firstLine="709"/>
        <w:jc w:val="both"/>
        <w:rPr>
          <w:rFonts w:ascii="Times New Roman" w:hAnsi="Times New Roman" w:cs="Times New Roman"/>
          <w:sz w:val="24"/>
          <w:szCs w:val="24"/>
        </w:rPr>
      </w:pPr>
      <w:r>
        <w:rPr>
          <w:rFonts w:ascii="Times New Roman" w:hAnsi="Times New Roman" w:cs="Times New Roman"/>
          <w:sz w:val="24"/>
          <w:szCs w:val="24"/>
        </w:rPr>
        <w:t xml:space="preserve">Выплачены возмещения за 3 изымаемых жилых помещения, общей площадью 139,0 кв.м. в размере 4 507,0 тыс. руб., расселено 38 жилых помещений, общей площадью 1178,5 кв.м., аварийного жилищного фонда   в жилые помещения приобретенные в муниципальную собственность в 2018 году. </w:t>
      </w:r>
    </w:p>
    <w:p w:rsidR="000974D0" w:rsidRDefault="000974D0" w:rsidP="000974D0">
      <w:pPr>
        <w:pStyle w:val="Standard"/>
        <w:ind w:firstLine="709"/>
        <w:jc w:val="both"/>
        <w:rPr>
          <w:rFonts w:ascii="Times New Roman" w:hAnsi="Times New Roman" w:cs="Times New Roman"/>
          <w:sz w:val="24"/>
          <w:szCs w:val="24"/>
        </w:rPr>
      </w:pPr>
      <w:r>
        <w:rPr>
          <w:rFonts w:ascii="Times New Roman" w:hAnsi="Times New Roman" w:cs="Times New Roman"/>
          <w:sz w:val="24"/>
          <w:szCs w:val="24"/>
        </w:rPr>
        <w:lastRenderedPageBreak/>
        <w:t>Оплачены затраты на обеспечение деятельности АНО «Институт развития города Мегиона»  в размере 11 800,2   тыс. руб., в том числе   9 991,0 тыс.руб. за приобретенные не жилые помещения.                                                                                                                              .</w:t>
      </w:r>
    </w:p>
    <w:p w:rsidR="000974D0" w:rsidRDefault="000974D0" w:rsidP="000974D0">
      <w:pPr>
        <w:pStyle w:val="Standard"/>
        <w:spacing w:after="0"/>
        <w:ind w:firstLine="709"/>
        <w:jc w:val="both"/>
        <w:rPr>
          <w:rFonts w:ascii="Times New Roman" w:hAnsi="Times New Roman" w:cs="Times New Roman"/>
          <w:b/>
          <w:sz w:val="24"/>
          <w:szCs w:val="24"/>
        </w:rPr>
      </w:pPr>
      <w:r>
        <w:rPr>
          <w:rFonts w:ascii="Times New Roman" w:hAnsi="Times New Roman" w:cs="Times New Roman"/>
          <w:b/>
          <w:sz w:val="24"/>
          <w:szCs w:val="24"/>
        </w:rPr>
        <w:t>Подпрограмма 3 «Содействие развитию жилищного строительства на территории городского округа город Мегион» - строительство инженерных сетей:</w:t>
      </w:r>
    </w:p>
    <w:p w:rsidR="000974D0" w:rsidRDefault="000974D0" w:rsidP="000974D0">
      <w:pPr>
        <w:pStyle w:val="Standard"/>
        <w:spacing w:after="0"/>
        <w:jc w:val="both"/>
      </w:pPr>
      <w:r>
        <w:rPr>
          <w:rFonts w:ascii="Times New Roman" w:hAnsi="Times New Roman" w:cs="Times New Roman"/>
          <w:sz w:val="24"/>
          <w:szCs w:val="24"/>
        </w:rPr>
        <w:tab/>
        <w:t xml:space="preserve">На 2019 год выделены лимиты </w:t>
      </w:r>
      <w:r>
        <w:rPr>
          <w:rFonts w:ascii="Times New Roman" w:hAnsi="Times New Roman" w:cs="Times New Roman"/>
        </w:rPr>
        <w:t>11 580</w:t>
      </w:r>
      <w:r>
        <w:rPr>
          <w:rFonts w:ascii="Times New Roman" w:hAnsi="Times New Roman" w:cs="Times New Roman"/>
          <w:sz w:val="24"/>
        </w:rPr>
        <w:t>,6 тыс.руб., из них:  10 174,7 тыс.руб. из средств бюджета автономного округа,  1 405,9 тыс.руб. из средств местного бюджета, из них 8 274 тыс.руб., в том числе: 7 694,8 тыс.руб. - окружной , 579,2 тыс.руб. - местный бюджет  на строительство объектов инженерной инфраструктуры в целях обеспечения инженерной подготовки земельных участков, предназначенных для жилищного строительства - вопрос об освоении бюджетных ассигнований в стадии решения.                                                                                                                                                                                                                                                     3 306,6 тыс.руб. в том числе: 2 479,9 т.р. - окружной  бюджет , 826,7 тыс.руб. - местный бюджет -  "Участок тепловых сетей 2 Ø800 мм от УТ-4 до ул. 50 лет Октября с переходом ул. Заречная, 2 Ø700 мм от ул. 50 лет Октября в г. Мегионе. 1 этап строительства" -  Готовность объекта - 99%. 16.03.2017  заключен контракт №0187300004516000464-0228381-02 с АО "Сургутспецжелезобетонстрой" на сумму 205 800,8 тыс. руб. Заключено доп-ое соглашение от 29.12.2018 об изменении цены контракта на сумму 215 833,45 тыс. руб. Внесены изменения в проектную док-ию (в связи с выявлением в процессе строительства доп-ых работ не учтенных сметной документацией). Получено положительное заключение об изучении и оценке сметных расчетов увеличения товаров, работ, услуг предусмотренных контрактом СМР - №1-0001-19 от 15.01.2019. Планируемое освоение бюджетных ассигнований на сумму 3 306,6 -  апрель - май 2019 года.</w:t>
      </w:r>
    </w:p>
    <w:p w:rsidR="000974D0" w:rsidRDefault="000974D0" w:rsidP="000974D0">
      <w:pPr>
        <w:ind w:firstLine="708"/>
        <w:jc w:val="both"/>
        <w:rPr>
          <w:rFonts w:ascii="Times New Roman" w:hAnsi="Times New Roman" w:cs="Times New Roman"/>
          <w:sz w:val="24"/>
          <w:szCs w:val="24"/>
        </w:rPr>
      </w:pPr>
    </w:p>
    <w:p w:rsidR="000974D0" w:rsidRDefault="000974D0" w:rsidP="000974D0">
      <w:pPr>
        <w:pStyle w:val="Standard"/>
        <w:spacing w:after="0"/>
        <w:ind w:firstLine="709"/>
        <w:jc w:val="both"/>
        <w:rPr>
          <w:rFonts w:ascii="Times New Roman" w:hAnsi="Times New Roman" w:cs="Times New Roman"/>
          <w:b/>
          <w:sz w:val="24"/>
          <w:szCs w:val="24"/>
        </w:rPr>
      </w:pPr>
      <w:r>
        <w:rPr>
          <w:rFonts w:ascii="Times New Roman" w:hAnsi="Times New Roman" w:cs="Times New Roman"/>
          <w:b/>
          <w:sz w:val="24"/>
          <w:szCs w:val="24"/>
        </w:rPr>
        <w:t>По подпрограмме 4 «Адресная программа по ликвидации и расселению строений, приспособленных для проживания, расположенных на территории городского округа город Мегион»:</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Выделены денежные средства в размере 524 999,66 тыс.руб., из них средства окружного бюджета 467 249,66 тыс. руб.,  доля софинансирования из средств местного бюджета в размере 57 750,0 тыс. руб.,  в целях завершения расселения и полной ликвидации приспособленных для проживания строений (балков) на территории городского округа в 2019 году, таким образом планируется расселить и ликвидировать 206 строений.</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По состоянию на 01.04.2014:</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адрес департамента муниципальной собственности поступило 113 заявлений о признании участниками данной подпрограммы;               </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выдано 62 гарантийных письма о предоставлении государственной поддержки в форме субсидии (срок гарантийного письма 90 дней).  </w:t>
      </w:r>
    </w:p>
    <w:p w:rsidR="000974D0" w:rsidRDefault="000974D0" w:rsidP="000974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Так же проводится работа по привлечению граждан, проживающих в строениях, приспособленных для проживания,  к участию в реализации подпрограммы с целью расселения и ликвидации строений.</w:t>
      </w:r>
    </w:p>
    <w:p w:rsidR="000974D0" w:rsidRDefault="000974D0" w:rsidP="000974D0">
      <w:pPr>
        <w:pStyle w:val="Standard"/>
        <w:spacing w:after="0"/>
        <w:ind w:firstLine="709"/>
        <w:jc w:val="both"/>
        <w:rPr>
          <w:rFonts w:ascii="Times New Roman" w:hAnsi="Times New Roman" w:cs="Times New Roman"/>
          <w:b/>
          <w:color w:val="FF0000"/>
          <w:sz w:val="24"/>
          <w:szCs w:val="24"/>
        </w:rPr>
      </w:pPr>
    </w:p>
    <w:p w:rsidR="000974D0" w:rsidRDefault="000974D0" w:rsidP="000974D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0974D0" w:rsidRDefault="000974D0" w:rsidP="000974D0">
      <w:pPr>
        <w:pStyle w:val="Standard"/>
        <w:spacing w:after="0"/>
        <w:jc w:val="both"/>
        <w:rPr>
          <w:rFonts w:ascii="Times New Roman" w:hAnsi="Times New Roman" w:cs="Times New Roman"/>
          <w:sz w:val="24"/>
          <w:szCs w:val="24"/>
        </w:rPr>
      </w:pPr>
    </w:p>
    <w:p w:rsidR="000974D0" w:rsidRDefault="000974D0" w:rsidP="000974D0">
      <w:pPr>
        <w:pStyle w:val="Standard"/>
        <w:spacing w:after="0"/>
        <w:jc w:val="both"/>
        <w:rPr>
          <w:rFonts w:ascii="Times New Roman" w:hAnsi="Times New Roman" w:cs="Times New Roman"/>
          <w:sz w:val="24"/>
          <w:szCs w:val="24"/>
        </w:rPr>
      </w:pPr>
      <w:r>
        <w:rPr>
          <w:rFonts w:ascii="Times New Roman" w:hAnsi="Times New Roman" w:cs="Times New Roman"/>
          <w:sz w:val="24"/>
          <w:szCs w:val="24"/>
        </w:rPr>
        <w:t>Директор департамента</w:t>
      </w:r>
    </w:p>
    <w:p w:rsidR="000974D0" w:rsidRDefault="000974D0" w:rsidP="000974D0">
      <w:pPr>
        <w:pStyle w:val="Standard"/>
        <w:spacing w:after="0"/>
        <w:jc w:val="both"/>
        <w:rPr>
          <w:rFonts w:ascii="Times New Roman" w:hAnsi="Times New Roman" w:cs="Times New Roman"/>
          <w:sz w:val="24"/>
          <w:szCs w:val="24"/>
        </w:rPr>
      </w:pPr>
      <w:r>
        <w:rPr>
          <w:rFonts w:ascii="Times New Roman" w:hAnsi="Times New Roman" w:cs="Times New Roman"/>
          <w:sz w:val="24"/>
          <w:szCs w:val="24"/>
        </w:rPr>
        <w:t>муниципальной собственности                                                                                   А.А.Толстунов</w:t>
      </w:r>
    </w:p>
    <w:p w:rsidR="000974D0" w:rsidRDefault="000974D0" w:rsidP="000974D0">
      <w:pPr>
        <w:pStyle w:val="Standard"/>
        <w:spacing w:after="0"/>
        <w:rPr>
          <w:rFonts w:ascii="Times New Roman" w:hAnsi="Times New Roman" w:cs="Times New Roman"/>
          <w:sz w:val="24"/>
          <w:szCs w:val="24"/>
        </w:rPr>
      </w:pPr>
    </w:p>
    <w:p w:rsidR="000974D0" w:rsidRDefault="000974D0" w:rsidP="000974D0">
      <w:pPr>
        <w:pStyle w:val="Standard"/>
        <w:spacing w:after="0"/>
        <w:rPr>
          <w:rFonts w:ascii="Times New Roman" w:hAnsi="Times New Roman" w:cs="Times New Roman"/>
          <w:sz w:val="24"/>
          <w:szCs w:val="24"/>
        </w:rPr>
      </w:pPr>
    </w:p>
    <w:p w:rsidR="000974D0" w:rsidRDefault="000974D0" w:rsidP="000974D0">
      <w:pPr>
        <w:pStyle w:val="Standard"/>
        <w:spacing w:after="0"/>
        <w:rPr>
          <w:rFonts w:ascii="Times New Roman" w:hAnsi="Times New Roman" w:cs="Times New Roman"/>
          <w:sz w:val="24"/>
          <w:szCs w:val="24"/>
        </w:rPr>
      </w:pPr>
    </w:p>
    <w:p w:rsidR="000974D0" w:rsidRDefault="000974D0" w:rsidP="000974D0">
      <w:pPr>
        <w:pStyle w:val="Standard"/>
        <w:spacing w:after="0"/>
        <w:rPr>
          <w:rFonts w:ascii="Times New Roman" w:hAnsi="Times New Roman" w:cs="Times New Roman"/>
          <w:sz w:val="24"/>
          <w:szCs w:val="24"/>
        </w:rPr>
      </w:pPr>
    </w:p>
    <w:p w:rsidR="000974D0" w:rsidRDefault="000974D0" w:rsidP="000974D0">
      <w:pPr>
        <w:pStyle w:val="Standard"/>
        <w:spacing w:after="0"/>
        <w:rPr>
          <w:rFonts w:ascii="Times New Roman" w:hAnsi="Times New Roman" w:cs="Times New Roman"/>
          <w:sz w:val="24"/>
          <w:szCs w:val="24"/>
        </w:rPr>
      </w:pPr>
    </w:p>
    <w:p w:rsidR="000974D0" w:rsidRDefault="000974D0" w:rsidP="000974D0">
      <w:pPr>
        <w:pStyle w:val="Standard"/>
        <w:spacing w:after="0"/>
        <w:rPr>
          <w:rFonts w:ascii="Times New Roman" w:hAnsi="Times New Roman" w:cs="Times New Roman"/>
          <w:sz w:val="20"/>
          <w:szCs w:val="20"/>
        </w:rPr>
      </w:pPr>
      <w:r>
        <w:rPr>
          <w:rFonts w:ascii="Times New Roman" w:hAnsi="Times New Roman" w:cs="Times New Roman"/>
          <w:sz w:val="20"/>
          <w:szCs w:val="20"/>
        </w:rPr>
        <w:t>Татьяна Александровна Криулина</w:t>
      </w:r>
    </w:p>
    <w:p w:rsidR="000974D0" w:rsidRDefault="000974D0" w:rsidP="000974D0">
      <w:pPr>
        <w:pStyle w:val="Standard"/>
        <w:spacing w:after="0"/>
        <w:rPr>
          <w:rFonts w:ascii="Times New Roman" w:hAnsi="Times New Roman" w:cs="Times New Roman"/>
          <w:sz w:val="20"/>
          <w:szCs w:val="20"/>
        </w:rPr>
      </w:pPr>
      <w:r>
        <w:rPr>
          <w:rFonts w:ascii="Times New Roman" w:hAnsi="Times New Roman" w:cs="Times New Roman"/>
          <w:sz w:val="20"/>
          <w:szCs w:val="20"/>
        </w:rPr>
        <w:t>96656*404</w:t>
      </w:r>
    </w:p>
    <w:p w:rsidR="000974D0" w:rsidRDefault="000974D0" w:rsidP="000974D0">
      <w:pPr>
        <w:pStyle w:val="Standard"/>
        <w:spacing w:after="0"/>
        <w:rPr>
          <w:rFonts w:ascii="Times New Roman" w:hAnsi="Times New Roman" w:cs="Times New Roman"/>
          <w:sz w:val="20"/>
          <w:szCs w:val="20"/>
        </w:rPr>
      </w:pPr>
      <w:r>
        <w:rPr>
          <w:rFonts w:ascii="Times New Roman" w:hAnsi="Times New Roman" w:cs="Times New Roman"/>
          <w:sz w:val="20"/>
          <w:szCs w:val="20"/>
        </w:rPr>
        <w:t>Алина Владимировна Непрокина</w:t>
      </w:r>
    </w:p>
    <w:p w:rsidR="000974D0" w:rsidRDefault="000974D0" w:rsidP="000974D0">
      <w:pPr>
        <w:pStyle w:val="Standard"/>
        <w:spacing w:after="0"/>
        <w:rPr>
          <w:rFonts w:ascii="Times New Roman" w:hAnsi="Times New Roman" w:cs="Times New Roman"/>
          <w:sz w:val="20"/>
          <w:szCs w:val="20"/>
        </w:rPr>
      </w:pPr>
      <w:r>
        <w:rPr>
          <w:rFonts w:ascii="Times New Roman" w:hAnsi="Times New Roman" w:cs="Times New Roman"/>
          <w:sz w:val="20"/>
          <w:szCs w:val="20"/>
        </w:rPr>
        <w:t>96656*414</w:t>
      </w:r>
    </w:p>
    <w:p w:rsidR="000974D0" w:rsidRDefault="000974D0" w:rsidP="000974D0">
      <w:pPr>
        <w:pStyle w:val="Standard"/>
        <w:spacing w:after="0"/>
        <w:rPr>
          <w:rFonts w:ascii="Times New Roman" w:hAnsi="Times New Roman" w:cs="Times New Roman"/>
          <w:sz w:val="20"/>
          <w:szCs w:val="20"/>
        </w:rPr>
      </w:pPr>
    </w:p>
    <w:p w:rsidR="000974D0" w:rsidRDefault="000974D0" w:rsidP="000974D0">
      <w:pPr>
        <w:pStyle w:val="Standard"/>
        <w:spacing w:after="0"/>
        <w:rPr>
          <w:rFonts w:ascii="Times New Roman" w:hAnsi="Times New Roman" w:cs="Times New Roman"/>
          <w:sz w:val="20"/>
          <w:szCs w:val="20"/>
        </w:rPr>
      </w:pPr>
    </w:p>
    <w:p w:rsidR="000974D0" w:rsidRDefault="000974D0" w:rsidP="000974D0">
      <w:pPr>
        <w:pStyle w:val="Standard"/>
        <w:spacing w:after="0"/>
        <w:rPr>
          <w:rFonts w:ascii="Times New Roman" w:hAnsi="Times New Roman" w:cs="Times New Roman"/>
          <w:sz w:val="20"/>
          <w:szCs w:val="20"/>
        </w:rPr>
      </w:pPr>
    </w:p>
    <w:p w:rsidR="000974D0" w:rsidRDefault="000974D0" w:rsidP="000974D0">
      <w:pPr>
        <w:pStyle w:val="Standard"/>
        <w:spacing w:after="0"/>
        <w:rPr>
          <w:rFonts w:ascii="Times New Roman" w:hAnsi="Times New Roman" w:cs="Times New Roman"/>
          <w:sz w:val="20"/>
          <w:szCs w:val="20"/>
        </w:rPr>
      </w:pPr>
    </w:p>
    <w:p w:rsidR="000974D0" w:rsidRDefault="000974D0" w:rsidP="000974D0">
      <w:pPr>
        <w:pStyle w:val="Standard"/>
        <w:spacing w:after="0"/>
        <w:rPr>
          <w:rFonts w:ascii="Times New Roman" w:hAnsi="Times New Roman" w:cs="Times New Roman"/>
          <w:sz w:val="20"/>
          <w:szCs w:val="20"/>
        </w:rPr>
      </w:pPr>
    </w:p>
    <w:p w:rsidR="000974D0" w:rsidRDefault="000974D0" w:rsidP="000974D0">
      <w:pPr>
        <w:pStyle w:val="Standard"/>
        <w:spacing w:after="0"/>
        <w:rPr>
          <w:rFonts w:ascii="Times New Roman" w:hAnsi="Times New Roman" w:cs="Times New Roman"/>
          <w:sz w:val="20"/>
          <w:szCs w:val="20"/>
        </w:rPr>
      </w:pPr>
    </w:p>
    <w:p w:rsidR="00061660" w:rsidRDefault="000974D0">
      <w:bookmarkStart w:id="0" w:name="_GoBack"/>
      <w:bookmarkEnd w:id="0"/>
    </w:p>
    <w:sectPr w:rsidR="00061660">
      <w:pgSz w:w="11906" w:h="16838"/>
      <w:pgMar w:top="851" w:right="567" w:bottom="567"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264"/>
    <w:rsid w:val="000974D0"/>
    <w:rsid w:val="002B6264"/>
    <w:rsid w:val="0095056F"/>
    <w:rsid w:val="00B22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C0E4C2-D111-4C45-AC0B-395E0507D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974D0"/>
    <w:pPr>
      <w:widowControl w:val="0"/>
      <w:suppressAutoHyphens/>
      <w:autoSpaceDN w:val="0"/>
      <w:spacing w:line="240" w:lineRule="auto"/>
      <w:textAlignment w:val="baseline"/>
    </w:pPr>
    <w:rPr>
      <w:rFonts w:ascii="Calibri" w:eastAsia="SimSun" w:hAnsi="Calibri" w:cs="Calibri"/>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974D0"/>
    <w:pPr>
      <w:suppressAutoHyphens/>
      <w:autoSpaceDN w:val="0"/>
      <w:spacing w:line="240" w:lineRule="auto"/>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1748</Words>
  <Characters>9965</Characters>
  <Application>Microsoft Office Word</Application>
  <DocSecurity>0</DocSecurity>
  <Lines>83</Lines>
  <Paragraphs>23</Paragraphs>
  <ScaleCrop>false</ScaleCrop>
  <Company/>
  <LinksUpToDate>false</LinksUpToDate>
  <CharactersWithSpaces>11690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Криулина Татьяна Александровна</dc:creator>
  <cp:keywords/>
  <dc:description/>
  <cp:lastModifiedBy>Криулина Татьяна Александровна</cp:lastModifiedBy>
  <cp:revision>2</cp:revision>
  <dcterms:created xsi:type="dcterms:W3CDTF">2019-04-09T07:55:00Z</dcterms:created>
  <dcterms:modified xsi:type="dcterms:W3CDTF">2019-04-09T07:56:00Z</dcterms:modified>
</cp:coreProperties>
</file>