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33EB1">
        <w:rPr>
          <w:rFonts w:ascii="Times New Roman" w:hAnsi="Times New Roman" w:cs="Times New Roman"/>
          <w:sz w:val="24"/>
          <w:szCs w:val="24"/>
        </w:rPr>
        <w:t>01.03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 xml:space="preserve">, с учетом корректировки 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CA4213" w:rsidRDefault="00CA4213" w:rsidP="00CA4213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На 2020 год выделены лимиты в сумме 814,5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них: 34,2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698,9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81,40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 на предоставление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субсидии молодой семье. </w:t>
      </w:r>
    </w:p>
    <w:p w:rsidR="00CA4213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средства местного бюджета в сумме 81,40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предусмотрены с целью со финансирования социальной выплаты на обеспечения двух семей при условии выделения в 2020 году дополнительных лимитов финансирования на реализацию мероприятия из окружного, а также федерального бюджета.</w:t>
      </w:r>
    </w:p>
    <w:p w:rsidR="00697ED7" w:rsidRPr="00E11A40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ED7" w:rsidRPr="0057113E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13E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5B3B00" w:rsidRP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 xml:space="preserve">В 2020 году выделены лимиты в сумме 33 465,70 </w:t>
      </w:r>
      <w:proofErr w:type="spell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B3B00">
        <w:rPr>
          <w:rFonts w:ascii="Times New Roman" w:hAnsi="Times New Roman" w:cs="Times New Roman"/>
          <w:sz w:val="24"/>
          <w:szCs w:val="24"/>
        </w:rPr>
        <w:t xml:space="preserve">., из них: 22 115,38 </w:t>
      </w:r>
      <w:proofErr w:type="spell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B3B00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B3B00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мероприятий:</w:t>
      </w:r>
    </w:p>
    <w:p w:rsidR="005B3B00" w:rsidRP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>На обеспечение детей - сирот по договорам найма специализированного жилого помещения поступило 22 115,38 тыс. руб., т.е. на обеспечение 13 детей, указанной категории. В списке д</w:t>
      </w:r>
      <w:r>
        <w:rPr>
          <w:rFonts w:ascii="Times New Roman" w:hAnsi="Times New Roman" w:cs="Times New Roman"/>
          <w:sz w:val="24"/>
          <w:szCs w:val="24"/>
        </w:rPr>
        <w:t>етей-сирот по состоянию на 01.03</w:t>
      </w:r>
      <w:r w:rsidRPr="005B3B00">
        <w:rPr>
          <w:rFonts w:ascii="Times New Roman" w:hAnsi="Times New Roman" w:cs="Times New Roman"/>
          <w:sz w:val="24"/>
          <w:szCs w:val="24"/>
        </w:rPr>
        <w:t>.2020 состоит 14 детей-сирот, у 2-х детей наступило право на получение жилого помещения в связи с достижением совершеннолетия.</w:t>
      </w:r>
    </w:p>
    <w:p w:rsidR="005B3B00" w:rsidRPr="00782AF4" w:rsidRDefault="005B3B00" w:rsidP="005B3B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>20.02.2020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</w:t>
      </w:r>
      <w:r w:rsidR="0058177B">
        <w:rPr>
          <w:rFonts w:ascii="Times New Roman" w:hAnsi="Times New Roman" w:cs="Times New Roman"/>
          <w:sz w:val="24"/>
          <w:szCs w:val="24"/>
        </w:rPr>
        <w:t xml:space="preserve">кта, опубликованы 10 извещений </w:t>
      </w:r>
      <w:r>
        <w:rPr>
          <w:rFonts w:ascii="Times New Roman" w:hAnsi="Times New Roman" w:cs="Times New Roman"/>
          <w:sz w:val="24"/>
          <w:szCs w:val="24"/>
        </w:rPr>
        <w:t>и 25.02.2020 – 3 извещения</w:t>
      </w:r>
      <w:r w:rsidR="005817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AF4">
        <w:rPr>
          <w:rFonts w:ascii="Times New Roman" w:hAnsi="Times New Roman" w:cs="Times New Roman"/>
          <w:sz w:val="24"/>
          <w:szCs w:val="24"/>
        </w:rPr>
        <w:t xml:space="preserve">в срок окончания подачи заявок на участие в аукционе </w:t>
      </w:r>
      <w:r>
        <w:rPr>
          <w:rFonts w:ascii="Times New Roman" w:hAnsi="Times New Roman" w:cs="Times New Roman"/>
          <w:sz w:val="24"/>
          <w:szCs w:val="24"/>
        </w:rPr>
        <w:t xml:space="preserve">03.03.2020 и 06.03.2020 </w:t>
      </w:r>
      <w:r w:rsidRPr="00782AF4">
        <w:rPr>
          <w:rFonts w:ascii="Times New Roman" w:hAnsi="Times New Roman" w:cs="Times New Roman"/>
          <w:sz w:val="24"/>
          <w:szCs w:val="24"/>
        </w:rPr>
        <w:t>не было предоставлено ни одной заявки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B00" w:rsidRPr="00824F2F" w:rsidRDefault="005B3B00" w:rsidP="005B3B0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4F2F">
        <w:rPr>
          <w:rFonts w:ascii="Times New Roman" w:hAnsi="Times New Roman" w:cs="Times New Roman"/>
          <w:bCs/>
          <w:sz w:val="24"/>
          <w:szCs w:val="24"/>
        </w:rPr>
        <w:t xml:space="preserve">В 2020 году планируется приобретение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20 </w:t>
      </w:r>
      <w:r w:rsidRPr="00824F2F">
        <w:rPr>
          <w:rFonts w:ascii="Times New Roman" w:hAnsi="Times New Roman" w:cs="Times New Roman"/>
          <w:bCs/>
          <w:sz w:val="24"/>
          <w:szCs w:val="24"/>
        </w:rPr>
        <w:t>жилых помещений для детей-сирот в строящемся доме №2 в 5 микрорайоне города Мегиона.</w:t>
      </w:r>
    </w:p>
    <w:p w:rsidR="005B3B00" w:rsidRPr="005B3B00" w:rsidRDefault="0058177B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</w:t>
      </w:r>
      <w:r w:rsidR="005B3B00" w:rsidRPr="005B3B00">
        <w:rPr>
          <w:rFonts w:ascii="Times New Roman" w:hAnsi="Times New Roman" w:cs="Times New Roman"/>
          <w:sz w:val="24"/>
          <w:szCs w:val="24"/>
        </w:rPr>
        <w:t xml:space="preserve"> администрацией города в адрес генерального директора открытого акционерного общества «</w:t>
      </w:r>
      <w:proofErr w:type="spellStart"/>
      <w:r w:rsidR="005B3B00" w:rsidRPr="005B3B00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="005B3B00" w:rsidRPr="005B3B00">
        <w:rPr>
          <w:rFonts w:ascii="Times New Roman" w:hAnsi="Times New Roman" w:cs="Times New Roman"/>
          <w:sz w:val="24"/>
          <w:szCs w:val="24"/>
        </w:rPr>
        <w:t xml:space="preserve">-Мегионнефтегаз» </w:t>
      </w:r>
      <w:proofErr w:type="spellStart"/>
      <w:r w:rsidR="005B3B00" w:rsidRPr="005B3B00">
        <w:rPr>
          <w:rFonts w:ascii="Times New Roman" w:hAnsi="Times New Roman" w:cs="Times New Roman"/>
          <w:sz w:val="24"/>
          <w:szCs w:val="24"/>
        </w:rPr>
        <w:t>М.А.Черевко</w:t>
      </w:r>
      <w:proofErr w:type="spellEnd"/>
      <w:r w:rsidR="005B3B00" w:rsidRPr="005B3B00">
        <w:rPr>
          <w:rFonts w:ascii="Times New Roman" w:hAnsi="Times New Roman" w:cs="Times New Roman"/>
          <w:sz w:val="24"/>
          <w:szCs w:val="24"/>
        </w:rPr>
        <w:t xml:space="preserve"> повторно направлено письмо с просьбой оказания спонсорской помощи по </w:t>
      </w:r>
      <w:proofErr w:type="spellStart"/>
      <w:r w:rsidR="005B3B00" w:rsidRPr="005B3B00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="005B3B00" w:rsidRPr="005B3B00">
        <w:rPr>
          <w:rFonts w:ascii="Times New Roman" w:hAnsi="Times New Roman" w:cs="Times New Roman"/>
          <w:sz w:val="24"/>
          <w:szCs w:val="24"/>
        </w:rPr>
        <w:t xml:space="preserve"> приобретения жилых помещений детям-сиротам и лицам из их числа. </w:t>
      </w:r>
      <w:r>
        <w:rPr>
          <w:rFonts w:ascii="Times New Roman" w:hAnsi="Times New Roman" w:cs="Times New Roman"/>
          <w:sz w:val="24"/>
          <w:szCs w:val="24"/>
        </w:rPr>
        <w:t>На сегодняшний день ответ не поступал.</w:t>
      </w:r>
    </w:p>
    <w:p w:rsidR="005B3B00" w:rsidRP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>Исполнение запланировано: декабрь 2020 года</w:t>
      </w:r>
    </w:p>
    <w:p w:rsid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B00" w:rsidRP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Запланирована выплата 12 субсидий ветеранам, инвалидам, семьям, имеющим детей-</w:t>
      </w:r>
      <w:proofErr w:type="gramStart"/>
      <w:r w:rsidRPr="005B3B00">
        <w:rPr>
          <w:rFonts w:ascii="Times New Roman" w:hAnsi="Times New Roman" w:cs="Times New Roman"/>
          <w:sz w:val="24"/>
          <w:szCs w:val="24"/>
        </w:rPr>
        <w:t>инвалидов  в</w:t>
      </w:r>
      <w:proofErr w:type="gramEnd"/>
      <w:r w:rsidRPr="005B3B00">
        <w:rPr>
          <w:rFonts w:ascii="Times New Roman" w:hAnsi="Times New Roman" w:cs="Times New Roman"/>
          <w:sz w:val="24"/>
          <w:szCs w:val="24"/>
        </w:rPr>
        <w:t xml:space="preserve"> размере 945, 02 </w:t>
      </w:r>
      <w:proofErr w:type="spell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B3B00">
        <w:rPr>
          <w:rFonts w:ascii="Times New Roman" w:hAnsi="Times New Roman" w:cs="Times New Roman"/>
          <w:sz w:val="24"/>
          <w:szCs w:val="24"/>
        </w:rPr>
        <w:t>.</w:t>
      </w:r>
    </w:p>
    <w:p w:rsidR="005B3B00" w:rsidRPr="005B3B00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в списке граждан изъ</w:t>
      </w:r>
      <w:r w:rsidRPr="005B3B00">
        <w:rPr>
          <w:rFonts w:ascii="Times New Roman" w:hAnsi="Times New Roman" w:cs="Times New Roman"/>
          <w:sz w:val="24"/>
          <w:szCs w:val="24"/>
        </w:rPr>
        <w:t xml:space="preserve">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5B3B00">
        <w:rPr>
          <w:rFonts w:ascii="Times New Roman" w:hAnsi="Times New Roman" w:cs="Times New Roman"/>
          <w:sz w:val="24"/>
          <w:szCs w:val="24"/>
        </w:rPr>
        <w:t>состоит  -</w:t>
      </w:r>
      <w:proofErr w:type="gramEnd"/>
      <w:r w:rsidRPr="005B3B00">
        <w:rPr>
          <w:rFonts w:ascii="Times New Roman" w:hAnsi="Times New Roman" w:cs="Times New Roman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proofErr w:type="gram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5B3B00">
        <w:rPr>
          <w:rFonts w:ascii="Times New Roman" w:hAnsi="Times New Roman" w:cs="Times New Roman"/>
          <w:sz w:val="24"/>
          <w:szCs w:val="24"/>
        </w:rPr>
        <w:t xml:space="preserve"> на участников боевых действий, т.е. на 10 человек  и 1 890,00 </w:t>
      </w:r>
      <w:proofErr w:type="spellStart"/>
      <w:r w:rsidRPr="005B3B0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B3B00">
        <w:rPr>
          <w:rFonts w:ascii="Times New Roman" w:hAnsi="Times New Roman" w:cs="Times New Roman"/>
          <w:sz w:val="24"/>
          <w:szCs w:val="24"/>
        </w:rPr>
        <w:t>. на инвалидов, т.е. на обеспечение 2 человек. Проведена следующая работа: подготовлено и направлено 13 уведомлений гражданам о воз</w:t>
      </w:r>
      <w:r>
        <w:rPr>
          <w:rFonts w:ascii="Times New Roman" w:hAnsi="Times New Roman" w:cs="Times New Roman"/>
          <w:sz w:val="24"/>
          <w:szCs w:val="24"/>
        </w:rPr>
        <w:t>можности воспользоваться субсидие</w:t>
      </w:r>
      <w:r w:rsidRPr="005B3B00">
        <w:rPr>
          <w:rFonts w:ascii="Times New Roman" w:hAnsi="Times New Roman" w:cs="Times New Roman"/>
          <w:sz w:val="24"/>
          <w:szCs w:val="24"/>
        </w:rPr>
        <w:t xml:space="preserve">й в 2020 </w:t>
      </w:r>
      <w:r>
        <w:rPr>
          <w:rFonts w:ascii="Times New Roman" w:hAnsi="Times New Roman" w:cs="Times New Roman"/>
          <w:sz w:val="24"/>
          <w:szCs w:val="24"/>
        </w:rPr>
        <w:t>году из них: вручено 2 гарантийных письма участникам</w:t>
      </w:r>
      <w:r w:rsidRPr="005B3B00">
        <w:rPr>
          <w:rFonts w:ascii="Times New Roman" w:hAnsi="Times New Roman" w:cs="Times New Roman"/>
          <w:sz w:val="24"/>
          <w:szCs w:val="24"/>
        </w:rPr>
        <w:t xml:space="preserve"> боевых действий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B3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 марта будет вручено еще 1</w:t>
      </w:r>
      <w:r w:rsidRPr="005B3B00">
        <w:rPr>
          <w:rFonts w:ascii="Times New Roman" w:hAnsi="Times New Roman" w:cs="Times New Roman"/>
          <w:sz w:val="24"/>
          <w:szCs w:val="24"/>
        </w:rPr>
        <w:t xml:space="preserve"> гарантий</w:t>
      </w:r>
      <w:r>
        <w:rPr>
          <w:rFonts w:ascii="Times New Roman" w:hAnsi="Times New Roman" w:cs="Times New Roman"/>
          <w:sz w:val="24"/>
          <w:szCs w:val="24"/>
        </w:rPr>
        <w:t>ное письмо</w:t>
      </w:r>
      <w:r w:rsidRPr="005B3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категории «инвалид»</w:t>
      </w:r>
      <w:r w:rsidRPr="005B3B00">
        <w:rPr>
          <w:rFonts w:ascii="Times New Roman" w:hAnsi="Times New Roman" w:cs="Times New Roman"/>
          <w:sz w:val="24"/>
          <w:szCs w:val="24"/>
        </w:rPr>
        <w:t>, поступило два отказа от предложенной субсидии в текущем году, два участника боевых действий исключены из списка в связи с получением иной государственной поддержки, 1 участник боевых действий умер, 1 инвалид исключен из списка в связи с не</w:t>
      </w:r>
      <w:r w:rsidR="0058177B">
        <w:rPr>
          <w:rFonts w:ascii="Times New Roman" w:hAnsi="Times New Roman" w:cs="Times New Roman"/>
          <w:sz w:val="24"/>
          <w:szCs w:val="24"/>
        </w:rPr>
        <w:t xml:space="preserve"> </w:t>
      </w:r>
      <w:r w:rsidRPr="005B3B00">
        <w:rPr>
          <w:rFonts w:ascii="Times New Roman" w:hAnsi="Times New Roman" w:cs="Times New Roman"/>
          <w:sz w:val="24"/>
          <w:szCs w:val="24"/>
        </w:rPr>
        <w:lastRenderedPageBreak/>
        <w:t>подтверждением нуждаемости,</w:t>
      </w:r>
      <w:r w:rsidR="0058177B">
        <w:rPr>
          <w:rFonts w:ascii="Times New Roman" w:hAnsi="Times New Roman" w:cs="Times New Roman"/>
          <w:sz w:val="24"/>
          <w:szCs w:val="24"/>
        </w:rPr>
        <w:t xml:space="preserve"> 2 участника боевых действий и 1 инвалид</w:t>
      </w:r>
      <w:r w:rsidRPr="005B3B00">
        <w:rPr>
          <w:rFonts w:ascii="Times New Roman" w:hAnsi="Times New Roman" w:cs="Times New Roman"/>
          <w:sz w:val="24"/>
          <w:szCs w:val="24"/>
        </w:rPr>
        <w:t xml:space="preserve"> на сегодняшний день с заявлениями не обратились.</w:t>
      </w:r>
    </w:p>
    <w:p w:rsidR="0058177B" w:rsidRDefault="005B3B00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B00">
        <w:rPr>
          <w:rFonts w:ascii="Times New Roman" w:hAnsi="Times New Roman" w:cs="Times New Roman"/>
          <w:sz w:val="24"/>
          <w:szCs w:val="24"/>
        </w:rPr>
        <w:t>Исполнение запланировано: декабрь 2020 года</w:t>
      </w:r>
      <w:r w:rsidR="0058177B">
        <w:rPr>
          <w:rFonts w:ascii="Times New Roman" w:hAnsi="Times New Roman" w:cs="Times New Roman"/>
          <w:sz w:val="24"/>
          <w:szCs w:val="24"/>
        </w:rPr>
        <w:t>.</w:t>
      </w:r>
    </w:p>
    <w:p w:rsidR="00697ED7" w:rsidRPr="0057113E" w:rsidRDefault="0058177B" w:rsidP="005B3B0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дминистративные расходы при постановке на учет отдельных категорий граждан в сумме 10,1 </w:t>
      </w:r>
      <w:proofErr w:type="spellStart"/>
      <w:r w:rsidR="00697ED7"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ED7" w:rsidRPr="0057113E">
        <w:rPr>
          <w:rFonts w:ascii="Times New Roman" w:hAnsi="Times New Roman" w:cs="Times New Roman"/>
          <w:sz w:val="24"/>
          <w:szCs w:val="24"/>
        </w:rPr>
        <w:t>. из средств бюджета автономного округа.</w:t>
      </w:r>
    </w:p>
    <w:p w:rsidR="00697ED7" w:rsidRPr="00E11A40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ED7" w:rsidRPr="00705F4B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986AD1" w:rsidRPr="00705F4B" w:rsidRDefault="00961279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 xml:space="preserve">На 2020 </w:t>
      </w:r>
      <w:r w:rsidR="008E789A" w:rsidRPr="00705F4B">
        <w:rPr>
          <w:rFonts w:ascii="Times New Roman" w:hAnsi="Times New Roman" w:cs="Times New Roman"/>
          <w:sz w:val="24"/>
          <w:szCs w:val="24"/>
        </w:rPr>
        <w:t>год с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 учетом уменьшения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 плановых бюджетных ассигнований </w:t>
      </w:r>
      <w:r w:rsidR="001C29F4" w:rsidRPr="00705F4B">
        <w:rPr>
          <w:rFonts w:ascii="Times New Roman" w:hAnsi="Times New Roman" w:cs="Times New Roman"/>
          <w:sz w:val="24"/>
          <w:szCs w:val="24"/>
        </w:rPr>
        <w:t>(перенос лимитов окружного бюджета в размере 25 534,6 тыс. ру</w:t>
      </w:r>
      <w:r w:rsidR="00D12BE2" w:rsidRPr="00705F4B">
        <w:rPr>
          <w:rFonts w:ascii="Times New Roman" w:hAnsi="Times New Roman" w:cs="Times New Roman"/>
          <w:sz w:val="24"/>
          <w:szCs w:val="24"/>
        </w:rPr>
        <w:t>б., местного бюджета в размере 2 195,30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 тыс. руб. на реализацию мероприятий подпрограммы 4</w:t>
      </w:r>
      <w:r w:rsidR="00D12BE2" w:rsidRPr="00705F4B">
        <w:rPr>
          <w:rFonts w:ascii="Times New Roman" w:hAnsi="Times New Roman" w:cs="Times New Roman"/>
          <w:sz w:val="24"/>
          <w:szCs w:val="24"/>
        </w:rPr>
        <w:t>, на софинансирование мероприятий регионального проекта 6 947,1 тыс. руб.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) 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 лимиты 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денежных средств </w:t>
      </w:r>
      <w:r w:rsidR="00D12BE2" w:rsidRPr="00705F4B">
        <w:rPr>
          <w:rFonts w:ascii="Times New Roman" w:hAnsi="Times New Roman" w:cs="Times New Roman"/>
          <w:sz w:val="24"/>
          <w:szCs w:val="24"/>
        </w:rPr>
        <w:t xml:space="preserve">составляют </w:t>
      </w:r>
      <w:r w:rsidR="008E789A" w:rsidRPr="00705F4B">
        <w:rPr>
          <w:rFonts w:ascii="Times New Roman" w:hAnsi="Times New Roman" w:cs="Times New Roman"/>
          <w:sz w:val="24"/>
          <w:szCs w:val="24"/>
        </w:rPr>
        <w:t xml:space="preserve">5 266,00 </w:t>
      </w:r>
      <w:proofErr w:type="spellStart"/>
      <w:r w:rsidR="008E789A"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E789A" w:rsidRPr="00705F4B">
        <w:rPr>
          <w:rFonts w:ascii="Times New Roman" w:hAnsi="Times New Roman" w:cs="Times New Roman"/>
          <w:sz w:val="24"/>
          <w:szCs w:val="24"/>
        </w:rPr>
        <w:t>.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, из них средства бюджета автономного округа </w:t>
      </w:r>
      <w:r w:rsidR="008E789A" w:rsidRPr="00705F4B">
        <w:rPr>
          <w:rFonts w:ascii="Times New Roman" w:hAnsi="Times New Roman" w:cs="Times New Roman"/>
          <w:sz w:val="24"/>
          <w:szCs w:val="24"/>
        </w:rPr>
        <w:t>0,0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86AD1" w:rsidRPr="00705F4B">
        <w:rPr>
          <w:rFonts w:ascii="Times New Roman" w:hAnsi="Times New Roman" w:cs="Times New Roman"/>
          <w:sz w:val="24"/>
          <w:szCs w:val="24"/>
        </w:rPr>
        <w:t xml:space="preserve">., средства местного бюджета </w:t>
      </w:r>
      <w:r w:rsidR="008E789A" w:rsidRPr="00705F4B">
        <w:rPr>
          <w:rFonts w:ascii="Times New Roman" w:hAnsi="Times New Roman" w:cs="Times New Roman"/>
          <w:sz w:val="24"/>
          <w:szCs w:val="24"/>
        </w:rPr>
        <w:t xml:space="preserve">5 266,00 </w:t>
      </w:r>
      <w:proofErr w:type="spellStart"/>
      <w:r w:rsidR="00D12BE2"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12BE2" w:rsidRPr="00705F4B">
        <w:rPr>
          <w:rFonts w:ascii="Times New Roman" w:hAnsi="Times New Roman" w:cs="Times New Roman"/>
          <w:sz w:val="24"/>
          <w:szCs w:val="24"/>
        </w:rPr>
        <w:t>.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, выплату возмещений за изымаемые жилые </w:t>
      </w:r>
      <w:r w:rsidR="008E789A" w:rsidRPr="00705F4B">
        <w:rPr>
          <w:rFonts w:ascii="Times New Roman" w:hAnsi="Times New Roman" w:cs="Times New Roman"/>
          <w:sz w:val="24"/>
          <w:szCs w:val="24"/>
        </w:rPr>
        <w:t>помещения, проведение</w:t>
      </w:r>
      <w:r w:rsidR="00986AD1" w:rsidRPr="00705F4B">
        <w:rPr>
          <w:rFonts w:ascii="Times New Roman" w:hAnsi="Times New Roman" w:cs="Times New Roman"/>
          <w:sz w:val="24"/>
          <w:szCs w:val="24"/>
        </w:rPr>
        <w:t xml:space="preserve"> оценки жилых помещений в связи с изъятием земельных участков из средств местного бюджета. </w:t>
      </w:r>
    </w:p>
    <w:p w:rsidR="00986AD1" w:rsidRPr="00705F4B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8E789A" w:rsidRPr="00705F4B">
        <w:rPr>
          <w:rFonts w:ascii="Times New Roman" w:hAnsi="Times New Roman" w:cs="Times New Roman"/>
          <w:sz w:val="24"/>
          <w:szCs w:val="24"/>
        </w:rPr>
        <w:t>3</w:t>
      </w:r>
      <w:r w:rsidR="00D12BE2" w:rsidRPr="00705F4B">
        <w:rPr>
          <w:rFonts w:ascii="Times New Roman" w:hAnsi="Times New Roman" w:cs="Times New Roman"/>
          <w:sz w:val="24"/>
          <w:szCs w:val="24"/>
        </w:rPr>
        <w:t>.2020 и</w:t>
      </w:r>
      <w:r w:rsidRPr="00705F4B">
        <w:rPr>
          <w:rFonts w:ascii="Times New Roman" w:hAnsi="Times New Roman" w:cs="Times New Roman"/>
          <w:sz w:val="24"/>
          <w:szCs w:val="24"/>
        </w:rPr>
        <w:t>з ср</w:t>
      </w:r>
      <w:r w:rsidR="00D12BE2" w:rsidRPr="00705F4B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705F4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8E789A" w:rsidRPr="00705F4B">
        <w:rPr>
          <w:rFonts w:ascii="Times New Roman" w:hAnsi="Times New Roman" w:cs="Times New Roman"/>
          <w:sz w:val="24"/>
          <w:szCs w:val="24"/>
        </w:rPr>
        <w:t>1 9</w:t>
      </w:r>
      <w:r w:rsidR="002D7643" w:rsidRPr="00705F4B">
        <w:rPr>
          <w:rFonts w:ascii="Times New Roman" w:hAnsi="Times New Roman" w:cs="Times New Roman"/>
          <w:sz w:val="24"/>
          <w:szCs w:val="24"/>
        </w:rPr>
        <w:t>4</w:t>
      </w:r>
      <w:r w:rsidR="008E789A" w:rsidRPr="00705F4B">
        <w:rPr>
          <w:rFonts w:ascii="Times New Roman" w:hAnsi="Times New Roman" w:cs="Times New Roman"/>
          <w:sz w:val="24"/>
          <w:szCs w:val="24"/>
        </w:rPr>
        <w:t>1,</w:t>
      </w:r>
      <w:r w:rsidR="002D7643" w:rsidRPr="00705F4B">
        <w:rPr>
          <w:rFonts w:ascii="Times New Roman" w:hAnsi="Times New Roman" w:cs="Times New Roman"/>
          <w:sz w:val="24"/>
          <w:szCs w:val="24"/>
        </w:rPr>
        <w:t>3</w:t>
      </w:r>
      <w:r w:rsidR="008E789A" w:rsidRPr="00705F4B">
        <w:rPr>
          <w:rFonts w:ascii="Times New Roman" w:hAnsi="Times New Roman" w:cs="Times New Roman"/>
          <w:sz w:val="24"/>
          <w:szCs w:val="24"/>
        </w:rPr>
        <w:t>1</w:t>
      </w:r>
      <w:r w:rsidR="00961279" w:rsidRPr="00705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279"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61279" w:rsidRPr="00705F4B">
        <w:rPr>
          <w:rFonts w:ascii="Times New Roman" w:hAnsi="Times New Roman" w:cs="Times New Roman"/>
          <w:sz w:val="24"/>
          <w:szCs w:val="24"/>
        </w:rPr>
        <w:t>.,</w:t>
      </w:r>
      <w:r w:rsidRPr="00705F4B">
        <w:rPr>
          <w:rFonts w:ascii="Times New Roman" w:hAnsi="Times New Roman" w:cs="Times New Roman"/>
          <w:sz w:val="24"/>
          <w:szCs w:val="24"/>
        </w:rPr>
        <w:t xml:space="preserve"> за </w:t>
      </w:r>
      <w:r w:rsidR="008E789A" w:rsidRPr="00705F4B">
        <w:rPr>
          <w:rFonts w:ascii="Times New Roman" w:hAnsi="Times New Roman" w:cs="Times New Roman"/>
          <w:sz w:val="24"/>
          <w:szCs w:val="24"/>
        </w:rPr>
        <w:t>3</w:t>
      </w:r>
      <w:r w:rsidRPr="00705F4B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705F4B">
        <w:rPr>
          <w:rFonts w:ascii="Times New Roman" w:hAnsi="Times New Roman" w:cs="Times New Roman"/>
          <w:sz w:val="24"/>
          <w:szCs w:val="24"/>
        </w:rPr>
        <w:t>ых</w:t>
      </w:r>
      <w:r w:rsidRPr="00705F4B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705F4B">
        <w:rPr>
          <w:rFonts w:ascii="Times New Roman" w:hAnsi="Times New Roman" w:cs="Times New Roman"/>
          <w:sz w:val="24"/>
          <w:szCs w:val="24"/>
        </w:rPr>
        <w:t>ых</w:t>
      </w:r>
      <w:r w:rsidRPr="00705F4B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8E789A" w:rsidRPr="00705F4B">
        <w:rPr>
          <w:rFonts w:ascii="Times New Roman" w:hAnsi="Times New Roman" w:cs="Times New Roman"/>
          <w:sz w:val="24"/>
          <w:szCs w:val="24"/>
        </w:rPr>
        <w:t>я</w:t>
      </w:r>
      <w:r w:rsidRPr="00705F4B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705F4B">
        <w:rPr>
          <w:rFonts w:ascii="Times New Roman" w:hAnsi="Times New Roman" w:cs="Times New Roman"/>
          <w:sz w:val="24"/>
          <w:szCs w:val="24"/>
        </w:rPr>
        <w:t>площадью 147,10</w:t>
      </w:r>
      <w:r w:rsidRPr="00705F4B">
        <w:rPr>
          <w:rFonts w:ascii="Times New Roman" w:hAnsi="Times New Roman" w:cs="Times New Roman"/>
          <w:sz w:val="24"/>
          <w:szCs w:val="24"/>
        </w:rPr>
        <w:t xml:space="preserve"> кв.м.</w:t>
      </w:r>
      <w:r w:rsidR="00961279" w:rsidRPr="00705F4B">
        <w:rPr>
          <w:rFonts w:ascii="Times New Roman" w:hAnsi="Times New Roman" w:cs="Times New Roman"/>
          <w:sz w:val="24"/>
          <w:szCs w:val="24"/>
        </w:rPr>
        <w:t xml:space="preserve">, </w:t>
      </w:r>
      <w:r w:rsidR="00D12BE2" w:rsidRPr="00705F4B">
        <w:rPr>
          <w:rFonts w:ascii="Times New Roman" w:hAnsi="Times New Roman" w:cs="Times New Roman"/>
          <w:sz w:val="24"/>
          <w:szCs w:val="24"/>
        </w:rPr>
        <w:t xml:space="preserve">во исполнение решений суда, </w:t>
      </w:r>
      <w:r w:rsidR="00961279" w:rsidRPr="00705F4B">
        <w:rPr>
          <w:rFonts w:ascii="Times New Roman" w:hAnsi="Times New Roman" w:cs="Times New Roman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Pr="00705F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986AD1" w:rsidRPr="00705F4B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705F4B">
        <w:rPr>
          <w:rFonts w:ascii="Times New Roman" w:hAnsi="Times New Roman" w:cs="Times New Roman"/>
          <w:sz w:val="24"/>
          <w:szCs w:val="24"/>
        </w:rPr>
        <w:t>.</w:t>
      </w:r>
    </w:p>
    <w:p w:rsidR="00986AD1" w:rsidRPr="00705F4B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705F4B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региональный проект "Обеспечение устойчивого сокращения непригодного для проживания жилищного фонда":</w:t>
      </w:r>
    </w:p>
    <w:p w:rsidR="0040379D" w:rsidRPr="00705F4B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 xml:space="preserve">На 2020 год </w:t>
      </w:r>
      <w:r w:rsidR="00961279" w:rsidRPr="00705F4B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1C29F4" w:rsidRPr="00705F4B">
        <w:rPr>
          <w:rFonts w:ascii="Times New Roman" w:hAnsi="Times New Roman" w:cs="Times New Roman"/>
          <w:sz w:val="24"/>
          <w:szCs w:val="24"/>
        </w:rPr>
        <w:t>уточнения</w:t>
      </w:r>
      <w:r w:rsidR="00961279" w:rsidRPr="00705F4B">
        <w:rPr>
          <w:rFonts w:ascii="Times New Roman" w:hAnsi="Times New Roman" w:cs="Times New Roman"/>
          <w:sz w:val="24"/>
          <w:szCs w:val="24"/>
        </w:rPr>
        <w:t xml:space="preserve"> 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в </w:t>
      </w:r>
      <w:r w:rsidR="008E789A" w:rsidRPr="00705F4B">
        <w:rPr>
          <w:rFonts w:ascii="Times New Roman" w:hAnsi="Times New Roman" w:cs="Times New Roman"/>
          <w:sz w:val="24"/>
          <w:szCs w:val="24"/>
        </w:rPr>
        <w:t>феврале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 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месяце </w:t>
      </w:r>
      <w:r w:rsidR="00961279" w:rsidRPr="00705F4B">
        <w:rPr>
          <w:rFonts w:ascii="Times New Roman" w:hAnsi="Times New Roman" w:cs="Times New Roman"/>
          <w:sz w:val="24"/>
          <w:szCs w:val="24"/>
        </w:rPr>
        <w:t>плановых бюджетных ассигнов</w:t>
      </w:r>
      <w:r w:rsidR="008E789A" w:rsidRPr="00705F4B">
        <w:rPr>
          <w:rFonts w:ascii="Times New Roman" w:hAnsi="Times New Roman" w:cs="Times New Roman"/>
          <w:sz w:val="24"/>
          <w:szCs w:val="24"/>
        </w:rPr>
        <w:t xml:space="preserve">аний финансирование составляет 416 159,91 </w:t>
      </w:r>
      <w:proofErr w:type="spellStart"/>
      <w:r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05F4B">
        <w:rPr>
          <w:rFonts w:ascii="Times New Roman" w:hAnsi="Times New Roman" w:cs="Times New Roman"/>
          <w:sz w:val="24"/>
          <w:szCs w:val="24"/>
        </w:rPr>
        <w:t xml:space="preserve">., из 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них </w:t>
      </w:r>
      <w:r w:rsidR="00833C0B" w:rsidRPr="00705F4B">
        <w:rPr>
          <w:rFonts w:ascii="Times New Roman" w:hAnsi="Times New Roman" w:cs="Times New Roman"/>
          <w:sz w:val="24"/>
          <w:szCs w:val="24"/>
        </w:rPr>
        <w:t>396 066,40</w:t>
      </w:r>
      <w:r w:rsidR="00040E42" w:rsidRPr="00705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E42"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40E42" w:rsidRPr="00705F4B">
        <w:rPr>
          <w:rFonts w:ascii="Times New Roman" w:hAnsi="Times New Roman" w:cs="Times New Roman"/>
          <w:sz w:val="24"/>
          <w:szCs w:val="24"/>
        </w:rPr>
        <w:t>.</w:t>
      </w:r>
      <w:r w:rsidRPr="00705F4B">
        <w:rPr>
          <w:rFonts w:ascii="Times New Roman" w:hAnsi="Times New Roman" w:cs="Times New Roman"/>
          <w:sz w:val="24"/>
          <w:szCs w:val="24"/>
        </w:rPr>
        <w:t xml:space="preserve"> из средств бюджета автономного округа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 (уменьшение на 3 631,50 тыс. руб.)</w:t>
      </w:r>
      <w:r w:rsidR="00E11A40" w:rsidRPr="00705F4B">
        <w:rPr>
          <w:rFonts w:ascii="Times New Roman" w:hAnsi="Times New Roman" w:cs="Times New Roman"/>
          <w:sz w:val="24"/>
          <w:szCs w:val="24"/>
        </w:rPr>
        <w:t>, в том числе 122 765,6 тыс. руб. средства Фонда Реформирования ЖКХ</w:t>
      </w:r>
      <w:r w:rsidRPr="00705F4B">
        <w:rPr>
          <w:rFonts w:ascii="Times New Roman" w:hAnsi="Times New Roman" w:cs="Times New Roman"/>
          <w:sz w:val="24"/>
          <w:szCs w:val="24"/>
        </w:rPr>
        <w:t xml:space="preserve">, </w:t>
      </w:r>
      <w:r w:rsidR="008E68A7" w:rsidRPr="00705F4B">
        <w:rPr>
          <w:rFonts w:ascii="Times New Roman" w:hAnsi="Times New Roman" w:cs="Times New Roman"/>
          <w:sz w:val="24"/>
          <w:szCs w:val="24"/>
        </w:rPr>
        <w:t>20 093,51</w:t>
      </w:r>
      <w:r w:rsidRPr="00705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05F4B">
        <w:rPr>
          <w:rFonts w:ascii="Times New Roman" w:hAnsi="Times New Roman" w:cs="Times New Roman"/>
          <w:sz w:val="24"/>
          <w:szCs w:val="24"/>
        </w:rPr>
        <w:t>. из средств местного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1C29F4" w:rsidRPr="00705F4B">
        <w:rPr>
          <w:rFonts w:ascii="Times New Roman" w:hAnsi="Times New Roman" w:cs="Times New Roman"/>
          <w:sz w:val="24"/>
          <w:szCs w:val="24"/>
        </w:rPr>
        <w:t xml:space="preserve">(увеличение на 7 336,71 тыс. руб.) 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на </w:t>
      </w:r>
      <w:r w:rsidR="008E68A7" w:rsidRPr="00705F4B">
        <w:rPr>
          <w:rFonts w:ascii="Times New Roman" w:hAnsi="Times New Roman" w:cs="Times New Roman"/>
          <w:sz w:val="24"/>
          <w:szCs w:val="24"/>
        </w:rPr>
        <w:t>реализацию мероприятий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 по приобретению</w:t>
      </w:r>
      <w:r w:rsidRPr="00705F4B">
        <w:rPr>
          <w:rFonts w:ascii="Times New Roman" w:hAnsi="Times New Roman" w:cs="Times New Roman"/>
          <w:sz w:val="24"/>
          <w:szCs w:val="24"/>
        </w:rPr>
        <w:t xml:space="preserve"> жилых помещений, изъятие жилых помещений</w:t>
      </w:r>
      <w:r w:rsidR="00E11A40" w:rsidRPr="00705F4B">
        <w:rPr>
          <w:rFonts w:ascii="Times New Roman" w:hAnsi="Times New Roman" w:cs="Times New Roman"/>
          <w:sz w:val="24"/>
          <w:szCs w:val="24"/>
        </w:rPr>
        <w:t xml:space="preserve">, с целью расселения аварийного жилищного  </w:t>
      </w:r>
      <w:r w:rsidRPr="00705F4B">
        <w:rPr>
          <w:rFonts w:ascii="Times New Roman" w:hAnsi="Times New Roman" w:cs="Times New Roman"/>
          <w:sz w:val="24"/>
          <w:szCs w:val="24"/>
        </w:rPr>
        <w:t xml:space="preserve"> </w:t>
      </w:r>
      <w:r w:rsidR="00E11A40" w:rsidRPr="00705F4B">
        <w:rPr>
          <w:rFonts w:ascii="Times New Roman" w:hAnsi="Times New Roman" w:cs="Times New Roman"/>
          <w:sz w:val="24"/>
          <w:szCs w:val="24"/>
        </w:rPr>
        <w:t>фонда. По состоянию на 01.0</w:t>
      </w:r>
      <w:r w:rsidR="00040E42" w:rsidRPr="00705F4B">
        <w:rPr>
          <w:rFonts w:ascii="Times New Roman" w:hAnsi="Times New Roman" w:cs="Times New Roman"/>
          <w:sz w:val="24"/>
          <w:szCs w:val="24"/>
        </w:rPr>
        <w:t>3</w:t>
      </w:r>
      <w:r w:rsidR="00E11A40" w:rsidRPr="00705F4B">
        <w:rPr>
          <w:rFonts w:ascii="Times New Roman" w:hAnsi="Times New Roman" w:cs="Times New Roman"/>
          <w:sz w:val="24"/>
          <w:szCs w:val="24"/>
        </w:rPr>
        <w:t>.2020 соглашение о реализации программных мероприятий с департаментом строительства ХМАО-Югры не заключено.</w:t>
      </w:r>
    </w:p>
    <w:p w:rsidR="00E11A40" w:rsidRPr="00705F4B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705F4B">
        <w:rPr>
          <w:rFonts w:ascii="Times New Roman" w:hAnsi="Times New Roman" w:cs="Times New Roman"/>
          <w:sz w:val="24"/>
          <w:szCs w:val="24"/>
        </w:rPr>
        <w:t>:</w:t>
      </w:r>
      <w:r w:rsidRPr="00705F4B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705F4B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291220" w:rsidRPr="00705F4B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 xml:space="preserve">В 2020 году выделены лимиты в сумме 15 884,9 </w:t>
      </w:r>
      <w:proofErr w:type="spellStart"/>
      <w:r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05F4B">
        <w:rPr>
          <w:rFonts w:ascii="Times New Roman" w:hAnsi="Times New Roman" w:cs="Times New Roman"/>
          <w:sz w:val="24"/>
          <w:szCs w:val="24"/>
        </w:rPr>
        <w:t xml:space="preserve">., из них: 14 772,90 </w:t>
      </w:r>
      <w:proofErr w:type="spellStart"/>
      <w:r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05F4B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1 112,0 </w:t>
      </w:r>
      <w:proofErr w:type="spellStart"/>
      <w:r w:rsidRPr="00705F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05F4B">
        <w:rPr>
          <w:rFonts w:ascii="Times New Roman" w:hAnsi="Times New Roman" w:cs="Times New Roman"/>
          <w:sz w:val="24"/>
          <w:szCs w:val="24"/>
        </w:rPr>
        <w:t>. из средств местного бюджета на реализацию следующих мероприятий:</w:t>
      </w:r>
    </w:p>
    <w:p w:rsidR="00291220" w:rsidRPr="00705F4B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Искусственное повышение рельефа (отсыпка) территории земельных участков общей площадью 17</w:t>
      </w:r>
      <w:r w:rsidR="0040379D" w:rsidRPr="00705F4B">
        <w:rPr>
          <w:rFonts w:ascii="Times New Roman" w:hAnsi="Times New Roman" w:cs="Times New Roman"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sz w:val="24"/>
          <w:szCs w:val="24"/>
        </w:rPr>
        <w:t>441 кв. м.</w:t>
      </w:r>
    </w:p>
    <w:p w:rsidR="00961279" w:rsidRPr="00705F4B" w:rsidRDefault="00961279" w:rsidP="0096127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Исполнение запланировано: на сентябрь 2020 г</w:t>
      </w:r>
      <w:r w:rsidR="00E11A40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Pr="00C23083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083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F64AA4" w:rsidRPr="00C23083" w:rsidRDefault="00702731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731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 из окружного бюджета в размере 29 166,1 тыс.</w:t>
      </w:r>
      <w:r w:rsidR="006D6C4D">
        <w:rPr>
          <w:rFonts w:ascii="Times New Roman" w:hAnsi="Times New Roman" w:cs="Times New Roman"/>
          <w:sz w:val="24"/>
          <w:szCs w:val="24"/>
        </w:rPr>
        <w:t xml:space="preserve"> </w:t>
      </w:r>
      <w:r w:rsidRPr="00702731">
        <w:rPr>
          <w:rFonts w:ascii="Times New Roman" w:hAnsi="Times New Roman" w:cs="Times New Roman"/>
          <w:sz w:val="24"/>
          <w:szCs w:val="24"/>
        </w:rPr>
        <w:t xml:space="preserve">руб. </w:t>
      </w:r>
      <w:r w:rsidR="00F64AA4">
        <w:rPr>
          <w:rFonts w:ascii="Times New Roman" w:hAnsi="Times New Roman" w:cs="Times New Roman"/>
          <w:sz w:val="24"/>
          <w:szCs w:val="24"/>
        </w:rPr>
        <w:t>В 2020 году в рамках Подпрограммы 4 запланировано предоставление государственной поддержки 9 семьям.</w:t>
      </w:r>
    </w:p>
    <w:p w:rsidR="00F64AA4" w:rsidRDefault="00F64AA4" w:rsidP="0070273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043" w:rsidRDefault="00F64AA4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731">
        <w:rPr>
          <w:rFonts w:ascii="Times New Roman" w:hAnsi="Times New Roman" w:cs="Times New Roman"/>
          <w:sz w:val="24"/>
          <w:szCs w:val="24"/>
        </w:rPr>
        <w:lastRenderedPageBreak/>
        <w:t>Соглашением</w:t>
      </w:r>
      <w:r w:rsidR="00702731" w:rsidRPr="00702731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№ 71873000-1-2020-006 предусмотрен объем финансирования из бюджета субъекта Российской Федерации </w:t>
      </w:r>
      <w:r w:rsidR="00CB4043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6D6C4D">
        <w:rPr>
          <w:rFonts w:ascii="Times New Roman" w:eastAsiaTheme="minorHAnsi" w:hAnsi="Times New Roman" w:cs="Times New Roman"/>
          <w:kern w:val="0"/>
          <w:sz w:val="24"/>
          <w:szCs w:val="24"/>
        </w:rPr>
        <w:t>7 481,4</w:t>
      </w:r>
      <w:r w:rsidR="00702731" w:rsidRPr="006D6C4D">
        <w:rPr>
          <w:rFonts w:ascii="Times New Roman" w:hAnsi="Times New Roman" w:cs="Times New Roman"/>
          <w:sz w:val="24"/>
          <w:szCs w:val="24"/>
        </w:rPr>
        <w:t xml:space="preserve"> тыс</w:t>
      </w:r>
      <w:r w:rsidR="00702731" w:rsidRPr="00702731">
        <w:rPr>
          <w:rFonts w:ascii="Times New Roman" w:hAnsi="Times New Roman" w:cs="Times New Roman"/>
          <w:sz w:val="24"/>
          <w:szCs w:val="24"/>
        </w:rPr>
        <w:t xml:space="preserve">. руб. </w:t>
      </w:r>
    </w:p>
    <w:p w:rsidR="00DB360D" w:rsidRPr="00C23083" w:rsidRDefault="00F23173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173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возв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23173">
        <w:rPr>
          <w:rFonts w:ascii="Times New Roman" w:hAnsi="Times New Roman" w:cs="Times New Roman"/>
          <w:sz w:val="24"/>
          <w:szCs w:val="24"/>
        </w:rPr>
        <w:t>ащены денежные средства в окружной бюджет в размере 5 181,8 тыс. руб., в федеральный бюджет в размере 2 220,8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731" w:rsidRPr="00702731">
        <w:rPr>
          <w:rFonts w:ascii="Times New Roman" w:hAnsi="Times New Roman" w:cs="Times New Roman"/>
          <w:sz w:val="24"/>
          <w:szCs w:val="24"/>
        </w:rPr>
        <w:t xml:space="preserve">Выделенные денежные средства предусмотрены на расселение </w:t>
      </w:r>
      <w:r w:rsidR="00702731">
        <w:rPr>
          <w:rFonts w:ascii="Times New Roman" w:hAnsi="Times New Roman" w:cs="Times New Roman"/>
          <w:sz w:val="24"/>
          <w:szCs w:val="24"/>
        </w:rPr>
        <w:t>2</w:t>
      </w:r>
      <w:r w:rsidR="00702731" w:rsidRPr="00702731">
        <w:rPr>
          <w:rFonts w:ascii="Times New Roman" w:hAnsi="Times New Roman" w:cs="Times New Roman"/>
          <w:sz w:val="24"/>
          <w:szCs w:val="24"/>
        </w:rPr>
        <w:t xml:space="preserve"> строений в рамках реализаци</w:t>
      </w:r>
      <w:r w:rsidR="00F64AA4">
        <w:rPr>
          <w:rFonts w:ascii="Times New Roman" w:hAnsi="Times New Roman" w:cs="Times New Roman"/>
          <w:sz w:val="24"/>
          <w:szCs w:val="24"/>
        </w:rPr>
        <w:t>и</w:t>
      </w:r>
      <w:r w:rsidR="00702731" w:rsidRPr="00702731">
        <w:rPr>
          <w:rFonts w:ascii="Times New Roman" w:hAnsi="Times New Roman" w:cs="Times New Roman"/>
          <w:sz w:val="24"/>
          <w:szCs w:val="24"/>
        </w:rPr>
        <w:t xml:space="preserve"> мероприятия "Переселение граждан из не предназначенных для проживания строений, созданных в период промышленного осво</w:t>
      </w:r>
      <w:r w:rsidR="00F64AA4">
        <w:rPr>
          <w:rFonts w:ascii="Times New Roman" w:hAnsi="Times New Roman" w:cs="Times New Roman"/>
          <w:sz w:val="24"/>
          <w:szCs w:val="24"/>
        </w:rPr>
        <w:t>ения Сибири и Дальнего Востока".</w:t>
      </w:r>
    </w:p>
    <w:p w:rsidR="00DB360D" w:rsidRPr="00C23083" w:rsidRDefault="00C92375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начало программы базовый показатель составлял 203 строения. В 2019 году проведена работа по 164 строениям. В 2020 планируется завершить работы по ликвидации и расселению оставшихся строений. </w:t>
      </w:r>
      <w:bookmarkStart w:id="0" w:name="_GoBack"/>
      <w:bookmarkEnd w:id="0"/>
    </w:p>
    <w:p w:rsidR="00DB360D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Pr="00C23083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собственности                                                                                  А.А.Толстунов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8D63AF" w:rsidRDefault="008D63AF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 w:rsidRPr="008D63AF">
        <w:rPr>
          <w:rFonts w:ascii="Times New Roman" w:hAnsi="Times New Roman" w:cs="Times New Roman"/>
          <w:sz w:val="20"/>
          <w:szCs w:val="20"/>
        </w:rPr>
        <w:t xml:space="preserve">Валентина Михайловна Лебедева </w:t>
      </w:r>
    </w:p>
    <w:p w:rsidR="00697ED7" w:rsidRDefault="00697ED7" w:rsidP="00697ED7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697ED7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12D46"/>
    <w:rsid w:val="00040E42"/>
    <w:rsid w:val="000C6D95"/>
    <w:rsid w:val="00101CAE"/>
    <w:rsid w:val="0013249C"/>
    <w:rsid w:val="001C29F4"/>
    <w:rsid w:val="00291220"/>
    <w:rsid w:val="002B4127"/>
    <w:rsid w:val="002D7643"/>
    <w:rsid w:val="00354112"/>
    <w:rsid w:val="0040379D"/>
    <w:rsid w:val="004A0C93"/>
    <w:rsid w:val="0057113E"/>
    <w:rsid w:val="0058177B"/>
    <w:rsid w:val="005B3B00"/>
    <w:rsid w:val="00697ED7"/>
    <w:rsid w:val="006D6C4D"/>
    <w:rsid w:val="00702731"/>
    <w:rsid w:val="00705F4B"/>
    <w:rsid w:val="007C4929"/>
    <w:rsid w:val="00833C0B"/>
    <w:rsid w:val="00863FD5"/>
    <w:rsid w:val="008D63AF"/>
    <w:rsid w:val="008E68A7"/>
    <w:rsid w:val="008E789A"/>
    <w:rsid w:val="0095056F"/>
    <w:rsid w:val="00961279"/>
    <w:rsid w:val="00986AD1"/>
    <w:rsid w:val="00B05305"/>
    <w:rsid w:val="00B21C1C"/>
    <w:rsid w:val="00B2255D"/>
    <w:rsid w:val="00C23083"/>
    <w:rsid w:val="00C80344"/>
    <w:rsid w:val="00C92375"/>
    <w:rsid w:val="00CA4213"/>
    <w:rsid w:val="00CB4043"/>
    <w:rsid w:val="00D12BE2"/>
    <w:rsid w:val="00DB360D"/>
    <w:rsid w:val="00E11A40"/>
    <w:rsid w:val="00E33EB1"/>
    <w:rsid w:val="00EB2718"/>
    <w:rsid w:val="00F23173"/>
    <w:rsid w:val="00F6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216"/>
  <w15:chartTrackingRefBased/>
  <w15:docId w15:val="{80A6C958-E225-4702-A7B1-6BB8D9D7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Лебедева Валентина Михайловна</cp:lastModifiedBy>
  <cp:revision>32</cp:revision>
  <dcterms:created xsi:type="dcterms:W3CDTF">2019-12-18T13:14:00Z</dcterms:created>
  <dcterms:modified xsi:type="dcterms:W3CDTF">2020-03-11T04:25:00Z</dcterms:modified>
</cp:coreProperties>
</file>