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к сетевому графику реализации муниципальной программы «</w:t>
      </w:r>
      <w:r>
        <w:rPr>
          <w:rFonts w:ascii="Times New Roman" w:hAnsi="Times New Roman" w:cs="Times New Roman"/>
        </w:rPr>
        <w:t xml:space="preserve">Развитие жилищной сферы на </w:t>
      </w:r>
      <w:r w:rsidR="008D63AF">
        <w:rPr>
          <w:rFonts w:ascii="Times New Roman" w:hAnsi="Times New Roman" w:cs="Times New Roman"/>
        </w:rPr>
        <w:t xml:space="preserve">территории </w:t>
      </w:r>
      <w:r>
        <w:rPr>
          <w:rFonts w:ascii="Times New Roman" w:hAnsi="Times New Roman" w:cs="Times New Roman"/>
        </w:rPr>
        <w:t>город</w:t>
      </w:r>
      <w:r w:rsidR="00CC335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Мегион на 2019 -2025 годы» утвержденной постановлением </w:t>
      </w:r>
    </w:p>
    <w:p w:rsidR="00697ED7" w:rsidRDefault="00697ED7" w:rsidP="00697ED7">
      <w:pPr>
        <w:pStyle w:val="Standard"/>
        <w:spacing w:after="0"/>
        <w:jc w:val="center"/>
      </w:pPr>
      <w:r>
        <w:rPr>
          <w:rFonts w:ascii="Times New Roman" w:hAnsi="Times New Roman" w:cs="Times New Roman"/>
        </w:rPr>
        <w:t>администрации города от 20.12.2018 №2779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3D338F">
        <w:rPr>
          <w:rFonts w:ascii="Times New Roman" w:hAnsi="Times New Roman" w:cs="Times New Roman"/>
          <w:sz w:val="24"/>
          <w:szCs w:val="24"/>
        </w:rPr>
        <w:t>01.02.2021</w:t>
      </w:r>
      <w:r w:rsidR="00354112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338F" w:rsidRPr="00CB25F1" w:rsidRDefault="003D338F" w:rsidP="003D338F">
      <w:pPr>
        <w:pStyle w:val="Standard"/>
        <w:spacing w:after="0"/>
        <w:ind w:firstLine="709"/>
        <w:jc w:val="both"/>
      </w:pPr>
      <w:r w:rsidRPr="00CB25F1"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2021 год указаны в соответствии с решением Думы города Мегиона от 18.12.2020 №37 «О бюджете городского округа город Мегион на 2021 год и плановый период 2022 и 2023 годов»</w:t>
      </w:r>
      <w:r w:rsidR="00CB25F1">
        <w:rPr>
          <w:rFonts w:ascii="Times New Roman" w:hAnsi="Times New Roman" w:cs="Times New Roman"/>
          <w:sz w:val="24"/>
          <w:szCs w:val="24"/>
        </w:rPr>
        <w:t>, на основании которого в настоящее время внося</w:t>
      </w:r>
      <w:r w:rsidR="000D1C94">
        <w:rPr>
          <w:rFonts w:ascii="Times New Roman" w:hAnsi="Times New Roman" w:cs="Times New Roman"/>
          <w:sz w:val="24"/>
          <w:szCs w:val="24"/>
        </w:rPr>
        <w:t>тся соответствующие изменения в муниципальную программу.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Default="00CA4213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1 606,2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тыс.руб., из них: </w:t>
      </w:r>
      <w:r w:rsidR="006D6A04" w:rsidRPr="00CB25F1">
        <w:rPr>
          <w:rFonts w:ascii="Times New Roman" w:hAnsi="Times New Roman" w:cs="Times New Roman"/>
          <w:sz w:val="24"/>
          <w:szCs w:val="24"/>
        </w:rPr>
        <w:t>57,4</w:t>
      </w:r>
      <w:r w:rsidRPr="00CB25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5F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B25F1">
        <w:rPr>
          <w:rFonts w:ascii="Times New Roman" w:hAnsi="Times New Roman" w:cs="Times New Roman"/>
          <w:sz w:val="24"/>
          <w:szCs w:val="24"/>
        </w:rPr>
        <w:t xml:space="preserve">. из средств федерального бюджета, </w:t>
      </w:r>
      <w:r w:rsidR="006D6A04" w:rsidRPr="00CB25F1">
        <w:rPr>
          <w:rFonts w:ascii="Times New Roman" w:hAnsi="Times New Roman" w:cs="Times New Roman"/>
          <w:sz w:val="24"/>
          <w:szCs w:val="24"/>
        </w:rPr>
        <w:t>1 416,4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6D6A04" w:rsidRPr="00CB25F1">
        <w:rPr>
          <w:rFonts w:ascii="Times New Roman" w:hAnsi="Times New Roman" w:cs="Times New Roman"/>
          <w:sz w:val="24"/>
          <w:szCs w:val="24"/>
        </w:rPr>
        <w:t>132,4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уб. из средств местного бюджета, 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предоставление субсидии одной молодой семье. </w:t>
      </w:r>
    </w:p>
    <w:p w:rsidR="007200A7" w:rsidRDefault="006D6A04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Сводный список </w:t>
      </w:r>
      <w:r w:rsidR="00F34805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молодых семей,</w:t>
      </w: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4805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изъявивших</w:t>
      </w: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желание получить социальную выплаты формируется Департаментом строительства округа, по состоянию на 10 июня текущего года, после чего лимиты финансирования на обеспечение семей доводятся до муниципального образования.  </w:t>
      </w:r>
    </w:p>
    <w:p w:rsidR="00C4738B" w:rsidRDefault="00C4738B" w:rsidP="00C4738B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апланировано: октябрь 2021 года. </w:t>
      </w:r>
    </w:p>
    <w:p w:rsidR="00C4738B" w:rsidRDefault="00C4738B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6A04" w:rsidRPr="004B1037" w:rsidRDefault="006D6A04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D5989" w:rsidRPr="000D1C94" w:rsidRDefault="00F34805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В 2021 году выделены лимиты в сумме 40 613,30 тыс.руб., из них: </w:t>
      </w:r>
      <w:r w:rsidR="00880B03" w:rsidRPr="000D1C94">
        <w:rPr>
          <w:rFonts w:ascii="Times New Roman" w:hAnsi="Times New Roman" w:cs="Times New Roman"/>
          <w:sz w:val="24"/>
          <w:szCs w:val="24"/>
        </w:rPr>
        <w:t>26 437,7</w:t>
      </w:r>
      <w:r w:rsidRPr="000D1C94">
        <w:rPr>
          <w:rFonts w:ascii="Times New Roman" w:hAnsi="Times New Roman" w:cs="Times New Roman"/>
          <w:sz w:val="24"/>
          <w:szCs w:val="24"/>
        </w:rPr>
        <w:t xml:space="preserve"> тыс.руб. </w:t>
      </w:r>
      <w:r w:rsidR="000D1C94" w:rsidRPr="000D1C94">
        <w:rPr>
          <w:rFonts w:ascii="Times New Roman" w:hAnsi="Times New Roman" w:cs="Times New Roman"/>
          <w:sz w:val="24"/>
          <w:szCs w:val="24"/>
        </w:rPr>
        <w:t>из средств окружного</w:t>
      </w:r>
      <w:r w:rsidR="006A37BD" w:rsidRPr="000D1C94">
        <w:rPr>
          <w:rFonts w:ascii="Times New Roman" w:hAnsi="Times New Roman" w:cs="Times New Roman"/>
          <w:sz w:val="24"/>
          <w:szCs w:val="24"/>
        </w:rPr>
        <w:t xml:space="preserve"> бюджета, </w:t>
      </w:r>
      <w:r w:rsidRPr="000D1C94">
        <w:rPr>
          <w:rFonts w:ascii="Times New Roman" w:hAnsi="Times New Roman" w:cs="Times New Roman"/>
          <w:sz w:val="24"/>
          <w:szCs w:val="24"/>
        </w:rPr>
        <w:t>из сре</w:t>
      </w:r>
      <w:r w:rsidR="00BB2903" w:rsidRPr="000D1C94">
        <w:rPr>
          <w:rFonts w:ascii="Times New Roman" w:hAnsi="Times New Roman" w:cs="Times New Roman"/>
          <w:sz w:val="24"/>
          <w:szCs w:val="24"/>
        </w:rPr>
        <w:t xml:space="preserve">дств </w:t>
      </w:r>
      <w:r w:rsidR="000D1C94" w:rsidRPr="000D1C94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proofErr w:type="gramStart"/>
      <w:r w:rsidR="000D1C94" w:rsidRPr="000D1C94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Pr="000D1C94">
        <w:rPr>
          <w:rFonts w:ascii="Times New Roman" w:hAnsi="Times New Roman" w:cs="Times New Roman"/>
          <w:sz w:val="24"/>
          <w:szCs w:val="24"/>
        </w:rPr>
        <w:t xml:space="preserve"> 14</w:t>
      </w:r>
      <w:proofErr w:type="gramEnd"/>
      <w:r w:rsidRPr="000D1C94">
        <w:rPr>
          <w:rFonts w:ascii="Times New Roman" w:hAnsi="Times New Roman" w:cs="Times New Roman"/>
          <w:sz w:val="24"/>
          <w:szCs w:val="24"/>
        </w:rPr>
        <w:t xml:space="preserve"> 175,6 </w:t>
      </w:r>
      <w:proofErr w:type="spellStart"/>
      <w:r w:rsidRPr="000D1C9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0D1C94">
        <w:rPr>
          <w:rFonts w:ascii="Times New Roman" w:hAnsi="Times New Roman" w:cs="Times New Roman"/>
          <w:sz w:val="24"/>
          <w:szCs w:val="24"/>
        </w:rPr>
        <w:t>. на реализацию следующих мероприятий:</w:t>
      </w:r>
    </w:p>
    <w:p w:rsidR="00BB2903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1.На обеспечение детей-сирот по договорам найма специализированного жилого помещения выделено 26 427,60 тыс.руб. из средств бюджета автономного округа</w:t>
      </w:r>
      <w:r w:rsidR="000027E0" w:rsidRPr="000D1C94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4B1037" w:rsidRPr="000D1C94">
        <w:rPr>
          <w:rFonts w:ascii="Times New Roman" w:hAnsi="Times New Roman" w:cs="Times New Roman"/>
          <w:sz w:val="24"/>
          <w:szCs w:val="24"/>
        </w:rPr>
        <w:t xml:space="preserve">проведена оплата в размере </w:t>
      </w:r>
      <w:r w:rsidR="000027E0" w:rsidRPr="000D1C94">
        <w:rPr>
          <w:rFonts w:ascii="Times New Roman" w:hAnsi="Times New Roman" w:cs="Times New Roman"/>
          <w:sz w:val="24"/>
          <w:szCs w:val="24"/>
        </w:rPr>
        <w:t>8 505,92 тыс.руб.</w:t>
      </w:r>
      <w:r w:rsidR="004B1037" w:rsidRPr="000D1C94">
        <w:t xml:space="preserve"> </w:t>
      </w:r>
      <w:r w:rsidR="004B1037" w:rsidRPr="000D1C94">
        <w:rPr>
          <w:rFonts w:ascii="Times New Roman" w:hAnsi="Times New Roman" w:cs="Times New Roman"/>
          <w:sz w:val="24"/>
          <w:szCs w:val="24"/>
        </w:rPr>
        <w:t xml:space="preserve">по </w:t>
      </w:r>
      <w:r w:rsidR="00C4738B" w:rsidRPr="000D1C94">
        <w:rPr>
          <w:rFonts w:ascii="Times New Roman" w:hAnsi="Times New Roman" w:cs="Times New Roman"/>
          <w:sz w:val="24"/>
          <w:szCs w:val="24"/>
        </w:rPr>
        <w:t xml:space="preserve">заключенным </w:t>
      </w:r>
      <w:r w:rsidR="004B1037" w:rsidRPr="000D1C94">
        <w:rPr>
          <w:rFonts w:ascii="Times New Roman" w:hAnsi="Times New Roman" w:cs="Times New Roman"/>
          <w:sz w:val="24"/>
          <w:szCs w:val="24"/>
        </w:rPr>
        <w:t>муниципальным контрактам на приобретение 5 жилых помещений.</w:t>
      </w:r>
      <w:r w:rsidR="004B1037" w:rsidRPr="000D1C9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027E0" w:rsidRPr="000D1C94" w:rsidRDefault="000027E0" w:rsidP="000027E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Исполнение запланировано на декабрь 2021 г.</w:t>
      </w:r>
    </w:p>
    <w:p w:rsidR="00BB2903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2.Обеспечение жильем отдельных категорий граждан-ветеранов, инвалидов и семей, имеющих детей-инвалидов, </w:t>
      </w:r>
      <w:r w:rsidR="008A3C65" w:rsidRPr="000D1C94">
        <w:rPr>
          <w:rFonts w:ascii="Times New Roman" w:hAnsi="Times New Roman" w:cs="Times New Roman"/>
          <w:sz w:val="24"/>
          <w:szCs w:val="24"/>
        </w:rPr>
        <w:t xml:space="preserve">выделено </w:t>
      </w:r>
      <w:r w:rsidRPr="000D1C94">
        <w:rPr>
          <w:rFonts w:ascii="Times New Roman" w:hAnsi="Times New Roman" w:cs="Times New Roman"/>
          <w:sz w:val="24"/>
          <w:szCs w:val="24"/>
        </w:rPr>
        <w:t xml:space="preserve">1 890,03 тыс.руб. </w:t>
      </w:r>
      <w:r w:rsidR="008A3C65" w:rsidRPr="000D1C94">
        <w:rPr>
          <w:rFonts w:ascii="Times New Roman" w:hAnsi="Times New Roman" w:cs="Times New Roman"/>
          <w:sz w:val="24"/>
          <w:szCs w:val="24"/>
        </w:rPr>
        <w:t>из средств федерального бюджета.</w:t>
      </w:r>
    </w:p>
    <w:p w:rsidR="008A3C65" w:rsidRPr="000D1C94" w:rsidRDefault="008A3C65" w:rsidP="008A3C6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3.Обеспечение жильем у</w:t>
      </w:r>
      <w:r w:rsidR="00BB2903" w:rsidRPr="000D1C94">
        <w:rPr>
          <w:rFonts w:ascii="Times New Roman" w:hAnsi="Times New Roman" w:cs="Times New Roman"/>
          <w:sz w:val="24"/>
          <w:szCs w:val="24"/>
        </w:rPr>
        <w:t>частник</w:t>
      </w:r>
      <w:r w:rsidRPr="000D1C94">
        <w:rPr>
          <w:rFonts w:ascii="Times New Roman" w:hAnsi="Times New Roman" w:cs="Times New Roman"/>
          <w:sz w:val="24"/>
          <w:szCs w:val="24"/>
        </w:rPr>
        <w:t>ов</w:t>
      </w:r>
      <w:r w:rsidR="00BB2903" w:rsidRPr="000D1C94">
        <w:rPr>
          <w:rFonts w:ascii="Times New Roman" w:hAnsi="Times New Roman" w:cs="Times New Roman"/>
          <w:sz w:val="24"/>
          <w:szCs w:val="24"/>
        </w:rPr>
        <w:t xml:space="preserve"> боевых действий, </w:t>
      </w:r>
      <w:r w:rsidRPr="000D1C94">
        <w:rPr>
          <w:rFonts w:ascii="Times New Roman" w:hAnsi="Times New Roman" w:cs="Times New Roman"/>
          <w:sz w:val="24"/>
          <w:szCs w:val="24"/>
        </w:rPr>
        <w:t>выделено 12 285,57 тыс.руб. из средств федерального бюджета.</w:t>
      </w:r>
    </w:p>
    <w:p w:rsidR="00BB2903" w:rsidRPr="000D1C94" w:rsidRDefault="00BB2903" w:rsidP="008A3C6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Исполнение запланировано на </w:t>
      </w:r>
      <w:r w:rsidR="000D1C94" w:rsidRPr="000D1C94">
        <w:rPr>
          <w:rFonts w:ascii="Times New Roman" w:hAnsi="Times New Roman" w:cs="Times New Roman"/>
          <w:sz w:val="24"/>
          <w:szCs w:val="24"/>
        </w:rPr>
        <w:t>декабрь</w:t>
      </w:r>
      <w:r w:rsidR="008A3C65" w:rsidRPr="000D1C94">
        <w:rPr>
          <w:rFonts w:ascii="Times New Roman" w:hAnsi="Times New Roman" w:cs="Times New Roman"/>
          <w:sz w:val="24"/>
          <w:szCs w:val="24"/>
        </w:rPr>
        <w:t xml:space="preserve"> 2021 г.</w:t>
      </w:r>
      <w:r w:rsidRPr="000D1C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C65" w:rsidRPr="000D1C94" w:rsidRDefault="008A3C65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4.</w:t>
      </w:r>
      <w:r w:rsidR="00BB2903" w:rsidRPr="000D1C94">
        <w:rPr>
          <w:rFonts w:ascii="Times New Roman" w:hAnsi="Times New Roman" w:cs="Times New Roman"/>
          <w:sz w:val="24"/>
          <w:szCs w:val="24"/>
        </w:rPr>
        <w:t>На административные расходы при постановке на учет отдельных категорий граждан запланировано 10,1 тыс.руб. из средств бюджета автономного окру</w:t>
      </w:r>
      <w:r w:rsidRPr="000D1C94">
        <w:rPr>
          <w:rFonts w:ascii="Times New Roman" w:hAnsi="Times New Roman" w:cs="Times New Roman"/>
          <w:sz w:val="24"/>
          <w:szCs w:val="24"/>
        </w:rPr>
        <w:t>га.</w:t>
      </w:r>
    </w:p>
    <w:p w:rsidR="00F34805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Исполнение запланировано на декабрь 202</w:t>
      </w:r>
      <w:r w:rsidR="008A3C65" w:rsidRPr="000D1C94">
        <w:rPr>
          <w:rFonts w:ascii="Times New Roman" w:hAnsi="Times New Roman" w:cs="Times New Roman"/>
          <w:sz w:val="24"/>
          <w:szCs w:val="24"/>
        </w:rPr>
        <w:t>1 г.</w:t>
      </w:r>
    </w:p>
    <w:p w:rsidR="00BB2903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F8595C" w:rsidRDefault="00F8595C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2021 году выделены лимиты в сумме </w:t>
      </w:r>
      <w:r w:rsidR="00033F92">
        <w:rPr>
          <w:rFonts w:ascii="Times New Roman" w:hAnsi="Times New Roman" w:cs="Times New Roman"/>
          <w:color w:val="000000" w:themeColor="text1"/>
          <w:sz w:val="24"/>
          <w:szCs w:val="24"/>
        </w:rPr>
        <w:t>77 891,9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тыс.руб., из них: </w:t>
      </w:r>
      <w:r w:rsidR="00033F92">
        <w:rPr>
          <w:rFonts w:ascii="Times New Roman" w:hAnsi="Times New Roman" w:cs="Times New Roman"/>
          <w:color w:val="000000" w:themeColor="text1"/>
          <w:sz w:val="24"/>
          <w:szCs w:val="24"/>
        </w:rPr>
        <w:t>69 556,5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 из средств бюджета автономного округа, </w:t>
      </w:r>
      <w:r w:rsidR="00F6131F">
        <w:rPr>
          <w:rFonts w:ascii="Times New Roman" w:hAnsi="Times New Roman" w:cs="Times New Roman"/>
          <w:color w:val="000000" w:themeColor="text1"/>
          <w:sz w:val="24"/>
          <w:szCs w:val="24"/>
        </w:rPr>
        <w:t>8 335,4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тыс.руб. из средств местного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на реализацию следующих мероприятий:</w:t>
      </w:r>
    </w:p>
    <w:p w:rsidR="000958DA" w:rsidRPr="000958DA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8DA">
        <w:rPr>
          <w:rFonts w:ascii="Times New Roman" w:hAnsi="Times New Roman" w:cs="Times New Roman"/>
          <w:sz w:val="24"/>
          <w:szCs w:val="24"/>
        </w:rPr>
        <w:t>1.На приобретение жилых помещений, из</w:t>
      </w:r>
      <w:r w:rsidR="00033F92">
        <w:rPr>
          <w:rFonts w:ascii="Times New Roman" w:hAnsi="Times New Roman" w:cs="Times New Roman"/>
          <w:sz w:val="24"/>
          <w:szCs w:val="24"/>
        </w:rPr>
        <w:t>ъятие жилых помещений: 69 556,5</w:t>
      </w:r>
      <w:r w:rsidRPr="000958DA">
        <w:rPr>
          <w:rFonts w:ascii="Times New Roman" w:hAnsi="Times New Roman" w:cs="Times New Roman"/>
          <w:sz w:val="24"/>
          <w:szCs w:val="24"/>
        </w:rPr>
        <w:t xml:space="preserve"> тыс.руб., из средств бюджета автономно</w:t>
      </w:r>
      <w:r w:rsidR="00CB25F1">
        <w:rPr>
          <w:rFonts w:ascii="Times New Roman" w:hAnsi="Times New Roman" w:cs="Times New Roman"/>
          <w:sz w:val="24"/>
          <w:szCs w:val="24"/>
        </w:rPr>
        <w:t>го округа, 5 235,4</w:t>
      </w:r>
      <w:r w:rsidRPr="00095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8DA">
        <w:rPr>
          <w:rFonts w:ascii="Times New Roman" w:hAnsi="Times New Roman" w:cs="Times New Roman"/>
          <w:sz w:val="24"/>
          <w:szCs w:val="24"/>
        </w:rPr>
        <w:t>тыс.р</w:t>
      </w:r>
      <w:r w:rsidR="00CB25F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CB25F1">
        <w:rPr>
          <w:rFonts w:ascii="Times New Roman" w:hAnsi="Times New Roman" w:cs="Times New Roman"/>
          <w:sz w:val="24"/>
          <w:szCs w:val="24"/>
        </w:rPr>
        <w:t>. из средств местного бюджета, на условиях софинансирования.</w:t>
      </w:r>
    </w:p>
    <w:p w:rsidR="000958DA" w:rsidRPr="000958DA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8DA">
        <w:rPr>
          <w:rFonts w:ascii="Times New Roman" w:hAnsi="Times New Roman" w:cs="Times New Roman"/>
          <w:sz w:val="24"/>
          <w:szCs w:val="24"/>
        </w:rPr>
        <w:t>2.На выплату возмещени</w:t>
      </w:r>
      <w:r>
        <w:rPr>
          <w:rFonts w:ascii="Times New Roman" w:hAnsi="Times New Roman" w:cs="Times New Roman"/>
          <w:sz w:val="24"/>
          <w:szCs w:val="24"/>
        </w:rPr>
        <w:t xml:space="preserve">й за изымаемые жилые помещения в размере 3 000,0 тыс. руб. из </w:t>
      </w:r>
      <w:r w:rsidR="00CB25F1">
        <w:rPr>
          <w:rFonts w:ascii="Times New Roman" w:hAnsi="Times New Roman" w:cs="Times New Roman"/>
          <w:sz w:val="24"/>
          <w:szCs w:val="24"/>
        </w:rPr>
        <w:t xml:space="preserve">средств </w:t>
      </w:r>
      <w:r>
        <w:rPr>
          <w:rFonts w:ascii="Times New Roman" w:hAnsi="Times New Roman" w:cs="Times New Roman"/>
          <w:sz w:val="24"/>
          <w:szCs w:val="24"/>
        </w:rPr>
        <w:t>местного бюджета.</w:t>
      </w:r>
    </w:p>
    <w:p w:rsidR="009969AA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958DA">
        <w:rPr>
          <w:rFonts w:ascii="Times New Roman" w:hAnsi="Times New Roman" w:cs="Times New Roman"/>
          <w:sz w:val="24"/>
          <w:szCs w:val="24"/>
        </w:rPr>
        <w:t>.На проведение оценки изыма</w:t>
      </w:r>
      <w:r w:rsidR="00F6131F">
        <w:rPr>
          <w:rFonts w:ascii="Times New Roman" w:hAnsi="Times New Roman" w:cs="Times New Roman"/>
          <w:sz w:val="24"/>
          <w:szCs w:val="24"/>
        </w:rPr>
        <w:t>емых жилых помещений 100,0 тыс.</w:t>
      </w:r>
      <w:r w:rsidRPr="000958DA">
        <w:rPr>
          <w:rFonts w:ascii="Times New Roman" w:hAnsi="Times New Roman" w:cs="Times New Roman"/>
          <w:sz w:val="24"/>
          <w:szCs w:val="24"/>
        </w:rPr>
        <w:t>руб. из средств местного бюджета, из них проведена оплата в размере 31,0 тыс.руб. по муниципальным контрактам, заключенным и исполненным в 2020 г.</w:t>
      </w:r>
    </w:p>
    <w:p w:rsidR="000958DA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E33">
        <w:rPr>
          <w:rFonts w:ascii="Times New Roman" w:hAnsi="Times New Roman" w:cs="Times New Roman"/>
          <w:sz w:val="24"/>
          <w:szCs w:val="24"/>
        </w:rPr>
        <w:t>Исполнение запланировано на декабрь 2021 г.</w:t>
      </w:r>
    </w:p>
    <w:p w:rsidR="00DB6E33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F8595C" w:rsidRDefault="00F8595C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2021 году выделены лимиты в сумме </w:t>
      </w:r>
      <w:r w:rsidR="00A63D64">
        <w:rPr>
          <w:rFonts w:ascii="Times New Roman" w:hAnsi="Times New Roman" w:cs="Times New Roman"/>
          <w:color w:val="000000" w:themeColor="text1"/>
          <w:sz w:val="24"/>
          <w:szCs w:val="24"/>
        </w:rPr>
        <w:t>609 643,1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в том числе </w:t>
      </w:r>
      <w:r w:rsidR="00A63D64">
        <w:rPr>
          <w:rFonts w:ascii="Times New Roman" w:hAnsi="Times New Roman" w:cs="Times New Roman"/>
          <w:color w:val="000000" w:themeColor="text1"/>
          <w:sz w:val="24"/>
          <w:szCs w:val="24"/>
        </w:rPr>
        <w:t>566 968,1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бюджета автономного округа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, из них 166 645,3 тыс. руб. средства Фонда реформированию ЖКХ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63D64">
        <w:rPr>
          <w:rFonts w:ascii="Times New Roman" w:hAnsi="Times New Roman" w:cs="Times New Roman"/>
          <w:color w:val="000000" w:themeColor="text1"/>
          <w:sz w:val="24"/>
          <w:szCs w:val="24"/>
        </w:rPr>
        <w:t>42 675,0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из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средств местного</w:t>
      </w:r>
      <w:r w:rsidR="000964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C4738B" w:rsidRDefault="00C4738B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выделенные бюджетные ассигнования планируется приобрести по результатам размещенных и состоявшихся аукционов жилые помещения для расселения аварийного жилищного, выплатить возмещения за изымаемые жилые помещения аварийного фонда по заявлениям собственников.</w:t>
      </w:r>
    </w:p>
    <w:p w:rsidR="0009643E" w:rsidRDefault="0009643E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643E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 на декабрь 2021 г.</w:t>
      </w:r>
    </w:p>
    <w:p w:rsidR="00705F4B" w:rsidRPr="00F61D62" w:rsidRDefault="00705F4B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1220" w:rsidRPr="00705F4B" w:rsidRDefault="00291220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="00CC3350"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 w:rsidR="0040379D" w:rsidRPr="00705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F4B">
        <w:rPr>
          <w:rFonts w:ascii="Times New Roman" w:hAnsi="Times New Roman" w:cs="Times New Roman"/>
          <w:b/>
          <w:sz w:val="24"/>
          <w:szCs w:val="24"/>
        </w:rPr>
        <w:t>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795659" w:rsidRDefault="00795659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2021 году выделены лимиты в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16 586,9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тыс.руб., из них: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15 425,8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 из средств бюджета автономного округа,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1 161,1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 из средств федерального бюджета на реализацию следующих мероприятий:</w:t>
      </w:r>
    </w:p>
    <w:p w:rsidR="00795659" w:rsidRDefault="00795659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5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Искусственное повышение рельефа (отсыпка) территории земельных участков общей площадью 17,0 тыс. кв.м.  Документация для размещения муниципального заказа в стадии подготовки. </w:t>
      </w:r>
    </w:p>
    <w:p w:rsidR="00795659" w:rsidRDefault="00795659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5659">
        <w:rPr>
          <w:rFonts w:ascii="Times New Roman" w:hAnsi="Times New Roman" w:cs="Times New Roman"/>
          <w:color w:val="000000" w:themeColor="text1"/>
          <w:sz w:val="24"/>
          <w:szCs w:val="24"/>
        </w:rPr>
        <w:t>Сроки исполнения сентябрь 2021 г.</w:t>
      </w:r>
    </w:p>
    <w:p w:rsidR="00355646" w:rsidRPr="009E1F68" w:rsidRDefault="00355646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1257" w:rsidRDefault="00DB1257" w:rsidP="00DB125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71">
        <w:rPr>
          <w:rFonts w:ascii="Times New Roman" w:hAnsi="Times New Roman" w:cs="Times New Roman"/>
          <w:b/>
          <w:sz w:val="24"/>
          <w:szCs w:val="24"/>
        </w:rPr>
        <w:t xml:space="preserve">По подпрограмме 4 «Адресная программа по ликвидации и расселению строений, приспособленных для проживания, расположенных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FF7071">
        <w:rPr>
          <w:rFonts w:ascii="Times New Roman" w:hAnsi="Times New Roman" w:cs="Times New Roman"/>
          <w:b/>
          <w:sz w:val="24"/>
          <w:szCs w:val="24"/>
        </w:rPr>
        <w:t>Мегион»:</w:t>
      </w:r>
    </w:p>
    <w:p w:rsidR="00BE0B73" w:rsidRDefault="006A3553" w:rsidP="00594F7D">
      <w:pPr>
        <w:pStyle w:val="Standard"/>
        <w:spacing w:after="0"/>
        <w:ind w:firstLine="709"/>
        <w:jc w:val="both"/>
      </w:pPr>
      <w:r w:rsidRPr="006A3553">
        <w:rPr>
          <w:rFonts w:ascii="Times New Roman" w:hAnsi="Times New Roman" w:cs="Times New Roman"/>
          <w:sz w:val="24"/>
          <w:szCs w:val="24"/>
        </w:rPr>
        <w:t xml:space="preserve">В 2021 году выделены лимиты в сумме </w:t>
      </w:r>
      <w:r w:rsidR="00CC4A01">
        <w:rPr>
          <w:rFonts w:ascii="Times New Roman" w:hAnsi="Times New Roman" w:cs="Times New Roman"/>
          <w:sz w:val="24"/>
          <w:szCs w:val="24"/>
        </w:rPr>
        <w:t>161,3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тыс.руб., из них: </w:t>
      </w:r>
      <w:r w:rsidR="00CC4A01">
        <w:rPr>
          <w:rFonts w:ascii="Times New Roman" w:hAnsi="Times New Roman" w:cs="Times New Roman"/>
          <w:sz w:val="24"/>
          <w:szCs w:val="24"/>
        </w:rPr>
        <w:t>150,0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тыс.руб. из средств бюджета автономного округа, </w:t>
      </w:r>
      <w:r w:rsidR="00CC4A01">
        <w:rPr>
          <w:rFonts w:ascii="Times New Roman" w:hAnsi="Times New Roman" w:cs="Times New Roman"/>
          <w:sz w:val="24"/>
          <w:szCs w:val="24"/>
        </w:rPr>
        <w:t>11,3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тыс.руб. из средств </w:t>
      </w:r>
      <w:r w:rsidR="00FD4A9C">
        <w:rPr>
          <w:rFonts w:ascii="Times New Roman" w:hAnsi="Times New Roman" w:cs="Times New Roman"/>
          <w:sz w:val="24"/>
          <w:szCs w:val="24"/>
        </w:rPr>
        <w:t>местного</w:t>
      </w:r>
      <w:r w:rsidRPr="006A3553">
        <w:rPr>
          <w:rFonts w:ascii="Times New Roman" w:hAnsi="Times New Roman" w:cs="Times New Roman"/>
          <w:sz w:val="24"/>
          <w:szCs w:val="24"/>
        </w:rPr>
        <w:t xml:space="preserve"> бюджета на реализацию следующих мероприятий:</w:t>
      </w:r>
      <w:r w:rsidR="00BE0B73" w:rsidRPr="00BE0B73">
        <w:t xml:space="preserve"> </w:t>
      </w:r>
    </w:p>
    <w:p w:rsidR="00F07C7F" w:rsidRDefault="000A4177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заключение муниципального контракта на выполнение работ по сносу 2 строений.</w:t>
      </w:r>
    </w:p>
    <w:p w:rsidR="00BE0B73" w:rsidRPr="007A02E2" w:rsidRDefault="006A37B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02E2">
        <w:rPr>
          <w:rFonts w:ascii="Times New Roman" w:hAnsi="Times New Roman" w:cs="Times New Roman"/>
          <w:sz w:val="24"/>
          <w:szCs w:val="24"/>
        </w:rPr>
        <w:t>Сроки исполнения сентябрь 2021 г.</w:t>
      </w: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4A01" w:rsidRDefault="00CC4A01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25F1" w:rsidRDefault="00CB25F1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4A01" w:rsidRPr="00C23083" w:rsidRDefault="00C4738B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Исполняющий обязанности</w:t>
      </w:r>
    </w:p>
    <w:p w:rsidR="00697ED7" w:rsidRDefault="00C4738B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97ED7">
        <w:rPr>
          <w:rFonts w:ascii="Times New Roman" w:hAnsi="Times New Roman" w:cs="Times New Roman"/>
          <w:sz w:val="24"/>
          <w:szCs w:val="24"/>
        </w:rPr>
        <w:t>иректор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97ED7">
        <w:rPr>
          <w:rFonts w:ascii="Times New Roman" w:hAnsi="Times New Roman" w:cs="Times New Roman"/>
          <w:sz w:val="24"/>
          <w:szCs w:val="24"/>
        </w:rPr>
        <w:t xml:space="preserve"> департамента</w:t>
      </w: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                                                                                 </w:t>
      </w:r>
      <w:r w:rsidR="00C4738B">
        <w:rPr>
          <w:rFonts w:ascii="Times New Roman" w:hAnsi="Times New Roman" w:cs="Times New Roman"/>
          <w:sz w:val="24"/>
          <w:szCs w:val="24"/>
        </w:rPr>
        <w:t xml:space="preserve">   Н.П.Мартакова</w:t>
      </w: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CB25F1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Валентина Михайловна Лебедева</w:t>
      </w:r>
      <w:r w:rsidR="00DD3F4B">
        <w:rPr>
          <w:b w:val="0"/>
          <w:sz w:val="20"/>
          <w:szCs w:val="20"/>
        </w:rPr>
        <w:t xml:space="preserve"> </w:t>
      </w:r>
    </w:p>
    <w:p w:rsidR="008B1903" w:rsidRPr="008B1903" w:rsidRDefault="00CB25F1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тел.96656*414</w:t>
      </w:r>
    </w:p>
    <w:p w:rsidR="008B1903" w:rsidRPr="00343BF0" w:rsidRDefault="008B1903" w:rsidP="008B1903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Татьяна Александровна Криулина</w:t>
      </w:r>
    </w:p>
    <w:p w:rsidR="008B1903" w:rsidRDefault="008B1903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697ED7" w:rsidRDefault="00697ED7" w:rsidP="008B1903">
      <w:pPr>
        <w:pStyle w:val="Standard"/>
        <w:spacing w:after="0"/>
      </w:pPr>
    </w:p>
    <w:sectPr w:rsidR="00697ED7" w:rsidSect="00F07C7F">
      <w:pgSz w:w="11906" w:h="16838"/>
      <w:pgMar w:top="851" w:right="567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0C93"/>
    <w:rsid w:val="00000389"/>
    <w:rsid w:val="000027E0"/>
    <w:rsid w:val="00012D46"/>
    <w:rsid w:val="000237A1"/>
    <w:rsid w:val="00027871"/>
    <w:rsid w:val="00033F92"/>
    <w:rsid w:val="000355F0"/>
    <w:rsid w:val="00040E42"/>
    <w:rsid w:val="00064CB7"/>
    <w:rsid w:val="000958DA"/>
    <w:rsid w:val="0009643E"/>
    <w:rsid w:val="000A4177"/>
    <w:rsid w:val="000B65DF"/>
    <w:rsid w:val="000C6D95"/>
    <w:rsid w:val="000D1C94"/>
    <w:rsid w:val="00101CAE"/>
    <w:rsid w:val="0013249C"/>
    <w:rsid w:val="001564C0"/>
    <w:rsid w:val="00161FB9"/>
    <w:rsid w:val="0018546C"/>
    <w:rsid w:val="001960D7"/>
    <w:rsid w:val="001B5842"/>
    <w:rsid w:val="001C062E"/>
    <w:rsid w:val="001C29F4"/>
    <w:rsid w:val="002148C6"/>
    <w:rsid w:val="0021621F"/>
    <w:rsid w:val="00216A13"/>
    <w:rsid w:val="00217478"/>
    <w:rsid w:val="002268BE"/>
    <w:rsid w:val="002371EB"/>
    <w:rsid w:val="00274A6B"/>
    <w:rsid w:val="00277AEE"/>
    <w:rsid w:val="00281F56"/>
    <w:rsid w:val="00282018"/>
    <w:rsid w:val="00291220"/>
    <w:rsid w:val="002B4127"/>
    <w:rsid w:val="002C0959"/>
    <w:rsid w:val="002C7391"/>
    <w:rsid w:val="002D7643"/>
    <w:rsid w:val="00333E53"/>
    <w:rsid w:val="00354112"/>
    <w:rsid w:val="00355646"/>
    <w:rsid w:val="003644DD"/>
    <w:rsid w:val="003C0AD5"/>
    <w:rsid w:val="003D338F"/>
    <w:rsid w:val="00401778"/>
    <w:rsid w:val="0040379D"/>
    <w:rsid w:val="00421F09"/>
    <w:rsid w:val="0042440B"/>
    <w:rsid w:val="004410DC"/>
    <w:rsid w:val="004A0C93"/>
    <w:rsid w:val="004A6BA0"/>
    <w:rsid w:val="004B1037"/>
    <w:rsid w:val="004D475E"/>
    <w:rsid w:val="004E3B8C"/>
    <w:rsid w:val="004F2CA8"/>
    <w:rsid w:val="004F7B3C"/>
    <w:rsid w:val="00514053"/>
    <w:rsid w:val="00541600"/>
    <w:rsid w:val="0057113E"/>
    <w:rsid w:val="0058177B"/>
    <w:rsid w:val="00594F7D"/>
    <w:rsid w:val="00597DC3"/>
    <w:rsid w:val="005B3B00"/>
    <w:rsid w:val="005C158C"/>
    <w:rsid w:val="005D6360"/>
    <w:rsid w:val="005E01A1"/>
    <w:rsid w:val="005E58EF"/>
    <w:rsid w:val="00697ED7"/>
    <w:rsid w:val="006A2B68"/>
    <w:rsid w:val="006A3553"/>
    <w:rsid w:val="006A37BD"/>
    <w:rsid w:val="006D1FD0"/>
    <w:rsid w:val="006D6A04"/>
    <w:rsid w:val="006D6C4D"/>
    <w:rsid w:val="00702731"/>
    <w:rsid w:val="00705F4B"/>
    <w:rsid w:val="007077EE"/>
    <w:rsid w:val="007200A7"/>
    <w:rsid w:val="00720D07"/>
    <w:rsid w:val="00731447"/>
    <w:rsid w:val="0076100F"/>
    <w:rsid w:val="00795659"/>
    <w:rsid w:val="007A02E2"/>
    <w:rsid w:val="007B6478"/>
    <w:rsid w:val="007C4929"/>
    <w:rsid w:val="007E42E6"/>
    <w:rsid w:val="00833C0B"/>
    <w:rsid w:val="00863FD5"/>
    <w:rsid w:val="00880B03"/>
    <w:rsid w:val="008A3C65"/>
    <w:rsid w:val="008B1903"/>
    <w:rsid w:val="008C60CD"/>
    <w:rsid w:val="008C79C1"/>
    <w:rsid w:val="008D63AF"/>
    <w:rsid w:val="008E68A7"/>
    <w:rsid w:val="008E789A"/>
    <w:rsid w:val="0095056F"/>
    <w:rsid w:val="00961279"/>
    <w:rsid w:val="00971675"/>
    <w:rsid w:val="00986AD1"/>
    <w:rsid w:val="009969AA"/>
    <w:rsid w:val="009D19FD"/>
    <w:rsid w:val="009D7CF9"/>
    <w:rsid w:val="009E0F0C"/>
    <w:rsid w:val="009E1F68"/>
    <w:rsid w:val="00A41F2A"/>
    <w:rsid w:val="00A42741"/>
    <w:rsid w:val="00A63D64"/>
    <w:rsid w:val="00A90173"/>
    <w:rsid w:val="00AF35DC"/>
    <w:rsid w:val="00B05305"/>
    <w:rsid w:val="00B07917"/>
    <w:rsid w:val="00B21C1C"/>
    <w:rsid w:val="00B2255D"/>
    <w:rsid w:val="00B71613"/>
    <w:rsid w:val="00B72390"/>
    <w:rsid w:val="00B86102"/>
    <w:rsid w:val="00BA514B"/>
    <w:rsid w:val="00BA5CBC"/>
    <w:rsid w:val="00BA6C36"/>
    <w:rsid w:val="00BB2365"/>
    <w:rsid w:val="00BB2903"/>
    <w:rsid w:val="00BC6311"/>
    <w:rsid w:val="00BE0B73"/>
    <w:rsid w:val="00BE565F"/>
    <w:rsid w:val="00C04D97"/>
    <w:rsid w:val="00C23083"/>
    <w:rsid w:val="00C4738B"/>
    <w:rsid w:val="00C671E2"/>
    <w:rsid w:val="00C80344"/>
    <w:rsid w:val="00C92375"/>
    <w:rsid w:val="00CA4213"/>
    <w:rsid w:val="00CB25F1"/>
    <w:rsid w:val="00CB4043"/>
    <w:rsid w:val="00CC3350"/>
    <w:rsid w:val="00CC4A01"/>
    <w:rsid w:val="00CD09BD"/>
    <w:rsid w:val="00D12BE2"/>
    <w:rsid w:val="00D171D0"/>
    <w:rsid w:val="00D174C5"/>
    <w:rsid w:val="00D2016B"/>
    <w:rsid w:val="00D224EA"/>
    <w:rsid w:val="00D50BE7"/>
    <w:rsid w:val="00D574CB"/>
    <w:rsid w:val="00DA2B75"/>
    <w:rsid w:val="00DB1257"/>
    <w:rsid w:val="00DB360D"/>
    <w:rsid w:val="00DB6E33"/>
    <w:rsid w:val="00DC4515"/>
    <w:rsid w:val="00DD0AB1"/>
    <w:rsid w:val="00DD374E"/>
    <w:rsid w:val="00DD3F4B"/>
    <w:rsid w:val="00DD5989"/>
    <w:rsid w:val="00E11A40"/>
    <w:rsid w:val="00E33EB1"/>
    <w:rsid w:val="00E52527"/>
    <w:rsid w:val="00EB2718"/>
    <w:rsid w:val="00EB6E89"/>
    <w:rsid w:val="00ED5C2F"/>
    <w:rsid w:val="00EF1FF9"/>
    <w:rsid w:val="00EF32E4"/>
    <w:rsid w:val="00F04B0D"/>
    <w:rsid w:val="00F07C7F"/>
    <w:rsid w:val="00F23173"/>
    <w:rsid w:val="00F34805"/>
    <w:rsid w:val="00F6131F"/>
    <w:rsid w:val="00F61D62"/>
    <w:rsid w:val="00F64AA4"/>
    <w:rsid w:val="00F8595C"/>
    <w:rsid w:val="00F95876"/>
    <w:rsid w:val="00FB7903"/>
    <w:rsid w:val="00FC784F"/>
    <w:rsid w:val="00FD4A9C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56779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5316D-9405-4B86-BD7E-3EFC1C3C1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Лебедева Валентина Михайловна</cp:lastModifiedBy>
  <cp:revision>35</cp:revision>
  <cp:lastPrinted>2020-06-11T05:21:00Z</cp:lastPrinted>
  <dcterms:created xsi:type="dcterms:W3CDTF">2020-11-10T12:17:00Z</dcterms:created>
  <dcterms:modified xsi:type="dcterms:W3CDTF">2021-02-10T07:48:00Z</dcterms:modified>
</cp:coreProperties>
</file>