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583" w:rsidRPr="00681005" w:rsidRDefault="00B87583" w:rsidP="00B875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ц</w:t>
      </w:r>
      <w:r w:rsidRPr="0068100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681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681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«Управление муниципальными финансами городского округа город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 w:rsidR="00C5523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C5523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годы» </w:t>
      </w:r>
      <w:r w:rsidR="00CD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CD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870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</w:t>
      </w:r>
      <w:r w:rsidR="0079064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C5523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5C4488" w:rsidRDefault="005C4488" w:rsidP="00E83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70" w:type="dxa"/>
        <w:tblLayout w:type="fixed"/>
        <w:tblLook w:val="04A0" w:firstRow="1" w:lastRow="0" w:firstColumn="1" w:lastColumn="0" w:noHBand="0" w:noVBand="1"/>
      </w:tblPr>
      <w:tblGrid>
        <w:gridCol w:w="696"/>
        <w:gridCol w:w="3127"/>
        <w:gridCol w:w="1134"/>
        <w:gridCol w:w="1497"/>
        <w:gridCol w:w="1779"/>
        <w:gridCol w:w="1613"/>
        <w:gridCol w:w="24"/>
      </w:tblGrid>
      <w:tr w:rsidR="005C4488" w:rsidTr="0099745F">
        <w:trPr>
          <w:gridAfter w:val="1"/>
          <w:wAfter w:w="24" w:type="dxa"/>
        </w:trPr>
        <w:tc>
          <w:tcPr>
            <w:tcW w:w="696" w:type="dxa"/>
          </w:tcPr>
          <w:p w:rsidR="005C4488" w:rsidRPr="005C4488" w:rsidRDefault="005C4488" w:rsidP="00E835B8">
            <w:pPr>
              <w:jc w:val="center"/>
              <w:rPr>
                <w:rFonts w:ascii="Times New Roman" w:hAnsi="Times New Roman" w:cs="Times New Roman"/>
              </w:rPr>
            </w:pPr>
            <w:r w:rsidRPr="005C448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27" w:type="dxa"/>
          </w:tcPr>
          <w:p w:rsidR="005C4488" w:rsidRPr="005C4488" w:rsidRDefault="005C4488" w:rsidP="00E83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</w:tcPr>
          <w:p w:rsidR="005C4488" w:rsidRPr="005C4488" w:rsidRDefault="005C4488" w:rsidP="00E83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97" w:type="dxa"/>
          </w:tcPr>
          <w:p w:rsidR="005C4488" w:rsidRPr="005C4488" w:rsidRDefault="005C4488" w:rsidP="00E83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Плановое значение</w:t>
            </w:r>
          </w:p>
        </w:tc>
        <w:tc>
          <w:tcPr>
            <w:tcW w:w="1779" w:type="dxa"/>
          </w:tcPr>
          <w:p w:rsidR="005C4488" w:rsidRPr="005C4488" w:rsidRDefault="005C4488" w:rsidP="00E83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значение</w:t>
            </w:r>
          </w:p>
        </w:tc>
        <w:tc>
          <w:tcPr>
            <w:tcW w:w="1613" w:type="dxa"/>
          </w:tcPr>
          <w:p w:rsidR="005C4488" w:rsidRPr="005C4488" w:rsidRDefault="005C4488" w:rsidP="00E83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достижения %</w:t>
            </w:r>
          </w:p>
        </w:tc>
      </w:tr>
      <w:tr w:rsidR="00CE7BCB" w:rsidTr="0099745F">
        <w:tc>
          <w:tcPr>
            <w:tcW w:w="9870" w:type="dxa"/>
            <w:gridSpan w:val="7"/>
          </w:tcPr>
          <w:p w:rsidR="00CE7BCB" w:rsidRDefault="00CE7BCB" w:rsidP="00E835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4488" w:rsidTr="0099745F">
        <w:trPr>
          <w:gridAfter w:val="1"/>
          <w:wAfter w:w="24" w:type="dxa"/>
        </w:trPr>
        <w:tc>
          <w:tcPr>
            <w:tcW w:w="696" w:type="dxa"/>
          </w:tcPr>
          <w:p w:rsidR="005C4488" w:rsidRDefault="00B87583" w:rsidP="00C55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7" w:type="dxa"/>
          </w:tcPr>
          <w:p w:rsidR="005C4488" w:rsidRPr="00B87583" w:rsidRDefault="00C55237" w:rsidP="00B87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Исполнение плана по налоговым и неналоговым доходам, утвержденного решением о бюджете городского округа</w:t>
            </w:r>
          </w:p>
        </w:tc>
        <w:tc>
          <w:tcPr>
            <w:tcW w:w="1134" w:type="dxa"/>
          </w:tcPr>
          <w:p w:rsidR="005C4488" w:rsidRDefault="00CE7BCB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97" w:type="dxa"/>
          </w:tcPr>
          <w:p w:rsidR="005C4488" w:rsidRDefault="002C7623" w:rsidP="0080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05">
              <w:rPr>
                <w:rFonts w:ascii="Times New Roman" w:eastAsia="Times New Roman" w:hAnsi="Times New Roman" w:cs="Times New Roman"/>
                <w:lang w:eastAsia="ru-RU"/>
              </w:rPr>
              <w:t>≥</w:t>
            </w:r>
            <w:r w:rsidR="00B875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04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8758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79" w:type="dxa"/>
          </w:tcPr>
          <w:p w:rsidR="005C4488" w:rsidRDefault="00DF619D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определяется по итогам года</w:t>
            </w:r>
          </w:p>
        </w:tc>
        <w:tc>
          <w:tcPr>
            <w:tcW w:w="1613" w:type="dxa"/>
          </w:tcPr>
          <w:p w:rsidR="005C4488" w:rsidRDefault="005C4488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488" w:rsidTr="0099745F">
        <w:trPr>
          <w:gridAfter w:val="1"/>
          <w:wAfter w:w="24" w:type="dxa"/>
        </w:trPr>
        <w:tc>
          <w:tcPr>
            <w:tcW w:w="696" w:type="dxa"/>
          </w:tcPr>
          <w:p w:rsidR="005C4488" w:rsidRDefault="00C9141F" w:rsidP="00C91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7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7" w:type="dxa"/>
          </w:tcPr>
          <w:p w:rsidR="005C4488" w:rsidRDefault="002C7623" w:rsidP="002C76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Исполнение расходных обязательств за отчетный финансовый год от бюджетных ассигнований, утвержденных решением о бюджете городского округа</w:t>
            </w:r>
          </w:p>
        </w:tc>
        <w:tc>
          <w:tcPr>
            <w:tcW w:w="1134" w:type="dxa"/>
          </w:tcPr>
          <w:p w:rsidR="005C4488" w:rsidRDefault="002C7623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97" w:type="dxa"/>
          </w:tcPr>
          <w:p w:rsidR="005C4488" w:rsidRDefault="0099745F" w:rsidP="0099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05">
              <w:rPr>
                <w:rFonts w:ascii="Times New Roman" w:eastAsia="Times New Roman" w:hAnsi="Times New Roman" w:cs="Times New Roman"/>
                <w:lang w:eastAsia="ru-RU"/>
              </w:rPr>
              <w:t>≥</w:t>
            </w:r>
            <w:r w:rsidR="002C762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2C762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79" w:type="dxa"/>
          </w:tcPr>
          <w:p w:rsidR="005C4488" w:rsidRDefault="002C7623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определяется по итогам года</w:t>
            </w:r>
          </w:p>
        </w:tc>
        <w:tc>
          <w:tcPr>
            <w:tcW w:w="1613" w:type="dxa"/>
          </w:tcPr>
          <w:p w:rsidR="005C4488" w:rsidRDefault="005C4488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8C760F" w:rsidTr="0099745F">
        <w:trPr>
          <w:gridAfter w:val="1"/>
          <w:wAfter w:w="24" w:type="dxa"/>
        </w:trPr>
        <w:tc>
          <w:tcPr>
            <w:tcW w:w="696" w:type="dxa"/>
          </w:tcPr>
          <w:p w:rsidR="008C760F" w:rsidRDefault="00C9141F" w:rsidP="00C91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7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7" w:type="dxa"/>
          </w:tcPr>
          <w:p w:rsidR="008C760F" w:rsidRDefault="0099745F" w:rsidP="009974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Доля главных распорядителей, распорядителей и получателей бюджетных средств городского округа, имеющих итоговую оценку</w:t>
            </w:r>
            <w:r w:rsidR="00B87583" w:rsidRPr="00681005">
              <w:rPr>
                <w:rFonts w:ascii="Times New Roman" w:eastAsia="Times New Roman" w:hAnsi="Times New Roman" w:cs="Times New Roman"/>
                <w:lang w:eastAsia="ru-RU"/>
              </w:rPr>
              <w:t xml:space="preserve"> качества финансового менеджмента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не менее 85 баллов</w:t>
            </w:r>
          </w:p>
        </w:tc>
        <w:tc>
          <w:tcPr>
            <w:tcW w:w="1134" w:type="dxa"/>
          </w:tcPr>
          <w:p w:rsidR="008C760F" w:rsidRDefault="0099745F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97" w:type="dxa"/>
          </w:tcPr>
          <w:p w:rsidR="008C760F" w:rsidRDefault="0099745F" w:rsidP="0099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05">
              <w:rPr>
                <w:rFonts w:ascii="Times New Roman" w:eastAsia="Times New Roman" w:hAnsi="Times New Roman" w:cs="Times New Roman"/>
                <w:lang w:eastAsia="ru-RU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79" w:type="dxa"/>
          </w:tcPr>
          <w:p w:rsidR="008C760F" w:rsidRDefault="00DF619D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определяется по итогам года</w:t>
            </w:r>
          </w:p>
        </w:tc>
        <w:tc>
          <w:tcPr>
            <w:tcW w:w="1613" w:type="dxa"/>
          </w:tcPr>
          <w:p w:rsidR="008C760F" w:rsidRDefault="008C760F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60F" w:rsidTr="0099745F">
        <w:trPr>
          <w:gridAfter w:val="1"/>
          <w:wAfter w:w="24" w:type="dxa"/>
        </w:trPr>
        <w:tc>
          <w:tcPr>
            <w:tcW w:w="696" w:type="dxa"/>
          </w:tcPr>
          <w:p w:rsidR="008C760F" w:rsidRDefault="00C9141F" w:rsidP="00C91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E7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7" w:type="dxa"/>
          </w:tcPr>
          <w:p w:rsidR="008C760F" w:rsidRDefault="0099745F" w:rsidP="000F12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Отношение объема муниципального долга к общему объему доходов бюджета городского округа (без учета объемов) безвозмездных поступлений)</w:t>
            </w:r>
          </w:p>
        </w:tc>
        <w:tc>
          <w:tcPr>
            <w:tcW w:w="1134" w:type="dxa"/>
          </w:tcPr>
          <w:p w:rsidR="008C760F" w:rsidRDefault="008C760F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8C760F" w:rsidRDefault="0099745F" w:rsidP="0099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005">
              <w:rPr>
                <w:rFonts w:ascii="Times New Roman" w:eastAsia="Times New Roman" w:hAnsi="Times New Roman" w:cs="Times New Roman"/>
                <w:lang w:eastAsia="ru-RU"/>
              </w:rPr>
              <w:t>≥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79" w:type="dxa"/>
          </w:tcPr>
          <w:p w:rsidR="008C760F" w:rsidRDefault="0099745F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определяется по итогам года</w:t>
            </w:r>
          </w:p>
        </w:tc>
        <w:tc>
          <w:tcPr>
            <w:tcW w:w="1613" w:type="dxa"/>
          </w:tcPr>
          <w:p w:rsidR="008C760F" w:rsidRPr="00B87583" w:rsidRDefault="00B87583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83">
              <w:rPr>
                <w:rFonts w:ascii="Times New Roman" w:hAnsi="Times New Roman" w:cs="Times New Roman"/>
              </w:rPr>
              <w:t>.</w:t>
            </w:r>
          </w:p>
        </w:tc>
      </w:tr>
      <w:tr w:rsidR="00CE7BCB" w:rsidTr="0099745F">
        <w:trPr>
          <w:gridAfter w:val="1"/>
          <w:wAfter w:w="24" w:type="dxa"/>
        </w:trPr>
        <w:tc>
          <w:tcPr>
            <w:tcW w:w="696" w:type="dxa"/>
          </w:tcPr>
          <w:p w:rsidR="00CE7BCB" w:rsidRDefault="00C9141F" w:rsidP="00C91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E7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7" w:type="dxa"/>
          </w:tcPr>
          <w:p w:rsidR="00CE7BCB" w:rsidRDefault="0099745F" w:rsidP="00C02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Доля муниципальных учреждений, обеспеченных возможностью доступа к государственной интегрированной информационной системе управления общественными финансами «Электронный бюджет»</w:t>
            </w:r>
          </w:p>
        </w:tc>
        <w:tc>
          <w:tcPr>
            <w:tcW w:w="1134" w:type="dxa"/>
          </w:tcPr>
          <w:p w:rsidR="00CE7BCB" w:rsidRDefault="00DF619D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97" w:type="dxa"/>
          </w:tcPr>
          <w:p w:rsidR="00CE7BCB" w:rsidRDefault="0099745F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779" w:type="dxa"/>
          </w:tcPr>
          <w:p w:rsidR="00CE7BCB" w:rsidRDefault="005C1A64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определяется по итогам года</w:t>
            </w:r>
          </w:p>
        </w:tc>
        <w:tc>
          <w:tcPr>
            <w:tcW w:w="1613" w:type="dxa"/>
          </w:tcPr>
          <w:p w:rsidR="00CE7BCB" w:rsidRDefault="00CE7BCB" w:rsidP="00E83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488" w:rsidRDefault="005C4488" w:rsidP="00DF6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2C6" w:rsidRDefault="000F12C6" w:rsidP="00DF6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2032" w:rsidRDefault="00BC4705" w:rsidP="008C66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50C31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C2032">
        <w:rPr>
          <w:rFonts w:ascii="Times New Roman" w:hAnsi="Times New Roman" w:cs="Times New Roman"/>
          <w:sz w:val="24"/>
          <w:szCs w:val="24"/>
        </w:rPr>
        <w:t xml:space="preserve"> </w:t>
      </w:r>
      <w:r w:rsidR="005472CA">
        <w:rPr>
          <w:rFonts w:ascii="Times New Roman" w:hAnsi="Times New Roman" w:cs="Times New Roman"/>
          <w:sz w:val="24"/>
          <w:szCs w:val="24"/>
        </w:rPr>
        <w:t>главы города –</w:t>
      </w:r>
      <w:r w:rsidR="001A2C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61E" w:rsidRDefault="00C40CA9" w:rsidP="008C66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C661E">
        <w:rPr>
          <w:rFonts w:ascii="Times New Roman" w:hAnsi="Times New Roman" w:cs="Times New Roman"/>
          <w:sz w:val="24"/>
          <w:szCs w:val="24"/>
        </w:rPr>
        <w:t>иректор департамента</w:t>
      </w:r>
      <w:r w:rsidR="000028EB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1C55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2C89">
        <w:rPr>
          <w:rFonts w:ascii="Times New Roman" w:hAnsi="Times New Roman" w:cs="Times New Roman"/>
          <w:sz w:val="24"/>
          <w:szCs w:val="24"/>
        </w:rPr>
        <w:tab/>
      </w:r>
      <w:r w:rsidR="00450C31">
        <w:rPr>
          <w:rFonts w:ascii="Times New Roman" w:hAnsi="Times New Roman" w:cs="Times New Roman"/>
          <w:sz w:val="24"/>
          <w:szCs w:val="24"/>
        </w:rPr>
        <w:t xml:space="preserve">  </w:t>
      </w:r>
      <w:r w:rsidR="00BC4705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5472CA">
        <w:rPr>
          <w:rFonts w:ascii="Times New Roman" w:hAnsi="Times New Roman" w:cs="Times New Roman"/>
          <w:sz w:val="24"/>
          <w:szCs w:val="24"/>
        </w:rPr>
        <w:tab/>
      </w:r>
      <w:r w:rsidR="005472CA">
        <w:rPr>
          <w:rFonts w:ascii="Times New Roman" w:hAnsi="Times New Roman" w:cs="Times New Roman"/>
          <w:sz w:val="24"/>
          <w:szCs w:val="24"/>
        </w:rPr>
        <w:tab/>
      </w:r>
      <w:r w:rsidR="00D5276C">
        <w:rPr>
          <w:rFonts w:ascii="Times New Roman" w:hAnsi="Times New Roman" w:cs="Times New Roman"/>
          <w:sz w:val="24"/>
          <w:szCs w:val="24"/>
        </w:rPr>
        <w:t xml:space="preserve">   </w:t>
      </w:r>
      <w:r w:rsidR="001A2C89">
        <w:rPr>
          <w:rFonts w:ascii="Times New Roman" w:hAnsi="Times New Roman" w:cs="Times New Roman"/>
          <w:sz w:val="24"/>
          <w:szCs w:val="24"/>
        </w:rPr>
        <w:t xml:space="preserve">      </w:t>
      </w:r>
      <w:r w:rsidR="001C2032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1A2C89">
        <w:rPr>
          <w:rFonts w:ascii="Times New Roman" w:hAnsi="Times New Roman" w:cs="Times New Roman"/>
          <w:sz w:val="24"/>
          <w:szCs w:val="24"/>
        </w:rPr>
        <w:t xml:space="preserve">     </w:t>
      </w:r>
      <w:r w:rsidR="0099745F">
        <w:rPr>
          <w:rFonts w:ascii="Times New Roman" w:hAnsi="Times New Roman" w:cs="Times New Roman"/>
          <w:sz w:val="24"/>
          <w:szCs w:val="24"/>
        </w:rPr>
        <w:tab/>
      </w:r>
      <w:r w:rsidR="00BC4705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C4705">
        <w:rPr>
          <w:rFonts w:ascii="Times New Roman" w:hAnsi="Times New Roman" w:cs="Times New Roman"/>
          <w:sz w:val="24"/>
          <w:szCs w:val="24"/>
        </w:rPr>
        <w:t>Н.А.Мартынюк</w:t>
      </w:r>
      <w:proofErr w:type="spellEnd"/>
    </w:p>
    <w:p w:rsidR="008C661E" w:rsidRDefault="008C661E" w:rsidP="000F1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C661E" w:rsidRDefault="008C661E" w:rsidP="000F1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745F" w:rsidRDefault="0099745F" w:rsidP="000F1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745F" w:rsidRDefault="0099745F" w:rsidP="000F1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745F" w:rsidRDefault="0099745F" w:rsidP="000F1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745F" w:rsidRDefault="0099745F" w:rsidP="000F1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745F" w:rsidRDefault="0099745F" w:rsidP="000F1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F12C6" w:rsidRPr="000F12C6" w:rsidRDefault="000F12C6" w:rsidP="000F1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12C6">
        <w:rPr>
          <w:rFonts w:ascii="Times New Roman" w:hAnsi="Times New Roman" w:cs="Times New Roman"/>
          <w:sz w:val="20"/>
          <w:szCs w:val="20"/>
        </w:rPr>
        <w:t xml:space="preserve">Исполнитель: </w:t>
      </w:r>
      <w:proofErr w:type="spellStart"/>
      <w:r w:rsidRPr="000F12C6">
        <w:rPr>
          <w:rFonts w:ascii="Times New Roman" w:hAnsi="Times New Roman" w:cs="Times New Roman"/>
          <w:sz w:val="20"/>
          <w:szCs w:val="20"/>
        </w:rPr>
        <w:t>А.В.Бабийчук</w:t>
      </w:r>
      <w:proofErr w:type="spellEnd"/>
      <w:r w:rsidRPr="000F12C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C1A64" w:rsidRDefault="000F12C6" w:rsidP="00E54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2C6">
        <w:rPr>
          <w:rFonts w:ascii="Times New Roman" w:hAnsi="Times New Roman" w:cs="Times New Roman"/>
          <w:sz w:val="20"/>
          <w:szCs w:val="20"/>
        </w:rPr>
        <w:t>Тел.</w:t>
      </w:r>
      <w:r w:rsidR="005472CA">
        <w:rPr>
          <w:rFonts w:ascii="Times New Roman" w:hAnsi="Times New Roman" w:cs="Times New Roman"/>
          <w:sz w:val="20"/>
          <w:szCs w:val="20"/>
        </w:rPr>
        <w:t>9</w:t>
      </w:r>
      <w:r w:rsidRPr="000F12C6">
        <w:rPr>
          <w:rFonts w:ascii="Times New Roman" w:hAnsi="Times New Roman" w:cs="Times New Roman"/>
          <w:sz w:val="20"/>
          <w:szCs w:val="20"/>
        </w:rPr>
        <w:t>-</w:t>
      </w:r>
      <w:r w:rsidR="005472CA">
        <w:rPr>
          <w:rFonts w:ascii="Times New Roman" w:hAnsi="Times New Roman" w:cs="Times New Roman"/>
          <w:sz w:val="20"/>
          <w:szCs w:val="20"/>
        </w:rPr>
        <w:t>63</w:t>
      </w:r>
      <w:r w:rsidRPr="000F12C6">
        <w:rPr>
          <w:rFonts w:ascii="Times New Roman" w:hAnsi="Times New Roman" w:cs="Times New Roman"/>
          <w:sz w:val="20"/>
          <w:szCs w:val="20"/>
        </w:rPr>
        <w:t>-</w:t>
      </w:r>
      <w:r w:rsidR="005472CA">
        <w:rPr>
          <w:rFonts w:ascii="Times New Roman" w:hAnsi="Times New Roman" w:cs="Times New Roman"/>
          <w:sz w:val="20"/>
          <w:szCs w:val="20"/>
        </w:rPr>
        <w:t>35</w:t>
      </w:r>
      <w:r w:rsidRPr="000F12C6">
        <w:rPr>
          <w:rFonts w:ascii="Times New Roman" w:hAnsi="Times New Roman" w:cs="Times New Roman"/>
          <w:sz w:val="20"/>
          <w:szCs w:val="20"/>
        </w:rPr>
        <w:t xml:space="preserve"> </w:t>
      </w:r>
      <w:r w:rsidR="005472CA">
        <w:rPr>
          <w:rFonts w:ascii="Times New Roman" w:hAnsi="Times New Roman" w:cs="Times New Roman"/>
          <w:sz w:val="20"/>
          <w:szCs w:val="20"/>
        </w:rPr>
        <w:t>доб</w:t>
      </w:r>
      <w:r w:rsidRPr="000F12C6">
        <w:rPr>
          <w:rFonts w:ascii="Times New Roman" w:hAnsi="Times New Roman" w:cs="Times New Roman"/>
          <w:sz w:val="20"/>
          <w:szCs w:val="20"/>
        </w:rPr>
        <w:t>.</w:t>
      </w:r>
      <w:r w:rsidR="005472CA">
        <w:rPr>
          <w:rFonts w:ascii="Times New Roman" w:hAnsi="Times New Roman" w:cs="Times New Roman"/>
          <w:sz w:val="20"/>
          <w:szCs w:val="20"/>
        </w:rPr>
        <w:t>3112</w:t>
      </w:r>
    </w:p>
    <w:sectPr w:rsidR="005C1A64" w:rsidSect="005932A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6E8"/>
    <w:rsid w:val="000028EB"/>
    <w:rsid w:val="00036C9F"/>
    <w:rsid w:val="0007224F"/>
    <w:rsid w:val="0008609A"/>
    <w:rsid w:val="000B7247"/>
    <w:rsid w:val="000D569E"/>
    <w:rsid w:val="000F12C6"/>
    <w:rsid w:val="000F15F8"/>
    <w:rsid w:val="00150428"/>
    <w:rsid w:val="001A2C89"/>
    <w:rsid w:val="001C2032"/>
    <w:rsid w:val="001C55CF"/>
    <w:rsid w:val="001C5C95"/>
    <w:rsid w:val="001E11E8"/>
    <w:rsid w:val="001F4E09"/>
    <w:rsid w:val="00214BC7"/>
    <w:rsid w:val="00226F3A"/>
    <w:rsid w:val="002472DE"/>
    <w:rsid w:val="002C7623"/>
    <w:rsid w:val="002E7D7F"/>
    <w:rsid w:val="002F606F"/>
    <w:rsid w:val="0031562A"/>
    <w:rsid w:val="003D0C13"/>
    <w:rsid w:val="00450C31"/>
    <w:rsid w:val="00466BA3"/>
    <w:rsid w:val="00477C46"/>
    <w:rsid w:val="004B63EA"/>
    <w:rsid w:val="004F752E"/>
    <w:rsid w:val="005472CA"/>
    <w:rsid w:val="005932A7"/>
    <w:rsid w:val="005B46E8"/>
    <w:rsid w:val="005C1A64"/>
    <w:rsid w:val="005C2DF8"/>
    <w:rsid w:val="005C4488"/>
    <w:rsid w:val="005F3639"/>
    <w:rsid w:val="00675590"/>
    <w:rsid w:val="006E08B5"/>
    <w:rsid w:val="00712E1A"/>
    <w:rsid w:val="0079064C"/>
    <w:rsid w:val="007B1075"/>
    <w:rsid w:val="007C27C9"/>
    <w:rsid w:val="007E0C3D"/>
    <w:rsid w:val="0080451F"/>
    <w:rsid w:val="0087025C"/>
    <w:rsid w:val="00894CD3"/>
    <w:rsid w:val="008A4DA5"/>
    <w:rsid w:val="008C661E"/>
    <w:rsid w:val="008C760F"/>
    <w:rsid w:val="0092177E"/>
    <w:rsid w:val="0094469A"/>
    <w:rsid w:val="00957AF6"/>
    <w:rsid w:val="0099745F"/>
    <w:rsid w:val="009B77DE"/>
    <w:rsid w:val="009C248E"/>
    <w:rsid w:val="009D285B"/>
    <w:rsid w:val="00AB1FC2"/>
    <w:rsid w:val="00AC2252"/>
    <w:rsid w:val="00B17541"/>
    <w:rsid w:val="00B87583"/>
    <w:rsid w:val="00B97F19"/>
    <w:rsid w:val="00BA4D12"/>
    <w:rsid w:val="00BC4705"/>
    <w:rsid w:val="00BE35CB"/>
    <w:rsid w:val="00C021CB"/>
    <w:rsid w:val="00C373CA"/>
    <w:rsid w:val="00C40CA9"/>
    <w:rsid w:val="00C55237"/>
    <w:rsid w:val="00C9141F"/>
    <w:rsid w:val="00CD419C"/>
    <w:rsid w:val="00CE7BCB"/>
    <w:rsid w:val="00CF737E"/>
    <w:rsid w:val="00D13DF3"/>
    <w:rsid w:val="00D5276C"/>
    <w:rsid w:val="00D90671"/>
    <w:rsid w:val="00DE647F"/>
    <w:rsid w:val="00DF619D"/>
    <w:rsid w:val="00E5475A"/>
    <w:rsid w:val="00E74B87"/>
    <w:rsid w:val="00E835B8"/>
    <w:rsid w:val="00EE4366"/>
    <w:rsid w:val="00EF545D"/>
    <w:rsid w:val="00F9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F747"/>
  <w15:docId w15:val="{822098F6-88BE-47EE-8774-FA30710B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3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77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77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F0FA6-D789-42B3-AE92-8E505C412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Бабийчук Александра Викторовна</dc:creator>
  <cp:keywords/>
  <dc:description/>
  <cp:lastModifiedBy>Бабийчук Александра Викторовна</cp:lastModifiedBy>
  <cp:revision>27</cp:revision>
  <cp:lastPrinted>2019-07-04T11:29:00Z</cp:lastPrinted>
  <dcterms:created xsi:type="dcterms:W3CDTF">2017-09-14T06:04:00Z</dcterms:created>
  <dcterms:modified xsi:type="dcterms:W3CDTF">2019-07-31T09:51:00Z</dcterms:modified>
</cp:coreProperties>
</file>