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7D72C9" w:rsidRPr="00C37141" w:rsidTr="007D72C9">
        <w:tc>
          <w:tcPr>
            <w:tcW w:w="4927" w:type="dxa"/>
          </w:tcPr>
          <w:p w:rsidR="007D72C9" w:rsidRPr="00D039EF" w:rsidRDefault="007D72C9" w:rsidP="007A43B4">
            <w:pPr>
              <w:jc w:val="center"/>
              <w:rPr>
                <w:rFonts w:ascii="Times New Roman" w:hAnsi="Times New Roman" w:cs="Times New Roman"/>
                <w:b/>
                <w:color w:val="000000" w:themeColor="text1"/>
                <w:sz w:val="24"/>
                <w:szCs w:val="24"/>
                <w:lang w:val="en-US"/>
              </w:rPr>
            </w:pPr>
          </w:p>
        </w:tc>
        <w:tc>
          <w:tcPr>
            <w:tcW w:w="4928" w:type="dxa"/>
          </w:tcPr>
          <w:p w:rsidR="007D72C9" w:rsidRPr="00C37141" w:rsidRDefault="00C37141" w:rsidP="007A43B4">
            <w:pPr>
              <w:rPr>
                <w:rFonts w:ascii="Times New Roman" w:hAnsi="Times New Roman" w:cs="Times New Roman"/>
                <w:color w:val="000000" w:themeColor="text1"/>
                <w:sz w:val="24"/>
                <w:szCs w:val="24"/>
              </w:rPr>
            </w:pPr>
            <w:r w:rsidRPr="00C37141">
              <w:rPr>
                <w:rFonts w:ascii="Times New Roman" w:hAnsi="Times New Roman" w:cs="Times New Roman"/>
                <w:color w:val="000000" w:themeColor="text1"/>
                <w:sz w:val="24"/>
                <w:szCs w:val="24"/>
              </w:rPr>
              <w:t xml:space="preserve">                                                </w:t>
            </w:r>
            <w:r w:rsidR="007D72C9" w:rsidRPr="00C37141">
              <w:rPr>
                <w:rFonts w:ascii="Times New Roman" w:hAnsi="Times New Roman" w:cs="Times New Roman"/>
                <w:color w:val="000000" w:themeColor="text1"/>
                <w:sz w:val="24"/>
                <w:szCs w:val="24"/>
              </w:rPr>
              <w:t>Приложение 1</w:t>
            </w:r>
          </w:p>
          <w:p w:rsidR="007D72C9" w:rsidRPr="00C37141" w:rsidRDefault="007D72C9" w:rsidP="00C37141">
            <w:pPr>
              <w:rPr>
                <w:rFonts w:ascii="Times New Roman" w:hAnsi="Times New Roman" w:cs="Times New Roman"/>
                <w:b/>
                <w:color w:val="000000" w:themeColor="text1"/>
                <w:sz w:val="24"/>
                <w:szCs w:val="24"/>
              </w:rPr>
            </w:pPr>
          </w:p>
        </w:tc>
      </w:tr>
    </w:tbl>
    <w:p w:rsidR="00DB3802" w:rsidRPr="00846079" w:rsidRDefault="00DB3802" w:rsidP="007A43B4">
      <w:pPr>
        <w:spacing w:after="0" w:line="240" w:lineRule="auto"/>
        <w:jc w:val="center"/>
        <w:rPr>
          <w:rFonts w:ascii="Times New Roman" w:hAnsi="Times New Roman" w:cs="Times New Roman"/>
          <w:b/>
          <w:color w:val="000000" w:themeColor="text1"/>
          <w:sz w:val="24"/>
          <w:szCs w:val="24"/>
        </w:rPr>
      </w:pPr>
      <w:r w:rsidRPr="00846079">
        <w:rPr>
          <w:rFonts w:ascii="Times New Roman" w:hAnsi="Times New Roman" w:cs="Times New Roman"/>
          <w:b/>
          <w:color w:val="000000" w:themeColor="text1"/>
          <w:sz w:val="24"/>
          <w:szCs w:val="24"/>
        </w:rPr>
        <w:t xml:space="preserve">Отчет о ходе реализации муниципальной программы «Управление муниципальными финансами </w:t>
      </w:r>
      <w:r w:rsidR="003B3F91">
        <w:rPr>
          <w:rFonts w:ascii="Times New Roman" w:hAnsi="Times New Roman" w:cs="Times New Roman"/>
          <w:b/>
          <w:color w:val="000000" w:themeColor="text1"/>
          <w:sz w:val="24"/>
          <w:szCs w:val="24"/>
        </w:rPr>
        <w:t xml:space="preserve">в </w:t>
      </w:r>
      <w:r w:rsidRPr="00846079">
        <w:rPr>
          <w:rFonts w:ascii="Times New Roman" w:hAnsi="Times New Roman" w:cs="Times New Roman"/>
          <w:b/>
          <w:color w:val="000000" w:themeColor="text1"/>
          <w:sz w:val="24"/>
          <w:szCs w:val="24"/>
        </w:rPr>
        <w:t>город</w:t>
      </w:r>
      <w:r w:rsidR="003C5E66">
        <w:rPr>
          <w:rFonts w:ascii="Times New Roman" w:hAnsi="Times New Roman" w:cs="Times New Roman"/>
          <w:b/>
          <w:color w:val="000000" w:themeColor="text1"/>
          <w:sz w:val="24"/>
          <w:szCs w:val="24"/>
        </w:rPr>
        <w:t>е</w:t>
      </w:r>
      <w:r w:rsidR="00A84778">
        <w:rPr>
          <w:rFonts w:ascii="Times New Roman" w:hAnsi="Times New Roman" w:cs="Times New Roman"/>
          <w:b/>
          <w:color w:val="000000" w:themeColor="text1"/>
          <w:sz w:val="24"/>
          <w:szCs w:val="24"/>
        </w:rPr>
        <w:t xml:space="preserve"> Мегион</w:t>
      </w:r>
      <w:r w:rsidR="003C5E66">
        <w:rPr>
          <w:rFonts w:ascii="Times New Roman" w:hAnsi="Times New Roman" w:cs="Times New Roman"/>
          <w:b/>
          <w:color w:val="000000" w:themeColor="text1"/>
          <w:sz w:val="24"/>
          <w:szCs w:val="24"/>
        </w:rPr>
        <w:t>е</w:t>
      </w:r>
      <w:r w:rsidR="00A84778">
        <w:rPr>
          <w:rFonts w:ascii="Times New Roman" w:hAnsi="Times New Roman" w:cs="Times New Roman"/>
          <w:b/>
          <w:color w:val="000000" w:themeColor="text1"/>
          <w:sz w:val="24"/>
          <w:szCs w:val="24"/>
        </w:rPr>
        <w:t xml:space="preserve"> на 2019</w:t>
      </w:r>
      <w:r w:rsidR="00846079" w:rsidRPr="00846079">
        <w:rPr>
          <w:rFonts w:ascii="Times New Roman" w:hAnsi="Times New Roman" w:cs="Times New Roman"/>
          <w:b/>
          <w:color w:val="000000" w:themeColor="text1"/>
          <w:sz w:val="24"/>
          <w:szCs w:val="24"/>
        </w:rPr>
        <w:t>-2025</w:t>
      </w:r>
      <w:r w:rsidR="009A4258">
        <w:rPr>
          <w:rFonts w:ascii="Times New Roman" w:hAnsi="Times New Roman" w:cs="Times New Roman"/>
          <w:b/>
          <w:color w:val="000000" w:themeColor="text1"/>
          <w:sz w:val="24"/>
          <w:szCs w:val="24"/>
        </w:rPr>
        <w:t xml:space="preserve"> годы» за 2020</w:t>
      </w:r>
      <w:r w:rsidRPr="00846079">
        <w:rPr>
          <w:rFonts w:ascii="Times New Roman" w:hAnsi="Times New Roman" w:cs="Times New Roman"/>
          <w:b/>
          <w:color w:val="000000" w:themeColor="text1"/>
          <w:sz w:val="24"/>
          <w:szCs w:val="24"/>
        </w:rPr>
        <w:t xml:space="preserve"> год</w:t>
      </w:r>
    </w:p>
    <w:p w:rsidR="00DB3802" w:rsidRPr="001A2536" w:rsidRDefault="00DB3802" w:rsidP="007A43B4">
      <w:pPr>
        <w:spacing w:after="0" w:line="240" w:lineRule="auto"/>
        <w:jc w:val="both"/>
        <w:rPr>
          <w:rFonts w:ascii="Times New Roman" w:hAnsi="Times New Roman" w:cs="Times New Roman"/>
          <w:color w:val="000000" w:themeColor="text1"/>
          <w:sz w:val="24"/>
          <w:szCs w:val="24"/>
          <w:highlight w:val="yellow"/>
        </w:rPr>
      </w:pPr>
    </w:p>
    <w:p w:rsidR="00392A0B" w:rsidRPr="008E7BC7" w:rsidRDefault="008D6A56" w:rsidP="008E7BC7">
      <w:pPr>
        <w:spacing w:after="0" w:line="240" w:lineRule="auto"/>
        <w:ind w:firstLine="709"/>
        <w:jc w:val="both"/>
        <w:rPr>
          <w:rFonts w:ascii="Times New Roman" w:hAnsi="Times New Roman" w:cs="Times New Roman"/>
          <w:color w:val="000000" w:themeColor="text1"/>
          <w:sz w:val="24"/>
          <w:szCs w:val="24"/>
        </w:rPr>
      </w:pPr>
      <w:r w:rsidRPr="00885EE4">
        <w:rPr>
          <w:rFonts w:ascii="Times New Roman" w:hAnsi="Times New Roman" w:cs="Times New Roman"/>
          <w:color w:val="000000" w:themeColor="text1"/>
          <w:sz w:val="24"/>
          <w:szCs w:val="24"/>
        </w:rPr>
        <w:t xml:space="preserve">Муниципальная программа «Управление муниципальными финансами </w:t>
      </w:r>
      <w:r w:rsidR="00AD17F0" w:rsidRPr="00885EE4">
        <w:rPr>
          <w:rFonts w:ascii="Times New Roman" w:hAnsi="Times New Roman" w:cs="Times New Roman"/>
          <w:color w:val="000000" w:themeColor="text1"/>
          <w:sz w:val="24"/>
          <w:szCs w:val="24"/>
        </w:rPr>
        <w:t xml:space="preserve">в </w:t>
      </w:r>
      <w:r w:rsidRPr="00885EE4">
        <w:rPr>
          <w:rFonts w:ascii="Times New Roman" w:hAnsi="Times New Roman" w:cs="Times New Roman"/>
          <w:color w:val="000000" w:themeColor="text1"/>
          <w:sz w:val="24"/>
          <w:szCs w:val="24"/>
        </w:rPr>
        <w:t>город</w:t>
      </w:r>
      <w:r w:rsidR="008E7BC7">
        <w:rPr>
          <w:rFonts w:ascii="Times New Roman" w:hAnsi="Times New Roman" w:cs="Times New Roman"/>
          <w:color w:val="000000" w:themeColor="text1"/>
          <w:sz w:val="24"/>
          <w:szCs w:val="24"/>
        </w:rPr>
        <w:t>е</w:t>
      </w:r>
      <w:r w:rsidRPr="00885EE4">
        <w:rPr>
          <w:rFonts w:ascii="Times New Roman" w:hAnsi="Times New Roman" w:cs="Times New Roman"/>
          <w:color w:val="000000" w:themeColor="text1"/>
          <w:sz w:val="24"/>
          <w:szCs w:val="24"/>
        </w:rPr>
        <w:t xml:space="preserve"> Мегион</w:t>
      </w:r>
      <w:r w:rsidR="008E7BC7">
        <w:rPr>
          <w:rFonts w:ascii="Times New Roman" w:hAnsi="Times New Roman" w:cs="Times New Roman"/>
          <w:color w:val="000000" w:themeColor="text1"/>
          <w:sz w:val="24"/>
          <w:szCs w:val="24"/>
        </w:rPr>
        <w:t>е</w:t>
      </w:r>
      <w:r w:rsidRPr="00885EE4">
        <w:rPr>
          <w:rFonts w:ascii="Times New Roman" w:hAnsi="Times New Roman" w:cs="Times New Roman"/>
          <w:color w:val="000000" w:themeColor="text1"/>
          <w:sz w:val="24"/>
          <w:szCs w:val="24"/>
        </w:rPr>
        <w:t xml:space="preserve"> на 201</w:t>
      </w:r>
      <w:r w:rsidR="00AD17F0" w:rsidRPr="00885EE4">
        <w:rPr>
          <w:rFonts w:ascii="Times New Roman" w:hAnsi="Times New Roman" w:cs="Times New Roman"/>
          <w:color w:val="000000" w:themeColor="text1"/>
          <w:sz w:val="24"/>
          <w:szCs w:val="24"/>
        </w:rPr>
        <w:t>9</w:t>
      </w:r>
      <w:r w:rsidRPr="00885EE4">
        <w:rPr>
          <w:rFonts w:ascii="Times New Roman" w:hAnsi="Times New Roman" w:cs="Times New Roman"/>
          <w:color w:val="000000" w:themeColor="text1"/>
          <w:sz w:val="24"/>
          <w:szCs w:val="24"/>
        </w:rPr>
        <w:t xml:space="preserve"> -</w:t>
      </w:r>
      <w:r w:rsidR="002E07CB" w:rsidRPr="00885EE4">
        <w:rPr>
          <w:rFonts w:ascii="Times New Roman" w:hAnsi="Times New Roman" w:cs="Times New Roman"/>
          <w:color w:val="000000" w:themeColor="text1"/>
          <w:sz w:val="24"/>
          <w:szCs w:val="24"/>
        </w:rPr>
        <w:t xml:space="preserve"> </w:t>
      </w:r>
      <w:r w:rsidRPr="00885EE4">
        <w:rPr>
          <w:rFonts w:ascii="Times New Roman" w:hAnsi="Times New Roman" w:cs="Times New Roman"/>
          <w:color w:val="000000" w:themeColor="text1"/>
          <w:sz w:val="24"/>
          <w:szCs w:val="24"/>
        </w:rPr>
        <w:t>202</w:t>
      </w:r>
      <w:r w:rsidR="00AD17F0" w:rsidRPr="00885EE4">
        <w:rPr>
          <w:rFonts w:ascii="Times New Roman" w:hAnsi="Times New Roman" w:cs="Times New Roman"/>
          <w:color w:val="000000" w:themeColor="text1"/>
          <w:sz w:val="24"/>
          <w:szCs w:val="24"/>
        </w:rPr>
        <w:t>5</w:t>
      </w:r>
      <w:r w:rsidRPr="00885EE4">
        <w:rPr>
          <w:rFonts w:ascii="Times New Roman" w:hAnsi="Times New Roman" w:cs="Times New Roman"/>
          <w:color w:val="000000" w:themeColor="text1"/>
          <w:sz w:val="24"/>
          <w:szCs w:val="24"/>
        </w:rPr>
        <w:t xml:space="preserve"> годы»</w:t>
      </w:r>
      <w:r w:rsidR="00AD17F0" w:rsidRPr="00885EE4">
        <w:rPr>
          <w:rFonts w:ascii="Times New Roman" w:hAnsi="Times New Roman" w:cs="Times New Roman"/>
          <w:color w:val="000000" w:themeColor="text1"/>
          <w:sz w:val="24"/>
          <w:szCs w:val="24"/>
        </w:rPr>
        <w:t xml:space="preserve"> (с изменениями)</w:t>
      </w:r>
      <w:r w:rsidR="00BC7D25" w:rsidRPr="00885EE4">
        <w:rPr>
          <w:rFonts w:ascii="Times New Roman" w:hAnsi="Times New Roman" w:cs="Times New Roman"/>
          <w:color w:val="000000" w:themeColor="text1"/>
          <w:sz w:val="24"/>
          <w:szCs w:val="24"/>
        </w:rPr>
        <w:t>,</w:t>
      </w:r>
      <w:r w:rsidR="00DB3802" w:rsidRPr="00885EE4">
        <w:rPr>
          <w:rFonts w:ascii="Times New Roman" w:hAnsi="Times New Roman" w:cs="Times New Roman"/>
          <w:color w:val="000000" w:themeColor="text1"/>
          <w:sz w:val="24"/>
          <w:szCs w:val="24"/>
        </w:rPr>
        <w:t xml:space="preserve"> </w:t>
      </w:r>
      <w:r w:rsidRPr="00885EE4">
        <w:rPr>
          <w:rFonts w:ascii="Times New Roman" w:hAnsi="Times New Roman" w:cs="Times New Roman"/>
          <w:color w:val="000000" w:themeColor="text1"/>
          <w:sz w:val="24"/>
          <w:szCs w:val="24"/>
        </w:rPr>
        <w:t xml:space="preserve">утверждена постановлением администрации города Мегиона от </w:t>
      </w:r>
      <w:r w:rsidR="00AD17F0" w:rsidRPr="00885EE4">
        <w:rPr>
          <w:rFonts w:ascii="Times New Roman" w:hAnsi="Times New Roman" w:cs="Times New Roman"/>
          <w:color w:val="000000" w:themeColor="text1"/>
          <w:sz w:val="24"/>
          <w:szCs w:val="24"/>
        </w:rPr>
        <w:t>10</w:t>
      </w:r>
      <w:r w:rsidRPr="00885EE4">
        <w:rPr>
          <w:rFonts w:ascii="Times New Roman" w:hAnsi="Times New Roman" w:cs="Times New Roman"/>
          <w:color w:val="000000" w:themeColor="text1"/>
          <w:sz w:val="24"/>
          <w:szCs w:val="24"/>
        </w:rPr>
        <w:t>.1</w:t>
      </w:r>
      <w:r w:rsidR="00AD17F0" w:rsidRPr="00885EE4">
        <w:rPr>
          <w:rFonts w:ascii="Times New Roman" w:hAnsi="Times New Roman" w:cs="Times New Roman"/>
          <w:color w:val="000000" w:themeColor="text1"/>
          <w:sz w:val="24"/>
          <w:szCs w:val="24"/>
        </w:rPr>
        <w:t>2</w:t>
      </w:r>
      <w:r w:rsidRPr="00885EE4">
        <w:rPr>
          <w:rFonts w:ascii="Times New Roman" w:hAnsi="Times New Roman" w:cs="Times New Roman"/>
          <w:color w:val="000000" w:themeColor="text1"/>
          <w:sz w:val="24"/>
          <w:szCs w:val="24"/>
        </w:rPr>
        <w:t>.201</w:t>
      </w:r>
      <w:r w:rsidR="00AD17F0" w:rsidRPr="00885EE4">
        <w:rPr>
          <w:rFonts w:ascii="Times New Roman" w:hAnsi="Times New Roman" w:cs="Times New Roman"/>
          <w:color w:val="000000" w:themeColor="text1"/>
          <w:sz w:val="24"/>
          <w:szCs w:val="24"/>
        </w:rPr>
        <w:t>8</w:t>
      </w:r>
      <w:r w:rsidRPr="00885EE4">
        <w:rPr>
          <w:rFonts w:ascii="Times New Roman" w:hAnsi="Times New Roman" w:cs="Times New Roman"/>
          <w:color w:val="000000" w:themeColor="text1"/>
          <w:sz w:val="24"/>
          <w:szCs w:val="24"/>
        </w:rPr>
        <w:t xml:space="preserve"> №2</w:t>
      </w:r>
      <w:r w:rsidR="00AD17F0" w:rsidRPr="00885EE4">
        <w:rPr>
          <w:rFonts w:ascii="Times New Roman" w:hAnsi="Times New Roman" w:cs="Times New Roman"/>
          <w:color w:val="000000" w:themeColor="text1"/>
          <w:sz w:val="24"/>
          <w:szCs w:val="24"/>
        </w:rPr>
        <w:t>649</w:t>
      </w:r>
      <w:r w:rsidR="00102D2E" w:rsidRPr="00885EE4">
        <w:rPr>
          <w:rFonts w:ascii="Times New Roman" w:hAnsi="Times New Roman" w:cs="Times New Roman"/>
          <w:color w:val="000000" w:themeColor="text1"/>
          <w:sz w:val="24"/>
          <w:szCs w:val="24"/>
        </w:rPr>
        <w:t>.</w:t>
      </w:r>
      <w:r w:rsidR="00386E5F" w:rsidRPr="00885EE4">
        <w:rPr>
          <w:rFonts w:ascii="Times New Roman" w:hAnsi="Times New Roman" w:cs="Times New Roman"/>
          <w:color w:val="000000" w:themeColor="text1"/>
          <w:sz w:val="24"/>
          <w:szCs w:val="24"/>
        </w:rPr>
        <w:t xml:space="preserve"> Финансовое обеспечение программных мероприятий составляет </w:t>
      </w:r>
      <w:r w:rsidR="00A67B67" w:rsidRPr="00A67B67">
        <w:rPr>
          <w:rFonts w:ascii="Times New Roman" w:hAnsi="Times New Roman" w:cs="Times New Roman"/>
          <w:color w:val="000000" w:themeColor="text1"/>
          <w:sz w:val="24"/>
          <w:szCs w:val="24"/>
        </w:rPr>
        <w:t>267 330,7</w:t>
      </w:r>
      <w:r w:rsidR="00386E5F" w:rsidRPr="00A67B67">
        <w:rPr>
          <w:rFonts w:ascii="Times New Roman" w:hAnsi="Times New Roman" w:cs="Times New Roman"/>
          <w:color w:val="000000" w:themeColor="text1"/>
          <w:sz w:val="24"/>
          <w:szCs w:val="24"/>
        </w:rPr>
        <w:t xml:space="preserve"> тыс.</w:t>
      </w:r>
      <w:r w:rsidR="000071FB" w:rsidRPr="00A67B67">
        <w:rPr>
          <w:rFonts w:ascii="Times New Roman" w:hAnsi="Times New Roman" w:cs="Times New Roman"/>
          <w:color w:val="000000" w:themeColor="text1"/>
          <w:sz w:val="24"/>
          <w:szCs w:val="24"/>
        </w:rPr>
        <w:t xml:space="preserve"> </w:t>
      </w:r>
      <w:r w:rsidR="00386E5F" w:rsidRPr="00A67B67">
        <w:rPr>
          <w:rFonts w:ascii="Times New Roman" w:hAnsi="Times New Roman" w:cs="Times New Roman"/>
          <w:color w:val="000000" w:themeColor="text1"/>
          <w:sz w:val="24"/>
          <w:szCs w:val="24"/>
        </w:rPr>
        <w:t>рублей,</w:t>
      </w:r>
      <w:r w:rsidR="00386E5F" w:rsidRPr="00885EE4">
        <w:rPr>
          <w:rFonts w:ascii="Times New Roman" w:hAnsi="Times New Roman" w:cs="Times New Roman"/>
          <w:color w:val="000000" w:themeColor="text1"/>
          <w:sz w:val="24"/>
          <w:szCs w:val="24"/>
        </w:rPr>
        <w:t xml:space="preserve"> в том числе </w:t>
      </w:r>
      <w:r w:rsidR="00AD17F0" w:rsidRPr="00885EE4">
        <w:rPr>
          <w:rFonts w:ascii="Times New Roman" w:hAnsi="Times New Roman" w:cs="Times New Roman"/>
          <w:color w:val="000000" w:themeColor="text1"/>
          <w:sz w:val="24"/>
          <w:szCs w:val="24"/>
        </w:rPr>
        <w:t>38</w:t>
      </w:r>
      <w:r w:rsidR="00885EE4" w:rsidRPr="00885EE4">
        <w:rPr>
          <w:rFonts w:ascii="Times New Roman" w:hAnsi="Times New Roman" w:cs="Times New Roman"/>
          <w:color w:val="000000" w:themeColor="text1"/>
          <w:sz w:val="24"/>
          <w:szCs w:val="24"/>
        </w:rPr>
        <w:t> 534,5</w:t>
      </w:r>
      <w:r w:rsidR="005D3A04" w:rsidRPr="00885EE4">
        <w:rPr>
          <w:rFonts w:ascii="Times New Roman" w:hAnsi="Times New Roman" w:cs="Times New Roman"/>
          <w:color w:val="000000" w:themeColor="text1"/>
          <w:sz w:val="24"/>
          <w:szCs w:val="24"/>
        </w:rPr>
        <w:t xml:space="preserve"> </w:t>
      </w:r>
      <w:r w:rsidR="00386E5F" w:rsidRPr="00885EE4">
        <w:rPr>
          <w:rFonts w:ascii="Times New Roman" w:hAnsi="Times New Roman" w:cs="Times New Roman"/>
          <w:color w:val="000000" w:themeColor="text1"/>
          <w:sz w:val="24"/>
          <w:szCs w:val="24"/>
        </w:rPr>
        <w:t>тыс.</w:t>
      </w:r>
      <w:r w:rsidR="000071FB" w:rsidRPr="00885EE4">
        <w:rPr>
          <w:rFonts w:ascii="Times New Roman" w:hAnsi="Times New Roman" w:cs="Times New Roman"/>
          <w:color w:val="000000" w:themeColor="text1"/>
          <w:sz w:val="24"/>
          <w:szCs w:val="24"/>
        </w:rPr>
        <w:t xml:space="preserve"> </w:t>
      </w:r>
      <w:r w:rsidR="00386E5F" w:rsidRPr="00885EE4">
        <w:rPr>
          <w:rFonts w:ascii="Times New Roman" w:hAnsi="Times New Roman" w:cs="Times New Roman"/>
          <w:color w:val="000000" w:themeColor="text1"/>
          <w:sz w:val="24"/>
          <w:szCs w:val="24"/>
        </w:rPr>
        <w:t>рублей на 20</w:t>
      </w:r>
      <w:r w:rsidR="00885EE4" w:rsidRPr="00885EE4">
        <w:rPr>
          <w:rFonts w:ascii="Times New Roman" w:hAnsi="Times New Roman" w:cs="Times New Roman"/>
          <w:color w:val="000000" w:themeColor="text1"/>
          <w:sz w:val="24"/>
          <w:szCs w:val="24"/>
        </w:rPr>
        <w:t>20</w:t>
      </w:r>
      <w:r w:rsidR="00386E5F" w:rsidRPr="00885EE4">
        <w:rPr>
          <w:rFonts w:ascii="Times New Roman" w:hAnsi="Times New Roman" w:cs="Times New Roman"/>
          <w:color w:val="000000" w:themeColor="text1"/>
          <w:sz w:val="24"/>
          <w:szCs w:val="24"/>
        </w:rPr>
        <w:t xml:space="preserve"> год.</w:t>
      </w:r>
    </w:p>
    <w:p w:rsidR="00EA5560" w:rsidRPr="00885EE4" w:rsidRDefault="00E251CD" w:rsidP="007A43B4">
      <w:pPr>
        <w:spacing w:after="0" w:line="240" w:lineRule="auto"/>
        <w:ind w:firstLine="709"/>
        <w:jc w:val="both"/>
        <w:rPr>
          <w:rFonts w:ascii="Times New Roman" w:hAnsi="Times New Roman" w:cs="Times New Roman"/>
          <w:color w:val="000000" w:themeColor="text1"/>
          <w:sz w:val="24"/>
          <w:szCs w:val="24"/>
        </w:rPr>
      </w:pPr>
      <w:r w:rsidRPr="00885EE4">
        <w:rPr>
          <w:rFonts w:ascii="Times New Roman" w:hAnsi="Times New Roman" w:cs="Times New Roman"/>
          <w:color w:val="000000" w:themeColor="text1"/>
          <w:sz w:val="24"/>
          <w:szCs w:val="24"/>
          <w:lang w:eastAsia="ru-RU"/>
        </w:rPr>
        <w:t>Цель</w:t>
      </w:r>
      <w:r w:rsidR="0026731B" w:rsidRPr="00885EE4">
        <w:rPr>
          <w:rFonts w:ascii="Times New Roman" w:hAnsi="Times New Roman" w:cs="Times New Roman"/>
          <w:color w:val="000000" w:themeColor="text1"/>
          <w:sz w:val="24"/>
          <w:szCs w:val="24"/>
          <w:lang w:eastAsia="ru-RU"/>
        </w:rPr>
        <w:t xml:space="preserve">ю </w:t>
      </w:r>
      <w:r w:rsidR="00386E5F" w:rsidRPr="00885EE4">
        <w:rPr>
          <w:rFonts w:ascii="Times New Roman" w:hAnsi="Times New Roman" w:cs="Times New Roman"/>
          <w:color w:val="000000" w:themeColor="text1"/>
          <w:sz w:val="24"/>
          <w:szCs w:val="24"/>
          <w:lang w:eastAsia="ru-RU"/>
        </w:rPr>
        <w:t>п</w:t>
      </w:r>
      <w:r w:rsidRPr="00885EE4">
        <w:rPr>
          <w:rFonts w:ascii="Times New Roman" w:hAnsi="Times New Roman" w:cs="Times New Roman"/>
          <w:color w:val="000000" w:themeColor="text1"/>
          <w:sz w:val="24"/>
          <w:szCs w:val="24"/>
          <w:lang w:eastAsia="ru-RU"/>
        </w:rPr>
        <w:t>рограммы</w:t>
      </w:r>
      <w:r w:rsidR="0026731B" w:rsidRPr="00885EE4">
        <w:rPr>
          <w:rFonts w:ascii="Times New Roman" w:hAnsi="Times New Roman" w:cs="Times New Roman"/>
          <w:color w:val="000000" w:themeColor="text1"/>
          <w:sz w:val="24"/>
          <w:szCs w:val="24"/>
          <w:lang w:eastAsia="ru-RU"/>
        </w:rPr>
        <w:t xml:space="preserve"> является о</w:t>
      </w:r>
      <w:r w:rsidRPr="00885EE4">
        <w:rPr>
          <w:rFonts w:ascii="Times New Roman" w:hAnsi="Times New Roman" w:cs="Times New Roman"/>
          <w:color w:val="000000" w:themeColor="text1"/>
          <w:sz w:val="24"/>
          <w:szCs w:val="24"/>
        </w:rPr>
        <w:t xml:space="preserve">беспечение </w:t>
      </w:r>
      <w:r w:rsidR="00ED045F" w:rsidRPr="00885EE4">
        <w:rPr>
          <w:rFonts w:ascii="Times New Roman" w:hAnsi="Times New Roman" w:cs="Times New Roman"/>
          <w:color w:val="000000" w:themeColor="text1"/>
          <w:sz w:val="24"/>
          <w:szCs w:val="24"/>
        </w:rPr>
        <w:t>долгосрочной сбалансированности и устойчивости бюджета городского округа Мегион, повышение качества управления муниципальными финансами городского округа Мегион</w:t>
      </w:r>
      <w:r w:rsidR="00947BA3" w:rsidRPr="00885EE4">
        <w:rPr>
          <w:rFonts w:ascii="Times New Roman" w:hAnsi="Times New Roman" w:cs="Times New Roman"/>
          <w:color w:val="000000" w:themeColor="text1"/>
          <w:sz w:val="24"/>
          <w:szCs w:val="24"/>
        </w:rPr>
        <w:t xml:space="preserve">. </w:t>
      </w:r>
    </w:p>
    <w:p w:rsidR="008C71D4" w:rsidRPr="00885EE4" w:rsidRDefault="00E00E5D" w:rsidP="007A43B4">
      <w:pPr>
        <w:spacing w:after="0" w:line="240" w:lineRule="auto"/>
        <w:jc w:val="both"/>
        <w:rPr>
          <w:rFonts w:ascii="Times New Roman" w:hAnsi="Times New Roman" w:cs="Times New Roman"/>
          <w:color w:val="000000" w:themeColor="text1"/>
          <w:sz w:val="24"/>
          <w:szCs w:val="24"/>
          <w:lang w:eastAsia="ru-RU"/>
        </w:rPr>
      </w:pPr>
      <w:r w:rsidRPr="00885EE4">
        <w:rPr>
          <w:rFonts w:ascii="Times New Roman" w:hAnsi="Times New Roman" w:cs="Times New Roman"/>
          <w:color w:val="000000" w:themeColor="text1"/>
          <w:sz w:val="24"/>
          <w:szCs w:val="24"/>
          <w:lang w:eastAsia="ru-RU"/>
        </w:rPr>
        <w:tab/>
      </w:r>
      <w:r w:rsidR="0099542D" w:rsidRPr="00885EE4">
        <w:rPr>
          <w:rFonts w:ascii="Times New Roman" w:hAnsi="Times New Roman" w:cs="Times New Roman"/>
          <w:color w:val="000000" w:themeColor="text1"/>
          <w:sz w:val="24"/>
          <w:szCs w:val="24"/>
          <w:lang w:eastAsia="ru-RU"/>
        </w:rPr>
        <w:t>Кассовое исполнение</w:t>
      </w:r>
      <w:r w:rsidR="008C71D4" w:rsidRPr="00885EE4">
        <w:rPr>
          <w:rFonts w:ascii="Times New Roman" w:hAnsi="Times New Roman" w:cs="Times New Roman"/>
          <w:color w:val="000000" w:themeColor="text1"/>
          <w:sz w:val="24"/>
          <w:szCs w:val="24"/>
          <w:lang w:eastAsia="ru-RU"/>
        </w:rPr>
        <w:t xml:space="preserve"> программных мероприятий при плановом объеме бюджетных ассигнований </w:t>
      </w:r>
      <w:r w:rsidR="00885EE4" w:rsidRPr="00885EE4">
        <w:rPr>
          <w:rFonts w:ascii="Times New Roman" w:hAnsi="Times New Roman" w:cs="Times New Roman"/>
          <w:color w:val="000000" w:themeColor="text1"/>
          <w:sz w:val="24"/>
          <w:szCs w:val="24"/>
          <w:lang w:eastAsia="ru-RU"/>
        </w:rPr>
        <w:t>38 534,5</w:t>
      </w:r>
      <w:r w:rsidR="008C71D4" w:rsidRPr="00885EE4">
        <w:rPr>
          <w:rFonts w:ascii="Times New Roman" w:hAnsi="Times New Roman" w:cs="Times New Roman"/>
          <w:color w:val="000000" w:themeColor="text1"/>
          <w:sz w:val="24"/>
          <w:szCs w:val="24"/>
          <w:lang w:eastAsia="ru-RU"/>
        </w:rPr>
        <w:t xml:space="preserve"> тыс.</w:t>
      </w:r>
      <w:r w:rsidR="000071FB" w:rsidRPr="00885EE4">
        <w:rPr>
          <w:rFonts w:ascii="Times New Roman" w:hAnsi="Times New Roman" w:cs="Times New Roman"/>
          <w:color w:val="000000" w:themeColor="text1"/>
          <w:sz w:val="24"/>
          <w:szCs w:val="24"/>
          <w:lang w:eastAsia="ru-RU"/>
        </w:rPr>
        <w:t xml:space="preserve"> </w:t>
      </w:r>
      <w:r w:rsidR="008C71D4" w:rsidRPr="00885EE4">
        <w:rPr>
          <w:rFonts w:ascii="Times New Roman" w:hAnsi="Times New Roman" w:cs="Times New Roman"/>
          <w:color w:val="000000" w:themeColor="text1"/>
          <w:sz w:val="24"/>
          <w:szCs w:val="24"/>
          <w:lang w:eastAsia="ru-RU"/>
        </w:rPr>
        <w:t>рублей</w:t>
      </w:r>
      <w:r w:rsidR="00CB14CC" w:rsidRPr="00885EE4">
        <w:rPr>
          <w:rFonts w:ascii="Times New Roman" w:hAnsi="Times New Roman" w:cs="Times New Roman"/>
          <w:color w:val="000000" w:themeColor="text1"/>
          <w:sz w:val="24"/>
          <w:szCs w:val="24"/>
          <w:lang w:eastAsia="ru-RU"/>
        </w:rPr>
        <w:t xml:space="preserve"> </w:t>
      </w:r>
      <w:r w:rsidR="007A406A" w:rsidRPr="00885EE4">
        <w:rPr>
          <w:rFonts w:ascii="Times New Roman" w:hAnsi="Times New Roman" w:cs="Times New Roman"/>
          <w:color w:val="000000" w:themeColor="text1"/>
          <w:sz w:val="24"/>
          <w:szCs w:val="24"/>
          <w:lang w:eastAsia="ru-RU"/>
        </w:rPr>
        <w:t>составило</w:t>
      </w:r>
      <w:r w:rsidR="008C71D4" w:rsidRPr="00885EE4">
        <w:rPr>
          <w:rFonts w:ascii="Times New Roman" w:hAnsi="Times New Roman" w:cs="Times New Roman"/>
          <w:color w:val="000000" w:themeColor="text1"/>
          <w:sz w:val="24"/>
          <w:szCs w:val="24"/>
          <w:lang w:eastAsia="ru-RU"/>
        </w:rPr>
        <w:t xml:space="preserve"> </w:t>
      </w:r>
      <w:r w:rsidR="00885EE4" w:rsidRPr="00885EE4">
        <w:rPr>
          <w:rFonts w:ascii="Times New Roman" w:hAnsi="Times New Roman" w:cs="Times New Roman"/>
          <w:color w:val="000000" w:themeColor="text1"/>
          <w:sz w:val="24"/>
          <w:szCs w:val="24"/>
          <w:lang w:eastAsia="ru-RU"/>
        </w:rPr>
        <w:t>38 305,3</w:t>
      </w:r>
      <w:r w:rsidR="008C71D4" w:rsidRPr="00885EE4">
        <w:rPr>
          <w:rFonts w:ascii="Times New Roman" w:hAnsi="Times New Roman" w:cs="Times New Roman"/>
          <w:color w:val="000000" w:themeColor="text1"/>
          <w:sz w:val="24"/>
          <w:szCs w:val="24"/>
          <w:lang w:eastAsia="ru-RU"/>
        </w:rPr>
        <w:t xml:space="preserve"> тыс.</w:t>
      </w:r>
      <w:r w:rsidR="000071FB" w:rsidRPr="00885EE4">
        <w:rPr>
          <w:rFonts w:ascii="Times New Roman" w:hAnsi="Times New Roman" w:cs="Times New Roman"/>
          <w:color w:val="000000" w:themeColor="text1"/>
          <w:sz w:val="24"/>
          <w:szCs w:val="24"/>
          <w:lang w:eastAsia="ru-RU"/>
        </w:rPr>
        <w:t xml:space="preserve"> </w:t>
      </w:r>
      <w:r w:rsidR="008C71D4" w:rsidRPr="00885EE4">
        <w:rPr>
          <w:rFonts w:ascii="Times New Roman" w:hAnsi="Times New Roman" w:cs="Times New Roman"/>
          <w:color w:val="000000" w:themeColor="text1"/>
          <w:sz w:val="24"/>
          <w:szCs w:val="24"/>
          <w:lang w:eastAsia="ru-RU"/>
        </w:rPr>
        <w:t>рублей, в том числе:</w:t>
      </w:r>
    </w:p>
    <w:p w:rsidR="00091CB7" w:rsidRPr="00885EE4" w:rsidRDefault="00A21DE3" w:rsidP="007A43B4">
      <w:pPr>
        <w:pStyle w:val="a3"/>
        <w:tabs>
          <w:tab w:val="left" w:pos="993"/>
        </w:tabs>
        <w:spacing w:after="0" w:line="240" w:lineRule="auto"/>
        <w:ind w:left="0" w:firstLine="709"/>
        <w:jc w:val="both"/>
        <w:rPr>
          <w:rFonts w:ascii="Times New Roman" w:eastAsia="Times New Roman" w:hAnsi="Times New Roman" w:cs="Times New Roman"/>
          <w:color w:val="000000" w:themeColor="text1"/>
          <w:sz w:val="24"/>
          <w:szCs w:val="24"/>
          <w:lang w:eastAsia="ru-RU"/>
        </w:rPr>
      </w:pPr>
      <w:r w:rsidRPr="00885EE4">
        <w:rPr>
          <w:rFonts w:ascii="Times New Roman" w:hAnsi="Times New Roman" w:cs="Times New Roman"/>
          <w:color w:val="000000" w:themeColor="text1"/>
          <w:sz w:val="24"/>
          <w:szCs w:val="24"/>
        </w:rPr>
        <w:t>о</w:t>
      </w:r>
      <w:r w:rsidR="001F4B2D" w:rsidRPr="00885EE4">
        <w:rPr>
          <w:rFonts w:ascii="Times New Roman" w:hAnsi="Times New Roman" w:cs="Times New Roman"/>
          <w:color w:val="000000" w:themeColor="text1"/>
          <w:sz w:val="24"/>
          <w:szCs w:val="24"/>
        </w:rPr>
        <w:t>беспечение деятельности д</w:t>
      </w:r>
      <w:r w:rsidR="00091CB7" w:rsidRPr="00885EE4">
        <w:rPr>
          <w:rFonts w:ascii="Times New Roman" w:hAnsi="Times New Roman" w:cs="Times New Roman"/>
          <w:color w:val="000000" w:themeColor="text1"/>
          <w:sz w:val="24"/>
          <w:szCs w:val="24"/>
        </w:rPr>
        <w:t xml:space="preserve">епартамента финансов администрации города, </w:t>
      </w:r>
      <w:r w:rsidR="00F423FA" w:rsidRPr="00885EE4">
        <w:rPr>
          <w:rFonts w:ascii="Times New Roman" w:eastAsia="Times New Roman" w:hAnsi="Times New Roman" w:cs="Times New Roman"/>
          <w:color w:val="000000" w:themeColor="text1"/>
          <w:sz w:val="24"/>
          <w:szCs w:val="24"/>
          <w:lang w:eastAsia="ru-RU"/>
        </w:rPr>
        <w:t xml:space="preserve">уточненный объем бюджетных ассигнований составляет </w:t>
      </w:r>
      <w:r w:rsidR="00885EE4" w:rsidRPr="00885EE4">
        <w:rPr>
          <w:rFonts w:ascii="Times New Roman" w:eastAsia="Times New Roman" w:hAnsi="Times New Roman" w:cs="Times New Roman"/>
          <w:color w:val="000000" w:themeColor="text1"/>
          <w:sz w:val="24"/>
          <w:szCs w:val="24"/>
          <w:lang w:eastAsia="ru-RU"/>
        </w:rPr>
        <w:t>36 471,4</w:t>
      </w:r>
      <w:r w:rsidRPr="00885EE4">
        <w:rPr>
          <w:rFonts w:ascii="Times New Roman" w:eastAsia="Times New Roman" w:hAnsi="Times New Roman" w:cs="Times New Roman"/>
          <w:color w:val="000000" w:themeColor="text1"/>
          <w:sz w:val="24"/>
          <w:szCs w:val="24"/>
          <w:lang w:eastAsia="ru-RU"/>
        </w:rPr>
        <w:t xml:space="preserve"> тыс</w:t>
      </w:r>
      <w:r w:rsidR="00F423FA" w:rsidRPr="00885EE4">
        <w:rPr>
          <w:rFonts w:ascii="Times New Roman" w:eastAsia="Times New Roman" w:hAnsi="Times New Roman" w:cs="Times New Roman"/>
          <w:color w:val="000000" w:themeColor="text1"/>
          <w:sz w:val="24"/>
          <w:szCs w:val="24"/>
          <w:lang w:eastAsia="ru-RU"/>
        </w:rPr>
        <w:t>. руб</w:t>
      </w:r>
      <w:r w:rsidRPr="00885EE4">
        <w:rPr>
          <w:rFonts w:ascii="Times New Roman" w:eastAsia="Times New Roman" w:hAnsi="Times New Roman" w:cs="Times New Roman"/>
          <w:color w:val="000000" w:themeColor="text1"/>
          <w:sz w:val="24"/>
          <w:szCs w:val="24"/>
          <w:lang w:eastAsia="ru-RU"/>
        </w:rPr>
        <w:t>лей</w:t>
      </w:r>
      <w:r w:rsidR="00F423FA" w:rsidRPr="00885EE4">
        <w:rPr>
          <w:rFonts w:ascii="Times New Roman" w:eastAsia="Times New Roman" w:hAnsi="Times New Roman" w:cs="Times New Roman"/>
          <w:color w:val="000000" w:themeColor="text1"/>
          <w:sz w:val="24"/>
          <w:szCs w:val="24"/>
          <w:lang w:eastAsia="ru-RU"/>
        </w:rPr>
        <w:t>, исполне</w:t>
      </w:r>
      <w:r w:rsidRPr="00885EE4">
        <w:rPr>
          <w:rFonts w:ascii="Times New Roman" w:eastAsia="Times New Roman" w:hAnsi="Times New Roman" w:cs="Times New Roman"/>
          <w:color w:val="000000" w:themeColor="text1"/>
          <w:sz w:val="24"/>
          <w:szCs w:val="24"/>
          <w:lang w:eastAsia="ru-RU"/>
        </w:rPr>
        <w:t>н</w:t>
      </w:r>
      <w:r w:rsidR="00235988" w:rsidRPr="00885EE4">
        <w:rPr>
          <w:rFonts w:ascii="Times New Roman" w:eastAsia="Times New Roman" w:hAnsi="Times New Roman" w:cs="Times New Roman"/>
          <w:color w:val="000000" w:themeColor="text1"/>
          <w:sz w:val="24"/>
          <w:szCs w:val="24"/>
          <w:lang w:eastAsia="ru-RU"/>
        </w:rPr>
        <w:t xml:space="preserve">о </w:t>
      </w:r>
      <w:r w:rsidR="005A36F4" w:rsidRPr="00885EE4">
        <w:rPr>
          <w:rFonts w:ascii="Times New Roman" w:eastAsia="Times New Roman" w:hAnsi="Times New Roman" w:cs="Times New Roman"/>
          <w:color w:val="000000" w:themeColor="text1"/>
          <w:sz w:val="24"/>
          <w:szCs w:val="24"/>
          <w:lang w:eastAsia="ru-RU"/>
        </w:rPr>
        <w:t xml:space="preserve">      </w:t>
      </w:r>
      <w:r w:rsidR="00235988" w:rsidRPr="00885EE4">
        <w:rPr>
          <w:rFonts w:ascii="Times New Roman" w:eastAsia="Times New Roman" w:hAnsi="Times New Roman" w:cs="Times New Roman"/>
          <w:color w:val="000000" w:themeColor="text1"/>
          <w:sz w:val="24"/>
          <w:szCs w:val="24"/>
          <w:lang w:eastAsia="ru-RU"/>
        </w:rPr>
        <w:t>в сумме</w:t>
      </w:r>
      <w:r w:rsidRPr="00885EE4">
        <w:rPr>
          <w:rFonts w:ascii="Times New Roman" w:eastAsia="Times New Roman" w:hAnsi="Times New Roman" w:cs="Times New Roman"/>
          <w:color w:val="000000" w:themeColor="text1"/>
          <w:sz w:val="24"/>
          <w:szCs w:val="24"/>
          <w:lang w:eastAsia="ru-RU"/>
        </w:rPr>
        <w:t xml:space="preserve"> </w:t>
      </w:r>
      <w:r w:rsidR="00885EE4" w:rsidRPr="00885EE4">
        <w:rPr>
          <w:rFonts w:ascii="Times New Roman" w:eastAsia="Times New Roman" w:hAnsi="Times New Roman" w:cs="Times New Roman"/>
          <w:color w:val="000000" w:themeColor="text1"/>
          <w:sz w:val="24"/>
          <w:szCs w:val="24"/>
          <w:lang w:eastAsia="ru-RU"/>
        </w:rPr>
        <w:t>36 397,2</w:t>
      </w:r>
      <w:r w:rsidRPr="00885EE4">
        <w:rPr>
          <w:rFonts w:ascii="Times New Roman" w:eastAsia="Times New Roman" w:hAnsi="Times New Roman" w:cs="Times New Roman"/>
          <w:color w:val="000000" w:themeColor="text1"/>
          <w:sz w:val="24"/>
          <w:szCs w:val="24"/>
          <w:lang w:eastAsia="ru-RU"/>
        </w:rPr>
        <w:t xml:space="preserve"> тыс. рублей, или</w:t>
      </w:r>
      <w:r w:rsidR="00F423FA" w:rsidRPr="00885EE4">
        <w:rPr>
          <w:rFonts w:ascii="Times New Roman" w:eastAsia="Times New Roman" w:hAnsi="Times New Roman" w:cs="Times New Roman"/>
          <w:color w:val="000000" w:themeColor="text1"/>
          <w:sz w:val="24"/>
          <w:szCs w:val="24"/>
          <w:lang w:eastAsia="ru-RU"/>
        </w:rPr>
        <w:t xml:space="preserve"> 9</w:t>
      </w:r>
      <w:r w:rsidR="005D3A04" w:rsidRPr="00885EE4">
        <w:rPr>
          <w:rFonts w:ascii="Times New Roman" w:eastAsia="Times New Roman" w:hAnsi="Times New Roman" w:cs="Times New Roman"/>
          <w:color w:val="000000" w:themeColor="text1"/>
          <w:sz w:val="24"/>
          <w:szCs w:val="24"/>
          <w:lang w:eastAsia="ru-RU"/>
        </w:rPr>
        <w:t>9</w:t>
      </w:r>
      <w:r w:rsidR="00F423FA" w:rsidRPr="00885EE4">
        <w:rPr>
          <w:rFonts w:ascii="Times New Roman" w:eastAsia="Times New Roman" w:hAnsi="Times New Roman" w:cs="Times New Roman"/>
          <w:color w:val="000000" w:themeColor="text1"/>
          <w:sz w:val="24"/>
          <w:szCs w:val="24"/>
          <w:lang w:eastAsia="ru-RU"/>
        </w:rPr>
        <w:t>,</w:t>
      </w:r>
      <w:r w:rsidR="00885EE4" w:rsidRPr="00885EE4">
        <w:rPr>
          <w:rFonts w:ascii="Times New Roman" w:eastAsia="Times New Roman" w:hAnsi="Times New Roman" w:cs="Times New Roman"/>
          <w:color w:val="000000" w:themeColor="text1"/>
          <w:sz w:val="24"/>
          <w:szCs w:val="24"/>
          <w:lang w:eastAsia="ru-RU"/>
        </w:rPr>
        <w:t>8</w:t>
      </w:r>
      <w:r w:rsidR="00F423FA" w:rsidRPr="00885EE4">
        <w:rPr>
          <w:rFonts w:ascii="Times New Roman" w:eastAsia="Times New Roman" w:hAnsi="Times New Roman" w:cs="Times New Roman"/>
          <w:color w:val="000000" w:themeColor="text1"/>
          <w:sz w:val="24"/>
          <w:szCs w:val="24"/>
          <w:lang w:eastAsia="ru-RU"/>
        </w:rPr>
        <w:t>%</w:t>
      </w:r>
      <w:r w:rsidR="00210D6A" w:rsidRPr="00885EE4">
        <w:rPr>
          <w:rFonts w:ascii="Times New Roman" w:eastAsia="Times New Roman" w:hAnsi="Times New Roman" w:cs="Times New Roman"/>
          <w:color w:val="000000" w:themeColor="text1"/>
          <w:sz w:val="24"/>
          <w:szCs w:val="24"/>
          <w:lang w:eastAsia="ru-RU"/>
        </w:rPr>
        <w:t xml:space="preserve"> (средства местного бюджета)</w:t>
      </w:r>
      <w:r w:rsidR="00F423FA" w:rsidRPr="00885EE4">
        <w:rPr>
          <w:rFonts w:ascii="Times New Roman" w:eastAsia="Times New Roman" w:hAnsi="Times New Roman" w:cs="Times New Roman"/>
          <w:color w:val="000000" w:themeColor="text1"/>
          <w:sz w:val="24"/>
          <w:szCs w:val="24"/>
          <w:lang w:eastAsia="ru-RU"/>
        </w:rPr>
        <w:t>;</w:t>
      </w:r>
    </w:p>
    <w:p w:rsidR="005D3A04" w:rsidRPr="00F54594" w:rsidRDefault="005D3A04" w:rsidP="007A43B4">
      <w:pPr>
        <w:pStyle w:val="a3"/>
        <w:tabs>
          <w:tab w:val="left" w:pos="993"/>
        </w:tabs>
        <w:spacing w:after="0" w:line="240" w:lineRule="auto"/>
        <w:ind w:left="0" w:firstLine="709"/>
        <w:jc w:val="both"/>
        <w:rPr>
          <w:rFonts w:ascii="Times New Roman" w:eastAsia="Calibri" w:hAnsi="Times New Roman" w:cs="Times New Roman"/>
          <w:color w:val="000000" w:themeColor="text1"/>
          <w:sz w:val="24"/>
          <w:szCs w:val="24"/>
        </w:rPr>
      </w:pPr>
      <w:r w:rsidRPr="00885EE4">
        <w:rPr>
          <w:rFonts w:ascii="Times New Roman" w:eastAsia="Times New Roman" w:hAnsi="Times New Roman" w:cs="Times New Roman"/>
          <w:color w:val="000000" w:themeColor="text1"/>
          <w:sz w:val="24"/>
          <w:szCs w:val="24"/>
          <w:lang w:eastAsia="ru-RU"/>
        </w:rPr>
        <w:t>эффективное управление муниципальным внутренним долгом</w:t>
      </w:r>
      <w:r w:rsidR="007A406A" w:rsidRPr="00885EE4">
        <w:rPr>
          <w:rFonts w:ascii="Times New Roman" w:eastAsia="Times New Roman" w:hAnsi="Times New Roman" w:cs="Times New Roman"/>
          <w:color w:val="000000" w:themeColor="text1"/>
          <w:sz w:val="24"/>
          <w:szCs w:val="24"/>
          <w:lang w:eastAsia="ru-RU"/>
        </w:rPr>
        <w:t>,</w:t>
      </w:r>
      <w:r w:rsidRPr="00885EE4">
        <w:rPr>
          <w:rFonts w:ascii="Times New Roman" w:eastAsia="Times New Roman" w:hAnsi="Times New Roman" w:cs="Times New Roman"/>
          <w:color w:val="000000" w:themeColor="text1"/>
          <w:sz w:val="24"/>
          <w:szCs w:val="24"/>
          <w:lang w:eastAsia="ru-RU"/>
        </w:rPr>
        <w:t xml:space="preserve"> уточненный объем бюджетных ассигнований составляет </w:t>
      </w:r>
      <w:r w:rsidR="00885EE4" w:rsidRPr="00885EE4">
        <w:rPr>
          <w:rFonts w:ascii="Times New Roman" w:eastAsia="Times New Roman" w:hAnsi="Times New Roman" w:cs="Times New Roman"/>
          <w:color w:val="000000" w:themeColor="text1"/>
          <w:sz w:val="24"/>
          <w:szCs w:val="24"/>
          <w:lang w:eastAsia="ru-RU"/>
        </w:rPr>
        <w:t>2 063,1</w:t>
      </w:r>
      <w:r w:rsidRPr="00885EE4">
        <w:rPr>
          <w:rFonts w:ascii="Times New Roman" w:eastAsia="Times New Roman" w:hAnsi="Times New Roman" w:cs="Times New Roman"/>
          <w:color w:val="000000" w:themeColor="text1"/>
          <w:sz w:val="24"/>
          <w:szCs w:val="24"/>
          <w:lang w:eastAsia="ru-RU"/>
        </w:rPr>
        <w:t xml:space="preserve"> тыс. рублей, исполнено в сумме </w:t>
      </w:r>
      <w:r w:rsidR="00885EE4" w:rsidRPr="00885EE4">
        <w:rPr>
          <w:rFonts w:ascii="Times New Roman" w:eastAsia="Times New Roman" w:hAnsi="Times New Roman" w:cs="Times New Roman"/>
          <w:color w:val="000000" w:themeColor="text1"/>
          <w:sz w:val="24"/>
          <w:szCs w:val="24"/>
          <w:lang w:eastAsia="ru-RU"/>
        </w:rPr>
        <w:t>1 908,1</w:t>
      </w:r>
      <w:r w:rsidRPr="00885EE4">
        <w:rPr>
          <w:rFonts w:ascii="Times New Roman" w:eastAsia="Times New Roman" w:hAnsi="Times New Roman" w:cs="Times New Roman"/>
          <w:color w:val="000000" w:themeColor="text1"/>
          <w:sz w:val="24"/>
          <w:szCs w:val="24"/>
          <w:lang w:eastAsia="ru-RU"/>
        </w:rPr>
        <w:t xml:space="preserve"> тыс. рублей, или </w:t>
      </w:r>
      <w:r w:rsidR="00F54594" w:rsidRPr="00885EE4">
        <w:rPr>
          <w:rFonts w:ascii="Times New Roman" w:eastAsia="Times New Roman" w:hAnsi="Times New Roman" w:cs="Times New Roman"/>
          <w:color w:val="000000" w:themeColor="text1"/>
          <w:sz w:val="24"/>
          <w:szCs w:val="24"/>
          <w:lang w:eastAsia="ru-RU"/>
        </w:rPr>
        <w:t>9</w:t>
      </w:r>
      <w:r w:rsidR="00885EE4" w:rsidRPr="00885EE4">
        <w:rPr>
          <w:rFonts w:ascii="Times New Roman" w:eastAsia="Times New Roman" w:hAnsi="Times New Roman" w:cs="Times New Roman"/>
          <w:color w:val="000000" w:themeColor="text1"/>
          <w:sz w:val="24"/>
          <w:szCs w:val="24"/>
          <w:lang w:eastAsia="ru-RU"/>
        </w:rPr>
        <w:t>2</w:t>
      </w:r>
      <w:r w:rsidR="00F54594" w:rsidRPr="00885EE4">
        <w:rPr>
          <w:rFonts w:ascii="Times New Roman" w:eastAsia="Times New Roman" w:hAnsi="Times New Roman" w:cs="Times New Roman"/>
          <w:color w:val="000000" w:themeColor="text1"/>
          <w:sz w:val="24"/>
          <w:szCs w:val="24"/>
          <w:lang w:eastAsia="ru-RU"/>
        </w:rPr>
        <w:t>,</w:t>
      </w:r>
      <w:r w:rsidR="00885EE4" w:rsidRPr="00885EE4">
        <w:rPr>
          <w:rFonts w:ascii="Times New Roman" w:eastAsia="Times New Roman" w:hAnsi="Times New Roman" w:cs="Times New Roman"/>
          <w:color w:val="000000" w:themeColor="text1"/>
          <w:sz w:val="24"/>
          <w:szCs w:val="24"/>
          <w:lang w:eastAsia="ru-RU"/>
        </w:rPr>
        <w:t>5</w:t>
      </w:r>
      <w:r w:rsidRPr="00885EE4">
        <w:rPr>
          <w:rFonts w:ascii="Times New Roman" w:eastAsia="Times New Roman" w:hAnsi="Times New Roman" w:cs="Times New Roman"/>
          <w:color w:val="000000" w:themeColor="text1"/>
          <w:sz w:val="24"/>
          <w:szCs w:val="24"/>
          <w:lang w:eastAsia="ru-RU"/>
        </w:rPr>
        <w:t>% (средства местного бюджета)</w:t>
      </w:r>
      <w:r w:rsidR="00CB0182" w:rsidRPr="00885EE4">
        <w:rPr>
          <w:rFonts w:ascii="Times New Roman" w:eastAsia="Times New Roman" w:hAnsi="Times New Roman" w:cs="Times New Roman"/>
          <w:color w:val="000000" w:themeColor="text1"/>
          <w:sz w:val="24"/>
          <w:szCs w:val="24"/>
          <w:lang w:eastAsia="ru-RU"/>
        </w:rPr>
        <w:t>.</w:t>
      </w:r>
    </w:p>
    <w:p w:rsidR="00FD71ED" w:rsidRPr="001A2536" w:rsidRDefault="00FD71ED" w:rsidP="007A43B4">
      <w:pPr>
        <w:pStyle w:val="a3"/>
        <w:tabs>
          <w:tab w:val="left" w:pos="993"/>
        </w:tabs>
        <w:spacing w:after="0" w:line="240" w:lineRule="auto"/>
        <w:ind w:left="0" w:firstLine="709"/>
        <w:jc w:val="both"/>
        <w:rPr>
          <w:rFonts w:ascii="Times New Roman" w:eastAsia="Calibri" w:hAnsi="Times New Roman" w:cs="Times New Roman"/>
          <w:color w:val="000000" w:themeColor="text1"/>
          <w:sz w:val="24"/>
          <w:szCs w:val="24"/>
          <w:highlight w:val="yellow"/>
        </w:rPr>
      </w:pPr>
    </w:p>
    <w:p w:rsidR="00336663" w:rsidRPr="00B4249F" w:rsidRDefault="0099542D" w:rsidP="007A43B4">
      <w:pPr>
        <w:pStyle w:val="a3"/>
        <w:tabs>
          <w:tab w:val="left" w:pos="993"/>
        </w:tabs>
        <w:spacing w:after="0" w:line="240" w:lineRule="auto"/>
        <w:ind w:left="709"/>
        <w:jc w:val="both"/>
        <w:rPr>
          <w:rFonts w:ascii="Times New Roman" w:hAnsi="Times New Roman" w:cs="Times New Roman"/>
          <w:color w:val="000000" w:themeColor="text1"/>
          <w:sz w:val="24"/>
          <w:szCs w:val="24"/>
          <w:lang w:eastAsia="ru-RU"/>
        </w:rPr>
      </w:pPr>
      <w:r w:rsidRPr="00B4249F">
        <w:rPr>
          <w:rFonts w:ascii="Times New Roman" w:hAnsi="Times New Roman" w:cs="Times New Roman"/>
          <w:color w:val="000000" w:themeColor="text1"/>
          <w:sz w:val="24"/>
          <w:szCs w:val="24"/>
          <w:lang w:eastAsia="ru-RU"/>
        </w:rPr>
        <w:t>Муни</w:t>
      </w:r>
      <w:r w:rsidR="00B4249F" w:rsidRPr="00B4249F">
        <w:rPr>
          <w:rFonts w:ascii="Times New Roman" w:hAnsi="Times New Roman" w:cs="Times New Roman"/>
          <w:color w:val="000000" w:themeColor="text1"/>
          <w:sz w:val="24"/>
          <w:szCs w:val="24"/>
          <w:lang w:eastAsia="ru-RU"/>
        </w:rPr>
        <w:t>ципальная программа состоит из 2</w:t>
      </w:r>
      <w:r w:rsidRPr="00B4249F">
        <w:rPr>
          <w:rFonts w:ascii="Times New Roman" w:hAnsi="Times New Roman" w:cs="Times New Roman"/>
          <w:color w:val="000000" w:themeColor="text1"/>
          <w:sz w:val="24"/>
          <w:szCs w:val="24"/>
          <w:lang w:eastAsia="ru-RU"/>
        </w:rPr>
        <w:t xml:space="preserve"> подпрограмм.</w:t>
      </w:r>
    </w:p>
    <w:p w:rsidR="00EB573E" w:rsidRPr="00B4249F" w:rsidRDefault="00EB573E" w:rsidP="00EB573E">
      <w:pPr>
        <w:spacing w:after="0" w:line="240" w:lineRule="auto"/>
        <w:ind w:firstLine="708"/>
        <w:jc w:val="both"/>
        <w:rPr>
          <w:rFonts w:ascii="Times New Roman" w:eastAsia="Times New Roman" w:hAnsi="Times New Roman"/>
          <w:sz w:val="24"/>
          <w:szCs w:val="24"/>
          <w:lang w:eastAsia="ru-RU"/>
        </w:rPr>
      </w:pPr>
      <w:r w:rsidRPr="00B4249F">
        <w:rPr>
          <w:rFonts w:ascii="Times New Roman" w:eastAsia="Times New Roman" w:hAnsi="Times New Roman"/>
          <w:sz w:val="24"/>
          <w:szCs w:val="24"/>
          <w:lang w:eastAsia="ru-RU"/>
        </w:rPr>
        <w:t xml:space="preserve">В рамках реализации </w:t>
      </w:r>
      <w:r w:rsidRPr="00B4249F">
        <w:rPr>
          <w:rFonts w:ascii="Times New Roman" w:eastAsia="Times New Roman" w:hAnsi="Times New Roman"/>
          <w:b/>
          <w:sz w:val="24"/>
          <w:szCs w:val="24"/>
          <w:lang w:eastAsia="ru-RU"/>
        </w:rPr>
        <w:t>подпрограммы 1 «Организация бюджетного процесса            в город</w:t>
      </w:r>
      <w:r w:rsidR="00F21BA2">
        <w:rPr>
          <w:rFonts w:ascii="Times New Roman" w:eastAsia="Times New Roman" w:hAnsi="Times New Roman"/>
          <w:b/>
          <w:sz w:val="24"/>
          <w:szCs w:val="24"/>
          <w:lang w:eastAsia="ru-RU"/>
        </w:rPr>
        <w:t>е Мегионе</w:t>
      </w:r>
      <w:r w:rsidRPr="00B4249F">
        <w:rPr>
          <w:rFonts w:ascii="Times New Roman" w:eastAsia="Times New Roman" w:hAnsi="Times New Roman"/>
          <w:b/>
          <w:sz w:val="24"/>
          <w:szCs w:val="24"/>
          <w:lang w:eastAsia="ru-RU"/>
        </w:rPr>
        <w:t>»</w:t>
      </w:r>
      <w:r w:rsidRPr="00B4249F">
        <w:rPr>
          <w:rFonts w:ascii="Times New Roman" w:eastAsia="Times New Roman" w:hAnsi="Times New Roman"/>
          <w:sz w:val="24"/>
          <w:szCs w:val="24"/>
          <w:lang w:eastAsia="ru-RU"/>
        </w:rPr>
        <w:t xml:space="preserve"> муниципальной программы обеспечено достижение следующих показателей: </w:t>
      </w:r>
    </w:p>
    <w:p w:rsidR="00EB573E" w:rsidRPr="00EF359D" w:rsidRDefault="00EB573E" w:rsidP="00EF359D">
      <w:pPr>
        <w:spacing w:after="0" w:line="240" w:lineRule="auto"/>
        <w:ind w:firstLine="708"/>
        <w:jc w:val="both"/>
        <w:rPr>
          <w:rFonts w:ascii="Times New Roman" w:hAnsi="Times New Roman" w:cs="Times New Roman"/>
          <w:sz w:val="24"/>
          <w:szCs w:val="24"/>
        </w:rPr>
      </w:pPr>
      <w:r w:rsidRPr="00EF359D">
        <w:rPr>
          <w:rFonts w:ascii="Times New Roman" w:hAnsi="Times New Roman" w:cs="Times New Roman"/>
          <w:sz w:val="24"/>
          <w:szCs w:val="24"/>
        </w:rPr>
        <w:t>1.На постоянной основе проводился мониторинг полноты и своевременности поступления налогов, сборов и других обяза</w:t>
      </w:r>
      <w:r w:rsidR="00B8466B" w:rsidRPr="00EF359D">
        <w:rPr>
          <w:rFonts w:ascii="Times New Roman" w:hAnsi="Times New Roman" w:cs="Times New Roman"/>
          <w:sz w:val="24"/>
          <w:szCs w:val="24"/>
        </w:rPr>
        <w:t xml:space="preserve">тельных платежей. </w:t>
      </w:r>
    </w:p>
    <w:p w:rsidR="00EF359D" w:rsidRPr="00EF359D" w:rsidRDefault="00EF359D" w:rsidP="00EF359D">
      <w:pPr>
        <w:spacing w:after="0" w:line="240" w:lineRule="auto"/>
        <w:ind w:firstLine="708"/>
        <w:jc w:val="both"/>
        <w:rPr>
          <w:rFonts w:ascii="Times New Roman" w:hAnsi="Times New Roman" w:cs="Times New Roman"/>
          <w:sz w:val="24"/>
          <w:szCs w:val="24"/>
        </w:rPr>
      </w:pPr>
      <w:r w:rsidRPr="00EF359D">
        <w:rPr>
          <w:rFonts w:ascii="Times New Roman" w:hAnsi="Times New Roman" w:cs="Times New Roman"/>
          <w:sz w:val="24"/>
          <w:szCs w:val="24"/>
        </w:rPr>
        <w:t>Руководствуясь постановлением администрации города от 26.07.2011 №1687 «О бюджетной, социальной и экономической эффективности предоставляемых налоговых льгот» (с изменениями), утвержденным Порядком оценки бюджетной, социальной и экономической эффективности предоставляемых (планируемых к предоставлению) налоговых льгот проведен анализ обоснованности и эффективности применения налоговых льгот по земельному налогу и налогу на имущество физических лиц.</w:t>
      </w:r>
    </w:p>
    <w:p w:rsidR="00EF359D" w:rsidRPr="00EF359D" w:rsidRDefault="00EF359D" w:rsidP="00EF359D">
      <w:pPr>
        <w:spacing w:after="0" w:line="240" w:lineRule="auto"/>
        <w:jc w:val="both"/>
        <w:rPr>
          <w:rFonts w:ascii="Times New Roman" w:hAnsi="Times New Roman" w:cs="Times New Roman"/>
          <w:sz w:val="24"/>
          <w:szCs w:val="24"/>
        </w:rPr>
      </w:pPr>
      <w:r w:rsidRPr="00EF359D">
        <w:rPr>
          <w:rFonts w:ascii="Times New Roman" w:hAnsi="Times New Roman" w:cs="Times New Roman"/>
          <w:sz w:val="24"/>
          <w:szCs w:val="24"/>
        </w:rPr>
        <w:tab/>
        <w:t xml:space="preserve"> Льготы, которые предоставлены на основании нормативных актов представительного органа местного самоуправления, обоснованы и эффективны, так как предоставляются социально-незащищенным категориям населения. Анализ обоснованности и эффективности применения льгот по налогам в виде аналитической справки, был размещен на официальном сайте администрации города Мегиона в сети «Интернет».</w:t>
      </w:r>
    </w:p>
    <w:p w:rsidR="00EB573E" w:rsidRPr="00EF359D" w:rsidRDefault="00EB573E" w:rsidP="00EF359D">
      <w:pPr>
        <w:spacing w:after="0" w:line="240" w:lineRule="auto"/>
        <w:ind w:firstLine="708"/>
        <w:jc w:val="both"/>
        <w:rPr>
          <w:rFonts w:ascii="Times New Roman" w:eastAsia="Times New Roman" w:hAnsi="Times New Roman"/>
          <w:sz w:val="24"/>
          <w:szCs w:val="24"/>
          <w:lang w:eastAsia="ru-RU"/>
        </w:rPr>
      </w:pPr>
      <w:r w:rsidRPr="00EF359D">
        <w:rPr>
          <w:rFonts w:ascii="Times New Roman" w:eastAsia="Times New Roman" w:hAnsi="Times New Roman"/>
          <w:sz w:val="24"/>
          <w:szCs w:val="24"/>
          <w:lang w:eastAsia="ru-RU"/>
        </w:rPr>
        <w:t>2.Осуществлялось совместное межведомственное взаимодействие между Управлением Федерального казначейства по Ханты-Мансийскому автономному округу – Югре, Межрайонной инспекцией Федеральной налоговой службы России №5 по Ханты-Мансийскому автономному округу – Югре и другими главными администраторами доходов в части обмена оперативной информацией по платежам в бюджет города, с целью снижения невыясненных платежей.</w:t>
      </w:r>
    </w:p>
    <w:p w:rsidR="00EB573E" w:rsidRPr="00EF359D" w:rsidRDefault="00EB573E" w:rsidP="00EF359D">
      <w:pPr>
        <w:spacing w:after="0" w:line="240" w:lineRule="auto"/>
        <w:ind w:firstLine="720"/>
        <w:jc w:val="both"/>
        <w:rPr>
          <w:rFonts w:ascii="Times New Roman" w:hAnsi="Times New Roman"/>
          <w:sz w:val="24"/>
          <w:szCs w:val="24"/>
        </w:rPr>
      </w:pPr>
      <w:r w:rsidRPr="00EF359D">
        <w:rPr>
          <w:rFonts w:ascii="Times New Roman" w:hAnsi="Times New Roman"/>
          <w:sz w:val="24"/>
          <w:szCs w:val="24"/>
        </w:rPr>
        <w:t>3.Осуществлялась работа по сокращени</w:t>
      </w:r>
      <w:r w:rsidR="009A4258">
        <w:rPr>
          <w:rFonts w:ascii="Times New Roman" w:hAnsi="Times New Roman"/>
          <w:sz w:val="24"/>
          <w:szCs w:val="24"/>
        </w:rPr>
        <w:t>ю невыясненных платежей. За 2020</w:t>
      </w:r>
      <w:r w:rsidRPr="00EF359D">
        <w:rPr>
          <w:rFonts w:ascii="Times New Roman" w:hAnsi="Times New Roman"/>
          <w:sz w:val="24"/>
          <w:szCs w:val="24"/>
        </w:rPr>
        <w:t xml:space="preserve"> год составлено и направлено в Управление Федерального казначейства по Ханты-Мансийско</w:t>
      </w:r>
      <w:r w:rsidR="009A4258">
        <w:rPr>
          <w:rFonts w:ascii="Times New Roman" w:hAnsi="Times New Roman"/>
          <w:sz w:val="24"/>
          <w:szCs w:val="24"/>
        </w:rPr>
        <w:t>му автономному округу – Югре 791 уведомление</w:t>
      </w:r>
      <w:r w:rsidRPr="00EF359D">
        <w:rPr>
          <w:rFonts w:ascii="Times New Roman" w:hAnsi="Times New Roman"/>
          <w:sz w:val="24"/>
          <w:szCs w:val="24"/>
        </w:rPr>
        <w:t xml:space="preserve"> об уточнении вида и принадлежности платежа, которые впоследствии были уточнены и зачислены на соответствующие коды доходов бюджетной классификации с целью своевременного и эффективного использования бюджетных средств бюджета города.</w:t>
      </w:r>
    </w:p>
    <w:p w:rsidR="00EB573E" w:rsidRPr="001A2536" w:rsidRDefault="00EB573E" w:rsidP="00EB573E">
      <w:pPr>
        <w:spacing w:after="0" w:line="240" w:lineRule="auto"/>
        <w:ind w:firstLine="709"/>
        <w:jc w:val="both"/>
        <w:rPr>
          <w:rFonts w:ascii="Times New Roman" w:hAnsi="Times New Roman"/>
          <w:sz w:val="24"/>
          <w:szCs w:val="24"/>
          <w:highlight w:val="yellow"/>
        </w:rPr>
      </w:pPr>
      <w:r w:rsidRPr="00EF359D">
        <w:rPr>
          <w:rFonts w:ascii="Times New Roman" w:hAnsi="Times New Roman" w:cs="Times New Roman"/>
          <w:sz w:val="24"/>
          <w:szCs w:val="24"/>
        </w:rPr>
        <w:t>4.</w:t>
      </w:r>
      <w:r w:rsidR="00EF359D" w:rsidRPr="00EF359D">
        <w:rPr>
          <w:rFonts w:ascii="Times New Roman" w:hAnsi="Times New Roman" w:cs="Times New Roman"/>
          <w:sz w:val="24"/>
          <w:szCs w:val="24"/>
        </w:rPr>
        <w:t>Осуществлялось взаимодействие администрации города с крупнейшим налогоплательщиком, осуществляющим свою деятельность на территории города. Согласно заключенным Соглашениям о бла</w:t>
      </w:r>
      <w:r w:rsidR="009A4258">
        <w:rPr>
          <w:rFonts w:ascii="Times New Roman" w:hAnsi="Times New Roman" w:cs="Times New Roman"/>
          <w:sz w:val="24"/>
          <w:szCs w:val="24"/>
        </w:rPr>
        <w:t>готворительной деятельности от П</w:t>
      </w:r>
      <w:r w:rsidR="00EF359D" w:rsidRPr="00EF359D">
        <w:rPr>
          <w:rFonts w:ascii="Times New Roman" w:hAnsi="Times New Roman" w:cs="Times New Roman"/>
          <w:sz w:val="24"/>
          <w:szCs w:val="24"/>
        </w:rPr>
        <w:t>АО «Славнефть-</w:t>
      </w:r>
      <w:r w:rsidR="00EF359D" w:rsidRPr="00EF359D">
        <w:rPr>
          <w:rFonts w:ascii="Times New Roman" w:hAnsi="Times New Roman" w:cs="Times New Roman"/>
          <w:sz w:val="24"/>
          <w:szCs w:val="24"/>
        </w:rPr>
        <w:lastRenderedPageBreak/>
        <w:t>Мегионнефтегаз» в городской бюдже</w:t>
      </w:r>
      <w:r w:rsidR="009A4258">
        <w:rPr>
          <w:rFonts w:ascii="Times New Roman" w:hAnsi="Times New Roman" w:cs="Times New Roman"/>
          <w:sz w:val="24"/>
          <w:szCs w:val="24"/>
        </w:rPr>
        <w:t>т поступила сумма в размере 15 0</w:t>
      </w:r>
      <w:r w:rsidR="00EF359D" w:rsidRPr="00EF359D">
        <w:rPr>
          <w:rFonts w:ascii="Times New Roman" w:hAnsi="Times New Roman" w:cs="Times New Roman"/>
          <w:sz w:val="24"/>
          <w:szCs w:val="24"/>
        </w:rPr>
        <w:t>00,0 тыс.  рублей на организацию отдыха и оздоровление детей. Кроме того, в бюджет города поступили денежные средства по распоряжениям Правительства Т</w:t>
      </w:r>
      <w:r w:rsidR="009A4258">
        <w:rPr>
          <w:rFonts w:ascii="Times New Roman" w:hAnsi="Times New Roman" w:cs="Times New Roman"/>
          <w:sz w:val="24"/>
          <w:szCs w:val="24"/>
        </w:rPr>
        <w:t>юменской области в сумме 2 685,6</w:t>
      </w:r>
      <w:r w:rsidR="00EF359D" w:rsidRPr="00EF359D">
        <w:rPr>
          <w:rFonts w:ascii="Times New Roman" w:hAnsi="Times New Roman" w:cs="Times New Roman"/>
          <w:sz w:val="24"/>
          <w:szCs w:val="24"/>
        </w:rPr>
        <w:t xml:space="preserve"> тыс. рублей. </w:t>
      </w:r>
    </w:p>
    <w:p w:rsidR="00EB573E" w:rsidRPr="00EF359D" w:rsidRDefault="00EB573E" w:rsidP="00EB573E">
      <w:pPr>
        <w:spacing w:after="0" w:line="240" w:lineRule="auto"/>
        <w:ind w:firstLine="700"/>
        <w:jc w:val="both"/>
        <w:rPr>
          <w:rFonts w:ascii="Times New Roman" w:hAnsi="Times New Roman"/>
          <w:sz w:val="24"/>
          <w:szCs w:val="24"/>
        </w:rPr>
      </w:pPr>
      <w:r w:rsidRPr="00EF359D">
        <w:rPr>
          <w:rFonts w:ascii="Times New Roman" w:hAnsi="Times New Roman"/>
          <w:sz w:val="24"/>
          <w:szCs w:val="24"/>
        </w:rPr>
        <w:t xml:space="preserve">5. Для осуществления мер, направленных на ликвидацию задолженности организаций и физических лиц, на территории муниципального образования осуществляла работу комиссия по мобилизации доходов в бюджет города. </w:t>
      </w:r>
      <w:r w:rsidRPr="00EF359D">
        <w:rPr>
          <w:rFonts w:ascii="Times New Roman" w:eastAsia="Times New Roman" w:hAnsi="Times New Roman"/>
          <w:sz w:val="24"/>
          <w:szCs w:val="24"/>
          <w:lang w:eastAsia="ru-RU"/>
        </w:rPr>
        <w:t>Комиссия по мобилизации доходов в бюджет города Мегиона является коллегиальным постоянно действующим совещательным органом, способствующим оперативному решению вопросов по мобилизации доходов с целью сокращения недоимки и увеличения поступлений в бюджет города Мегиона.</w:t>
      </w:r>
    </w:p>
    <w:p w:rsidR="00EB573E" w:rsidRPr="00EF359D" w:rsidRDefault="009D5B7E" w:rsidP="00EB573E">
      <w:pPr>
        <w:spacing w:after="0" w:line="240" w:lineRule="auto"/>
        <w:ind w:firstLine="709"/>
        <w:jc w:val="both"/>
        <w:rPr>
          <w:rFonts w:ascii="Times New Roman" w:hAnsi="Times New Roman"/>
          <w:sz w:val="24"/>
          <w:szCs w:val="24"/>
        </w:rPr>
      </w:pPr>
      <w:r w:rsidRPr="007928DC">
        <w:rPr>
          <w:rFonts w:ascii="Times New Roman" w:hAnsi="Times New Roman" w:cs="Times New Roman"/>
          <w:sz w:val="24"/>
          <w:szCs w:val="24"/>
        </w:rPr>
        <w:t>В целях принятия мер противодействия распространению коронавирусн</w:t>
      </w:r>
      <w:r>
        <w:rPr>
          <w:rFonts w:ascii="Times New Roman" w:hAnsi="Times New Roman" w:cs="Times New Roman"/>
          <w:sz w:val="24"/>
          <w:szCs w:val="24"/>
        </w:rPr>
        <w:t>ой инфекции, з</w:t>
      </w:r>
      <w:r w:rsidRPr="00273A5F">
        <w:rPr>
          <w:rFonts w:ascii="Times New Roman" w:hAnsi="Times New Roman" w:cs="Times New Roman"/>
          <w:sz w:val="24"/>
          <w:szCs w:val="24"/>
        </w:rPr>
        <w:t>а отчетный период б</w:t>
      </w:r>
      <w:r>
        <w:rPr>
          <w:rFonts w:ascii="Times New Roman" w:hAnsi="Times New Roman" w:cs="Times New Roman"/>
          <w:sz w:val="24"/>
          <w:szCs w:val="24"/>
        </w:rPr>
        <w:t>ыло проведено одно заседание</w:t>
      </w:r>
      <w:r>
        <w:rPr>
          <w:rFonts w:ascii="Times New Roman" w:hAnsi="Times New Roman"/>
          <w:sz w:val="24"/>
          <w:szCs w:val="24"/>
        </w:rPr>
        <w:t>, на котором</w:t>
      </w:r>
      <w:r w:rsidR="00EB573E" w:rsidRPr="00EF359D">
        <w:rPr>
          <w:rFonts w:ascii="Times New Roman" w:hAnsi="Times New Roman"/>
          <w:sz w:val="24"/>
          <w:szCs w:val="24"/>
        </w:rPr>
        <w:t xml:space="preserve"> были рассмотрены следующие вопросы:</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 xml:space="preserve">анализ сокращения или увеличения недоимки, принимаемые меры по повышению собираемости налоговых платежей </w:t>
      </w:r>
      <w:r w:rsidR="000C05B4">
        <w:rPr>
          <w:rFonts w:ascii="Times New Roman" w:hAnsi="Times New Roman" w:cs="Times New Roman"/>
          <w:sz w:val="24"/>
          <w:szCs w:val="24"/>
        </w:rPr>
        <w:t>на территории городского округа</w:t>
      </w:r>
      <w:r w:rsidRPr="00EF359D">
        <w:rPr>
          <w:rFonts w:ascii="Times New Roman" w:hAnsi="Times New Roman" w:cs="Times New Roman"/>
          <w:sz w:val="24"/>
          <w:szCs w:val="24"/>
        </w:rPr>
        <w:t>;</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анализ сокращения или увеличения недоимки, принимаемые меры по повышению собираемости неналоговых платежей на территории городского округа;</w:t>
      </w:r>
    </w:p>
    <w:p w:rsidR="007A6DD7" w:rsidRPr="00EF359D" w:rsidRDefault="007A6DD7" w:rsidP="007A6DD7">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 xml:space="preserve">неуплата страховых взносов организациями; </w:t>
      </w:r>
    </w:p>
    <w:p w:rsidR="00EB573E" w:rsidRPr="00EF359D" w:rsidRDefault="007A6DD7" w:rsidP="00EF359D">
      <w:pPr>
        <w:pStyle w:val="a3"/>
        <w:numPr>
          <w:ilvl w:val="0"/>
          <w:numId w:val="6"/>
        </w:numPr>
        <w:spacing w:after="0" w:line="240" w:lineRule="auto"/>
        <w:ind w:left="284" w:firstLine="0"/>
        <w:jc w:val="both"/>
        <w:rPr>
          <w:rFonts w:ascii="Times New Roman" w:hAnsi="Times New Roman" w:cs="Times New Roman"/>
          <w:sz w:val="24"/>
          <w:szCs w:val="24"/>
        </w:rPr>
      </w:pPr>
      <w:r w:rsidRPr="00EF359D">
        <w:rPr>
          <w:rFonts w:ascii="Times New Roman" w:hAnsi="Times New Roman" w:cs="Times New Roman"/>
          <w:sz w:val="24"/>
          <w:szCs w:val="24"/>
        </w:rPr>
        <w:t>отчет о проделанной работе с исполнительными листами, направленными департаментом муниципальной собственности администрации города в адрес отдела Федеральной службы судебных приставов по городу Мегиону.</w:t>
      </w:r>
    </w:p>
    <w:p w:rsidR="00EB573E" w:rsidRPr="00EF359D" w:rsidRDefault="00EB573E" w:rsidP="00EF359D">
      <w:pPr>
        <w:spacing w:after="0" w:line="240" w:lineRule="auto"/>
        <w:ind w:firstLine="708"/>
        <w:jc w:val="both"/>
        <w:rPr>
          <w:rFonts w:ascii="Times New Roman" w:eastAsia="Times New Roman" w:hAnsi="Times New Roman"/>
          <w:sz w:val="24"/>
          <w:szCs w:val="24"/>
          <w:lang w:eastAsia="ru-RU"/>
        </w:rPr>
      </w:pPr>
      <w:r w:rsidRPr="00EF359D">
        <w:rPr>
          <w:rFonts w:ascii="Times New Roman" w:hAnsi="Times New Roman"/>
          <w:sz w:val="24"/>
          <w:szCs w:val="24"/>
        </w:rPr>
        <w:t>6. Проводилась разъяснительная работа о целесообразности своевременной уплаты налогов и неналоговых платежей (</w:t>
      </w:r>
      <w:r w:rsidRPr="00EF359D">
        <w:rPr>
          <w:rFonts w:ascii="Times New Roman" w:eastAsia="Times New Roman" w:hAnsi="Times New Roman"/>
          <w:sz w:val="24"/>
          <w:szCs w:val="24"/>
          <w:lang w:eastAsia="ru-RU"/>
        </w:rPr>
        <w:t>информационные сообщения были размещены в СМИ</w:t>
      </w:r>
      <w:r w:rsidR="008511D3">
        <w:rPr>
          <w:rFonts w:ascii="Times New Roman" w:eastAsia="Times New Roman" w:hAnsi="Times New Roman"/>
          <w:sz w:val="24"/>
          <w:szCs w:val="24"/>
          <w:lang w:eastAsia="ru-RU"/>
        </w:rPr>
        <w:t xml:space="preserve"> и</w:t>
      </w:r>
      <w:r w:rsidRPr="00EF359D">
        <w:rPr>
          <w:rFonts w:ascii="Times New Roman" w:eastAsia="Times New Roman" w:hAnsi="Times New Roman"/>
          <w:sz w:val="24"/>
          <w:szCs w:val="24"/>
          <w:lang w:eastAsia="ru-RU"/>
        </w:rPr>
        <w:t xml:space="preserve"> на официальном сайте администрации города Мегиона в сети «Интернет»).</w:t>
      </w:r>
    </w:p>
    <w:p w:rsidR="00EB573E" w:rsidRPr="00F947E8" w:rsidRDefault="00EB573E" w:rsidP="00F947E8">
      <w:pPr>
        <w:spacing w:after="0" w:line="240" w:lineRule="auto"/>
        <w:ind w:firstLine="708"/>
        <w:jc w:val="both"/>
        <w:rPr>
          <w:rFonts w:ascii="Times New Roman" w:hAnsi="Times New Roman"/>
          <w:sz w:val="24"/>
          <w:szCs w:val="24"/>
        </w:rPr>
      </w:pPr>
      <w:r w:rsidRPr="00EF359D">
        <w:rPr>
          <w:rFonts w:ascii="Times New Roman" w:hAnsi="Times New Roman"/>
          <w:sz w:val="24"/>
          <w:szCs w:val="24"/>
        </w:rPr>
        <w:t xml:space="preserve">7. Проводилась работа со списками должников, работников администрации города, органов администрации города, бюджетных, казенных и автономных учреждений города      на предмет задолженности по уплате налогов и сборов во все уровни бюджетов. </w:t>
      </w:r>
    </w:p>
    <w:p w:rsidR="00063A82" w:rsidRPr="00FC4A74" w:rsidRDefault="00EB573E" w:rsidP="00063A82">
      <w:pPr>
        <w:spacing w:after="0" w:line="240" w:lineRule="auto"/>
        <w:ind w:firstLine="720"/>
        <w:jc w:val="both"/>
        <w:rPr>
          <w:rFonts w:ascii="Times New Roman" w:eastAsia="Calibri" w:hAnsi="Times New Roman" w:cs="Times New Roman"/>
          <w:color w:val="000000" w:themeColor="text1"/>
          <w:sz w:val="24"/>
          <w:szCs w:val="24"/>
          <w:highlight w:val="cyan"/>
        </w:rPr>
      </w:pPr>
      <w:r w:rsidRPr="00FC4A74">
        <w:rPr>
          <w:rFonts w:ascii="Times New Roman" w:hAnsi="Times New Roman" w:cs="Times New Roman"/>
          <w:sz w:val="24"/>
          <w:szCs w:val="24"/>
        </w:rPr>
        <w:t>8</w:t>
      </w:r>
      <w:r w:rsidR="00ED3C0E" w:rsidRPr="00FC4A74">
        <w:rPr>
          <w:rFonts w:ascii="Times New Roman" w:eastAsia="Calibri" w:hAnsi="Times New Roman" w:cs="Times New Roman"/>
          <w:color w:val="000000" w:themeColor="text1"/>
          <w:sz w:val="24"/>
          <w:szCs w:val="24"/>
        </w:rPr>
        <w:t>.</w:t>
      </w:r>
      <w:r w:rsidR="00A913F0" w:rsidRPr="00FC4A74">
        <w:rPr>
          <w:rFonts w:ascii="Times New Roman" w:eastAsia="Calibri" w:hAnsi="Times New Roman" w:cs="Times New Roman"/>
          <w:color w:val="000000" w:themeColor="text1"/>
          <w:sz w:val="24"/>
          <w:szCs w:val="24"/>
        </w:rPr>
        <w:t xml:space="preserve"> </w:t>
      </w:r>
      <w:r w:rsidR="00FC4A74" w:rsidRPr="00FC4A74">
        <w:rPr>
          <w:rFonts w:ascii="Times New Roman" w:hAnsi="Times New Roman" w:cs="Times New Roman"/>
          <w:sz w:val="24"/>
          <w:szCs w:val="24"/>
        </w:rPr>
        <w:t xml:space="preserve">Исполнение расходной части бюджета городского округа за 2020 год сложилось в размере 93,6%. Неисполнение значения целевого показателя к утвержденным плановым значениям связано с низким освоением бюджетных средств по реализации муниципальной программы «Развитие жилищной сферы на территории города Мегиона». При плане 913 942,8 тыс. рублей исполнено 650 219,1 тыс. </w:t>
      </w:r>
      <w:r w:rsidR="00997A51">
        <w:rPr>
          <w:rFonts w:ascii="Times New Roman" w:hAnsi="Times New Roman" w:cs="Times New Roman"/>
          <w:sz w:val="24"/>
          <w:szCs w:val="24"/>
        </w:rPr>
        <w:t>рублей, или 71,1%;</w:t>
      </w:r>
    </w:p>
    <w:p w:rsidR="006F6B39" w:rsidRDefault="00063A82" w:rsidP="00063A82">
      <w:pPr>
        <w:spacing w:after="0" w:line="240" w:lineRule="auto"/>
        <w:ind w:firstLine="720"/>
        <w:jc w:val="both"/>
        <w:rPr>
          <w:rFonts w:ascii="Times New Roman" w:eastAsia="Calibri" w:hAnsi="Times New Roman" w:cs="Times New Roman"/>
          <w:color w:val="000000" w:themeColor="text1"/>
          <w:sz w:val="24"/>
          <w:szCs w:val="24"/>
        </w:rPr>
      </w:pPr>
      <w:r w:rsidRPr="00F52591">
        <w:rPr>
          <w:rFonts w:ascii="Times New Roman" w:eastAsia="Calibri" w:hAnsi="Times New Roman" w:cs="Times New Roman"/>
          <w:color w:val="000000" w:themeColor="text1"/>
          <w:sz w:val="24"/>
          <w:szCs w:val="24"/>
        </w:rPr>
        <w:t>у</w:t>
      </w:r>
      <w:r w:rsidR="006F6B39" w:rsidRPr="00F52591">
        <w:rPr>
          <w:rFonts w:ascii="Times New Roman" w:eastAsia="Calibri" w:hAnsi="Times New Roman" w:cs="Times New Roman"/>
          <w:color w:val="000000" w:themeColor="text1"/>
          <w:sz w:val="24"/>
          <w:szCs w:val="24"/>
        </w:rPr>
        <w:t>дельный вес программных расходов в общем объеме расходов бюджета городского округа в 20</w:t>
      </w:r>
      <w:r w:rsidR="00A84DA0" w:rsidRPr="00F52591">
        <w:rPr>
          <w:rFonts w:ascii="Times New Roman" w:eastAsia="Calibri" w:hAnsi="Times New Roman" w:cs="Times New Roman"/>
          <w:color w:val="000000" w:themeColor="text1"/>
          <w:sz w:val="24"/>
          <w:szCs w:val="24"/>
        </w:rPr>
        <w:t>20</w:t>
      </w:r>
      <w:r w:rsidR="006F6B39" w:rsidRPr="00F52591">
        <w:rPr>
          <w:rFonts w:ascii="Times New Roman" w:eastAsia="Calibri" w:hAnsi="Times New Roman" w:cs="Times New Roman"/>
          <w:color w:val="000000" w:themeColor="text1"/>
          <w:sz w:val="24"/>
          <w:szCs w:val="24"/>
        </w:rPr>
        <w:t xml:space="preserve"> году составил </w:t>
      </w:r>
      <w:r w:rsidR="00F52591" w:rsidRPr="00F52591">
        <w:rPr>
          <w:rFonts w:ascii="Times New Roman" w:eastAsia="Calibri" w:hAnsi="Times New Roman" w:cs="Times New Roman"/>
          <w:color w:val="000000" w:themeColor="text1"/>
          <w:sz w:val="24"/>
          <w:szCs w:val="24"/>
        </w:rPr>
        <w:t>97,5</w:t>
      </w:r>
      <w:r w:rsidR="006F6B39" w:rsidRPr="00F52591">
        <w:rPr>
          <w:rFonts w:ascii="Times New Roman" w:eastAsia="Calibri" w:hAnsi="Times New Roman" w:cs="Times New Roman"/>
          <w:color w:val="000000" w:themeColor="text1"/>
          <w:sz w:val="24"/>
          <w:szCs w:val="24"/>
        </w:rPr>
        <w:t xml:space="preserve">% или </w:t>
      </w:r>
      <w:r w:rsidR="00F52591" w:rsidRPr="00F52591">
        <w:rPr>
          <w:rFonts w:ascii="Times New Roman" w:eastAsia="Calibri" w:hAnsi="Times New Roman" w:cs="Times New Roman"/>
          <w:color w:val="000000" w:themeColor="text1"/>
          <w:sz w:val="24"/>
          <w:szCs w:val="24"/>
        </w:rPr>
        <w:t>5 157 166,1</w:t>
      </w:r>
      <w:r w:rsidR="006F6B39" w:rsidRPr="00F52591">
        <w:rPr>
          <w:rFonts w:ascii="Times New Roman" w:eastAsia="Calibri" w:hAnsi="Times New Roman" w:cs="Times New Roman"/>
          <w:color w:val="000000" w:themeColor="text1"/>
          <w:sz w:val="24"/>
          <w:szCs w:val="24"/>
        </w:rPr>
        <w:t xml:space="preserve"> тыс. рублей к плану и </w:t>
      </w:r>
      <w:r w:rsidR="00F52591" w:rsidRPr="00F52591">
        <w:rPr>
          <w:rFonts w:ascii="Times New Roman" w:eastAsia="Calibri" w:hAnsi="Times New Roman" w:cs="Times New Roman"/>
          <w:color w:val="000000" w:themeColor="text1"/>
          <w:sz w:val="24"/>
          <w:szCs w:val="24"/>
        </w:rPr>
        <w:t>97,4</w:t>
      </w:r>
      <w:r w:rsidR="006F6B39" w:rsidRPr="00F52591">
        <w:rPr>
          <w:rFonts w:ascii="Times New Roman" w:eastAsia="Calibri" w:hAnsi="Times New Roman" w:cs="Times New Roman"/>
          <w:color w:val="000000" w:themeColor="text1"/>
          <w:sz w:val="24"/>
          <w:szCs w:val="24"/>
        </w:rPr>
        <w:t xml:space="preserve">% или </w:t>
      </w:r>
      <w:r w:rsidR="00F52591" w:rsidRPr="00F52591">
        <w:rPr>
          <w:rFonts w:ascii="Times New Roman" w:eastAsia="Calibri" w:hAnsi="Times New Roman" w:cs="Times New Roman"/>
          <w:color w:val="000000" w:themeColor="text1"/>
          <w:sz w:val="24"/>
          <w:szCs w:val="24"/>
        </w:rPr>
        <w:t>4 820 853,8</w:t>
      </w:r>
      <w:r w:rsidR="006F6B39" w:rsidRPr="00F52591">
        <w:rPr>
          <w:rFonts w:ascii="Times New Roman" w:eastAsia="Calibri" w:hAnsi="Times New Roman" w:cs="Times New Roman"/>
          <w:color w:val="000000" w:themeColor="text1"/>
          <w:sz w:val="24"/>
          <w:szCs w:val="24"/>
        </w:rPr>
        <w:t xml:space="preserve"> тыс. рублей к исполнению расходной части бюджета городского округа</w:t>
      </w:r>
      <w:r w:rsidRPr="00F52591">
        <w:rPr>
          <w:rFonts w:ascii="Times New Roman" w:eastAsia="Calibri" w:hAnsi="Times New Roman" w:cs="Times New Roman"/>
          <w:color w:val="000000" w:themeColor="text1"/>
          <w:sz w:val="24"/>
          <w:szCs w:val="24"/>
        </w:rPr>
        <w:t>;</w:t>
      </w:r>
      <w:r w:rsidR="006F6B39" w:rsidRPr="006F6B39">
        <w:rPr>
          <w:rFonts w:ascii="Times New Roman" w:eastAsia="Calibri" w:hAnsi="Times New Roman" w:cs="Times New Roman"/>
          <w:color w:val="000000" w:themeColor="text1"/>
          <w:sz w:val="24"/>
          <w:szCs w:val="24"/>
        </w:rPr>
        <w:t xml:space="preserve"> </w:t>
      </w:r>
    </w:p>
    <w:p w:rsidR="003230A8" w:rsidRPr="00291034" w:rsidRDefault="0023554C" w:rsidP="006F6B39">
      <w:pPr>
        <w:spacing w:after="0" w:line="240" w:lineRule="auto"/>
        <w:ind w:firstLine="720"/>
        <w:jc w:val="both"/>
        <w:rPr>
          <w:rFonts w:ascii="Times New Roman" w:hAnsi="Times New Roman" w:cs="Times New Roman"/>
          <w:color w:val="000000" w:themeColor="text1"/>
          <w:sz w:val="24"/>
          <w:szCs w:val="24"/>
          <w:lang w:eastAsia="ru-RU"/>
        </w:rPr>
      </w:pPr>
      <w:r w:rsidRPr="00291034">
        <w:rPr>
          <w:rFonts w:ascii="Times New Roman" w:eastAsia="Calibri" w:hAnsi="Times New Roman" w:cs="Times New Roman"/>
          <w:color w:val="000000" w:themeColor="text1"/>
          <w:sz w:val="24"/>
          <w:szCs w:val="24"/>
        </w:rPr>
        <w:t>и</w:t>
      </w:r>
      <w:r w:rsidR="00967C76">
        <w:rPr>
          <w:rFonts w:ascii="Times New Roman" w:eastAsia="Calibri" w:hAnsi="Times New Roman" w:cs="Times New Roman"/>
          <w:color w:val="000000" w:themeColor="text1"/>
          <w:sz w:val="24"/>
          <w:szCs w:val="24"/>
        </w:rPr>
        <w:t xml:space="preserve">сполнение </w:t>
      </w:r>
      <w:r w:rsidR="00336663" w:rsidRPr="00291034">
        <w:rPr>
          <w:rFonts w:ascii="Times New Roman" w:eastAsia="Calibri" w:hAnsi="Times New Roman" w:cs="Times New Roman"/>
          <w:color w:val="000000" w:themeColor="text1"/>
          <w:sz w:val="24"/>
          <w:szCs w:val="24"/>
        </w:rPr>
        <w:t xml:space="preserve">плановых назначений по налоговым и неналоговым доходам на уровне </w:t>
      </w:r>
      <w:r w:rsidR="00195291">
        <w:rPr>
          <w:rFonts w:ascii="Times New Roman" w:eastAsia="Calibri" w:hAnsi="Times New Roman" w:cs="Times New Roman"/>
          <w:color w:val="000000" w:themeColor="text1"/>
          <w:sz w:val="24"/>
          <w:szCs w:val="24"/>
        </w:rPr>
        <w:t>не менее 95</w:t>
      </w:r>
      <w:r w:rsidR="00982AD9">
        <w:rPr>
          <w:rFonts w:ascii="Times New Roman" w:eastAsia="Calibri" w:hAnsi="Times New Roman" w:cs="Times New Roman"/>
          <w:color w:val="000000" w:themeColor="text1"/>
          <w:sz w:val="24"/>
          <w:szCs w:val="24"/>
        </w:rPr>
        <w:t>,0</w:t>
      </w:r>
      <w:r w:rsidR="00195291">
        <w:rPr>
          <w:rFonts w:ascii="Times New Roman" w:eastAsia="Calibri" w:hAnsi="Times New Roman" w:cs="Times New Roman"/>
          <w:color w:val="000000" w:themeColor="text1"/>
          <w:sz w:val="24"/>
          <w:szCs w:val="24"/>
        </w:rPr>
        <w:t>% - достигнуто 103,8</w:t>
      </w:r>
      <w:r w:rsidR="00336663" w:rsidRPr="00291034">
        <w:rPr>
          <w:rFonts w:ascii="Times New Roman" w:eastAsia="Calibri" w:hAnsi="Times New Roman" w:cs="Times New Roman"/>
          <w:color w:val="000000" w:themeColor="text1"/>
          <w:sz w:val="24"/>
          <w:szCs w:val="24"/>
        </w:rPr>
        <w:t>% (утвержденный объем налоговых и н</w:t>
      </w:r>
      <w:r w:rsidR="00195291">
        <w:rPr>
          <w:rFonts w:ascii="Times New Roman" w:eastAsia="Calibri" w:hAnsi="Times New Roman" w:cs="Times New Roman"/>
          <w:color w:val="000000" w:themeColor="text1"/>
          <w:sz w:val="24"/>
          <w:szCs w:val="24"/>
        </w:rPr>
        <w:t>еналоговых доходов – 1 446 305,7</w:t>
      </w:r>
      <w:r w:rsidR="00336663" w:rsidRPr="00291034">
        <w:rPr>
          <w:rFonts w:ascii="Times New Roman" w:eastAsia="Calibri" w:hAnsi="Times New Roman" w:cs="Times New Roman"/>
          <w:color w:val="000000" w:themeColor="text1"/>
          <w:sz w:val="24"/>
          <w:szCs w:val="24"/>
        </w:rPr>
        <w:t xml:space="preserve"> тыс. руб.</w:t>
      </w:r>
      <w:r w:rsidRPr="00291034">
        <w:rPr>
          <w:rFonts w:ascii="Times New Roman" w:eastAsia="Calibri" w:hAnsi="Times New Roman" w:cs="Times New Roman"/>
          <w:color w:val="000000" w:themeColor="text1"/>
          <w:sz w:val="24"/>
          <w:szCs w:val="24"/>
        </w:rPr>
        <w:t>,</w:t>
      </w:r>
      <w:r w:rsidR="009A4258">
        <w:rPr>
          <w:rFonts w:ascii="Times New Roman" w:eastAsia="Calibri" w:hAnsi="Times New Roman" w:cs="Times New Roman"/>
          <w:color w:val="000000" w:themeColor="text1"/>
          <w:sz w:val="24"/>
          <w:szCs w:val="24"/>
        </w:rPr>
        <w:t xml:space="preserve"> за </w:t>
      </w:r>
      <w:r w:rsidR="00195291">
        <w:rPr>
          <w:rFonts w:ascii="Times New Roman" w:eastAsia="Calibri" w:hAnsi="Times New Roman" w:cs="Times New Roman"/>
          <w:color w:val="000000" w:themeColor="text1"/>
          <w:sz w:val="24"/>
          <w:szCs w:val="24"/>
        </w:rPr>
        <w:t>2020 год исполнено – 1 500 951,5</w:t>
      </w:r>
      <w:r w:rsidR="00336663" w:rsidRPr="00291034">
        <w:rPr>
          <w:rFonts w:ascii="Times New Roman" w:eastAsia="Calibri" w:hAnsi="Times New Roman" w:cs="Times New Roman"/>
          <w:color w:val="000000" w:themeColor="text1"/>
          <w:sz w:val="24"/>
          <w:szCs w:val="24"/>
        </w:rPr>
        <w:t xml:space="preserve"> ты</w:t>
      </w:r>
      <w:r w:rsidR="00B45471">
        <w:rPr>
          <w:rFonts w:ascii="Times New Roman" w:eastAsia="Calibri" w:hAnsi="Times New Roman" w:cs="Times New Roman"/>
          <w:color w:val="000000" w:themeColor="text1"/>
          <w:sz w:val="24"/>
          <w:szCs w:val="24"/>
        </w:rPr>
        <w:t>с. руб., отклоне</w:t>
      </w:r>
      <w:r w:rsidR="00195291">
        <w:rPr>
          <w:rFonts w:ascii="Times New Roman" w:eastAsia="Calibri" w:hAnsi="Times New Roman" w:cs="Times New Roman"/>
          <w:color w:val="000000" w:themeColor="text1"/>
          <w:sz w:val="24"/>
          <w:szCs w:val="24"/>
        </w:rPr>
        <w:t>ние от плана составляет 54 645,8</w:t>
      </w:r>
      <w:r w:rsidR="00336663" w:rsidRPr="00291034">
        <w:rPr>
          <w:rFonts w:ascii="Times New Roman" w:eastAsia="Calibri" w:hAnsi="Times New Roman" w:cs="Times New Roman"/>
          <w:color w:val="000000" w:themeColor="text1"/>
          <w:sz w:val="24"/>
          <w:szCs w:val="24"/>
        </w:rPr>
        <w:t xml:space="preserve"> тыс. руб.);</w:t>
      </w:r>
    </w:p>
    <w:p w:rsidR="003230A8" w:rsidRPr="00077CFF" w:rsidRDefault="003230A8" w:rsidP="0023554C">
      <w:pPr>
        <w:pStyle w:val="a3"/>
        <w:numPr>
          <w:ilvl w:val="0"/>
          <w:numId w:val="4"/>
        </w:numPr>
        <w:spacing w:after="0" w:line="240" w:lineRule="auto"/>
        <w:ind w:left="0" w:firstLine="426"/>
        <w:jc w:val="both"/>
        <w:rPr>
          <w:rFonts w:ascii="Times New Roman" w:hAnsi="Times New Roman" w:cs="Times New Roman"/>
          <w:color w:val="000000" w:themeColor="text1"/>
          <w:sz w:val="24"/>
          <w:szCs w:val="24"/>
          <w:lang w:eastAsia="ru-RU"/>
        </w:rPr>
      </w:pPr>
      <w:r w:rsidRPr="00077CFF">
        <w:rPr>
          <w:rFonts w:ascii="Times New Roman" w:eastAsia="Calibri" w:hAnsi="Times New Roman" w:cs="Times New Roman"/>
          <w:color w:val="000000" w:themeColor="text1"/>
          <w:sz w:val="24"/>
          <w:szCs w:val="24"/>
        </w:rPr>
        <w:t>в 20</w:t>
      </w:r>
      <w:r w:rsidR="00077CFF" w:rsidRPr="00077CFF">
        <w:rPr>
          <w:rFonts w:ascii="Times New Roman" w:eastAsia="Calibri" w:hAnsi="Times New Roman" w:cs="Times New Roman"/>
          <w:color w:val="000000" w:themeColor="text1"/>
          <w:sz w:val="24"/>
          <w:szCs w:val="24"/>
        </w:rPr>
        <w:t>20</w:t>
      </w:r>
      <w:r w:rsidR="00800C48">
        <w:rPr>
          <w:rFonts w:ascii="Times New Roman" w:eastAsia="Calibri" w:hAnsi="Times New Roman" w:cs="Times New Roman"/>
          <w:color w:val="000000" w:themeColor="text1"/>
          <w:sz w:val="24"/>
          <w:szCs w:val="24"/>
        </w:rPr>
        <w:t xml:space="preserve"> году про</w:t>
      </w:r>
      <w:r w:rsidRPr="00077CFF">
        <w:rPr>
          <w:rFonts w:ascii="Times New Roman" w:eastAsia="Calibri" w:hAnsi="Times New Roman" w:cs="Times New Roman"/>
          <w:color w:val="000000" w:themeColor="text1"/>
          <w:sz w:val="24"/>
          <w:szCs w:val="24"/>
        </w:rPr>
        <w:t xml:space="preserve">ведена оценка качества финансового менеджмента главных распорядителей </w:t>
      </w:r>
      <w:r w:rsidR="006F6B39" w:rsidRPr="00077CFF">
        <w:rPr>
          <w:rFonts w:ascii="Times New Roman" w:eastAsia="Calibri" w:hAnsi="Times New Roman" w:cs="Times New Roman"/>
          <w:color w:val="000000" w:themeColor="text1"/>
          <w:sz w:val="24"/>
          <w:szCs w:val="24"/>
        </w:rPr>
        <w:t xml:space="preserve">и получателей </w:t>
      </w:r>
      <w:r w:rsidRPr="00077CFF">
        <w:rPr>
          <w:rFonts w:ascii="Times New Roman" w:eastAsia="Calibri" w:hAnsi="Times New Roman" w:cs="Times New Roman"/>
          <w:color w:val="000000" w:themeColor="text1"/>
          <w:sz w:val="24"/>
          <w:szCs w:val="24"/>
        </w:rPr>
        <w:t>бюджетных средств за 201</w:t>
      </w:r>
      <w:r w:rsidR="00077CFF" w:rsidRPr="00077CFF">
        <w:rPr>
          <w:rFonts w:ascii="Times New Roman" w:eastAsia="Calibri" w:hAnsi="Times New Roman" w:cs="Times New Roman"/>
          <w:color w:val="000000" w:themeColor="text1"/>
          <w:sz w:val="24"/>
          <w:szCs w:val="24"/>
        </w:rPr>
        <w:t>9</w:t>
      </w:r>
      <w:r w:rsidRPr="00077CFF">
        <w:rPr>
          <w:rFonts w:ascii="Times New Roman" w:eastAsia="Calibri" w:hAnsi="Times New Roman" w:cs="Times New Roman"/>
          <w:color w:val="000000" w:themeColor="text1"/>
          <w:sz w:val="24"/>
          <w:szCs w:val="24"/>
        </w:rPr>
        <w:t xml:space="preserve"> финансовый год</w:t>
      </w:r>
      <w:r w:rsidR="00800C48">
        <w:rPr>
          <w:rFonts w:ascii="Times New Roman" w:eastAsia="Calibri" w:hAnsi="Times New Roman" w:cs="Times New Roman"/>
          <w:color w:val="000000" w:themeColor="text1"/>
          <w:sz w:val="24"/>
          <w:szCs w:val="24"/>
        </w:rPr>
        <w:t>.</w:t>
      </w:r>
    </w:p>
    <w:p w:rsidR="00ED3CBD" w:rsidRPr="00803837" w:rsidRDefault="002637A4" w:rsidP="002637A4">
      <w:pPr>
        <w:tabs>
          <w:tab w:val="left" w:pos="567"/>
        </w:tabs>
        <w:spacing w:after="0" w:line="240" w:lineRule="auto"/>
        <w:jc w:val="both"/>
        <w:rPr>
          <w:rFonts w:ascii="Times New Roman" w:hAnsi="Times New Roman" w:cs="Times New Roman"/>
          <w:color w:val="000000" w:themeColor="text1"/>
          <w:sz w:val="24"/>
          <w:szCs w:val="24"/>
          <w:lang w:eastAsia="ru-RU"/>
        </w:rPr>
      </w:pPr>
      <w:r w:rsidRPr="00803837">
        <w:rPr>
          <w:rFonts w:ascii="Times New Roman" w:hAnsi="Times New Roman" w:cs="Times New Roman"/>
          <w:sz w:val="24"/>
          <w:szCs w:val="24"/>
        </w:rPr>
        <w:tab/>
        <w:t xml:space="preserve">  </w:t>
      </w:r>
      <w:r w:rsidR="00ED3CBD" w:rsidRPr="00803837">
        <w:rPr>
          <w:rFonts w:ascii="Times New Roman" w:hAnsi="Times New Roman" w:cs="Times New Roman"/>
          <w:sz w:val="24"/>
          <w:szCs w:val="24"/>
        </w:rPr>
        <w:t xml:space="preserve">Правительство Югры уже на протяжении </w:t>
      </w:r>
      <w:r w:rsidR="00EC2AE3" w:rsidRPr="00803837">
        <w:rPr>
          <w:rFonts w:ascii="Times New Roman" w:hAnsi="Times New Roman" w:cs="Times New Roman"/>
          <w:sz w:val="24"/>
          <w:szCs w:val="24"/>
        </w:rPr>
        <w:t>пяти</w:t>
      </w:r>
      <w:r w:rsidR="00ED3CBD" w:rsidRPr="00803837">
        <w:rPr>
          <w:rFonts w:ascii="Times New Roman" w:hAnsi="Times New Roman" w:cs="Times New Roman"/>
          <w:sz w:val="24"/>
          <w:szCs w:val="24"/>
        </w:rPr>
        <w:t xml:space="preserve"> лет высоко оценивает качество организации бюджетного процесса на территории городского округа Мегион. </w:t>
      </w:r>
    </w:p>
    <w:p w:rsidR="006C0010" w:rsidRPr="00803837" w:rsidRDefault="00ED3CBD" w:rsidP="00803837">
      <w:pPr>
        <w:spacing w:after="0" w:line="240" w:lineRule="auto"/>
        <w:ind w:firstLine="708"/>
        <w:contextualSpacing/>
        <w:jc w:val="both"/>
        <w:rPr>
          <w:rFonts w:ascii="Times New Roman" w:hAnsi="Times New Roman" w:cs="Times New Roman"/>
          <w:sz w:val="24"/>
          <w:szCs w:val="24"/>
        </w:rPr>
      </w:pPr>
      <w:r w:rsidRPr="00803837">
        <w:rPr>
          <w:rFonts w:ascii="Times New Roman" w:hAnsi="Times New Roman" w:cs="Times New Roman"/>
          <w:sz w:val="24"/>
          <w:szCs w:val="24"/>
        </w:rPr>
        <w:t xml:space="preserve">Оценка качества организации и осуществления бюджетного процесса </w:t>
      </w:r>
      <w:r w:rsidR="00F5320E" w:rsidRPr="00803837">
        <w:rPr>
          <w:rFonts w:ascii="Times New Roman" w:hAnsi="Times New Roman" w:cs="Times New Roman"/>
          <w:sz w:val="24"/>
          <w:szCs w:val="24"/>
        </w:rPr>
        <w:t xml:space="preserve">                            </w:t>
      </w:r>
      <w:r w:rsidRPr="00803837">
        <w:rPr>
          <w:rFonts w:ascii="Times New Roman" w:hAnsi="Times New Roman" w:cs="Times New Roman"/>
          <w:sz w:val="24"/>
          <w:szCs w:val="24"/>
        </w:rPr>
        <w:t>в муниципальных образованиях округа осуществляется Департаментом финансов Ханты-Мансий</w:t>
      </w:r>
      <w:r w:rsidR="00803837" w:rsidRPr="00803837">
        <w:rPr>
          <w:rFonts w:ascii="Times New Roman" w:hAnsi="Times New Roman" w:cs="Times New Roman"/>
          <w:sz w:val="24"/>
          <w:szCs w:val="24"/>
        </w:rPr>
        <w:t xml:space="preserve">ского автономного округа – Югры. </w:t>
      </w:r>
      <w:r w:rsidRPr="00803837">
        <w:rPr>
          <w:rFonts w:ascii="Times New Roman" w:hAnsi="Times New Roman" w:cs="Times New Roman"/>
          <w:sz w:val="24"/>
          <w:szCs w:val="24"/>
        </w:rPr>
        <w:t xml:space="preserve">Мониторинг проводится </w:t>
      </w:r>
      <w:r w:rsidR="00B57A12" w:rsidRPr="00803837">
        <w:rPr>
          <w:rFonts w:ascii="Times New Roman" w:hAnsi="Times New Roman" w:cs="Times New Roman"/>
          <w:sz w:val="24"/>
          <w:szCs w:val="24"/>
        </w:rPr>
        <w:t>по единым для всех муниципальным образованиям</w:t>
      </w:r>
      <w:r w:rsidRPr="00803837">
        <w:rPr>
          <w:rFonts w:ascii="Times New Roman" w:hAnsi="Times New Roman" w:cs="Times New Roman"/>
          <w:sz w:val="24"/>
          <w:szCs w:val="24"/>
        </w:rPr>
        <w:t xml:space="preserve"> методологическим принципам на основе инд</w:t>
      </w:r>
      <w:r w:rsidR="00803837" w:rsidRPr="00803837">
        <w:rPr>
          <w:rFonts w:ascii="Times New Roman" w:hAnsi="Times New Roman" w:cs="Times New Roman"/>
          <w:sz w:val="24"/>
          <w:szCs w:val="24"/>
        </w:rPr>
        <w:t xml:space="preserve">икаторов, которые сгруппированы </w:t>
      </w:r>
      <w:r w:rsidRPr="00803837">
        <w:rPr>
          <w:rFonts w:ascii="Times New Roman" w:hAnsi="Times New Roman" w:cs="Times New Roman"/>
          <w:sz w:val="24"/>
          <w:szCs w:val="24"/>
        </w:rPr>
        <w:t xml:space="preserve">по следующим шести направлениям: планирование бюджета; исполнение бюджета; долговая политика; оказание муниципальных услуг (работ); открытость бюджетного процесса; </w:t>
      </w:r>
      <w:r w:rsidR="00B57A12" w:rsidRPr="00803837">
        <w:rPr>
          <w:rFonts w:ascii="Times New Roman" w:hAnsi="Times New Roman" w:cs="Times New Roman"/>
          <w:sz w:val="24"/>
          <w:szCs w:val="24"/>
        </w:rPr>
        <w:t>выполнение Указов</w:t>
      </w:r>
      <w:r w:rsidRPr="00803837">
        <w:rPr>
          <w:rFonts w:ascii="Times New Roman" w:hAnsi="Times New Roman" w:cs="Times New Roman"/>
          <w:sz w:val="24"/>
          <w:szCs w:val="24"/>
        </w:rPr>
        <w:t xml:space="preserve"> Президента РФ.</w:t>
      </w:r>
    </w:p>
    <w:p w:rsidR="00440D50" w:rsidRDefault="00803837" w:rsidP="00270DF9">
      <w:pPr>
        <w:spacing w:after="0" w:line="240" w:lineRule="auto"/>
        <w:ind w:firstLine="708"/>
        <w:jc w:val="both"/>
        <w:rPr>
          <w:rFonts w:ascii="Times New Roman" w:hAnsi="Times New Roman" w:cs="Times New Roman"/>
          <w:sz w:val="24"/>
          <w:szCs w:val="24"/>
        </w:rPr>
      </w:pPr>
      <w:r w:rsidRPr="00803837">
        <w:rPr>
          <w:rFonts w:ascii="Times New Roman" w:hAnsi="Times New Roman" w:cs="Times New Roman"/>
          <w:sz w:val="24"/>
          <w:szCs w:val="24"/>
        </w:rPr>
        <w:t>За период 2016-2020</w:t>
      </w:r>
      <w:r w:rsidR="00440D50" w:rsidRPr="00803837">
        <w:rPr>
          <w:rFonts w:ascii="Times New Roman" w:hAnsi="Times New Roman" w:cs="Times New Roman"/>
          <w:sz w:val="24"/>
          <w:szCs w:val="24"/>
        </w:rPr>
        <w:t xml:space="preserve"> годы город</w:t>
      </w:r>
      <w:r w:rsidR="00446580">
        <w:rPr>
          <w:rFonts w:ascii="Times New Roman" w:hAnsi="Times New Roman" w:cs="Times New Roman"/>
          <w:sz w:val="24"/>
          <w:szCs w:val="24"/>
        </w:rPr>
        <w:t>у</w:t>
      </w:r>
      <w:r w:rsidR="00440D50" w:rsidRPr="00803837">
        <w:rPr>
          <w:rFonts w:ascii="Times New Roman" w:hAnsi="Times New Roman" w:cs="Times New Roman"/>
          <w:sz w:val="24"/>
          <w:szCs w:val="24"/>
        </w:rPr>
        <w:t xml:space="preserve"> Мегион</w:t>
      </w:r>
      <w:r w:rsidR="00446580">
        <w:rPr>
          <w:rFonts w:ascii="Times New Roman" w:hAnsi="Times New Roman" w:cs="Times New Roman"/>
          <w:sz w:val="24"/>
          <w:szCs w:val="24"/>
        </w:rPr>
        <w:t>у</w:t>
      </w:r>
      <w:r w:rsidR="00440D50" w:rsidRPr="00803837">
        <w:rPr>
          <w:rFonts w:ascii="Times New Roman" w:hAnsi="Times New Roman" w:cs="Times New Roman"/>
          <w:sz w:val="24"/>
          <w:szCs w:val="24"/>
        </w:rPr>
        <w:t xml:space="preserve"> за достижение наиболее высоких показателей качества организации и осуществления бюджетного процесса были </w:t>
      </w:r>
      <w:r w:rsidR="00440D50" w:rsidRPr="00803837">
        <w:rPr>
          <w:rFonts w:ascii="Times New Roman" w:hAnsi="Times New Roman" w:cs="Times New Roman"/>
          <w:sz w:val="24"/>
          <w:szCs w:val="24"/>
        </w:rPr>
        <w:lastRenderedPageBreak/>
        <w:t>предос</w:t>
      </w:r>
      <w:r w:rsidRPr="00803837">
        <w:rPr>
          <w:rFonts w:ascii="Times New Roman" w:hAnsi="Times New Roman" w:cs="Times New Roman"/>
          <w:sz w:val="24"/>
          <w:szCs w:val="24"/>
        </w:rPr>
        <w:t>тавлены гранты в сумме 90 265,2</w:t>
      </w:r>
      <w:r w:rsidR="00440D50" w:rsidRPr="00803837">
        <w:rPr>
          <w:rFonts w:ascii="Times New Roman" w:hAnsi="Times New Roman" w:cs="Times New Roman"/>
          <w:sz w:val="24"/>
          <w:szCs w:val="24"/>
        </w:rPr>
        <w:t xml:space="preserve"> тысяч рублей, которые направлены на решение вопросов местного значения, исходя из приоритетов социально-экономического развития территории муниципального образования.</w:t>
      </w:r>
    </w:p>
    <w:p w:rsidR="00270DF9" w:rsidRPr="00B57A12" w:rsidRDefault="00270DF9" w:rsidP="00270DF9">
      <w:pPr>
        <w:spacing w:after="0" w:line="240" w:lineRule="auto"/>
        <w:ind w:firstLine="708"/>
        <w:jc w:val="both"/>
        <w:rPr>
          <w:rFonts w:ascii="Times New Roman" w:hAnsi="Times New Roman" w:cs="Times New Roman"/>
          <w:color w:val="000000" w:themeColor="text1"/>
          <w:sz w:val="24"/>
          <w:szCs w:val="24"/>
        </w:rPr>
      </w:pPr>
    </w:p>
    <w:p w:rsidR="00983D36" w:rsidRPr="00F947E8" w:rsidRDefault="00983D36" w:rsidP="00F947E8">
      <w:pPr>
        <w:spacing w:after="0" w:line="240" w:lineRule="auto"/>
        <w:ind w:firstLine="709"/>
        <w:contextualSpacing/>
        <w:jc w:val="both"/>
        <w:rPr>
          <w:rFonts w:ascii="Times New Roman" w:hAnsi="Times New Roman"/>
          <w:sz w:val="24"/>
          <w:szCs w:val="24"/>
        </w:rPr>
      </w:pPr>
      <w:r w:rsidRPr="00F947E8">
        <w:rPr>
          <w:rFonts w:ascii="Times New Roman" w:hAnsi="Times New Roman"/>
          <w:sz w:val="24"/>
          <w:szCs w:val="24"/>
        </w:rPr>
        <w:t>В целях организации и осуществления бюджетного процесса на территории городского округа Мегион, соблюдения требований, установленных Бюджетным кодексом Р</w:t>
      </w:r>
      <w:r w:rsidR="00FF6DD9" w:rsidRPr="00F947E8">
        <w:rPr>
          <w:rFonts w:ascii="Times New Roman" w:hAnsi="Times New Roman"/>
          <w:sz w:val="24"/>
          <w:szCs w:val="24"/>
        </w:rPr>
        <w:t>оссийской Федерации,</w:t>
      </w:r>
      <w:r w:rsidRPr="00F947E8">
        <w:rPr>
          <w:rFonts w:ascii="Times New Roman" w:hAnsi="Times New Roman"/>
          <w:sz w:val="24"/>
          <w:szCs w:val="24"/>
        </w:rPr>
        <w:t xml:space="preserve"> подготовлены </w:t>
      </w:r>
      <w:r w:rsidR="0023554C" w:rsidRPr="00F947E8">
        <w:rPr>
          <w:rFonts w:ascii="Times New Roman" w:hAnsi="Times New Roman"/>
          <w:sz w:val="24"/>
          <w:szCs w:val="24"/>
        </w:rPr>
        <w:t xml:space="preserve">следующие </w:t>
      </w:r>
      <w:r w:rsidRPr="00F947E8">
        <w:rPr>
          <w:rFonts w:ascii="Times New Roman" w:hAnsi="Times New Roman"/>
          <w:sz w:val="24"/>
          <w:szCs w:val="24"/>
        </w:rPr>
        <w:t>нормативно-правовые акты в финансово-бюджетной сфере:</w:t>
      </w:r>
      <w:r w:rsidRPr="00F947E8">
        <w:rPr>
          <w:rFonts w:ascii="Times New Roman" w:hAnsi="Times New Roman"/>
          <w:sz w:val="24"/>
          <w:szCs w:val="24"/>
        </w:rPr>
        <w:tab/>
      </w:r>
    </w:p>
    <w:p w:rsidR="00BB4A7D" w:rsidRPr="008C1F9A" w:rsidRDefault="0099542D" w:rsidP="007A43B4">
      <w:pPr>
        <w:pStyle w:val="a3"/>
        <w:tabs>
          <w:tab w:val="left" w:pos="993"/>
        </w:tabs>
        <w:spacing w:after="0" w:line="240" w:lineRule="auto"/>
        <w:ind w:left="0" w:firstLine="709"/>
        <w:jc w:val="both"/>
        <w:rPr>
          <w:rFonts w:ascii="Times New Roman" w:eastAsia="Times New Roman" w:hAnsi="Times New Roman" w:cs="Times New Roman"/>
          <w:bCs/>
          <w:color w:val="000000" w:themeColor="text1"/>
          <w:sz w:val="24"/>
          <w:szCs w:val="24"/>
          <w:lang w:eastAsia="ru-RU"/>
        </w:rPr>
      </w:pPr>
      <w:r w:rsidRPr="008C1F9A">
        <w:rPr>
          <w:rFonts w:ascii="Times New Roman" w:hAnsi="Times New Roman" w:cs="Times New Roman"/>
          <w:color w:val="000000" w:themeColor="text1"/>
          <w:sz w:val="24"/>
          <w:szCs w:val="24"/>
        </w:rPr>
        <w:t>1.В целях реализации реше</w:t>
      </w:r>
      <w:r w:rsidR="008C1F9A" w:rsidRPr="008C1F9A">
        <w:rPr>
          <w:rFonts w:ascii="Times New Roman" w:hAnsi="Times New Roman" w:cs="Times New Roman"/>
          <w:color w:val="000000" w:themeColor="text1"/>
          <w:sz w:val="24"/>
          <w:szCs w:val="24"/>
        </w:rPr>
        <w:t>ния Думы города от 29.11.2019 №407</w:t>
      </w:r>
      <w:r w:rsidRPr="008C1F9A">
        <w:rPr>
          <w:rFonts w:ascii="Times New Roman" w:hAnsi="Times New Roman" w:cs="Times New Roman"/>
          <w:color w:val="000000" w:themeColor="text1"/>
          <w:sz w:val="24"/>
          <w:szCs w:val="24"/>
        </w:rPr>
        <w:t xml:space="preserve"> «О бюджете городс</w:t>
      </w:r>
      <w:r w:rsidR="008C1F9A" w:rsidRPr="008C1F9A">
        <w:rPr>
          <w:rFonts w:ascii="Times New Roman" w:hAnsi="Times New Roman" w:cs="Times New Roman"/>
          <w:color w:val="000000" w:themeColor="text1"/>
          <w:sz w:val="24"/>
          <w:szCs w:val="24"/>
        </w:rPr>
        <w:t>кого округа город Мегион на 2020 год и плановый период 2021</w:t>
      </w:r>
      <w:r w:rsidR="00F947E8" w:rsidRPr="008C1F9A">
        <w:rPr>
          <w:rFonts w:ascii="Times New Roman" w:hAnsi="Times New Roman" w:cs="Times New Roman"/>
          <w:color w:val="000000" w:themeColor="text1"/>
          <w:sz w:val="24"/>
          <w:szCs w:val="24"/>
        </w:rPr>
        <w:t xml:space="preserve"> и </w:t>
      </w:r>
      <w:r w:rsidR="008C1F9A" w:rsidRPr="008C1F9A">
        <w:rPr>
          <w:rFonts w:ascii="Times New Roman" w:hAnsi="Times New Roman" w:cs="Times New Roman"/>
          <w:color w:val="000000" w:themeColor="text1"/>
          <w:sz w:val="24"/>
          <w:szCs w:val="24"/>
        </w:rPr>
        <w:t>2022</w:t>
      </w:r>
      <w:r w:rsidRPr="008C1F9A">
        <w:rPr>
          <w:rFonts w:ascii="Times New Roman" w:hAnsi="Times New Roman" w:cs="Times New Roman"/>
          <w:color w:val="000000" w:themeColor="text1"/>
          <w:sz w:val="24"/>
          <w:szCs w:val="24"/>
        </w:rPr>
        <w:t xml:space="preserve"> годов» </w:t>
      </w:r>
      <w:r w:rsidR="00BB4A7D" w:rsidRPr="008C1F9A">
        <w:rPr>
          <w:rFonts w:ascii="Times New Roman" w:hAnsi="Times New Roman" w:cs="Times New Roman"/>
          <w:color w:val="000000" w:themeColor="text1"/>
          <w:sz w:val="24"/>
          <w:szCs w:val="24"/>
        </w:rPr>
        <w:t>утверждено постановление администрации города Мегиона</w:t>
      </w:r>
      <w:r w:rsidR="008C1F9A" w:rsidRPr="008C1F9A">
        <w:rPr>
          <w:rFonts w:ascii="Times New Roman" w:eastAsia="Times New Roman" w:hAnsi="Times New Roman" w:cs="Times New Roman"/>
          <w:bCs/>
          <w:color w:val="000000" w:themeColor="text1"/>
          <w:sz w:val="24"/>
          <w:szCs w:val="24"/>
          <w:lang w:eastAsia="ru-RU"/>
        </w:rPr>
        <w:t xml:space="preserve"> от 29.01.2020 №142</w:t>
      </w:r>
      <w:r w:rsidR="00BB4A7D" w:rsidRPr="008C1F9A">
        <w:rPr>
          <w:rFonts w:ascii="Times New Roman" w:eastAsia="Times New Roman" w:hAnsi="Times New Roman" w:cs="Times New Roman"/>
          <w:bCs/>
          <w:color w:val="000000" w:themeColor="text1"/>
          <w:sz w:val="24"/>
          <w:szCs w:val="24"/>
          <w:lang w:eastAsia="ru-RU"/>
        </w:rPr>
        <w:t xml:space="preserve"> «О мерах по реализации решения Думы города Мегиона «О бюджете городс</w:t>
      </w:r>
      <w:r w:rsidR="008C1F9A" w:rsidRPr="008C1F9A">
        <w:rPr>
          <w:rFonts w:ascii="Times New Roman" w:eastAsia="Times New Roman" w:hAnsi="Times New Roman" w:cs="Times New Roman"/>
          <w:bCs/>
          <w:color w:val="000000" w:themeColor="text1"/>
          <w:sz w:val="24"/>
          <w:szCs w:val="24"/>
          <w:lang w:eastAsia="ru-RU"/>
        </w:rPr>
        <w:t>кого округа город Мегион на 2020 год и плановый период 2021 и 2022</w:t>
      </w:r>
      <w:r w:rsidR="00BB4A7D" w:rsidRPr="008C1F9A">
        <w:rPr>
          <w:rFonts w:ascii="Times New Roman" w:eastAsia="Times New Roman" w:hAnsi="Times New Roman" w:cs="Times New Roman"/>
          <w:bCs/>
          <w:color w:val="000000" w:themeColor="text1"/>
          <w:sz w:val="24"/>
          <w:szCs w:val="24"/>
          <w:lang w:eastAsia="ru-RU"/>
        </w:rPr>
        <w:t xml:space="preserve"> год</w:t>
      </w:r>
      <w:r w:rsidR="00F947E8" w:rsidRPr="008C1F9A">
        <w:rPr>
          <w:rFonts w:ascii="Times New Roman" w:eastAsia="Times New Roman" w:hAnsi="Times New Roman" w:cs="Times New Roman"/>
          <w:bCs/>
          <w:color w:val="000000" w:themeColor="text1"/>
          <w:sz w:val="24"/>
          <w:szCs w:val="24"/>
          <w:lang w:eastAsia="ru-RU"/>
        </w:rPr>
        <w:t>ов</w:t>
      </w:r>
      <w:r w:rsidR="00C13616" w:rsidRPr="008C1F9A">
        <w:rPr>
          <w:rFonts w:ascii="Times New Roman" w:eastAsia="Times New Roman" w:hAnsi="Times New Roman" w:cs="Times New Roman"/>
          <w:bCs/>
          <w:color w:val="000000" w:themeColor="text1"/>
          <w:sz w:val="24"/>
          <w:szCs w:val="24"/>
          <w:lang w:eastAsia="ru-RU"/>
        </w:rPr>
        <w:t>» (с изменениями</w:t>
      </w:r>
      <w:r w:rsidR="00BB4A7D" w:rsidRPr="008C1F9A">
        <w:rPr>
          <w:rFonts w:ascii="Times New Roman" w:eastAsia="Times New Roman" w:hAnsi="Times New Roman" w:cs="Times New Roman"/>
          <w:bCs/>
          <w:color w:val="000000" w:themeColor="text1"/>
          <w:sz w:val="24"/>
          <w:szCs w:val="24"/>
          <w:lang w:eastAsia="ru-RU"/>
        </w:rPr>
        <w:t xml:space="preserve">), </w:t>
      </w:r>
      <w:r w:rsidR="0023554C" w:rsidRPr="008C1F9A">
        <w:rPr>
          <w:rFonts w:ascii="Times New Roman" w:eastAsia="Times New Roman" w:hAnsi="Times New Roman" w:cs="Times New Roman"/>
          <w:bCs/>
          <w:color w:val="000000" w:themeColor="text1"/>
          <w:sz w:val="24"/>
          <w:szCs w:val="24"/>
          <w:lang w:eastAsia="ru-RU"/>
        </w:rPr>
        <w:t>включая</w:t>
      </w:r>
      <w:r w:rsidR="00BB4A7D" w:rsidRPr="008C1F9A">
        <w:rPr>
          <w:rFonts w:ascii="Times New Roman" w:hAnsi="Times New Roman" w:cs="Times New Roman"/>
          <w:color w:val="000000" w:themeColor="text1"/>
          <w:sz w:val="24"/>
          <w:szCs w:val="24"/>
        </w:rPr>
        <w:t xml:space="preserve"> </w:t>
      </w:r>
      <w:r w:rsidRPr="008C1F9A">
        <w:rPr>
          <w:rFonts w:ascii="Times New Roman" w:eastAsia="Times New Roman" w:hAnsi="Times New Roman" w:cs="Times New Roman"/>
          <w:bCs/>
          <w:color w:val="000000" w:themeColor="text1"/>
          <w:sz w:val="24"/>
          <w:szCs w:val="24"/>
          <w:lang w:eastAsia="ru-RU"/>
        </w:rPr>
        <w:t xml:space="preserve">План </w:t>
      </w:r>
      <w:r w:rsidRPr="008C1F9A">
        <w:rPr>
          <w:rFonts w:ascii="Times New Roman" w:eastAsia="Times New Roman" w:hAnsi="Times New Roman" w:cs="Times New Roman"/>
          <w:color w:val="000000" w:themeColor="text1"/>
          <w:sz w:val="24"/>
          <w:szCs w:val="24"/>
          <w:lang w:eastAsia="ru-RU"/>
        </w:rPr>
        <w:t>мероприятий по росту доходов, оптимизации расходов и сокращению муниципального долга бюджета городс</w:t>
      </w:r>
      <w:r w:rsidR="00C13616" w:rsidRPr="008C1F9A">
        <w:rPr>
          <w:rFonts w:ascii="Times New Roman" w:eastAsia="Times New Roman" w:hAnsi="Times New Roman" w:cs="Times New Roman"/>
          <w:color w:val="000000" w:themeColor="text1"/>
          <w:sz w:val="24"/>
          <w:szCs w:val="24"/>
          <w:lang w:eastAsia="ru-RU"/>
        </w:rPr>
        <w:t>кого округа Мегион на 2020 год и плановый период 2021 и 2022</w:t>
      </w:r>
      <w:r w:rsidRPr="008C1F9A">
        <w:rPr>
          <w:rFonts w:ascii="Times New Roman" w:eastAsia="Times New Roman" w:hAnsi="Times New Roman" w:cs="Times New Roman"/>
          <w:color w:val="000000" w:themeColor="text1"/>
          <w:sz w:val="24"/>
          <w:szCs w:val="24"/>
          <w:lang w:eastAsia="ru-RU"/>
        </w:rPr>
        <w:t xml:space="preserve"> годов</w:t>
      </w:r>
      <w:r w:rsidR="00BB4A7D" w:rsidRPr="008C1F9A">
        <w:rPr>
          <w:rFonts w:ascii="Times New Roman" w:eastAsia="Times New Roman" w:hAnsi="Times New Roman" w:cs="Times New Roman"/>
          <w:color w:val="000000" w:themeColor="text1"/>
          <w:sz w:val="24"/>
          <w:szCs w:val="24"/>
          <w:lang w:eastAsia="ru-RU"/>
        </w:rPr>
        <w:t>».</w:t>
      </w:r>
      <w:r w:rsidRPr="008C1F9A">
        <w:rPr>
          <w:rFonts w:ascii="Times New Roman" w:eastAsia="Times New Roman" w:hAnsi="Times New Roman" w:cs="Times New Roman"/>
          <w:bCs/>
          <w:color w:val="000000" w:themeColor="text1"/>
          <w:sz w:val="24"/>
          <w:szCs w:val="24"/>
          <w:lang w:eastAsia="ru-RU"/>
        </w:rPr>
        <w:t xml:space="preserve"> </w:t>
      </w:r>
      <w:r w:rsidR="00BB4A7D" w:rsidRPr="008C1F9A">
        <w:rPr>
          <w:rFonts w:ascii="Times New Roman" w:eastAsia="Times New Roman" w:hAnsi="Times New Roman" w:cs="Times New Roman"/>
          <w:bCs/>
          <w:color w:val="000000" w:themeColor="text1"/>
          <w:sz w:val="24"/>
          <w:szCs w:val="24"/>
          <w:lang w:eastAsia="ru-RU"/>
        </w:rPr>
        <w:t xml:space="preserve">   </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13616">
        <w:rPr>
          <w:rFonts w:ascii="Times New Roman" w:eastAsia="Times New Roman" w:hAnsi="Times New Roman" w:cs="Times New Roman"/>
          <w:bCs/>
          <w:color w:val="000000" w:themeColor="text1"/>
          <w:sz w:val="24"/>
          <w:szCs w:val="24"/>
          <w:lang w:eastAsia="ru-RU"/>
        </w:rPr>
        <w:t xml:space="preserve">            Ф</w:t>
      </w:r>
      <w:r w:rsidR="0099542D" w:rsidRPr="00C13616">
        <w:rPr>
          <w:rFonts w:ascii="Times New Roman" w:eastAsia="Times New Roman" w:hAnsi="Times New Roman" w:cs="Times New Roman"/>
          <w:color w:val="000000" w:themeColor="text1"/>
          <w:sz w:val="24"/>
          <w:szCs w:val="24"/>
          <w:lang w:eastAsia="ru-RU"/>
        </w:rPr>
        <w:t>актически полученный бюджетный эффект о</w:t>
      </w:r>
      <w:r w:rsidR="000D2516" w:rsidRPr="00C13616">
        <w:rPr>
          <w:rFonts w:ascii="Times New Roman" w:eastAsia="Times New Roman" w:hAnsi="Times New Roman" w:cs="Times New Roman"/>
          <w:color w:val="000000" w:themeColor="text1"/>
          <w:sz w:val="24"/>
          <w:szCs w:val="24"/>
          <w:lang w:eastAsia="ru-RU"/>
        </w:rPr>
        <w:t xml:space="preserve">т </w:t>
      </w:r>
      <w:r w:rsidR="009D5B7E" w:rsidRPr="00C13616">
        <w:rPr>
          <w:rFonts w:ascii="Times New Roman" w:eastAsia="Times New Roman" w:hAnsi="Times New Roman" w:cs="Times New Roman"/>
          <w:color w:val="000000" w:themeColor="text1"/>
          <w:sz w:val="24"/>
          <w:szCs w:val="24"/>
          <w:lang w:eastAsia="ru-RU"/>
        </w:rPr>
        <w:t>реализации мероприятий за 2020</w:t>
      </w:r>
      <w:r w:rsidR="000D2516" w:rsidRPr="00C13616">
        <w:rPr>
          <w:rFonts w:ascii="Times New Roman" w:eastAsia="Times New Roman" w:hAnsi="Times New Roman" w:cs="Times New Roman"/>
          <w:color w:val="000000" w:themeColor="text1"/>
          <w:sz w:val="24"/>
          <w:szCs w:val="24"/>
          <w:lang w:eastAsia="ru-RU"/>
        </w:rPr>
        <w:t xml:space="preserve"> год составил </w:t>
      </w:r>
      <w:r w:rsidR="00C13616" w:rsidRPr="00C13616">
        <w:rPr>
          <w:rFonts w:ascii="Times New Roman" w:hAnsi="Times New Roman" w:cs="Times New Roman"/>
          <w:kern w:val="24"/>
          <w:sz w:val="24"/>
          <w:szCs w:val="24"/>
        </w:rPr>
        <w:t xml:space="preserve">55 028,2 </w:t>
      </w:r>
      <w:r w:rsidR="0099542D" w:rsidRPr="00C13616">
        <w:rPr>
          <w:rFonts w:ascii="Times New Roman" w:eastAsia="Times New Roman" w:hAnsi="Times New Roman" w:cs="Times New Roman"/>
          <w:color w:val="000000" w:themeColor="text1"/>
          <w:sz w:val="24"/>
          <w:szCs w:val="24"/>
          <w:lang w:eastAsia="ru-RU"/>
        </w:rPr>
        <w:t>тыс. р</w:t>
      </w:r>
      <w:r w:rsidR="000D2516" w:rsidRPr="00C13616">
        <w:rPr>
          <w:rFonts w:ascii="Times New Roman" w:eastAsia="Times New Roman" w:hAnsi="Times New Roman" w:cs="Times New Roman"/>
          <w:color w:val="000000" w:themeColor="text1"/>
          <w:sz w:val="24"/>
          <w:szCs w:val="24"/>
          <w:lang w:eastAsia="ru-RU"/>
        </w:rPr>
        <w:t xml:space="preserve">уб. при годовом плане – </w:t>
      </w:r>
      <w:r w:rsidR="00C13616" w:rsidRPr="00C13616">
        <w:rPr>
          <w:rFonts w:ascii="Times New Roman" w:hAnsi="Times New Roman" w:cs="Times New Roman"/>
          <w:sz w:val="24"/>
          <w:szCs w:val="24"/>
        </w:rPr>
        <w:t>53 855,9</w:t>
      </w:r>
      <w:r w:rsidR="00C13616" w:rsidRPr="00C13616">
        <w:rPr>
          <w:rFonts w:ascii="Times New Roman" w:eastAsia="Times New Roman" w:hAnsi="Times New Roman" w:cs="Times New Roman"/>
          <w:color w:val="000000" w:themeColor="text1"/>
          <w:sz w:val="24"/>
          <w:szCs w:val="24"/>
          <w:lang w:eastAsia="ru-RU"/>
        </w:rPr>
        <w:t xml:space="preserve"> </w:t>
      </w:r>
      <w:r w:rsidR="0099542D" w:rsidRPr="00C13616">
        <w:rPr>
          <w:rFonts w:ascii="Times New Roman" w:eastAsia="Times New Roman" w:hAnsi="Times New Roman" w:cs="Times New Roman"/>
          <w:color w:val="000000" w:themeColor="text1"/>
          <w:sz w:val="24"/>
          <w:szCs w:val="24"/>
          <w:lang w:eastAsia="ru-RU"/>
        </w:rPr>
        <w:t>тыс. руб.</w:t>
      </w:r>
      <w:r w:rsidR="0099542D" w:rsidRPr="00F947E8">
        <w:rPr>
          <w:rFonts w:ascii="Times New Roman" w:eastAsia="Times New Roman" w:hAnsi="Times New Roman" w:cs="Times New Roman"/>
          <w:color w:val="000000" w:themeColor="text1"/>
          <w:sz w:val="24"/>
          <w:szCs w:val="24"/>
          <w:lang w:eastAsia="ru-RU"/>
        </w:rPr>
        <w:t xml:space="preserve"> </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Пла</w:t>
      </w:r>
      <w:r w:rsidR="001343DE">
        <w:rPr>
          <w:rFonts w:ascii="Times New Roman" w:eastAsia="Times New Roman" w:hAnsi="Times New Roman" w:cs="Times New Roman"/>
          <w:color w:val="000000" w:themeColor="text1"/>
          <w:sz w:val="24"/>
          <w:szCs w:val="24"/>
          <w:lang w:eastAsia="ru-RU"/>
        </w:rPr>
        <w:t>н мероприятий включает в себя 12 мероприятий по росту доходов, 2 мероприятия по оптимизации расходов, 2</w:t>
      </w:r>
      <w:r w:rsidR="0099542D" w:rsidRPr="00F947E8">
        <w:rPr>
          <w:rFonts w:ascii="Times New Roman" w:eastAsia="Times New Roman" w:hAnsi="Times New Roman" w:cs="Times New Roman"/>
          <w:color w:val="000000" w:themeColor="text1"/>
          <w:sz w:val="24"/>
          <w:szCs w:val="24"/>
          <w:lang w:eastAsia="ru-RU"/>
        </w:rPr>
        <w:t xml:space="preserve"> мероприятия по сокращению муниципального долга. Реализация предусмотренных мероприятий осуществлялась в плановом режиме. В течение текущего года, согласно принятому плану, проводилась работа по следующим основным направлениям:</w:t>
      </w:r>
    </w:p>
    <w:p w:rsidR="0099542D" w:rsidRPr="00F947E8"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1) в области доходов</w:t>
      </w:r>
      <w:r w:rsidR="007910F0" w:rsidRPr="00F947E8">
        <w:rPr>
          <w:rFonts w:ascii="Times New Roman" w:eastAsia="Times New Roman" w:hAnsi="Times New Roman" w:cs="Times New Roman"/>
          <w:color w:val="000000" w:themeColor="text1"/>
          <w:sz w:val="24"/>
          <w:szCs w:val="24"/>
          <w:lang w:eastAsia="ru-RU"/>
        </w:rPr>
        <w:t xml:space="preserve"> бюджета городского округа</w:t>
      </w:r>
      <w:r w:rsidR="0099542D" w:rsidRPr="00F947E8">
        <w:rPr>
          <w:rFonts w:ascii="Times New Roman" w:eastAsia="Times New Roman" w:hAnsi="Times New Roman" w:cs="Times New Roman"/>
          <w:color w:val="000000" w:themeColor="text1"/>
          <w:sz w:val="24"/>
          <w:szCs w:val="24"/>
          <w:lang w:eastAsia="ru-RU"/>
        </w:rPr>
        <w:t>:</w:t>
      </w:r>
    </w:p>
    <w:p w:rsidR="0099542D" w:rsidRPr="00F947E8" w:rsidRDefault="00BB4A7D" w:rsidP="007A43B4">
      <w:pPr>
        <w:widowControl w:val="0"/>
        <w:tabs>
          <w:tab w:val="left" w:pos="233"/>
          <w:tab w:val="left" w:pos="709"/>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257CC0" w:rsidRPr="00F947E8">
        <w:rPr>
          <w:rFonts w:ascii="Times New Roman" w:eastAsia="Times New Roman" w:hAnsi="Times New Roman" w:cs="Times New Roman"/>
          <w:color w:val="000000" w:themeColor="text1"/>
          <w:sz w:val="24"/>
          <w:szCs w:val="24"/>
          <w:lang w:eastAsia="ru-RU"/>
        </w:rPr>
        <w:t>▪ внесены изменения в перечень муниципального имущества, предназначенного к приватизации</w:t>
      </w:r>
      <w:r w:rsidR="0099542D" w:rsidRPr="00F947E8">
        <w:rPr>
          <w:rFonts w:ascii="Times New Roman" w:eastAsia="Times New Roman" w:hAnsi="Times New Roman" w:cs="Times New Roman"/>
          <w:color w:val="000000" w:themeColor="text1"/>
          <w:sz w:val="24"/>
          <w:szCs w:val="24"/>
          <w:lang w:eastAsia="ru-RU"/>
        </w:rPr>
        <w:t xml:space="preserve">; </w:t>
      </w:r>
    </w:p>
    <w:p w:rsidR="0099542D" w:rsidRPr="00F947E8" w:rsidRDefault="00BB4A7D" w:rsidP="007A43B4">
      <w:pPr>
        <w:tabs>
          <w:tab w:val="left" w:pos="233"/>
        </w:tabs>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▪проводилась разъяснительная работа с плательщиками о целесообразности своевременной уплаты налогов и неналоговых платежей (информационные сообщения размещались в СМИ, на официальном сайте администрации города в сети «Интернет»)</w:t>
      </w:r>
      <w:r w:rsidR="0078527A" w:rsidRPr="00F947E8">
        <w:rPr>
          <w:rFonts w:ascii="Times New Roman" w:eastAsia="Times New Roman" w:hAnsi="Times New Roman" w:cs="Times New Roman"/>
          <w:color w:val="000000" w:themeColor="text1"/>
          <w:sz w:val="24"/>
          <w:szCs w:val="24"/>
          <w:lang w:eastAsia="ru-RU"/>
        </w:rPr>
        <w:t>;</w:t>
      </w:r>
    </w:p>
    <w:p w:rsidR="0099542D" w:rsidRPr="00F947E8"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xml:space="preserve">▪ осуществляла работу комиссия по мобилизации доходов в бюджет города; </w:t>
      </w:r>
    </w:p>
    <w:p w:rsidR="0099542D" w:rsidRPr="00F947E8" w:rsidRDefault="00BB4A7D" w:rsidP="0078527A">
      <w:pPr>
        <w:widowControl w:val="0"/>
        <w:tabs>
          <w:tab w:val="left" w:pos="142"/>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▪осуществлялось взаимодействие с крупнейшим налогоплательщиком, осуществляющим свою деятельность на территории города и с Правительством Тюменской области, с целью дополнительного привлечения безвозмездных поступлений;</w:t>
      </w:r>
    </w:p>
    <w:p w:rsidR="0099542D" w:rsidRPr="00F947E8"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осуществлялась ежедневная работа по сокращению невыясненных платежей;</w:t>
      </w:r>
    </w:p>
    <w:p w:rsidR="0099542D" w:rsidRPr="00F947E8" w:rsidRDefault="00BB4A7D" w:rsidP="0078527A">
      <w:pPr>
        <w:widowControl w:val="0"/>
        <w:tabs>
          <w:tab w:val="left" w:pos="142"/>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99542D" w:rsidRPr="00F947E8">
        <w:rPr>
          <w:rFonts w:ascii="Times New Roman" w:eastAsia="Times New Roman" w:hAnsi="Times New Roman" w:cs="Times New Roman"/>
          <w:color w:val="000000" w:themeColor="text1"/>
          <w:sz w:val="24"/>
          <w:szCs w:val="24"/>
          <w:lang w:eastAsia="ru-RU"/>
        </w:rPr>
        <w:t>▪ осуществлялась на постоянной основе претензионно – исковая работа по взысканию задолженности за муниципальное имущество;</w:t>
      </w:r>
    </w:p>
    <w:p w:rsidR="0099542D" w:rsidRDefault="00BB4A7D"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F947E8">
        <w:rPr>
          <w:rFonts w:ascii="Times New Roman" w:eastAsia="Times New Roman" w:hAnsi="Times New Roman" w:cs="Times New Roman"/>
          <w:color w:val="000000" w:themeColor="text1"/>
          <w:sz w:val="24"/>
          <w:szCs w:val="24"/>
          <w:lang w:eastAsia="ru-RU"/>
        </w:rPr>
        <w:t xml:space="preserve">             </w:t>
      </w:r>
      <w:r w:rsidR="0078527A" w:rsidRPr="00F947E8">
        <w:rPr>
          <w:rFonts w:ascii="Times New Roman" w:eastAsia="Times New Roman" w:hAnsi="Times New Roman" w:cs="Times New Roman"/>
          <w:color w:val="000000" w:themeColor="text1"/>
          <w:sz w:val="24"/>
          <w:szCs w:val="24"/>
          <w:lang w:eastAsia="ru-RU"/>
        </w:rPr>
        <w:t>▪</w:t>
      </w:r>
      <w:r w:rsidR="0099542D" w:rsidRPr="00F947E8">
        <w:rPr>
          <w:rFonts w:ascii="Times New Roman" w:eastAsia="Times New Roman" w:hAnsi="Times New Roman" w:cs="Times New Roman"/>
          <w:color w:val="000000" w:themeColor="text1"/>
          <w:sz w:val="24"/>
          <w:szCs w:val="24"/>
          <w:lang w:eastAsia="ru-RU"/>
        </w:rPr>
        <w:t>проводился анализ эффективности осуществления мер поддержки и стимулирования деятельности субъе</w:t>
      </w:r>
      <w:r w:rsidR="001343DE">
        <w:rPr>
          <w:rFonts w:ascii="Times New Roman" w:eastAsia="Times New Roman" w:hAnsi="Times New Roman" w:cs="Times New Roman"/>
          <w:color w:val="000000" w:themeColor="text1"/>
          <w:sz w:val="24"/>
          <w:szCs w:val="24"/>
          <w:lang w:eastAsia="ru-RU"/>
        </w:rPr>
        <w:t>ктов малого</w:t>
      </w:r>
      <w:r w:rsidR="00F75775">
        <w:rPr>
          <w:rFonts w:ascii="Times New Roman" w:eastAsia="Times New Roman" w:hAnsi="Times New Roman" w:cs="Times New Roman"/>
          <w:color w:val="000000" w:themeColor="text1"/>
          <w:sz w:val="24"/>
          <w:szCs w:val="24"/>
          <w:lang w:eastAsia="ru-RU"/>
        </w:rPr>
        <w:t xml:space="preserve"> и среднего</w:t>
      </w:r>
      <w:r w:rsidR="001343DE">
        <w:rPr>
          <w:rFonts w:ascii="Times New Roman" w:eastAsia="Times New Roman" w:hAnsi="Times New Roman" w:cs="Times New Roman"/>
          <w:color w:val="000000" w:themeColor="text1"/>
          <w:sz w:val="24"/>
          <w:szCs w:val="24"/>
          <w:lang w:eastAsia="ru-RU"/>
        </w:rPr>
        <w:t xml:space="preserve"> предпринимательства;</w:t>
      </w:r>
    </w:p>
    <w:p w:rsidR="00D85A68" w:rsidRPr="00F947E8" w:rsidRDefault="00D85A68" w:rsidP="00D85A68">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t>▪проводились мероприятия</w:t>
      </w:r>
      <w:r w:rsidRPr="00D85A68">
        <w:rPr>
          <w:rFonts w:ascii="Times New Roman" w:eastAsia="Times New Roman" w:hAnsi="Times New Roman" w:cs="Times New Roman"/>
          <w:color w:val="000000" w:themeColor="text1"/>
          <w:sz w:val="24"/>
          <w:szCs w:val="24"/>
          <w:lang w:eastAsia="ru-RU"/>
        </w:rPr>
        <w:t>, по фактам совершения административных правонарушений</w:t>
      </w:r>
      <w:r w:rsidRPr="00F947E8">
        <w:rPr>
          <w:rFonts w:ascii="Times New Roman" w:eastAsia="Times New Roman" w:hAnsi="Times New Roman" w:cs="Times New Roman"/>
          <w:color w:val="000000" w:themeColor="text1"/>
          <w:sz w:val="24"/>
          <w:szCs w:val="24"/>
          <w:lang w:eastAsia="ru-RU"/>
        </w:rPr>
        <w:t>;</w:t>
      </w:r>
    </w:p>
    <w:p w:rsidR="001343DE" w:rsidRPr="00F947E8" w:rsidRDefault="00D85A68" w:rsidP="007A43B4">
      <w:pPr>
        <w:widowControl w:val="0"/>
        <w:tabs>
          <w:tab w:val="left" w:pos="233"/>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ab/>
      </w:r>
      <w:r>
        <w:rPr>
          <w:rFonts w:ascii="Times New Roman" w:eastAsia="Times New Roman" w:hAnsi="Times New Roman" w:cs="Times New Roman"/>
          <w:color w:val="000000" w:themeColor="text1"/>
          <w:sz w:val="24"/>
          <w:szCs w:val="24"/>
          <w:lang w:eastAsia="ru-RU"/>
        </w:rPr>
        <w:tab/>
        <w:t xml:space="preserve">▪проводились </w:t>
      </w:r>
      <w:r w:rsidRPr="00F947E8">
        <w:rPr>
          <w:rFonts w:ascii="Times New Roman" w:eastAsia="Times New Roman" w:hAnsi="Times New Roman" w:cs="Times New Roman"/>
          <w:color w:val="000000" w:themeColor="text1"/>
          <w:sz w:val="24"/>
          <w:szCs w:val="24"/>
          <w:lang w:eastAsia="ru-RU"/>
        </w:rPr>
        <w:t>работа по</w:t>
      </w:r>
      <w:r>
        <w:rPr>
          <w:rFonts w:ascii="Times New Roman" w:eastAsia="Times New Roman" w:hAnsi="Times New Roman" w:cs="Times New Roman"/>
          <w:color w:val="000000" w:themeColor="text1"/>
          <w:sz w:val="24"/>
          <w:szCs w:val="24"/>
          <w:lang w:eastAsia="ru-RU"/>
        </w:rPr>
        <w:t xml:space="preserve"> увеличению</w:t>
      </w:r>
      <w:r w:rsidRPr="00D85A68">
        <w:rPr>
          <w:rFonts w:ascii="Times New Roman" w:eastAsia="Times New Roman" w:hAnsi="Times New Roman" w:cs="Times New Roman"/>
          <w:color w:val="000000" w:themeColor="text1"/>
          <w:sz w:val="24"/>
          <w:szCs w:val="24"/>
          <w:lang w:eastAsia="ru-RU"/>
        </w:rPr>
        <w:t xml:space="preserve"> доходов от предоставления платных услуг, оказываемых </w:t>
      </w:r>
      <w:r w:rsidR="001709DE">
        <w:rPr>
          <w:rFonts w:ascii="Times New Roman" w:eastAsia="Times New Roman" w:hAnsi="Times New Roman" w:cs="Times New Roman"/>
          <w:color w:val="000000" w:themeColor="text1"/>
          <w:sz w:val="24"/>
          <w:szCs w:val="24"/>
          <w:lang w:eastAsia="ru-RU"/>
        </w:rPr>
        <w:t>муниципальными</w:t>
      </w:r>
      <w:r w:rsidRPr="00D85A68">
        <w:rPr>
          <w:rFonts w:ascii="Times New Roman" w:eastAsia="Times New Roman" w:hAnsi="Times New Roman" w:cs="Times New Roman"/>
          <w:color w:val="000000" w:themeColor="text1"/>
          <w:sz w:val="24"/>
          <w:szCs w:val="24"/>
          <w:lang w:eastAsia="ru-RU"/>
        </w:rPr>
        <w:t xml:space="preserve"> учреждениями города, в том числе за счет расширения перечня и объемов платных услуг</w:t>
      </w:r>
      <w:r>
        <w:rPr>
          <w:rFonts w:ascii="Times New Roman" w:eastAsia="Times New Roman" w:hAnsi="Times New Roman" w:cs="Times New Roman"/>
          <w:color w:val="000000" w:themeColor="text1"/>
          <w:sz w:val="24"/>
          <w:szCs w:val="24"/>
          <w:lang w:eastAsia="ru-RU"/>
        </w:rPr>
        <w:t>.</w:t>
      </w:r>
    </w:p>
    <w:p w:rsidR="00331A2B" w:rsidRPr="00D95DC0" w:rsidRDefault="00BB4A7D" w:rsidP="007A43B4">
      <w:pPr>
        <w:tabs>
          <w:tab w:val="left" w:pos="233"/>
        </w:tabs>
        <w:spacing w:after="0" w:line="240" w:lineRule="auto"/>
        <w:jc w:val="both"/>
        <w:rPr>
          <w:rFonts w:ascii="Times New Roman" w:eastAsia="Times New Roman" w:hAnsi="Times New Roman" w:cs="Times New Roman"/>
          <w:color w:val="000000" w:themeColor="text1"/>
          <w:kern w:val="24"/>
          <w:sz w:val="24"/>
          <w:szCs w:val="24"/>
          <w:lang w:eastAsia="ru-RU"/>
        </w:rPr>
      </w:pPr>
      <w:r w:rsidRPr="00F947E8">
        <w:rPr>
          <w:rFonts w:ascii="Times New Roman" w:eastAsia="Times New Roman" w:hAnsi="Times New Roman" w:cs="Times New Roman"/>
          <w:color w:val="000000" w:themeColor="text1"/>
          <w:kern w:val="24"/>
          <w:sz w:val="24"/>
          <w:szCs w:val="24"/>
          <w:lang w:eastAsia="ru-RU"/>
        </w:rPr>
        <w:t xml:space="preserve">            </w:t>
      </w:r>
      <w:r w:rsidR="0099542D" w:rsidRPr="00F947E8">
        <w:rPr>
          <w:rFonts w:ascii="Times New Roman" w:eastAsia="Times New Roman" w:hAnsi="Times New Roman" w:cs="Times New Roman"/>
          <w:color w:val="000000" w:themeColor="text1"/>
          <w:kern w:val="24"/>
          <w:sz w:val="24"/>
          <w:szCs w:val="24"/>
          <w:lang w:eastAsia="ru-RU"/>
        </w:rPr>
        <w:t>Фактический бюджетный эффект за 2</w:t>
      </w:r>
      <w:r w:rsidR="009D5B7E">
        <w:rPr>
          <w:rFonts w:ascii="Times New Roman" w:eastAsia="Times New Roman" w:hAnsi="Times New Roman" w:cs="Times New Roman"/>
          <w:color w:val="000000" w:themeColor="text1"/>
          <w:kern w:val="24"/>
          <w:sz w:val="24"/>
          <w:szCs w:val="24"/>
          <w:lang w:eastAsia="ru-RU"/>
        </w:rPr>
        <w:t>020</w:t>
      </w:r>
      <w:r w:rsidR="0099542D" w:rsidRPr="00F947E8">
        <w:rPr>
          <w:rFonts w:ascii="Times New Roman" w:eastAsia="Times New Roman" w:hAnsi="Times New Roman" w:cs="Times New Roman"/>
          <w:color w:val="000000" w:themeColor="text1"/>
          <w:kern w:val="24"/>
          <w:sz w:val="24"/>
          <w:szCs w:val="24"/>
          <w:lang w:eastAsia="ru-RU"/>
        </w:rPr>
        <w:t xml:space="preserve"> </w:t>
      </w:r>
      <w:r w:rsidR="00A7383A">
        <w:rPr>
          <w:rFonts w:ascii="Times New Roman" w:eastAsia="Times New Roman" w:hAnsi="Times New Roman" w:cs="Times New Roman"/>
          <w:color w:val="000000" w:themeColor="text1"/>
          <w:kern w:val="24"/>
          <w:sz w:val="24"/>
          <w:szCs w:val="24"/>
          <w:lang w:eastAsia="ru-RU"/>
        </w:rPr>
        <w:t>год по доходам составил 36 481,1</w:t>
      </w:r>
      <w:r w:rsidR="0099542D" w:rsidRPr="00F947E8">
        <w:rPr>
          <w:rFonts w:ascii="Times New Roman" w:eastAsia="Times New Roman" w:hAnsi="Times New Roman" w:cs="Times New Roman"/>
          <w:color w:val="000000" w:themeColor="text1"/>
          <w:kern w:val="24"/>
          <w:sz w:val="24"/>
          <w:szCs w:val="24"/>
          <w:lang w:eastAsia="ru-RU"/>
        </w:rPr>
        <w:t xml:space="preserve"> тыс. руб</w:t>
      </w:r>
      <w:r w:rsidR="000071FB" w:rsidRPr="00F947E8">
        <w:rPr>
          <w:rFonts w:ascii="Times New Roman" w:eastAsia="Times New Roman" w:hAnsi="Times New Roman" w:cs="Times New Roman"/>
          <w:color w:val="000000" w:themeColor="text1"/>
          <w:kern w:val="24"/>
          <w:sz w:val="24"/>
          <w:szCs w:val="24"/>
          <w:lang w:eastAsia="ru-RU"/>
        </w:rPr>
        <w:t>лей</w:t>
      </w:r>
      <w:r w:rsidR="0099542D" w:rsidRPr="00F947E8">
        <w:rPr>
          <w:rFonts w:ascii="Times New Roman" w:eastAsia="Times New Roman" w:hAnsi="Times New Roman" w:cs="Times New Roman"/>
          <w:color w:val="000000" w:themeColor="text1"/>
          <w:kern w:val="24"/>
          <w:sz w:val="24"/>
          <w:szCs w:val="24"/>
          <w:lang w:eastAsia="ru-RU"/>
        </w:rPr>
        <w:t>.</w:t>
      </w:r>
    </w:p>
    <w:p w:rsidR="0099542D" w:rsidRPr="00BE4354" w:rsidRDefault="00BB4A7D" w:rsidP="007A43B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95DC0">
        <w:rPr>
          <w:rFonts w:ascii="Times New Roman" w:eastAsia="Times New Roman" w:hAnsi="Times New Roman" w:cs="Times New Roman"/>
          <w:color w:val="000000" w:themeColor="text1"/>
          <w:sz w:val="24"/>
          <w:szCs w:val="24"/>
          <w:lang w:eastAsia="ru-RU"/>
        </w:rPr>
        <w:t xml:space="preserve">            </w:t>
      </w:r>
      <w:r w:rsidR="0099542D" w:rsidRPr="00BE4354">
        <w:rPr>
          <w:rFonts w:ascii="Times New Roman" w:eastAsia="Times New Roman" w:hAnsi="Times New Roman" w:cs="Times New Roman"/>
          <w:color w:val="000000" w:themeColor="text1"/>
          <w:sz w:val="24"/>
          <w:szCs w:val="24"/>
          <w:lang w:eastAsia="ru-RU"/>
        </w:rPr>
        <w:t>2) в области расходов</w:t>
      </w:r>
      <w:r w:rsidR="0078527A" w:rsidRPr="00BE4354">
        <w:rPr>
          <w:rFonts w:ascii="Times New Roman" w:eastAsia="Times New Roman" w:hAnsi="Times New Roman" w:cs="Times New Roman"/>
          <w:color w:val="000000" w:themeColor="text1"/>
          <w:sz w:val="24"/>
          <w:szCs w:val="24"/>
          <w:lang w:eastAsia="ru-RU"/>
        </w:rPr>
        <w:t xml:space="preserve"> бюджета городского округа</w:t>
      </w:r>
      <w:r w:rsidR="0099542D" w:rsidRPr="00BE4354">
        <w:rPr>
          <w:rFonts w:ascii="Times New Roman" w:eastAsia="Times New Roman" w:hAnsi="Times New Roman" w:cs="Times New Roman"/>
          <w:color w:val="000000" w:themeColor="text1"/>
          <w:sz w:val="24"/>
          <w:szCs w:val="24"/>
          <w:lang w:eastAsia="ru-RU"/>
        </w:rPr>
        <w:t>:</w:t>
      </w:r>
    </w:p>
    <w:p w:rsidR="0099542D" w:rsidRPr="00BE4354" w:rsidRDefault="00BB4A7D" w:rsidP="007A43B4">
      <w:pPr>
        <w:spacing w:after="0" w:line="240" w:lineRule="auto"/>
        <w:jc w:val="both"/>
        <w:rPr>
          <w:rFonts w:ascii="Times New Roman" w:eastAsia="Times New Roman" w:hAnsi="Times New Roman" w:cs="Times New Roman"/>
          <w:color w:val="000000" w:themeColor="text1"/>
          <w:kern w:val="24"/>
          <w:sz w:val="24"/>
          <w:szCs w:val="24"/>
          <w:lang w:eastAsia="ru-RU"/>
        </w:rPr>
      </w:pPr>
      <w:r w:rsidRPr="00BE4354">
        <w:rPr>
          <w:rFonts w:ascii="Times New Roman" w:eastAsia="Times New Roman" w:hAnsi="Times New Roman" w:cs="Times New Roman"/>
          <w:color w:val="000000" w:themeColor="text1"/>
          <w:kern w:val="24"/>
          <w:sz w:val="24"/>
          <w:szCs w:val="24"/>
          <w:lang w:eastAsia="ru-RU"/>
        </w:rPr>
        <w:t xml:space="preserve">            </w:t>
      </w:r>
      <w:r w:rsidR="0099542D" w:rsidRPr="00BE4354">
        <w:rPr>
          <w:rFonts w:ascii="Times New Roman" w:eastAsia="Times New Roman" w:hAnsi="Times New Roman" w:cs="Times New Roman"/>
          <w:color w:val="000000" w:themeColor="text1"/>
          <w:kern w:val="24"/>
          <w:sz w:val="24"/>
          <w:szCs w:val="24"/>
          <w:lang w:eastAsia="ru-RU"/>
        </w:rPr>
        <w:t>▪ расширен перечень и объемы платных услуг</w:t>
      </w:r>
      <w:r w:rsidR="00331A2B" w:rsidRPr="00BE4354">
        <w:rPr>
          <w:rFonts w:ascii="Times New Roman" w:eastAsia="Times New Roman" w:hAnsi="Times New Roman" w:cs="Times New Roman"/>
          <w:color w:val="000000" w:themeColor="text1"/>
          <w:kern w:val="24"/>
          <w:sz w:val="24"/>
          <w:szCs w:val="24"/>
          <w:lang w:eastAsia="ru-RU"/>
        </w:rPr>
        <w:t>, оказываемых муниципальными учреждениями на территории муниципального образования</w:t>
      </w:r>
      <w:r w:rsidR="0099542D" w:rsidRPr="00BE4354">
        <w:rPr>
          <w:rFonts w:ascii="Times New Roman" w:eastAsia="Times New Roman" w:hAnsi="Times New Roman" w:cs="Times New Roman"/>
          <w:color w:val="000000" w:themeColor="text1"/>
          <w:kern w:val="24"/>
          <w:sz w:val="24"/>
          <w:szCs w:val="24"/>
          <w:lang w:eastAsia="ru-RU"/>
        </w:rPr>
        <w:t>;</w:t>
      </w:r>
    </w:p>
    <w:p w:rsidR="0099542D" w:rsidRPr="00BE4354" w:rsidRDefault="00BB4A7D" w:rsidP="007A43B4">
      <w:pPr>
        <w:spacing w:after="0" w:line="240" w:lineRule="auto"/>
        <w:jc w:val="both"/>
        <w:rPr>
          <w:rFonts w:ascii="Times New Roman" w:eastAsia="Times New Roman" w:hAnsi="Times New Roman" w:cs="Times New Roman"/>
          <w:color w:val="000000" w:themeColor="text1"/>
          <w:sz w:val="24"/>
          <w:szCs w:val="24"/>
          <w:lang w:eastAsia="ru-RU"/>
        </w:rPr>
      </w:pPr>
      <w:r w:rsidRPr="00BE4354">
        <w:rPr>
          <w:rFonts w:ascii="Times New Roman" w:eastAsia="Times New Roman" w:hAnsi="Times New Roman" w:cs="Times New Roman"/>
          <w:color w:val="000000" w:themeColor="text1"/>
          <w:sz w:val="24"/>
          <w:szCs w:val="24"/>
          <w:lang w:eastAsia="ru-RU"/>
        </w:rPr>
        <w:t xml:space="preserve">            </w:t>
      </w:r>
      <w:r w:rsidR="0099542D" w:rsidRPr="00BE4354">
        <w:rPr>
          <w:rFonts w:ascii="Times New Roman" w:eastAsia="Times New Roman" w:hAnsi="Times New Roman" w:cs="Times New Roman"/>
          <w:color w:val="000000" w:themeColor="text1"/>
          <w:sz w:val="24"/>
          <w:szCs w:val="24"/>
          <w:lang w:eastAsia="ru-RU"/>
        </w:rPr>
        <w:t>▪ уменьшены объемы лимитов бюджетных обязательств на суммы экономии по муниципальным конт</w:t>
      </w:r>
      <w:r w:rsidR="00911AD3">
        <w:rPr>
          <w:rFonts w:ascii="Times New Roman" w:eastAsia="Times New Roman" w:hAnsi="Times New Roman" w:cs="Times New Roman"/>
          <w:color w:val="000000" w:themeColor="text1"/>
          <w:sz w:val="24"/>
          <w:szCs w:val="24"/>
          <w:lang w:eastAsia="ru-RU"/>
        </w:rPr>
        <w:t>рактам на муниципальные закупки.</w:t>
      </w:r>
    </w:p>
    <w:p w:rsidR="00275B5E" w:rsidRPr="00BE4354" w:rsidRDefault="00C91E34" w:rsidP="00270DF9">
      <w:pPr>
        <w:tabs>
          <w:tab w:val="center" w:pos="4677"/>
          <w:tab w:val="right" w:pos="9355"/>
        </w:tabs>
        <w:autoSpaceDE w:val="0"/>
        <w:autoSpaceDN w:val="0"/>
        <w:adjustRightInd w:val="0"/>
        <w:spacing w:after="0" w:line="240" w:lineRule="auto"/>
        <w:jc w:val="both"/>
        <w:rPr>
          <w:rFonts w:ascii="Times New Roman" w:eastAsia="Times New Roman" w:hAnsi="Times New Roman" w:cs="Times New Roman"/>
          <w:color w:val="000000" w:themeColor="text1"/>
          <w:kern w:val="24"/>
          <w:sz w:val="24"/>
          <w:szCs w:val="24"/>
          <w:lang w:eastAsia="ru-RU"/>
        </w:rPr>
      </w:pPr>
      <w:r w:rsidRPr="00BE4354">
        <w:rPr>
          <w:rFonts w:ascii="Times New Roman" w:eastAsia="Times New Roman" w:hAnsi="Times New Roman" w:cs="Times New Roman"/>
          <w:color w:val="000000" w:themeColor="text1"/>
          <w:sz w:val="24"/>
          <w:szCs w:val="24"/>
          <w:lang w:eastAsia="ru-RU"/>
        </w:rPr>
        <w:tab/>
        <w:t xml:space="preserve">                </w:t>
      </w:r>
      <w:r w:rsidR="0099542D" w:rsidRPr="00BE4354">
        <w:rPr>
          <w:rFonts w:ascii="Times New Roman" w:eastAsia="Times New Roman" w:hAnsi="Times New Roman" w:cs="Times New Roman"/>
          <w:color w:val="000000" w:themeColor="text1"/>
          <w:sz w:val="24"/>
          <w:szCs w:val="24"/>
          <w:lang w:eastAsia="ru-RU"/>
        </w:rPr>
        <w:t xml:space="preserve">Фактический бюджетный эффект от проведения мероприятий </w:t>
      </w:r>
      <w:r w:rsidR="0099542D" w:rsidRPr="00BE4354">
        <w:rPr>
          <w:rFonts w:ascii="Times New Roman" w:eastAsia="Times New Roman" w:hAnsi="Times New Roman" w:cs="Times New Roman"/>
          <w:color w:val="000000" w:themeColor="text1"/>
          <w:kern w:val="24"/>
          <w:sz w:val="24"/>
          <w:szCs w:val="24"/>
          <w:lang w:eastAsia="ru-RU"/>
        </w:rPr>
        <w:t xml:space="preserve">по оптимизации расходов </w:t>
      </w:r>
      <w:r w:rsidRPr="00BE4354">
        <w:rPr>
          <w:rFonts w:ascii="Times New Roman" w:eastAsia="Times New Roman" w:hAnsi="Times New Roman" w:cs="Times New Roman"/>
          <w:color w:val="000000" w:themeColor="text1"/>
          <w:kern w:val="24"/>
          <w:sz w:val="24"/>
          <w:szCs w:val="24"/>
          <w:lang w:eastAsia="ru-RU"/>
        </w:rPr>
        <w:t xml:space="preserve">бюджета </w:t>
      </w:r>
      <w:r w:rsidR="00D95DC0" w:rsidRPr="00BE4354">
        <w:rPr>
          <w:rFonts w:ascii="Times New Roman" w:eastAsia="Times New Roman" w:hAnsi="Times New Roman" w:cs="Times New Roman"/>
          <w:color w:val="000000" w:themeColor="text1"/>
          <w:kern w:val="24"/>
          <w:sz w:val="24"/>
          <w:szCs w:val="24"/>
          <w:lang w:eastAsia="ru-RU"/>
        </w:rPr>
        <w:t xml:space="preserve">составил </w:t>
      </w:r>
      <w:r w:rsidR="00BE4354" w:rsidRPr="00BE4354">
        <w:rPr>
          <w:rFonts w:ascii="Times New Roman" w:eastAsia="Times New Roman" w:hAnsi="Times New Roman" w:cs="Times New Roman"/>
          <w:color w:val="000000" w:themeColor="text1"/>
          <w:kern w:val="24"/>
          <w:sz w:val="24"/>
          <w:szCs w:val="24"/>
          <w:lang w:eastAsia="ru-RU"/>
        </w:rPr>
        <w:t>18 547,1</w:t>
      </w:r>
      <w:r w:rsidR="0099542D" w:rsidRPr="00BE4354">
        <w:rPr>
          <w:rFonts w:ascii="Times New Roman" w:eastAsia="Times New Roman" w:hAnsi="Times New Roman" w:cs="Times New Roman"/>
          <w:color w:val="000000" w:themeColor="text1"/>
          <w:kern w:val="24"/>
          <w:sz w:val="24"/>
          <w:szCs w:val="24"/>
          <w:lang w:eastAsia="ru-RU"/>
        </w:rPr>
        <w:t xml:space="preserve"> тыс. руб</w:t>
      </w:r>
      <w:r w:rsidR="000071FB" w:rsidRPr="00BE4354">
        <w:rPr>
          <w:rFonts w:ascii="Times New Roman" w:eastAsia="Times New Roman" w:hAnsi="Times New Roman" w:cs="Times New Roman"/>
          <w:color w:val="000000" w:themeColor="text1"/>
          <w:kern w:val="24"/>
          <w:sz w:val="24"/>
          <w:szCs w:val="24"/>
          <w:lang w:eastAsia="ru-RU"/>
        </w:rPr>
        <w:t>лей</w:t>
      </w:r>
      <w:r w:rsidR="00BE4354" w:rsidRPr="00BE4354">
        <w:rPr>
          <w:rFonts w:ascii="Times New Roman" w:eastAsia="Times New Roman" w:hAnsi="Times New Roman" w:cs="Times New Roman"/>
          <w:color w:val="000000" w:themeColor="text1"/>
          <w:kern w:val="24"/>
          <w:sz w:val="24"/>
          <w:szCs w:val="24"/>
          <w:lang w:eastAsia="ru-RU"/>
        </w:rPr>
        <w:t xml:space="preserve"> при плане 17 508,3 тыс. рублей.</w:t>
      </w:r>
    </w:p>
    <w:p w:rsidR="00270DF9" w:rsidRPr="009D5B7E" w:rsidRDefault="00270DF9" w:rsidP="00270DF9">
      <w:pPr>
        <w:tabs>
          <w:tab w:val="center" w:pos="4677"/>
          <w:tab w:val="right" w:pos="9355"/>
        </w:tabs>
        <w:autoSpaceDE w:val="0"/>
        <w:autoSpaceDN w:val="0"/>
        <w:adjustRightInd w:val="0"/>
        <w:spacing w:after="0" w:line="240" w:lineRule="auto"/>
        <w:jc w:val="both"/>
        <w:rPr>
          <w:rFonts w:ascii="Times New Roman" w:hAnsi="Times New Roman" w:cs="Times New Roman"/>
          <w:color w:val="000000" w:themeColor="text1"/>
          <w:sz w:val="24"/>
          <w:szCs w:val="24"/>
          <w:highlight w:val="yellow"/>
        </w:rPr>
      </w:pPr>
    </w:p>
    <w:p w:rsidR="006834AE" w:rsidRPr="00BE4354" w:rsidRDefault="00E94C01" w:rsidP="00275B5E">
      <w:pPr>
        <w:pStyle w:val="a3"/>
        <w:tabs>
          <w:tab w:val="left" w:pos="0"/>
        </w:tabs>
        <w:spacing w:after="0" w:line="240" w:lineRule="auto"/>
        <w:ind w:left="0" w:firstLine="709"/>
        <w:jc w:val="both"/>
        <w:rPr>
          <w:rFonts w:ascii="Times New Roman" w:hAnsi="Times New Roman" w:cs="Times New Roman"/>
          <w:color w:val="000000" w:themeColor="text1"/>
          <w:sz w:val="24"/>
          <w:szCs w:val="24"/>
        </w:rPr>
      </w:pPr>
      <w:r w:rsidRPr="00BE4354">
        <w:rPr>
          <w:rFonts w:ascii="Times New Roman" w:hAnsi="Times New Roman" w:cs="Times New Roman"/>
          <w:color w:val="000000" w:themeColor="text1"/>
          <w:sz w:val="24"/>
          <w:szCs w:val="24"/>
        </w:rPr>
        <w:lastRenderedPageBreak/>
        <w:t>В целях соблюдения требований бюджетного законодательства осуществлен контроль за соблюдением показателей, характеризующих качество организации бюджетного процесса:</w:t>
      </w:r>
    </w:p>
    <w:p w:rsidR="00275B5E" w:rsidRPr="00BE4354" w:rsidRDefault="00275B5E" w:rsidP="00275B5E">
      <w:pPr>
        <w:spacing w:after="0" w:line="240" w:lineRule="auto"/>
        <w:jc w:val="both"/>
        <w:rPr>
          <w:rFonts w:ascii="Times New Roman" w:eastAsia="Calibri" w:hAnsi="Times New Roman" w:cs="Times New Roman"/>
          <w:sz w:val="24"/>
          <w:szCs w:val="24"/>
        </w:rPr>
      </w:pPr>
      <w:r w:rsidRPr="00BE4354">
        <w:rPr>
          <w:rFonts w:ascii="Times New Roman" w:eastAsia="Calibri" w:hAnsi="Times New Roman" w:cs="Times New Roman"/>
          <w:sz w:val="24"/>
          <w:szCs w:val="24"/>
        </w:rPr>
        <w:t xml:space="preserve">           ♦ расходы на оплату </w:t>
      </w:r>
      <w:r w:rsidRPr="00BE4354">
        <w:rPr>
          <w:rFonts w:ascii="Times New Roman" w:eastAsia="Times New Roman" w:hAnsi="Times New Roman" w:cs="Times New Roman"/>
          <w:sz w:val="24"/>
          <w:szCs w:val="24"/>
          <w:lang w:eastAsia="ru-RU"/>
        </w:rPr>
        <w:t>депутатов, выборных должностных лиц местного самоуправления, осуществляющих свои полномочия на постоянной основе, оплата труда муниципальных служащих и содержание органов местного самоуправления не превышают норматива формирования расходов на содержание органов местного самоуправления ХМАО-Югры;</w:t>
      </w:r>
    </w:p>
    <w:p w:rsidR="00275B5E" w:rsidRPr="00BE4354" w:rsidRDefault="00275B5E" w:rsidP="00275B5E">
      <w:pPr>
        <w:spacing w:after="0" w:line="240" w:lineRule="auto"/>
        <w:jc w:val="both"/>
        <w:rPr>
          <w:rFonts w:ascii="Times New Roman" w:eastAsia="Times New Roman" w:hAnsi="Times New Roman" w:cs="Times New Roman"/>
          <w:sz w:val="24"/>
          <w:szCs w:val="24"/>
          <w:lang w:eastAsia="ru-RU"/>
        </w:rPr>
      </w:pPr>
      <w:r w:rsidRPr="00BE4354">
        <w:rPr>
          <w:rFonts w:ascii="Times New Roman" w:eastAsia="Times New Roman" w:hAnsi="Times New Roman" w:cs="Times New Roman"/>
          <w:sz w:val="24"/>
          <w:szCs w:val="24"/>
          <w:lang w:eastAsia="ru-RU"/>
        </w:rPr>
        <w:tab/>
      </w:r>
      <w:r w:rsidR="00C91E34" w:rsidRPr="00BE4354">
        <w:rPr>
          <w:rFonts w:ascii="Times New Roman" w:eastAsia="Times New Roman" w:hAnsi="Times New Roman" w:cs="Times New Roman"/>
          <w:sz w:val="24"/>
          <w:szCs w:val="24"/>
          <w:lang w:eastAsia="ru-RU"/>
        </w:rPr>
        <w:t>♦ размер</w:t>
      </w:r>
      <w:r w:rsidRPr="00BE4354">
        <w:rPr>
          <w:rFonts w:ascii="Times New Roman" w:eastAsia="Times New Roman" w:hAnsi="Times New Roman" w:cs="Times New Roman"/>
          <w:sz w:val="24"/>
          <w:szCs w:val="24"/>
          <w:lang w:eastAsia="ru-RU"/>
        </w:rPr>
        <w:t xml:space="preserve"> дефицита местного бюджета, утверждённого решением Думы города Мегиона от </w:t>
      </w:r>
      <w:r w:rsidR="007079B9" w:rsidRPr="00BE4354">
        <w:rPr>
          <w:rFonts w:ascii="Times New Roman" w:eastAsia="Times New Roman" w:hAnsi="Times New Roman" w:cs="Times New Roman"/>
          <w:sz w:val="24"/>
          <w:szCs w:val="24"/>
          <w:lang w:eastAsia="ru-RU"/>
        </w:rPr>
        <w:t>2</w:t>
      </w:r>
      <w:r w:rsidR="00BE4354">
        <w:rPr>
          <w:rFonts w:ascii="Times New Roman" w:eastAsia="Times New Roman" w:hAnsi="Times New Roman" w:cs="Times New Roman"/>
          <w:sz w:val="24"/>
          <w:szCs w:val="24"/>
          <w:lang w:eastAsia="ru-RU"/>
        </w:rPr>
        <w:t>9</w:t>
      </w:r>
      <w:r w:rsidRPr="00BE4354">
        <w:rPr>
          <w:rFonts w:ascii="Times New Roman" w:eastAsia="Times New Roman" w:hAnsi="Times New Roman" w:cs="Times New Roman"/>
          <w:sz w:val="24"/>
          <w:szCs w:val="24"/>
          <w:lang w:eastAsia="ru-RU"/>
        </w:rPr>
        <w:t>.1</w:t>
      </w:r>
      <w:r w:rsidR="00BE4354">
        <w:rPr>
          <w:rFonts w:ascii="Times New Roman" w:eastAsia="Times New Roman" w:hAnsi="Times New Roman" w:cs="Times New Roman"/>
          <w:sz w:val="24"/>
          <w:szCs w:val="24"/>
          <w:lang w:eastAsia="ru-RU"/>
        </w:rPr>
        <w:t>1</w:t>
      </w:r>
      <w:r w:rsidRPr="00BE4354">
        <w:rPr>
          <w:rFonts w:ascii="Times New Roman" w:eastAsia="Times New Roman" w:hAnsi="Times New Roman" w:cs="Times New Roman"/>
          <w:sz w:val="24"/>
          <w:szCs w:val="24"/>
          <w:lang w:eastAsia="ru-RU"/>
        </w:rPr>
        <w:t>.201</w:t>
      </w:r>
      <w:r w:rsidR="00BE4354">
        <w:rPr>
          <w:rFonts w:ascii="Times New Roman" w:eastAsia="Times New Roman" w:hAnsi="Times New Roman" w:cs="Times New Roman"/>
          <w:sz w:val="24"/>
          <w:szCs w:val="24"/>
          <w:lang w:eastAsia="ru-RU"/>
        </w:rPr>
        <w:t>9</w:t>
      </w:r>
      <w:r w:rsidRPr="00BE4354">
        <w:rPr>
          <w:rFonts w:ascii="Times New Roman" w:eastAsia="Times New Roman" w:hAnsi="Times New Roman" w:cs="Times New Roman"/>
          <w:sz w:val="24"/>
          <w:szCs w:val="24"/>
          <w:lang w:eastAsia="ru-RU"/>
        </w:rPr>
        <w:t xml:space="preserve"> №</w:t>
      </w:r>
      <w:r w:rsidR="00BE4354">
        <w:rPr>
          <w:rFonts w:ascii="Times New Roman" w:eastAsia="Times New Roman" w:hAnsi="Times New Roman" w:cs="Times New Roman"/>
          <w:sz w:val="24"/>
          <w:szCs w:val="24"/>
          <w:lang w:eastAsia="ru-RU"/>
        </w:rPr>
        <w:t>40</w:t>
      </w:r>
      <w:r w:rsidR="007079B9" w:rsidRPr="00BE4354">
        <w:rPr>
          <w:rFonts w:ascii="Times New Roman" w:eastAsia="Times New Roman" w:hAnsi="Times New Roman" w:cs="Times New Roman"/>
          <w:sz w:val="24"/>
          <w:szCs w:val="24"/>
          <w:lang w:eastAsia="ru-RU"/>
        </w:rPr>
        <w:t>7</w:t>
      </w:r>
      <w:r w:rsidRPr="00BE4354">
        <w:rPr>
          <w:rFonts w:ascii="Times New Roman" w:eastAsia="Times New Roman" w:hAnsi="Times New Roman" w:cs="Times New Roman"/>
          <w:sz w:val="24"/>
          <w:szCs w:val="24"/>
          <w:lang w:eastAsia="ru-RU"/>
        </w:rPr>
        <w:t xml:space="preserve"> «О бюджете городского округа город Мегиона на 20</w:t>
      </w:r>
      <w:r w:rsidR="00BE4354">
        <w:rPr>
          <w:rFonts w:ascii="Times New Roman" w:eastAsia="Times New Roman" w:hAnsi="Times New Roman" w:cs="Times New Roman"/>
          <w:sz w:val="24"/>
          <w:szCs w:val="24"/>
          <w:lang w:eastAsia="ru-RU"/>
        </w:rPr>
        <w:t>20</w:t>
      </w:r>
      <w:r w:rsidRPr="00BE4354">
        <w:rPr>
          <w:rFonts w:ascii="Times New Roman" w:eastAsia="Times New Roman" w:hAnsi="Times New Roman" w:cs="Times New Roman"/>
          <w:sz w:val="24"/>
          <w:szCs w:val="24"/>
          <w:lang w:eastAsia="ru-RU"/>
        </w:rPr>
        <w:t xml:space="preserve"> год </w:t>
      </w:r>
      <w:r w:rsidR="00DA5947" w:rsidRPr="00BE4354">
        <w:rPr>
          <w:rFonts w:ascii="Times New Roman" w:eastAsia="Times New Roman" w:hAnsi="Times New Roman" w:cs="Times New Roman"/>
          <w:sz w:val="24"/>
          <w:szCs w:val="24"/>
          <w:lang w:eastAsia="ru-RU"/>
        </w:rPr>
        <w:t xml:space="preserve">        </w:t>
      </w:r>
      <w:r w:rsidRPr="00BE4354">
        <w:rPr>
          <w:rFonts w:ascii="Times New Roman" w:eastAsia="Times New Roman" w:hAnsi="Times New Roman" w:cs="Times New Roman"/>
          <w:sz w:val="24"/>
          <w:szCs w:val="24"/>
          <w:lang w:eastAsia="ru-RU"/>
        </w:rPr>
        <w:t>и плановый период 20</w:t>
      </w:r>
      <w:r w:rsidR="007079B9" w:rsidRPr="00BE4354">
        <w:rPr>
          <w:rFonts w:ascii="Times New Roman" w:eastAsia="Times New Roman" w:hAnsi="Times New Roman" w:cs="Times New Roman"/>
          <w:sz w:val="24"/>
          <w:szCs w:val="24"/>
          <w:lang w:eastAsia="ru-RU"/>
        </w:rPr>
        <w:t>2</w:t>
      </w:r>
      <w:r w:rsidR="00BE4354">
        <w:rPr>
          <w:rFonts w:ascii="Times New Roman" w:eastAsia="Times New Roman" w:hAnsi="Times New Roman" w:cs="Times New Roman"/>
          <w:sz w:val="24"/>
          <w:szCs w:val="24"/>
          <w:lang w:eastAsia="ru-RU"/>
        </w:rPr>
        <w:t>1</w:t>
      </w:r>
      <w:r w:rsidRPr="00BE4354">
        <w:rPr>
          <w:rFonts w:ascii="Times New Roman" w:eastAsia="Times New Roman" w:hAnsi="Times New Roman" w:cs="Times New Roman"/>
          <w:sz w:val="24"/>
          <w:szCs w:val="24"/>
          <w:lang w:eastAsia="ru-RU"/>
        </w:rPr>
        <w:t xml:space="preserve"> и 20</w:t>
      </w:r>
      <w:r w:rsidR="00F068C3" w:rsidRPr="00BE4354">
        <w:rPr>
          <w:rFonts w:ascii="Times New Roman" w:eastAsia="Times New Roman" w:hAnsi="Times New Roman" w:cs="Times New Roman"/>
          <w:sz w:val="24"/>
          <w:szCs w:val="24"/>
          <w:lang w:eastAsia="ru-RU"/>
        </w:rPr>
        <w:t>2</w:t>
      </w:r>
      <w:r w:rsidR="00BE4354">
        <w:rPr>
          <w:rFonts w:ascii="Times New Roman" w:eastAsia="Times New Roman" w:hAnsi="Times New Roman" w:cs="Times New Roman"/>
          <w:sz w:val="24"/>
          <w:szCs w:val="24"/>
          <w:lang w:eastAsia="ru-RU"/>
        </w:rPr>
        <w:t>2</w:t>
      </w:r>
      <w:r w:rsidRPr="00BE4354">
        <w:rPr>
          <w:rFonts w:ascii="Times New Roman" w:eastAsia="Times New Roman" w:hAnsi="Times New Roman" w:cs="Times New Roman"/>
          <w:sz w:val="24"/>
          <w:szCs w:val="24"/>
          <w:lang w:eastAsia="ru-RU"/>
        </w:rPr>
        <w:t xml:space="preserve"> годов» не превышает нормы, установленной статьёй 92.1 Бюджетного кодекса РФ;</w:t>
      </w:r>
    </w:p>
    <w:p w:rsidR="00275B5E" w:rsidRPr="00BE4354"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BE4354">
        <w:rPr>
          <w:rFonts w:ascii="Times New Roman" w:eastAsia="Times New Roman" w:hAnsi="Times New Roman" w:cs="Times New Roman"/>
          <w:sz w:val="24"/>
          <w:szCs w:val="24"/>
          <w:lang w:eastAsia="ru-RU"/>
        </w:rPr>
        <w:t>♦ предельный объём муниципального долга не превышает нормы, установленной пунктом 3 статьи 107 Бюджетного кодекса РФ;</w:t>
      </w:r>
    </w:p>
    <w:p w:rsidR="00275B5E" w:rsidRPr="00BE4354" w:rsidRDefault="00275B5E" w:rsidP="00275B5E">
      <w:pPr>
        <w:spacing w:after="0" w:line="240" w:lineRule="auto"/>
        <w:ind w:firstLine="708"/>
        <w:jc w:val="both"/>
        <w:rPr>
          <w:rFonts w:ascii="Times New Roman" w:eastAsia="Times New Roman" w:hAnsi="Times New Roman" w:cs="Times New Roman"/>
          <w:lang w:eastAsia="ru-RU"/>
        </w:rPr>
      </w:pPr>
      <w:r w:rsidRPr="00BE4354">
        <w:rPr>
          <w:rFonts w:ascii="Times New Roman" w:eastAsia="Times New Roman" w:hAnsi="Times New Roman" w:cs="Times New Roman"/>
          <w:sz w:val="24"/>
          <w:szCs w:val="24"/>
          <w:lang w:eastAsia="ru-RU"/>
        </w:rPr>
        <w:t>♦ верхний предел муниципального долга соответствует требованиям, установленным Бюджетным кодексом РФ;</w:t>
      </w:r>
    </w:p>
    <w:p w:rsidR="00275B5E" w:rsidRPr="00BE4354"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BE4354">
        <w:rPr>
          <w:rFonts w:ascii="Times New Roman" w:eastAsia="Times New Roman" w:hAnsi="Times New Roman" w:cs="Times New Roman"/>
          <w:lang w:eastAsia="ru-RU"/>
        </w:rPr>
        <w:t xml:space="preserve">♦ </w:t>
      </w:r>
      <w:r w:rsidRPr="00BE4354">
        <w:rPr>
          <w:rFonts w:ascii="Times New Roman" w:eastAsia="Times New Roman" w:hAnsi="Times New Roman" w:cs="Times New Roman"/>
          <w:sz w:val="24"/>
          <w:szCs w:val="24"/>
          <w:lang w:eastAsia="ru-RU"/>
        </w:rPr>
        <w:t>объём расходов, направленный на обслуживание муниципального</w:t>
      </w:r>
      <w:r w:rsidR="00B35BE7" w:rsidRPr="00BE4354">
        <w:rPr>
          <w:rFonts w:ascii="Times New Roman" w:eastAsia="Times New Roman" w:hAnsi="Times New Roman" w:cs="Times New Roman"/>
          <w:sz w:val="24"/>
          <w:szCs w:val="24"/>
          <w:lang w:eastAsia="ru-RU"/>
        </w:rPr>
        <w:t xml:space="preserve"> </w:t>
      </w:r>
      <w:r w:rsidR="00C91E34" w:rsidRPr="00BE4354">
        <w:rPr>
          <w:rFonts w:ascii="Times New Roman" w:eastAsia="Times New Roman" w:hAnsi="Times New Roman" w:cs="Times New Roman"/>
          <w:sz w:val="24"/>
          <w:szCs w:val="24"/>
          <w:lang w:eastAsia="ru-RU"/>
        </w:rPr>
        <w:t>долга</w:t>
      </w:r>
      <w:r w:rsidR="004B3A47" w:rsidRPr="00BE4354">
        <w:rPr>
          <w:rFonts w:ascii="Times New Roman" w:eastAsia="Times New Roman" w:hAnsi="Times New Roman" w:cs="Times New Roman"/>
          <w:sz w:val="24"/>
          <w:szCs w:val="24"/>
          <w:lang w:eastAsia="ru-RU"/>
        </w:rPr>
        <w:t xml:space="preserve">, </w:t>
      </w:r>
      <w:r w:rsidRPr="00BE4354">
        <w:rPr>
          <w:rFonts w:ascii="Times New Roman" w:eastAsia="Times New Roman" w:hAnsi="Times New Roman" w:cs="Times New Roman"/>
          <w:sz w:val="24"/>
          <w:szCs w:val="24"/>
          <w:lang w:eastAsia="ru-RU"/>
        </w:rPr>
        <w:t>не превышает предельный объём расходов, установленный статьёй 111 Бюджетного кодекса РФ;</w:t>
      </w:r>
    </w:p>
    <w:p w:rsidR="00275B5E" w:rsidRPr="00BE4354" w:rsidRDefault="00275B5E" w:rsidP="00275B5E">
      <w:pPr>
        <w:spacing w:after="0" w:line="240" w:lineRule="auto"/>
        <w:ind w:firstLine="708"/>
        <w:jc w:val="both"/>
        <w:rPr>
          <w:rFonts w:ascii="Times New Roman" w:eastAsia="Times New Roman" w:hAnsi="Times New Roman" w:cs="Times New Roman"/>
          <w:sz w:val="24"/>
          <w:szCs w:val="24"/>
          <w:lang w:eastAsia="ru-RU"/>
        </w:rPr>
      </w:pPr>
      <w:r w:rsidRPr="00BE4354">
        <w:rPr>
          <w:rFonts w:ascii="Times New Roman" w:eastAsia="Times New Roman" w:hAnsi="Times New Roman" w:cs="Times New Roman"/>
          <w:lang w:eastAsia="ru-RU"/>
        </w:rPr>
        <w:t xml:space="preserve">♦ </w:t>
      </w:r>
      <w:r w:rsidRPr="00BE4354">
        <w:rPr>
          <w:rFonts w:ascii="Times New Roman" w:eastAsia="Times New Roman" w:hAnsi="Times New Roman" w:cs="Times New Roman"/>
          <w:sz w:val="24"/>
          <w:szCs w:val="24"/>
          <w:lang w:eastAsia="ru-RU"/>
        </w:rPr>
        <w:t>Размер резервного фонда не превышает нормы, установленной статьёй 81 Бюджетного кодекса РФ.</w:t>
      </w:r>
    </w:p>
    <w:p w:rsidR="00F30A31" w:rsidRPr="007974AD" w:rsidRDefault="00275B5E" w:rsidP="001A405B">
      <w:pPr>
        <w:spacing w:after="0" w:line="240" w:lineRule="auto"/>
        <w:ind w:firstLine="708"/>
        <w:jc w:val="both"/>
        <w:rPr>
          <w:rFonts w:ascii="Times New Roman" w:hAnsi="Times New Roman" w:cs="Times New Roman"/>
          <w:color w:val="000000" w:themeColor="text1"/>
          <w:sz w:val="24"/>
          <w:szCs w:val="24"/>
        </w:rPr>
      </w:pPr>
      <w:r w:rsidRPr="007974AD">
        <w:rPr>
          <w:rFonts w:ascii="Times New Roman" w:eastAsia="Times New Roman" w:hAnsi="Times New Roman" w:cs="Times New Roman"/>
          <w:sz w:val="24"/>
          <w:szCs w:val="24"/>
          <w:lang w:eastAsia="ru-RU"/>
        </w:rPr>
        <w:t xml:space="preserve">Осуществлялся мониторинг по объему дебиторской и кредиторской задолженности, а также контроль за исполнением мероприятий в части уменьшения данной задолженности. </w:t>
      </w:r>
      <w:r w:rsidR="00C91E34" w:rsidRPr="007974AD">
        <w:rPr>
          <w:rFonts w:ascii="Times New Roman" w:eastAsia="Times New Roman" w:hAnsi="Times New Roman" w:cs="Times New Roman"/>
          <w:sz w:val="24"/>
          <w:szCs w:val="24"/>
          <w:lang w:eastAsia="ru-RU"/>
        </w:rPr>
        <w:tab/>
      </w:r>
      <w:r w:rsidRPr="007974AD">
        <w:rPr>
          <w:rFonts w:ascii="Times New Roman" w:eastAsia="Times New Roman" w:hAnsi="Times New Roman" w:cs="Times New Roman"/>
          <w:sz w:val="24"/>
          <w:szCs w:val="24"/>
          <w:lang w:eastAsia="ru-RU"/>
        </w:rPr>
        <w:t>Итогом реализации мониторинга является отсутствие просроченной кредиторской задолженности по выплате заработной платы работников бюджетной сферы и начислениям на выплаты по оплате труда, по оплате коммунальных услуг, по иным социально-значимым расходным обязательствам города.</w:t>
      </w:r>
    </w:p>
    <w:p w:rsidR="007E40FF" w:rsidRPr="00803837" w:rsidRDefault="007E40FF" w:rsidP="007E40FF">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803837">
        <w:rPr>
          <w:rFonts w:ascii="Times New Roman" w:eastAsia="Calibri" w:hAnsi="Times New Roman" w:cs="Times New Roman"/>
          <w:sz w:val="24"/>
          <w:szCs w:val="24"/>
          <w:lang w:eastAsia="ru-RU"/>
        </w:rPr>
        <w:t>Обеспечивалась прозрачность муниципальных финансов и открытость бюджета, бюджетного процесса для граждан.</w:t>
      </w:r>
    </w:p>
    <w:p w:rsidR="007E40FF" w:rsidRPr="00803837" w:rsidRDefault="007E40FF" w:rsidP="007E40F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03837">
        <w:rPr>
          <w:rFonts w:ascii="Times New Roman" w:eastAsia="Times New Roman" w:hAnsi="Times New Roman" w:cs="Times New Roman"/>
          <w:sz w:val="24"/>
          <w:szCs w:val="24"/>
          <w:lang w:eastAsia="ru-RU"/>
        </w:rPr>
        <w:t>В соответствии с Федеральным законом от 06.10.2003 №131-ФЗ «Об общих принципах организации местного самоуправления в Российской Федерации» (с изменениями и дополнениями) проводились публичные слушания по годовому отчету об исполнении бюджета городского округа город Мегион за 201</w:t>
      </w:r>
      <w:r w:rsidR="00803837" w:rsidRPr="00803837">
        <w:rPr>
          <w:rFonts w:ascii="Times New Roman" w:eastAsia="Times New Roman" w:hAnsi="Times New Roman" w:cs="Times New Roman"/>
          <w:sz w:val="24"/>
          <w:szCs w:val="24"/>
          <w:lang w:eastAsia="ru-RU"/>
        </w:rPr>
        <w:t>9</w:t>
      </w:r>
      <w:r w:rsidRPr="00803837">
        <w:rPr>
          <w:rFonts w:ascii="Times New Roman" w:eastAsia="Times New Roman" w:hAnsi="Times New Roman" w:cs="Times New Roman"/>
          <w:sz w:val="24"/>
          <w:szCs w:val="24"/>
          <w:lang w:eastAsia="ru-RU"/>
        </w:rPr>
        <w:t xml:space="preserve"> год, по проекту решения Думы города Мегиона «О бюджете городского округа Мегион на 20</w:t>
      </w:r>
      <w:r w:rsidR="00803837" w:rsidRPr="00803837">
        <w:rPr>
          <w:rFonts w:ascii="Times New Roman" w:eastAsia="Times New Roman" w:hAnsi="Times New Roman" w:cs="Times New Roman"/>
          <w:sz w:val="24"/>
          <w:szCs w:val="24"/>
          <w:lang w:eastAsia="ru-RU"/>
        </w:rPr>
        <w:t>21</w:t>
      </w:r>
      <w:r w:rsidRPr="00803837">
        <w:rPr>
          <w:rFonts w:ascii="Times New Roman" w:eastAsia="Times New Roman" w:hAnsi="Times New Roman" w:cs="Times New Roman"/>
          <w:sz w:val="24"/>
          <w:szCs w:val="24"/>
          <w:lang w:eastAsia="ru-RU"/>
        </w:rPr>
        <w:t xml:space="preserve"> год и плановый период 20</w:t>
      </w:r>
      <w:r w:rsidR="00F068C3" w:rsidRPr="00803837">
        <w:rPr>
          <w:rFonts w:ascii="Times New Roman" w:eastAsia="Times New Roman" w:hAnsi="Times New Roman" w:cs="Times New Roman"/>
          <w:sz w:val="24"/>
          <w:szCs w:val="24"/>
          <w:lang w:eastAsia="ru-RU"/>
        </w:rPr>
        <w:t>2</w:t>
      </w:r>
      <w:r w:rsidR="00803837" w:rsidRPr="00803837">
        <w:rPr>
          <w:rFonts w:ascii="Times New Roman" w:eastAsia="Times New Roman" w:hAnsi="Times New Roman" w:cs="Times New Roman"/>
          <w:sz w:val="24"/>
          <w:szCs w:val="24"/>
          <w:lang w:eastAsia="ru-RU"/>
        </w:rPr>
        <w:t>2</w:t>
      </w:r>
      <w:r w:rsidRPr="00803837">
        <w:rPr>
          <w:rFonts w:ascii="Times New Roman" w:eastAsia="Times New Roman" w:hAnsi="Times New Roman" w:cs="Times New Roman"/>
          <w:sz w:val="24"/>
          <w:szCs w:val="24"/>
          <w:lang w:eastAsia="ru-RU"/>
        </w:rPr>
        <w:t xml:space="preserve"> и 202</w:t>
      </w:r>
      <w:r w:rsidR="00803837" w:rsidRPr="00803837">
        <w:rPr>
          <w:rFonts w:ascii="Times New Roman" w:eastAsia="Times New Roman" w:hAnsi="Times New Roman" w:cs="Times New Roman"/>
          <w:sz w:val="24"/>
          <w:szCs w:val="24"/>
          <w:lang w:eastAsia="ru-RU"/>
        </w:rPr>
        <w:t>3</w:t>
      </w:r>
      <w:r w:rsidRPr="00803837">
        <w:rPr>
          <w:rFonts w:ascii="Times New Roman" w:eastAsia="Times New Roman" w:hAnsi="Times New Roman" w:cs="Times New Roman"/>
          <w:sz w:val="24"/>
          <w:szCs w:val="24"/>
          <w:lang w:eastAsia="ru-RU"/>
        </w:rPr>
        <w:t xml:space="preserve"> годов». Публичные слушания признаны состоявшимися.</w:t>
      </w:r>
    </w:p>
    <w:p w:rsidR="00F30A31" w:rsidRPr="009D5B7E" w:rsidRDefault="00F30A31" w:rsidP="007A43B4">
      <w:pPr>
        <w:pStyle w:val="a3"/>
        <w:tabs>
          <w:tab w:val="left" w:pos="993"/>
        </w:tabs>
        <w:spacing w:after="0" w:line="240" w:lineRule="auto"/>
        <w:ind w:left="0" w:firstLine="709"/>
        <w:jc w:val="both"/>
        <w:rPr>
          <w:rFonts w:ascii="Times New Roman" w:eastAsia="Times New Roman" w:hAnsi="Times New Roman" w:cs="Times New Roman"/>
          <w:color w:val="000000" w:themeColor="text1"/>
          <w:sz w:val="24"/>
          <w:szCs w:val="24"/>
          <w:highlight w:val="yellow"/>
          <w:lang w:eastAsia="ru-RU"/>
        </w:rPr>
      </w:pPr>
    </w:p>
    <w:p w:rsidR="000128FE" w:rsidRDefault="000128FE" w:rsidP="000128FE">
      <w:pPr>
        <w:pStyle w:val="a3"/>
        <w:tabs>
          <w:tab w:val="left" w:pos="993"/>
        </w:tabs>
        <w:spacing w:after="0" w:line="240" w:lineRule="auto"/>
        <w:ind w:left="0" w:firstLine="709"/>
        <w:jc w:val="both"/>
        <w:rPr>
          <w:rFonts w:ascii="Times New Roman" w:hAnsi="Times New Roman" w:cs="Times New Roman"/>
          <w:color w:val="000000" w:themeColor="text1"/>
          <w:sz w:val="24"/>
          <w:szCs w:val="24"/>
        </w:rPr>
      </w:pPr>
      <w:r w:rsidRPr="00A02745">
        <w:rPr>
          <w:rFonts w:ascii="Times New Roman" w:hAnsi="Times New Roman" w:cs="Times New Roman"/>
          <w:color w:val="000000" w:themeColor="text1"/>
          <w:sz w:val="24"/>
          <w:szCs w:val="24"/>
        </w:rPr>
        <w:t>В целях организации и осуществления бюджетного процесса на терри</w:t>
      </w:r>
      <w:r w:rsidR="0041448D" w:rsidRPr="00A02745">
        <w:rPr>
          <w:rFonts w:ascii="Times New Roman" w:hAnsi="Times New Roman" w:cs="Times New Roman"/>
          <w:color w:val="000000" w:themeColor="text1"/>
          <w:sz w:val="24"/>
          <w:szCs w:val="24"/>
        </w:rPr>
        <w:t>тории городского округа Ме</w:t>
      </w:r>
      <w:r w:rsidRPr="00A02745">
        <w:rPr>
          <w:rFonts w:ascii="Times New Roman" w:hAnsi="Times New Roman" w:cs="Times New Roman"/>
          <w:color w:val="000000" w:themeColor="text1"/>
          <w:sz w:val="24"/>
          <w:szCs w:val="24"/>
        </w:rPr>
        <w:t>гион</w:t>
      </w:r>
      <w:r w:rsidR="00C07757" w:rsidRPr="00A02745">
        <w:rPr>
          <w:rFonts w:ascii="Times New Roman" w:hAnsi="Times New Roman" w:cs="Times New Roman"/>
          <w:color w:val="000000" w:themeColor="text1"/>
          <w:sz w:val="24"/>
          <w:szCs w:val="24"/>
        </w:rPr>
        <w:t xml:space="preserve"> проводились также мероприятия по повышению финансовой грамотности населения. </w:t>
      </w:r>
    </w:p>
    <w:p w:rsidR="00CB44E6" w:rsidRPr="0066458C" w:rsidRDefault="00CB44E6" w:rsidP="00CB44E6">
      <w:pPr>
        <w:pStyle w:val="ad"/>
        <w:shd w:val="clear" w:color="auto" w:fill="FFFFFF"/>
        <w:spacing w:before="0" w:beforeAutospacing="0" w:after="0" w:afterAutospacing="0"/>
        <w:jc w:val="both"/>
      </w:pPr>
      <w:r w:rsidRPr="0066458C">
        <w:t>Финансовая грамотность становится навыком, необходимым каждому человеку в современном мире для обеспечения личного финансового благополучия. Развитие процесса повышения финансовой грамотности населения является вполне закономерным, поскольку способствует повышению уровня жизни граждан, развитию экономики и повышению общественного благосостояния.</w:t>
      </w:r>
    </w:p>
    <w:p w:rsidR="00CB44E6" w:rsidRPr="0066458C" w:rsidRDefault="00CB44E6" w:rsidP="00CB44E6">
      <w:pPr>
        <w:pStyle w:val="ad"/>
        <w:shd w:val="clear" w:color="auto" w:fill="FFFFFF"/>
        <w:spacing w:before="0" w:beforeAutospacing="0" w:after="0" w:afterAutospacing="0"/>
        <w:jc w:val="both"/>
      </w:pPr>
      <w:r w:rsidRPr="0066458C">
        <w:tab/>
        <w:t>Финансовое образование предоставляет возможность жителям города эффективно использовать финансовые продукты и услуги, принимать правильные решения, а также быть полноценным участником финансовой и экономической деятельности.</w:t>
      </w:r>
    </w:p>
    <w:p w:rsidR="00CB44E6" w:rsidRPr="00804556" w:rsidRDefault="00CB44E6" w:rsidP="00CB44E6">
      <w:pPr>
        <w:pStyle w:val="ad"/>
        <w:shd w:val="clear" w:color="auto" w:fill="FFFFFF"/>
        <w:spacing w:before="0" w:beforeAutospacing="0" w:after="0" w:afterAutospacing="0"/>
        <w:jc w:val="both"/>
      </w:pPr>
      <w:r w:rsidRPr="0066458C">
        <w:tab/>
        <w:t xml:space="preserve">С 2013 года на территории муниципального образования проводятся мероприятия по повышению финансовой грамотности населения. </w:t>
      </w:r>
      <w:r w:rsidRPr="00804556">
        <w:t xml:space="preserve">План мероприятий, утвержденный постановлением администрации города от 24.01.2020 № 117 «Об утверждении Плана мероприятий по повышению финансовой грамотности населения городского округа город Мегион на 2020 год» предусматривает различные тематики и форматы проведения мероприятий и рассчитан на различные целевые аудитории: учащихся, студентов, </w:t>
      </w:r>
      <w:r w:rsidRPr="00804556">
        <w:lastRenderedPageBreak/>
        <w:t>пенсионеров, предпринимателей, граждан, оставшихся без работы и другие целевые аудитории.</w:t>
      </w:r>
    </w:p>
    <w:p w:rsidR="00CB44E6" w:rsidRPr="0083059E" w:rsidRDefault="00CB44E6" w:rsidP="00CB44E6">
      <w:pPr>
        <w:pStyle w:val="ad"/>
        <w:shd w:val="clear" w:color="auto" w:fill="FFFFFF"/>
        <w:spacing w:before="0" w:beforeAutospacing="0" w:after="0" w:afterAutospacing="0"/>
        <w:jc w:val="both"/>
      </w:pPr>
      <w:r w:rsidRPr="0083059E">
        <w:tab/>
        <w:t>В течение 2020 года для жителей города были проведены мероприятия в соответствии      с утвержденным планом мероприятий по повышению финансовой грамотности населения городского округа город Мегион на 2020 год.</w:t>
      </w:r>
    </w:p>
    <w:p w:rsidR="00CB44E6" w:rsidRPr="00C026DE" w:rsidRDefault="00CB44E6" w:rsidP="00CB44E6">
      <w:pPr>
        <w:pStyle w:val="a3"/>
        <w:spacing w:line="240" w:lineRule="auto"/>
        <w:ind w:left="0" w:firstLine="708"/>
        <w:jc w:val="both"/>
        <w:rPr>
          <w:rFonts w:ascii="Times New Roman" w:hAnsi="Times New Roman"/>
          <w:sz w:val="24"/>
          <w:szCs w:val="24"/>
        </w:rPr>
      </w:pPr>
      <w:r w:rsidRPr="00C026DE">
        <w:rPr>
          <w:rFonts w:ascii="Times New Roman" w:hAnsi="Times New Roman"/>
          <w:sz w:val="24"/>
          <w:szCs w:val="24"/>
        </w:rPr>
        <w:t xml:space="preserve">Кроме того, на Официальном сайте администрации города </w:t>
      </w:r>
      <w:r w:rsidRPr="00C026DE">
        <w:rPr>
          <w:rFonts w:ascii="Times New Roman" w:hAnsi="Times New Roman"/>
          <w:sz w:val="24"/>
          <w:szCs w:val="24"/>
          <w:lang w:val="en-US"/>
        </w:rPr>
        <w:t>admmegion</w:t>
      </w:r>
      <w:r w:rsidRPr="00C026DE">
        <w:rPr>
          <w:rFonts w:ascii="Times New Roman" w:hAnsi="Times New Roman"/>
          <w:sz w:val="24"/>
          <w:szCs w:val="24"/>
        </w:rPr>
        <w:t>.</w:t>
      </w:r>
      <w:r w:rsidRPr="00C026DE">
        <w:rPr>
          <w:rFonts w:ascii="Times New Roman" w:hAnsi="Times New Roman"/>
          <w:sz w:val="24"/>
          <w:szCs w:val="24"/>
          <w:lang w:val="en-US"/>
        </w:rPr>
        <w:t>ru</w:t>
      </w:r>
      <w:r w:rsidRPr="00C026DE">
        <w:rPr>
          <w:rFonts w:ascii="Times New Roman" w:hAnsi="Times New Roman"/>
          <w:sz w:val="24"/>
          <w:szCs w:val="24"/>
        </w:rPr>
        <w:t xml:space="preserve"> в сети Инте</w:t>
      </w:r>
      <w:r w:rsidR="00F968C9">
        <w:rPr>
          <w:rFonts w:ascii="Times New Roman" w:hAnsi="Times New Roman"/>
          <w:sz w:val="24"/>
          <w:szCs w:val="24"/>
        </w:rPr>
        <w:t>рнет в разделе</w:t>
      </w:r>
      <w:r w:rsidRPr="00C026DE">
        <w:rPr>
          <w:rFonts w:ascii="Times New Roman" w:hAnsi="Times New Roman"/>
          <w:sz w:val="24"/>
          <w:szCs w:val="24"/>
        </w:rPr>
        <w:t xml:space="preserve"> «Бюджет для граждан» в рубрике «Финансовая грамотность» размещена в доступной форме для граждан информация по вопросам, направленным на повышение финансовой грамотности населения.</w:t>
      </w:r>
    </w:p>
    <w:p w:rsidR="00CB44E6" w:rsidRPr="00C026DE" w:rsidRDefault="00CB44E6" w:rsidP="00CB44E6">
      <w:pPr>
        <w:pStyle w:val="a3"/>
        <w:spacing w:after="0" w:line="240" w:lineRule="auto"/>
        <w:ind w:left="0" w:firstLine="708"/>
        <w:jc w:val="both"/>
        <w:rPr>
          <w:rFonts w:ascii="Times New Roman" w:hAnsi="Times New Roman"/>
          <w:sz w:val="24"/>
          <w:szCs w:val="24"/>
        </w:rPr>
      </w:pPr>
      <w:r w:rsidRPr="00C026DE">
        <w:rPr>
          <w:rFonts w:ascii="Times New Roman" w:hAnsi="Times New Roman"/>
          <w:sz w:val="24"/>
          <w:szCs w:val="24"/>
        </w:rPr>
        <w:t>Результатом проведения мероприятий по финансовой грамотности является повышение навыков финансового поведения граждан в использовании разнообразных финансовых продуктов и услуг, эффективное управление денежной наличностью, занятие предпринимательской деятельностью, а также формирование активного сберегательного и инвестиционного поведения, увелич</w:t>
      </w:r>
      <w:r w:rsidR="00D34C19">
        <w:rPr>
          <w:rFonts w:ascii="Times New Roman" w:hAnsi="Times New Roman"/>
          <w:sz w:val="24"/>
          <w:szCs w:val="24"/>
        </w:rPr>
        <w:t>ение</w:t>
      </w:r>
      <w:bookmarkStart w:id="0" w:name="_GoBack"/>
      <w:bookmarkEnd w:id="0"/>
      <w:r w:rsidRPr="00C026DE">
        <w:rPr>
          <w:rFonts w:ascii="Times New Roman" w:hAnsi="Times New Roman"/>
          <w:sz w:val="24"/>
          <w:szCs w:val="24"/>
        </w:rPr>
        <w:t xml:space="preserve"> притока средств в экономику муниципального образования.</w:t>
      </w:r>
    </w:p>
    <w:p w:rsidR="00CB44E6" w:rsidRPr="00F56549" w:rsidRDefault="00CB44E6" w:rsidP="00CB44E6">
      <w:pPr>
        <w:spacing w:after="0" w:line="240" w:lineRule="auto"/>
        <w:jc w:val="both"/>
        <w:rPr>
          <w:rFonts w:ascii="Times New Roman" w:hAnsi="Times New Roman" w:cs="Times New Roman"/>
          <w:sz w:val="24"/>
          <w:szCs w:val="24"/>
          <w:highlight w:val="yellow"/>
        </w:rPr>
      </w:pPr>
    </w:p>
    <w:p w:rsidR="006470B5" w:rsidRPr="0032717A" w:rsidRDefault="006470B5" w:rsidP="006470B5">
      <w:pPr>
        <w:widowControl w:val="0"/>
        <w:spacing w:after="0" w:line="240" w:lineRule="auto"/>
        <w:ind w:firstLine="709"/>
        <w:jc w:val="both"/>
        <w:rPr>
          <w:rFonts w:ascii="Times New Roman" w:eastAsia="Calibri" w:hAnsi="Times New Roman" w:cs="Times New Roman"/>
          <w:sz w:val="24"/>
          <w:szCs w:val="24"/>
        </w:rPr>
      </w:pPr>
      <w:r w:rsidRPr="0032717A">
        <w:rPr>
          <w:rFonts w:ascii="Times New Roman" w:eastAsia="Calibri" w:hAnsi="Times New Roman" w:cs="Times New Roman"/>
          <w:sz w:val="24"/>
          <w:szCs w:val="24"/>
        </w:rPr>
        <w:t>В 20</w:t>
      </w:r>
      <w:r w:rsidR="0032717A" w:rsidRPr="0032717A">
        <w:rPr>
          <w:rFonts w:ascii="Times New Roman" w:eastAsia="Calibri" w:hAnsi="Times New Roman" w:cs="Times New Roman"/>
          <w:sz w:val="24"/>
          <w:szCs w:val="24"/>
        </w:rPr>
        <w:t>20</w:t>
      </w:r>
      <w:r w:rsidRPr="0032717A">
        <w:rPr>
          <w:rFonts w:ascii="Times New Roman" w:eastAsia="Calibri" w:hAnsi="Times New Roman" w:cs="Times New Roman"/>
          <w:sz w:val="24"/>
          <w:szCs w:val="24"/>
        </w:rPr>
        <w:t xml:space="preserve"> году в муниципальном образовании продолжена работа                                       по совершенствованию технологий привлечения гражданского общества к обсуждению вопросов местного значения. В целях создания условий для получения максимального общественного, социального и экономического эффекта, обеспечения доступа граждан </w:t>
      </w:r>
      <w:r w:rsidR="000A42F0" w:rsidRPr="0032717A">
        <w:rPr>
          <w:rFonts w:ascii="Times New Roman" w:eastAsia="Calibri" w:hAnsi="Times New Roman" w:cs="Times New Roman"/>
          <w:sz w:val="24"/>
          <w:szCs w:val="24"/>
        </w:rPr>
        <w:t xml:space="preserve">          </w:t>
      </w:r>
      <w:r w:rsidRPr="0032717A">
        <w:rPr>
          <w:rFonts w:ascii="Times New Roman" w:eastAsia="Calibri" w:hAnsi="Times New Roman" w:cs="Times New Roman"/>
          <w:sz w:val="24"/>
          <w:szCs w:val="24"/>
        </w:rPr>
        <w:t xml:space="preserve">к участию в обсуждении приоритетных направлений развития города </w:t>
      </w:r>
      <w:r w:rsidRPr="0032717A">
        <w:rPr>
          <w:rFonts w:ascii="Times New Roman" w:hAnsi="Times New Roman" w:cs="Times New Roman"/>
          <w:sz w:val="24"/>
          <w:szCs w:val="24"/>
        </w:rPr>
        <w:t>обеспечивалась прозрачность и открытость бюджетного процесса для жителей, как одно из главных направлений бюджетной политики городского округа.</w:t>
      </w:r>
    </w:p>
    <w:p w:rsidR="00EE0E99" w:rsidRPr="0032717A" w:rsidRDefault="006470B5" w:rsidP="00D203D0">
      <w:pPr>
        <w:spacing w:after="0" w:line="240" w:lineRule="auto"/>
        <w:jc w:val="both"/>
        <w:rPr>
          <w:rFonts w:ascii="Times New Roman" w:eastAsia="Calibri" w:hAnsi="Times New Roman" w:cs="Times New Roman"/>
          <w:sz w:val="24"/>
          <w:szCs w:val="24"/>
        </w:rPr>
      </w:pPr>
      <w:r w:rsidRPr="0032717A">
        <w:rPr>
          <w:rFonts w:ascii="Times New Roman" w:eastAsia="Calibri" w:hAnsi="Times New Roman" w:cs="Times New Roman"/>
          <w:sz w:val="24"/>
          <w:szCs w:val="24"/>
        </w:rPr>
        <w:tab/>
        <w:t>Прозрачность бюджета и бюджетного процесса</w:t>
      </w:r>
      <w:r w:rsidR="003F1359" w:rsidRPr="0032717A">
        <w:rPr>
          <w:rFonts w:ascii="Times New Roman" w:eastAsia="Calibri" w:hAnsi="Times New Roman" w:cs="Times New Roman"/>
          <w:sz w:val="24"/>
          <w:szCs w:val="24"/>
        </w:rPr>
        <w:t xml:space="preserve"> </w:t>
      </w:r>
      <w:r w:rsidRPr="0032717A">
        <w:rPr>
          <w:rFonts w:ascii="Times New Roman" w:eastAsia="Calibri" w:hAnsi="Times New Roman" w:cs="Times New Roman"/>
          <w:sz w:val="24"/>
          <w:szCs w:val="24"/>
        </w:rPr>
        <w:t>- это в первую очередь информационная открытость бюджетной политики:</w:t>
      </w:r>
    </w:p>
    <w:p w:rsidR="00D203D0" w:rsidRPr="0032717A" w:rsidRDefault="006470B5" w:rsidP="00D203D0">
      <w:pPr>
        <w:spacing w:after="0" w:line="240" w:lineRule="auto"/>
        <w:jc w:val="both"/>
        <w:rPr>
          <w:rFonts w:ascii="Times New Roman" w:hAnsi="Times New Roman" w:cs="Times New Roman"/>
          <w:sz w:val="24"/>
          <w:szCs w:val="24"/>
        </w:rPr>
      </w:pPr>
      <w:r w:rsidRPr="0032717A">
        <w:rPr>
          <w:rFonts w:ascii="Times New Roman" w:eastAsia="Calibri" w:hAnsi="Times New Roman" w:cs="Times New Roman"/>
          <w:sz w:val="24"/>
          <w:szCs w:val="24"/>
        </w:rPr>
        <w:t xml:space="preserve">1) </w:t>
      </w:r>
      <w:r w:rsidRPr="0032717A">
        <w:rPr>
          <w:rFonts w:ascii="Times New Roman" w:hAnsi="Times New Roman" w:cs="Times New Roman"/>
          <w:sz w:val="24"/>
          <w:szCs w:val="24"/>
        </w:rPr>
        <w:t>четкость роли и функции органов управления в бюджетной сфере;</w:t>
      </w:r>
    </w:p>
    <w:p w:rsidR="006470B5" w:rsidRPr="0032717A" w:rsidRDefault="006470B5" w:rsidP="00D203D0">
      <w:pPr>
        <w:spacing w:after="0" w:line="240" w:lineRule="auto"/>
        <w:jc w:val="both"/>
        <w:rPr>
          <w:rFonts w:ascii="Times New Roman" w:hAnsi="Times New Roman" w:cs="Times New Roman"/>
          <w:sz w:val="24"/>
          <w:szCs w:val="24"/>
        </w:rPr>
      </w:pPr>
      <w:r w:rsidRPr="0032717A">
        <w:rPr>
          <w:rFonts w:ascii="Times New Roman" w:hAnsi="Times New Roman" w:cs="Times New Roman"/>
          <w:sz w:val="24"/>
          <w:szCs w:val="24"/>
        </w:rPr>
        <w:t>2) открытость подготовки и исполнения бюджета и бюджетной отчетности;</w:t>
      </w:r>
    </w:p>
    <w:p w:rsidR="006470B5" w:rsidRPr="0032717A" w:rsidRDefault="006470B5" w:rsidP="00D203D0">
      <w:pPr>
        <w:spacing w:after="0" w:line="240" w:lineRule="auto"/>
        <w:jc w:val="both"/>
        <w:rPr>
          <w:rFonts w:ascii="Times New Roman" w:hAnsi="Times New Roman" w:cs="Times New Roman"/>
          <w:sz w:val="24"/>
          <w:szCs w:val="24"/>
        </w:rPr>
      </w:pPr>
      <w:r w:rsidRPr="0032717A">
        <w:rPr>
          <w:rFonts w:ascii="Times New Roman" w:hAnsi="Times New Roman" w:cs="Times New Roman"/>
          <w:sz w:val="24"/>
          <w:szCs w:val="24"/>
        </w:rPr>
        <w:t>3) открытый доступ для общественности информации о бюджетном процессе и бюджете;</w:t>
      </w:r>
    </w:p>
    <w:p w:rsidR="00D203D0" w:rsidRPr="0032717A" w:rsidRDefault="006470B5" w:rsidP="00D203D0">
      <w:pPr>
        <w:spacing w:after="0" w:line="240" w:lineRule="auto"/>
        <w:jc w:val="both"/>
        <w:rPr>
          <w:rFonts w:ascii="Times New Roman" w:eastAsia="Calibri" w:hAnsi="Times New Roman" w:cs="Times New Roman"/>
          <w:sz w:val="24"/>
          <w:szCs w:val="24"/>
        </w:rPr>
      </w:pPr>
      <w:r w:rsidRPr="0032717A">
        <w:rPr>
          <w:rFonts w:ascii="Times New Roman" w:hAnsi="Times New Roman" w:cs="Times New Roman"/>
          <w:sz w:val="24"/>
          <w:szCs w:val="24"/>
        </w:rPr>
        <w:t>4) наличие условий для участия общественности в бюджетном процессе.</w:t>
      </w:r>
    </w:p>
    <w:p w:rsidR="006470B5" w:rsidRPr="0032717A" w:rsidRDefault="006470B5" w:rsidP="008307B5">
      <w:pPr>
        <w:spacing w:line="240" w:lineRule="auto"/>
        <w:contextualSpacing/>
        <w:jc w:val="both"/>
        <w:rPr>
          <w:rFonts w:ascii="Times New Roman" w:eastAsia="Calibri" w:hAnsi="Times New Roman" w:cs="Times New Roman"/>
          <w:sz w:val="24"/>
          <w:szCs w:val="24"/>
        </w:rPr>
      </w:pPr>
      <w:r w:rsidRPr="0032717A">
        <w:rPr>
          <w:rFonts w:ascii="Times New Roman" w:eastAsia="Calibri" w:hAnsi="Times New Roman" w:cs="Times New Roman"/>
          <w:sz w:val="24"/>
          <w:szCs w:val="24"/>
        </w:rPr>
        <w:tab/>
        <w:t>Поэтому финансовая прозрачность рассматривается как ключевое условие эффективного управления.</w:t>
      </w:r>
      <w:r w:rsidRPr="0032717A">
        <w:rPr>
          <w:rFonts w:ascii="Times New Roman" w:eastAsia="Calibri" w:hAnsi="Times New Roman" w:cs="Times New Roman"/>
          <w:sz w:val="24"/>
          <w:szCs w:val="24"/>
        </w:rPr>
        <w:tab/>
      </w:r>
    </w:p>
    <w:p w:rsidR="006470B5" w:rsidRPr="0032717A" w:rsidRDefault="006470B5" w:rsidP="008307B5">
      <w:pPr>
        <w:spacing w:after="0" w:line="240" w:lineRule="auto"/>
        <w:ind w:firstLine="708"/>
        <w:contextualSpacing/>
        <w:jc w:val="both"/>
        <w:rPr>
          <w:rFonts w:ascii="Times New Roman" w:eastAsia="Calibri" w:hAnsi="Times New Roman" w:cs="Times New Roman"/>
          <w:b/>
          <w:sz w:val="24"/>
          <w:szCs w:val="24"/>
        </w:rPr>
      </w:pPr>
      <w:r w:rsidRPr="0032717A">
        <w:rPr>
          <w:rFonts w:ascii="Times New Roman" w:eastAsia="Calibri" w:hAnsi="Times New Roman" w:cs="Times New Roman"/>
          <w:sz w:val="24"/>
          <w:szCs w:val="24"/>
        </w:rPr>
        <w:t>В целях обеспечения условий для участия жителей города в бюджетном процессе проводятся публичные слушания</w:t>
      </w:r>
      <w:r w:rsidRPr="0032717A">
        <w:rPr>
          <w:rFonts w:ascii="Times New Roman" w:eastAsia="Calibri" w:hAnsi="Times New Roman" w:cs="Times New Roman"/>
          <w:b/>
          <w:sz w:val="24"/>
          <w:szCs w:val="24"/>
        </w:rPr>
        <w:t xml:space="preserve"> </w:t>
      </w:r>
      <w:r w:rsidRPr="0032717A">
        <w:rPr>
          <w:rFonts w:ascii="Times New Roman" w:eastAsia="Calibri" w:hAnsi="Times New Roman" w:cs="Times New Roman"/>
          <w:sz w:val="24"/>
          <w:szCs w:val="24"/>
        </w:rPr>
        <w:t>по проекту бюджета городского округа на очередной финансовый год и плановый период и по годовому отчету об исполнении бюджета города.</w:t>
      </w:r>
    </w:p>
    <w:p w:rsidR="006470B5" w:rsidRPr="0032717A" w:rsidRDefault="006470B5" w:rsidP="008307B5">
      <w:pPr>
        <w:spacing w:after="0" w:line="240" w:lineRule="auto"/>
        <w:ind w:firstLine="708"/>
        <w:contextualSpacing/>
        <w:jc w:val="both"/>
        <w:rPr>
          <w:rFonts w:ascii="Times New Roman" w:eastAsia="Calibri" w:hAnsi="Times New Roman" w:cs="Times New Roman"/>
          <w:sz w:val="24"/>
          <w:szCs w:val="24"/>
        </w:rPr>
      </w:pPr>
      <w:r w:rsidRPr="0032717A">
        <w:rPr>
          <w:rFonts w:ascii="Times New Roman" w:eastAsia="Calibri" w:hAnsi="Times New Roman" w:cs="Times New Roman"/>
          <w:sz w:val="24"/>
          <w:szCs w:val="24"/>
        </w:rPr>
        <w:t>Для привлечения большего числа жителей города к участию в обсуждении вопросов формирования бюджета городского округа и его исполнения разработана интернет брошюра «Бюджет для граждан».</w:t>
      </w:r>
    </w:p>
    <w:p w:rsidR="006470B5" w:rsidRPr="00F03957" w:rsidRDefault="006470B5" w:rsidP="006470B5">
      <w:pPr>
        <w:spacing w:line="240" w:lineRule="auto"/>
        <w:contextualSpacing/>
        <w:jc w:val="both"/>
        <w:rPr>
          <w:rFonts w:ascii="Times New Roman" w:eastAsia="Calibri" w:hAnsi="Times New Roman" w:cs="Times New Roman"/>
          <w:sz w:val="24"/>
          <w:szCs w:val="24"/>
        </w:rPr>
      </w:pPr>
      <w:r w:rsidRPr="0032717A">
        <w:rPr>
          <w:rFonts w:ascii="Times New Roman" w:eastAsia="Calibri" w:hAnsi="Times New Roman" w:cs="Times New Roman"/>
          <w:sz w:val="24"/>
          <w:szCs w:val="24"/>
        </w:rPr>
        <w:tab/>
        <w:t>«Бюджет для граждан» предназначен</w:t>
      </w:r>
      <w:r w:rsidRPr="00B05DBC">
        <w:rPr>
          <w:rFonts w:ascii="Times New Roman" w:eastAsia="Calibri" w:hAnsi="Times New Roman" w:cs="Times New Roman"/>
          <w:sz w:val="24"/>
          <w:szCs w:val="24"/>
        </w:rPr>
        <w:t>, прежде всего, для жителей города не обладающих специальными знаниями в сфере бюджетного законодательства. Информация, размещаемая в разделе «Бюджет для граждан», в доступной форме знакомит жителей города с основными целями, задачами и приоритетными направлениями бюджетной политики, прогнозом социально-экономического развития территории муниципального образования, принципами формирования бюджета, с основными характеристиками бюджета и самое главное</w:t>
      </w:r>
      <w:r w:rsidR="002A3EC5" w:rsidRPr="00B05DBC">
        <w:rPr>
          <w:rFonts w:ascii="Times New Roman" w:eastAsia="Calibri" w:hAnsi="Times New Roman" w:cs="Times New Roman"/>
          <w:sz w:val="24"/>
          <w:szCs w:val="24"/>
        </w:rPr>
        <w:t xml:space="preserve"> </w:t>
      </w:r>
      <w:r w:rsidRPr="00B05DBC">
        <w:rPr>
          <w:rFonts w:ascii="Times New Roman" w:eastAsia="Calibri" w:hAnsi="Times New Roman" w:cs="Times New Roman"/>
          <w:sz w:val="24"/>
          <w:szCs w:val="24"/>
        </w:rPr>
        <w:t xml:space="preserve">- результатами его исполнения в рамках муниципальных программ </w:t>
      </w:r>
      <w:r w:rsidR="00F66D6F" w:rsidRPr="00B05DBC">
        <w:rPr>
          <w:rFonts w:ascii="Times New Roman" w:eastAsia="Calibri" w:hAnsi="Times New Roman" w:cs="Times New Roman"/>
          <w:sz w:val="24"/>
          <w:szCs w:val="24"/>
        </w:rPr>
        <w:t xml:space="preserve">                              </w:t>
      </w:r>
      <w:r w:rsidRPr="00B05DBC">
        <w:rPr>
          <w:rFonts w:ascii="Times New Roman" w:eastAsia="Calibri" w:hAnsi="Times New Roman" w:cs="Times New Roman"/>
          <w:sz w:val="24"/>
          <w:szCs w:val="24"/>
        </w:rPr>
        <w:t xml:space="preserve">и непрограммных направлений деятельности. Представление бюджета и бюджетного процесса в понятной форме повышает уровень общественного участия граждан в бюджетном </w:t>
      </w:r>
      <w:r w:rsidRPr="00F03957">
        <w:rPr>
          <w:rFonts w:ascii="Times New Roman" w:eastAsia="Calibri" w:hAnsi="Times New Roman" w:cs="Times New Roman"/>
          <w:sz w:val="24"/>
          <w:szCs w:val="24"/>
        </w:rPr>
        <w:t>процессе. Тем более сегодня, когда актуальным является инициативное бюджетирование.</w:t>
      </w:r>
    </w:p>
    <w:p w:rsidR="006470B5" w:rsidRDefault="006470B5" w:rsidP="006470B5">
      <w:pPr>
        <w:spacing w:line="240" w:lineRule="auto"/>
        <w:contextualSpacing/>
        <w:jc w:val="both"/>
        <w:rPr>
          <w:rFonts w:ascii="Times New Roman" w:eastAsia="Calibri" w:hAnsi="Times New Roman" w:cs="Times New Roman"/>
          <w:sz w:val="24"/>
          <w:szCs w:val="24"/>
        </w:rPr>
      </w:pPr>
      <w:r w:rsidRPr="00F03957">
        <w:rPr>
          <w:rFonts w:ascii="Times New Roman" w:eastAsia="Calibri" w:hAnsi="Times New Roman" w:cs="Times New Roman"/>
          <w:sz w:val="24"/>
          <w:szCs w:val="24"/>
        </w:rPr>
        <w:tab/>
        <w:t xml:space="preserve">Кроме этого, для качественной и достоверной открытости бюджетных данных </w:t>
      </w:r>
      <w:r w:rsidR="00F66D6F" w:rsidRPr="00F03957">
        <w:rPr>
          <w:rFonts w:ascii="Times New Roman" w:eastAsia="Calibri" w:hAnsi="Times New Roman" w:cs="Times New Roman"/>
          <w:sz w:val="24"/>
          <w:szCs w:val="24"/>
        </w:rPr>
        <w:t xml:space="preserve">           </w:t>
      </w:r>
      <w:r w:rsidRPr="00F03957">
        <w:rPr>
          <w:rFonts w:ascii="Times New Roman" w:eastAsia="Calibri" w:hAnsi="Times New Roman" w:cs="Times New Roman"/>
          <w:sz w:val="24"/>
          <w:szCs w:val="24"/>
        </w:rPr>
        <w:t xml:space="preserve">на официальном сайте города создан раздел «Открытый бюджет», где размещаются официальные документы и материала, а также муниципальные нормативно правовые акты </w:t>
      </w:r>
      <w:r w:rsidR="00B65B60" w:rsidRPr="00F03957">
        <w:rPr>
          <w:rFonts w:ascii="Times New Roman" w:eastAsia="Calibri" w:hAnsi="Times New Roman" w:cs="Times New Roman"/>
          <w:sz w:val="24"/>
          <w:szCs w:val="24"/>
        </w:rPr>
        <w:t xml:space="preserve">   </w:t>
      </w:r>
      <w:r w:rsidRPr="00F03957">
        <w:rPr>
          <w:rFonts w:ascii="Times New Roman" w:eastAsia="Calibri" w:hAnsi="Times New Roman" w:cs="Times New Roman"/>
          <w:sz w:val="24"/>
          <w:szCs w:val="24"/>
        </w:rPr>
        <w:t xml:space="preserve">в структурированном виде: решения Думы города Мегиона о бюджете (внесение изменений), отчеты об исполнении бюджета (месячные, квартальные, годовые), информация </w:t>
      </w:r>
      <w:r w:rsidR="00B65B60" w:rsidRPr="00F03957">
        <w:rPr>
          <w:rFonts w:ascii="Times New Roman" w:eastAsia="Calibri" w:hAnsi="Times New Roman" w:cs="Times New Roman"/>
          <w:sz w:val="24"/>
          <w:szCs w:val="24"/>
        </w:rPr>
        <w:t xml:space="preserve">                     </w:t>
      </w:r>
      <w:r w:rsidRPr="00F03957">
        <w:rPr>
          <w:rFonts w:ascii="Times New Roman" w:eastAsia="Calibri" w:hAnsi="Times New Roman" w:cs="Times New Roman"/>
          <w:sz w:val="24"/>
          <w:szCs w:val="24"/>
        </w:rPr>
        <w:lastRenderedPageBreak/>
        <w:t>о результатах контрольных мероприятий органов внутреннего и внешнего финансового контроля, реестры расходных обязательств муниципального образования, оценка эффективности налоговых льгот, актуальная информация для налогоплательщиков и результаты  общественных обсуждений с жителями города.</w:t>
      </w:r>
    </w:p>
    <w:p w:rsidR="00262686" w:rsidRPr="00AD620A" w:rsidRDefault="00262686" w:rsidP="00262686">
      <w:pPr>
        <w:spacing w:after="0" w:line="240" w:lineRule="auto"/>
        <w:ind w:firstLine="709"/>
        <w:jc w:val="both"/>
        <w:rPr>
          <w:rFonts w:ascii="Times New Roman" w:hAnsi="Times New Roman" w:cs="Times New Roman"/>
          <w:sz w:val="24"/>
          <w:szCs w:val="24"/>
        </w:rPr>
      </w:pPr>
      <w:r w:rsidRPr="00AD620A">
        <w:rPr>
          <w:rFonts w:ascii="Times New Roman" w:hAnsi="Times New Roman" w:cs="Times New Roman"/>
          <w:sz w:val="24"/>
          <w:szCs w:val="24"/>
        </w:rPr>
        <w:t>В соответствии с распоряжением администрации города Мегиона от 11.12.2019 №357 «Об утверждении состава Общественного совета по бюджету, финансам и экономике при администрации города Мегиона» утвержден состав Общественного совета в количестве                  7 человек.</w:t>
      </w:r>
    </w:p>
    <w:p w:rsidR="00262686" w:rsidRPr="005557A0" w:rsidRDefault="00262686" w:rsidP="00262686">
      <w:pPr>
        <w:spacing w:after="0" w:line="240" w:lineRule="auto"/>
        <w:ind w:firstLine="709"/>
        <w:contextualSpacing/>
        <w:jc w:val="both"/>
        <w:rPr>
          <w:rFonts w:ascii="Times New Roman" w:hAnsi="Times New Roman" w:cs="Times New Roman"/>
          <w:sz w:val="24"/>
          <w:szCs w:val="24"/>
        </w:rPr>
      </w:pPr>
      <w:r w:rsidRPr="005557A0">
        <w:rPr>
          <w:rFonts w:ascii="Times New Roman" w:hAnsi="Times New Roman" w:cs="Times New Roman"/>
          <w:sz w:val="24"/>
          <w:szCs w:val="24"/>
        </w:rPr>
        <w:t>В целях оперативности и своевременности рассмотрения вопросов социально-экономического развития города утвержден план работы Общественного совета по бюджету, финансам и экономике при администрации города Мегиона на 2020 год.</w:t>
      </w:r>
    </w:p>
    <w:p w:rsidR="00262686" w:rsidRPr="00E74479" w:rsidRDefault="00262686" w:rsidP="00262686">
      <w:pPr>
        <w:spacing w:after="0" w:line="240" w:lineRule="auto"/>
        <w:ind w:firstLine="709"/>
        <w:contextualSpacing/>
        <w:jc w:val="both"/>
        <w:rPr>
          <w:rFonts w:ascii="Times New Roman" w:hAnsi="Times New Roman" w:cs="Times New Roman"/>
          <w:sz w:val="24"/>
          <w:szCs w:val="24"/>
        </w:rPr>
      </w:pPr>
      <w:r w:rsidRPr="00E74479">
        <w:rPr>
          <w:rFonts w:ascii="Times New Roman" w:hAnsi="Times New Roman" w:cs="Times New Roman"/>
          <w:sz w:val="24"/>
          <w:szCs w:val="24"/>
        </w:rPr>
        <w:t xml:space="preserve">В течение 2020 года проводились заседания Общественного совета по бюджету, финансам и экономике при администрации города, на которых рассматривались вопросы, связанные с организацией бюджета и бюджетного процесса на территории муниципального образования, социально-экономическое развитие городского округа, развитие инвестиционной деятельности. </w:t>
      </w:r>
    </w:p>
    <w:p w:rsidR="00262686" w:rsidRPr="00F03957" w:rsidRDefault="00262686" w:rsidP="006470B5">
      <w:pPr>
        <w:spacing w:line="240" w:lineRule="auto"/>
        <w:contextualSpacing/>
        <w:jc w:val="both"/>
        <w:rPr>
          <w:rFonts w:ascii="Times New Roman" w:eastAsia="Calibri" w:hAnsi="Times New Roman" w:cs="Times New Roman"/>
          <w:sz w:val="24"/>
          <w:szCs w:val="24"/>
        </w:rPr>
      </w:pPr>
    </w:p>
    <w:p w:rsidR="00F75CA6" w:rsidRPr="00511CA7" w:rsidRDefault="00F75CA6" w:rsidP="00F75CA6">
      <w:pPr>
        <w:spacing w:after="0" w:line="240" w:lineRule="auto"/>
        <w:ind w:firstLine="709"/>
        <w:contextualSpacing/>
        <w:jc w:val="both"/>
        <w:rPr>
          <w:rFonts w:ascii="Times New Roman" w:hAnsi="Times New Roman" w:cs="Times New Roman"/>
          <w:sz w:val="24"/>
          <w:szCs w:val="24"/>
        </w:rPr>
      </w:pPr>
      <w:r w:rsidRPr="00511CA7">
        <w:rPr>
          <w:rFonts w:ascii="Times New Roman" w:hAnsi="Times New Roman" w:cs="Times New Roman"/>
          <w:sz w:val="24"/>
          <w:szCs w:val="24"/>
        </w:rPr>
        <w:t>В течение 20</w:t>
      </w:r>
      <w:r w:rsidR="00511CA7" w:rsidRPr="00511CA7">
        <w:rPr>
          <w:rFonts w:ascii="Times New Roman" w:hAnsi="Times New Roman" w:cs="Times New Roman"/>
          <w:sz w:val="24"/>
          <w:szCs w:val="24"/>
        </w:rPr>
        <w:t>20</w:t>
      </w:r>
      <w:r w:rsidRPr="00511CA7">
        <w:rPr>
          <w:rFonts w:ascii="Times New Roman" w:hAnsi="Times New Roman" w:cs="Times New Roman"/>
          <w:sz w:val="24"/>
          <w:szCs w:val="24"/>
        </w:rPr>
        <w:t xml:space="preserve"> года проведен</w:t>
      </w:r>
      <w:r w:rsidR="00053752" w:rsidRPr="00511CA7">
        <w:rPr>
          <w:rFonts w:ascii="Times New Roman" w:hAnsi="Times New Roman" w:cs="Times New Roman"/>
          <w:sz w:val="24"/>
          <w:szCs w:val="24"/>
        </w:rPr>
        <w:t>ы</w:t>
      </w:r>
      <w:r w:rsidRPr="00511CA7">
        <w:rPr>
          <w:rFonts w:ascii="Times New Roman" w:hAnsi="Times New Roman" w:cs="Times New Roman"/>
          <w:sz w:val="24"/>
          <w:szCs w:val="24"/>
        </w:rPr>
        <w:t xml:space="preserve"> </w:t>
      </w:r>
      <w:r w:rsidR="00C636E5" w:rsidRPr="00511CA7">
        <w:rPr>
          <w:rFonts w:ascii="Times New Roman" w:hAnsi="Times New Roman" w:cs="Times New Roman"/>
          <w:sz w:val="24"/>
          <w:szCs w:val="24"/>
        </w:rPr>
        <w:t xml:space="preserve">семь </w:t>
      </w:r>
      <w:r w:rsidRPr="00511CA7">
        <w:rPr>
          <w:rFonts w:ascii="Times New Roman" w:hAnsi="Times New Roman" w:cs="Times New Roman"/>
          <w:sz w:val="24"/>
          <w:szCs w:val="24"/>
        </w:rPr>
        <w:t>заседани</w:t>
      </w:r>
      <w:r w:rsidR="00C636E5" w:rsidRPr="00511CA7">
        <w:rPr>
          <w:rFonts w:ascii="Times New Roman" w:hAnsi="Times New Roman" w:cs="Times New Roman"/>
          <w:sz w:val="24"/>
          <w:szCs w:val="24"/>
        </w:rPr>
        <w:t>й</w:t>
      </w:r>
      <w:r w:rsidRPr="00511CA7">
        <w:rPr>
          <w:rFonts w:ascii="Times New Roman" w:hAnsi="Times New Roman" w:cs="Times New Roman"/>
          <w:sz w:val="24"/>
          <w:szCs w:val="24"/>
        </w:rPr>
        <w:t xml:space="preserve"> Общественного совета</w:t>
      </w:r>
      <w:r w:rsidR="00053752" w:rsidRPr="00511CA7">
        <w:rPr>
          <w:rFonts w:ascii="Times New Roman" w:hAnsi="Times New Roman" w:cs="Times New Roman"/>
          <w:sz w:val="24"/>
          <w:szCs w:val="24"/>
        </w:rPr>
        <w:t xml:space="preserve"> </w:t>
      </w:r>
      <w:r w:rsidRPr="00511CA7">
        <w:rPr>
          <w:rFonts w:ascii="Times New Roman" w:hAnsi="Times New Roman" w:cs="Times New Roman"/>
          <w:sz w:val="24"/>
          <w:szCs w:val="24"/>
        </w:rPr>
        <w:t>по бюджету, финансам и экономике при администрации города Мегиона, на которых были рассмотрены, приняты к сведению и одобрены следующие вопросы:</w:t>
      </w:r>
    </w:p>
    <w:p w:rsidR="00363F61" w:rsidRDefault="00363F61" w:rsidP="00363F61">
      <w:pPr>
        <w:pStyle w:val="a3"/>
        <w:numPr>
          <w:ilvl w:val="0"/>
          <w:numId w:val="5"/>
        </w:numPr>
        <w:spacing w:after="0" w:line="240" w:lineRule="auto"/>
        <w:ind w:left="0" w:firstLine="709"/>
        <w:jc w:val="both"/>
        <w:rPr>
          <w:rFonts w:ascii="Times New Roman" w:hAnsi="Times New Roman"/>
          <w:sz w:val="24"/>
          <w:szCs w:val="24"/>
        </w:rPr>
      </w:pPr>
      <w:r w:rsidRPr="00511CA7">
        <w:rPr>
          <w:rFonts w:ascii="Times New Roman" w:hAnsi="Times New Roman"/>
          <w:sz w:val="24"/>
          <w:szCs w:val="24"/>
        </w:rPr>
        <w:t>«Оценка эффективност</w:t>
      </w:r>
      <w:r w:rsidR="00511CA7" w:rsidRPr="00511CA7">
        <w:rPr>
          <w:rFonts w:ascii="Times New Roman" w:hAnsi="Times New Roman"/>
          <w:sz w:val="24"/>
          <w:szCs w:val="24"/>
        </w:rPr>
        <w:t>и муниципальных программ за 2019</w:t>
      </w:r>
      <w:r w:rsidRPr="00511CA7">
        <w:rPr>
          <w:rFonts w:ascii="Times New Roman" w:hAnsi="Times New Roman"/>
          <w:sz w:val="24"/>
          <w:szCs w:val="24"/>
        </w:rPr>
        <w:t xml:space="preserve"> год»;</w:t>
      </w:r>
    </w:p>
    <w:p w:rsidR="009A2E9C" w:rsidRPr="00511CA7" w:rsidRDefault="009A2E9C" w:rsidP="00363F61">
      <w:pPr>
        <w:pStyle w:val="a3"/>
        <w:numPr>
          <w:ilvl w:val="0"/>
          <w:numId w:val="5"/>
        </w:numPr>
        <w:spacing w:after="0" w:line="240" w:lineRule="auto"/>
        <w:ind w:left="0" w:firstLine="709"/>
        <w:jc w:val="both"/>
        <w:rPr>
          <w:rFonts w:ascii="Times New Roman" w:hAnsi="Times New Roman"/>
          <w:sz w:val="24"/>
          <w:szCs w:val="24"/>
        </w:rPr>
      </w:pPr>
      <w:r w:rsidRPr="008846E2">
        <w:rPr>
          <w:rFonts w:ascii="Times New Roman" w:hAnsi="Times New Roman"/>
          <w:sz w:val="24"/>
          <w:szCs w:val="24"/>
        </w:rPr>
        <w:t>«Отчет об исполнении бюджета городского округа город Мегион за 2019 год»;</w:t>
      </w:r>
    </w:p>
    <w:p w:rsidR="00363F61" w:rsidRPr="008846E2" w:rsidRDefault="001E5EEA" w:rsidP="00F75CA6">
      <w:pPr>
        <w:pStyle w:val="a3"/>
        <w:numPr>
          <w:ilvl w:val="0"/>
          <w:numId w:val="5"/>
        </w:numPr>
        <w:spacing w:after="0" w:line="240" w:lineRule="auto"/>
        <w:ind w:left="0" w:firstLine="709"/>
        <w:jc w:val="both"/>
        <w:rPr>
          <w:rFonts w:ascii="Times New Roman" w:hAnsi="Times New Roman"/>
          <w:sz w:val="24"/>
          <w:szCs w:val="24"/>
        </w:rPr>
      </w:pPr>
      <w:r w:rsidRPr="008846E2">
        <w:rPr>
          <w:rFonts w:ascii="Times New Roman" w:hAnsi="Times New Roman"/>
          <w:sz w:val="24"/>
          <w:szCs w:val="24"/>
        </w:rPr>
        <w:t>«Отчет муниципального проектного офиса о результатах проектной деятельности в городском округе город Мегион за 201</w:t>
      </w:r>
      <w:r w:rsidR="009A2E9C" w:rsidRPr="009A2E9C">
        <w:rPr>
          <w:rFonts w:ascii="Times New Roman" w:hAnsi="Times New Roman"/>
          <w:sz w:val="24"/>
          <w:szCs w:val="24"/>
        </w:rPr>
        <w:t>9</w:t>
      </w:r>
      <w:r w:rsidRPr="008846E2">
        <w:rPr>
          <w:rFonts w:ascii="Times New Roman" w:hAnsi="Times New Roman"/>
          <w:sz w:val="24"/>
          <w:szCs w:val="24"/>
        </w:rPr>
        <w:t xml:space="preserve"> год»;</w:t>
      </w:r>
    </w:p>
    <w:p w:rsidR="00F53DD8" w:rsidRDefault="00DF5544" w:rsidP="00F75CA6">
      <w:pPr>
        <w:pStyle w:val="a3"/>
        <w:numPr>
          <w:ilvl w:val="0"/>
          <w:numId w:val="5"/>
        </w:numPr>
        <w:spacing w:after="0" w:line="240" w:lineRule="auto"/>
        <w:ind w:left="0" w:firstLine="709"/>
        <w:jc w:val="both"/>
        <w:rPr>
          <w:rFonts w:ascii="Times New Roman" w:hAnsi="Times New Roman"/>
          <w:sz w:val="24"/>
          <w:szCs w:val="24"/>
        </w:rPr>
      </w:pPr>
      <w:r w:rsidRPr="00E016C3">
        <w:rPr>
          <w:rFonts w:ascii="Times New Roman" w:hAnsi="Times New Roman"/>
          <w:sz w:val="24"/>
          <w:szCs w:val="24"/>
        </w:rPr>
        <w:t>«Отчет об исполнении бюджета городского округа го</w:t>
      </w:r>
      <w:r w:rsidR="00E016C3" w:rsidRPr="00E016C3">
        <w:rPr>
          <w:rFonts w:ascii="Times New Roman" w:hAnsi="Times New Roman"/>
          <w:sz w:val="24"/>
          <w:szCs w:val="24"/>
        </w:rPr>
        <w:t>род Мегион за первый квартал 2020</w:t>
      </w:r>
      <w:r w:rsidRPr="00E016C3">
        <w:rPr>
          <w:rFonts w:ascii="Times New Roman" w:hAnsi="Times New Roman"/>
          <w:sz w:val="24"/>
          <w:szCs w:val="24"/>
        </w:rPr>
        <w:t xml:space="preserve"> года»;</w:t>
      </w:r>
    </w:p>
    <w:p w:rsidR="00587F1D" w:rsidRPr="00F500C5" w:rsidRDefault="00587F1D" w:rsidP="00587F1D">
      <w:pPr>
        <w:pStyle w:val="a3"/>
        <w:numPr>
          <w:ilvl w:val="0"/>
          <w:numId w:val="5"/>
        </w:numPr>
        <w:spacing w:after="0" w:line="240" w:lineRule="auto"/>
        <w:ind w:left="0" w:firstLine="709"/>
        <w:jc w:val="both"/>
        <w:rPr>
          <w:rFonts w:ascii="Times New Roman" w:hAnsi="Times New Roman"/>
          <w:sz w:val="24"/>
          <w:szCs w:val="24"/>
        </w:rPr>
      </w:pPr>
      <w:r w:rsidRPr="00E016C3">
        <w:rPr>
          <w:rFonts w:ascii="Times New Roman" w:hAnsi="Times New Roman"/>
          <w:sz w:val="24"/>
          <w:szCs w:val="24"/>
        </w:rPr>
        <w:t>«Отчет об исполнении бюджета городского округа город Мегион за п</w:t>
      </w:r>
      <w:r w:rsidR="00F500C5">
        <w:rPr>
          <w:rFonts w:ascii="Times New Roman" w:hAnsi="Times New Roman"/>
          <w:sz w:val="24"/>
          <w:szCs w:val="24"/>
        </w:rPr>
        <w:t>олугодие</w:t>
      </w:r>
      <w:r w:rsidRPr="00E016C3">
        <w:rPr>
          <w:rFonts w:ascii="Times New Roman" w:hAnsi="Times New Roman"/>
          <w:sz w:val="24"/>
          <w:szCs w:val="24"/>
        </w:rPr>
        <w:t xml:space="preserve"> </w:t>
      </w:r>
      <w:r w:rsidRPr="00F500C5">
        <w:rPr>
          <w:rFonts w:ascii="Times New Roman" w:hAnsi="Times New Roman"/>
          <w:sz w:val="24"/>
          <w:szCs w:val="24"/>
        </w:rPr>
        <w:t>2020 года»;</w:t>
      </w:r>
    </w:p>
    <w:p w:rsidR="00587F1D" w:rsidRPr="00FE65E5" w:rsidRDefault="00F500C5" w:rsidP="00F75CA6">
      <w:pPr>
        <w:pStyle w:val="a3"/>
        <w:numPr>
          <w:ilvl w:val="0"/>
          <w:numId w:val="5"/>
        </w:numPr>
        <w:spacing w:after="0" w:line="240" w:lineRule="auto"/>
        <w:ind w:left="0" w:firstLine="709"/>
        <w:jc w:val="both"/>
        <w:rPr>
          <w:rFonts w:ascii="Times New Roman" w:hAnsi="Times New Roman"/>
          <w:sz w:val="24"/>
          <w:szCs w:val="24"/>
        </w:rPr>
      </w:pPr>
      <w:r w:rsidRPr="00F500C5">
        <w:rPr>
          <w:rFonts w:ascii="Times New Roman" w:hAnsi="Times New Roman"/>
          <w:sz w:val="24"/>
          <w:szCs w:val="24"/>
        </w:rPr>
        <w:t xml:space="preserve">«Оценка эффективности деятельности органов местного самоуправления </w:t>
      </w:r>
      <w:r w:rsidRPr="00FE65E5">
        <w:rPr>
          <w:rFonts w:ascii="Times New Roman" w:hAnsi="Times New Roman"/>
          <w:sz w:val="24"/>
          <w:szCs w:val="24"/>
        </w:rPr>
        <w:t>городского округа город Мегион за 2019 год»;</w:t>
      </w:r>
    </w:p>
    <w:p w:rsidR="00174FA5" w:rsidRPr="00250BF2" w:rsidRDefault="00174FA5" w:rsidP="00F75CA6">
      <w:pPr>
        <w:pStyle w:val="a3"/>
        <w:numPr>
          <w:ilvl w:val="0"/>
          <w:numId w:val="5"/>
        </w:numPr>
        <w:spacing w:after="0" w:line="240" w:lineRule="auto"/>
        <w:ind w:left="0" w:firstLine="709"/>
        <w:jc w:val="both"/>
        <w:rPr>
          <w:rFonts w:ascii="Times New Roman" w:hAnsi="Times New Roman"/>
          <w:sz w:val="24"/>
          <w:szCs w:val="24"/>
        </w:rPr>
      </w:pPr>
      <w:r w:rsidRPr="00FE65E5">
        <w:rPr>
          <w:rFonts w:ascii="Times New Roman" w:hAnsi="Times New Roman"/>
          <w:sz w:val="24"/>
          <w:szCs w:val="24"/>
        </w:rPr>
        <w:t>«</w:t>
      </w:r>
      <w:r w:rsidR="00F321BA" w:rsidRPr="00FE65E5">
        <w:rPr>
          <w:rFonts w:ascii="Times New Roman" w:hAnsi="Times New Roman"/>
          <w:sz w:val="24"/>
          <w:szCs w:val="24"/>
        </w:rPr>
        <w:t xml:space="preserve">Оценка эффективности налоговых льгот, предоставленных в соответствии с </w:t>
      </w:r>
      <w:r w:rsidR="00F321BA" w:rsidRPr="00250BF2">
        <w:rPr>
          <w:rFonts w:ascii="Times New Roman" w:hAnsi="Times New Roman"/>
          <w:sz w:val="24"/>
          <w:szCs w:val="24"/>
        </w:rPr>
        <w:t>решениями, принятыми представительным органом местного самоуправления</w:t>
      </w:r>
      <w:r w:rsidRPr="00250BF2">
        <w:rPr>
          <w:rFonts w:ascii="Times New Roman" w:hAnsi="Times New Roman"/>
          <w:sz w:val="24"/>
          <w:szCs w:val="24"/>
        </w:rPr>
        <w:t>»;</w:t>
      </w:r>
    </w:p>
    <w:p w:rsidR="00A17625" w:rsidRDefault="006A374B" w:rsidP="00F75CA6">
      <w:pPr>
        <w:pStyle w:val="a3"/>
        <w:numPr>
          <w:ilvl w:val="0"/>
          <w:numId w:val="5"/>
        </w:numPr>
        <w:spacing w:after="0" w:line="240" w:lineRule="auto"/>
        <w:ind w:left="0" w:firstLine="709"/>
        <w:jc w:val="both"/>
        <w:rPr>
          <w:rFonts w:ascii="Times New Roman" w:hAnsi="Times New Roman"/>
          <w:sz w:val="24"/>
          <w:szCs w:val="24"/>
        </w:rPr>
      </w:pPr>
      <w:r w:rsidRPr="00250BF2">
        <w:rPr>
          <w:rFonts w:ascii="Times New Roman" w:hAnsi="Times New Roman"/>
          <w:sz w:val="24"/>
          <w:szCs w:val="24"/>
        </w:rPr>
        <w:t>«</w:t>
      </w:r>
      <w:r w:rsidR="00922A28" w:rsidRPr="00250BF2">
        <w:rPr>
          <w:rFonts w:ascii="Times New Roman" w:hAnsi="Times New Roman"/>
          <w:sz w:val="24"/>
          <w:szCs w:val="24"/>
        </w:rPr>
        <w:t>Обсуждение основных направлений налоговой и бюджетной политики в городском округе город Мегион на 2021 год и плановый период 2022-2023 годов</w:t>
      </w:r>
      <w:r w:rsidR="00250BF2">
        <w:rPr>
          <w:rFonts w:ascii="Times New Roman" w:hAnsi="Times New Roman"/>
          <w:sz w:val="24"/>
          <w:szCs w:val="24"/>
        </w:rPr>
        <w:t>»;</w:t>
      </w:r>
    </w:p>
    <w:p w:rsidR="00250BF2" w:rsidRDefault="00250BF2" w:rsidP="00F75CA6">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«Рассмотрение проекта бюджета городского округа город Мегион на 2021 – 2023 годы»;</w:t>
      </w:r>
    </w:p>
    <w:p w:rsidR="00250BF2" w:rsidRPr="00250BF2" w:rsidRDefault="00092916" w:rsidP="00F75CA6">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Отчет об исполнении бюджета городского округа город Мегион за девять месяцев 2020 года.</w:t>
      </w:r>
    </w:p>
    <w:p w:rsidR="00F75CA6" w:rsidRPr="00056C49" w:rsidRDefault="00F75CA6" w:rsidP="00F75CA6">
      <w:pPr>
        <w:spacing w:after="0" w:line="240" w:lineRule="auto"/>
        <w:ind w:firstLine="708"/>
        <w:contextualSpacing/>
        <w:jc w:val="both"/>
        <w:rPr>
          <w:rFonts w:ascii="Times New Roman" w:hAnsi="Times New Roman" w:cs="Times New Roman"/>
          <w:sz w:val="24"/>
          <w:szCs w:val="24"/>
        </w:rPr>
      </w:pPr>
      <w:r w:rsidRPr="00056C49">
        <w:rPr>
          <w:rFonts w:ascii="Times New Roman" w:hAnsi="Times New Roman" w:cs="Times New Roman"/>
          <w:sz w:val="24"/>
          <w:szCs w:val="24"/>
        </w:rPr>
        <w:t>Результаты заседаний Общественного совета по бюджету, финансам и экономике                             при администрации города Мегиона оформлены протоколами и размещены на Официальном сайте администрации города в сети Интернет.</w:t>
      </w:r>
    </w:p>
    <w:p w:rsidR="00102E22" w:rsidRPr="009D5B7E" w:rsidRDefault="00102E22" w:rsidP="007A43B4">
      <w:pPr>
        <w:spacing w:after="0" w:line="240" w:lineRule="auto"/>
        <w:ind w:firstLine="709"/>
        <w:jc w:val="both"/>
        <w:rPr>
          <w:rFonts w:ascii="Times New Roman" w:hAnsi="Times New Roman" w:cs="Times New Roman"/>
          <w:b/>
          <w:color w:val="000000" w:themeColor="text1"/>
          <w:sz w:val="24"/>
          <w:szCs w:val="24"/>
          <w:highlight w:val="yellow"/>
        </w:rPr>
      </w:pPr>
    </w:p>
    <w:p w:rsidR="00140732" w:rsidRPr="001C4337" w:rsidRDefault="00336663" w:rsidP="007A43B4">
      <w:pPr>
        <w:spacing w:after="0" w:line="240" w:lineRule="auto"/>
        <w:ind w:firstLine="709"/>
        <w:jc w:val="both"/>
        <w:rPr>
          <w:rFonts w:ascii="Times New Roman" w:hAnsi="Times New Roman" w:cs="Times New Roman"/>
          <w:color w:val="000000" w:themeColor="text1"/>
          <w:sz w:val="24"/>
          <w:szCs w:val="24"/>
        </w:rPr>
      </w:pPr>
      <w:r w:rsidRPr="001C4337">
        <w:rPr>
          <w:rFonts w:ascii="Times New Roman" w:hAnsi="Times New Roman" w:cs="Times New Roman"/>
          <w:b/>
          <w:color w:val="000000" w:themeColor="text1"/>
          <w:sz w:val="24"/>
          <w:szCs w:val="24"/>
        </w:rPr>
        <w:t>Подпрограмма 2 «</w:t>
      </w:r>
      <w:r w:rsidR="003D5A30" w:rsidRPr="001C4337">
        <w:rPr>
          <w:rFonts w:ascii="Times New Roman" w:hAnsi="Times New Roman" w:cs="Times New Roman"/>
          <w:b/>
          <w:color w:val="000000" w:themeColor="text1"/>
          <w:sz w:val="24"/>
          <w:szCs w:val="24"/>
        </w:rPr>
        <w:t>У</w:t>
      </w:r>
      <w:r w:rsidRPr="001C4337">
        <w:rPr>
          <w:rFonts w:ascii="Times New Roman" w:hAnsi="Times New Roman" w:cs="Times New Roman"/>
          <w:b/>
          <w:color w:val="000000" w:themeColor="text1"/>
          <w:sz w:val="24"/>
          <w:szCs w:val="24"/>
        </w:rPr>
        <w:t>правление муниципальным долгом».</w:t>
      </w:r>
      <w:r w:rsidRPr="001C4337">
        <w:rPr>
          <w:rFonts w:ascii="Times New Roman" w:hAnsi="Times New Roman" w:cs="Times New Roman"/>
          <w:color w:val="000000" w:themeColor="text1"/>
          <w:sz w:val="24"/>
          <w:szCs w:val="24"/>
        </w:rPr>
        <w:t xml:space="preserve"> </w:t>
      </w:r>
    </w:p>
    <w:p w:rsidR="0002252E" w:rsidRPr="007B500A" w:rsidRDefault="008307B5" w:rsidP="007B500A">
      <w:pPr>
        <w:spacing w:after="0" w:line="240" w:lineRule="auto"/>
        <w:ind w:firstLine="709"/>
        <w:contextualSpacing/>
        <w:jc w:val="both"/>
        <w:rPr>
          <w:rFonts w:ascii="Times New Roman" w:hAnsi="Times New Roman" w:cs="Times New Roman"/>
          <w:color w:val="000000" w:themeColor="text1"/>
          <w:sz w:val="24"/>
          <w:szCs w:val="24"/>
          <w:lang w:eastAsia="ru-RU"/>
        </w:rPr>
      </w:pPr>
      <w:r w:rsidRPr="007B500A">
        <w:rPr>
          <w:rFonts w:ascii="Times New Roman" w:eastAsia="Times New Roman" w:hAnsi="Times New Roman" w:cs="Times New Roman"/>
          <w:color w:val="000000" w:themeColor="text1"/>
          <w:sz w:val="24"/>
          <w:szCs w:val="24"/>
          <w:lang w:eastAsia="ru-RU"/>
        </w:rPr>
        <w:t>Объем бюджетных ассигнований н</w:t>
      </w:r>
      <w:r w:rsidR="00336663" w:rsidRPr="007B500A">
        <w:rPr>
          <w:rFonts w:ascii="Times New Roman" w:eastAsia="Times New Roman" w:hAnsi="Times New Roman" w:cs="Times New Roman"/>
          <w:color w:val="000000" w:themeColor="text1"/>
          <w:sz w:val="24"/>
          <w:szCs w:val="24"/>
          <w:lang w:eastAsia="ru-RU"/>
        </w:rPr>
        <w:t xml:space="preserve">а обслуживание муниципального долга </w:t>
      </w:r>
      <w:r w:rsidR="00CC41EF" w:rsidRPr="007B500A">
        <w:rPr>
          <w:rFonts w:ascii="Times New Roman" w:eastAsia="Times New Roman" w:hAnsi="Times New Roman" w:cs="Times New Roman"/>
          <w:color w:val="000000" w:themeColor="text1"/>
          <w:sz w:val="24"/>
          <w:szCs w:val="24"/>
          <w:lang w:eastAsia="ru-RU"/>
        </w:rPr>
        <w:t>на 2020</w:t>
      </w:r>
      <w:r w:rsidRPr="007B500A">
        <w:rPr>
          <w:rFonts w:ascii="Times New Roman" w:eastAsia="Times New Roman" w:hAnsi="Times New Roman" w:cs="Times New Roman"/>
          <w:color w:val="000000" w:themeColor="text1"/>
          <w:sz w:val="24"/>
          <w:szCs w:val="24"/>
          <w:lang w:eastAsia="ru-RU"/>
        </w:rPr>
        <w:t xml:space="preserve"> год составлял</w:t>
      </w:r>
      <w:r w:rsidR="00336663" w:rsidRPr="007B500A">
        <w:rPr>
          <w:rFonts w:ascii="Times New Roman" w:eastAsia="Times New Roman" w:hAnsi="Times New Roman" w:cs="Times New Roman"/>
          <w:color w:val="000000" w:themeColor="text1"/>
          <w:sz w:val="24"/>
          <w:szCs w:val="24"/>
          <w:lang w:eastAsia="ru-RU"/>
        </w:rPr>
        <w:t xml:space="preserve"> </w:t>
      </w:r>
      <w:r w:rsidR="0045136F" w:rsidRPr="007B500A">
        <w:rPr>
          <w:rFonts w:ascii="Times New Roman" w:eastAsia="Times New Roman" w:hAnsi="Times New Roman" w:cs="Times New Roman"/>
          <w:color w:val="000000" w:themeColor="text1"/>
          <w:sz w:val="24"/>
          <w:szCs w:val="24"/>
          <w:lang w:eastAsia="ru-RU"/>
        </w:rPr>
        <w:t>2</w:t>
      </w:r>
      <w:r w:rsidR="0045136F" w:rsidRPr="007B500A">
        <w:rPr>
          <w:rFonts w:ascii="Times New Roman" w:hAnsi="Times New Roman" w:cs="Times New Roman"/>
          <w:color w:val="000000" w:themeColor="text1"/>
          <w:sz w:val="24"/>
          <w:szCs w:val="24"/>
          <w:lang w:eastAsia="ru-RU"/>
        </w:rPr>
        <w:t> 063,1</w:t>
      </w:r>
      <w:r w:rsidR="00336663" w:rsidRPr="007B500A">
        <w:rPr>
          <w:rFonts w:ascii="Times New Roman" w:hAnsi="Times New Roman" w:cs="Times New Roman"/>
          <w:color w:val="000000" w:themeColor="text1"/>
          <w:sz w:val="24"/>
          <w:szCs w:val="24"/>
          <w:lang w:eastAsia="ru-RU"/>
        </w:rPr>
        <w:t xml:space="preserve"> тыс. руб. </w:t>
      </w:r>
    </w:p>
    <w:p w:rsidR="007B500A" w:rsidRPr="007B500A" w:rsidRDefault="007B500A" w:rsidP="007B500A">
      <w:pPr>
        <w:spacing w:line="240" w:lineRule="auto"/>
        <w:ind w:firstLine="426"/>
        <w:contextualSpacing/>
        <w:jc w:val="both"/>
        <w:rPr>
          <w:rFonts w:ascii="Times New Roman" w:hAnsi="Times New Roman" w:cs="Times New Roman"/>
          <w:sz w:val="24"/>
          <w:szCs w:val="24"/>
        </w:rPr>
      </w:pPr>
      <w:r w:rsidRPr="007B500A">
        <w:rPr>
          <w:rFonts w:ascii="Times New Roman" w:hAnsi="Times New Roman" w:cs="Times New Roman"/>
          <w:sz w:val="24"/>
          <w:szCs w:val="24"/>
        </w:rPr>
        <w:t xml:space="preserve">03.09.2018 года между администрацией города Мегиона и Публичным акционерным обществом Банк «Финансовая Корпорация Открытие» путем проведения открытого аукциона в электронной форме заключен муниципальный контракт №0187300004518000384-0053616 на оказание финансовых услуг по открытию возобновляемой кредитной линии          с лимитом кредитования 70 000 000,00 (семьдесят миллионов) рублей. </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lastRenderedPageBreak/>
        <w:t xml:space="preserve">По состоянию на 01.08.2020 года задолженность по долговым обязательствам перед Публичным акционерным обществом Банк «Финансовая Корпорация Открытие» погашена в полном объеме. </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 xml:space="preserve">По состоянию на 01.12.2020 года между администрацией города Мегиона и Публичным акционерным обществом Банк «Финансовая Корпорация Открытие» путем проведения открытого аукциона в электронной форме 27.07.2020 заключен муниципальный контракт №0187300004520000132 на оказание финансовых услуг по открытию возобновляемой кредитной линии с лимитом кредитования 70 000 000,00 (семьдесят миллионов) рублей. </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03.12.2020 привлечен транш в сумме 70 000 000 руб. (п/п от 03.12.2020 №765).</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18.12.2020 привлеченный транш погашен в сумме 70 000 000 руб. (п/п от 17.12.2020 №13589).</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Между администрацией города Мегиона и Департаментом финансов Ханты-Мансийского автономного округа – Югры 21.12.2020 года заключен договор бюджетного кредита на частичное покрытие дефицита местного бюджета от 21.12.2020 №8/02-20                в сумме 50 000 000 руб. под 2,125% годовых с графиком погашения (далее – Договор кредита).</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Кредит в сумме 50 000 000 руб. поступил на расчетный счет департамента финансов администрации города Мегиона 40204810265770500030 (единый счет бюджета) 21.12.2020 (п/п от 21.12.2020 №493).</w:t>
      </w:r>
    </w:p>
    <w:p w:rsidR="007B500A" w:rsidRPr="007B500A" w:rsidRDefault="007B500A" w:rsidP="007B500A">
      <w:pPr>
        <w:spacing w:line="240" w:lineRule="auto"/>
        <w:ind w:firstLine="709"/>
        <w:contextualSpacing/>
        <w:jc w:val="both"/>
        <w:rPr>
          <w:rFonts w:ascii="Times New Roman" w:hAnsi="Times New Roman" w:cs="Times New Roman"/>
          <w:sz w:val="24"/>
          <w:szCs w:val="24"/>
        </w:rPr>
      </w:pPr>
      <w:r w:rsidRPr="007B500A">
        <w:rPr>
          <w:rFonts w:ascii="Times New Roman" w:hAnsi="Times New Roman" w:cs="Times New Roman"/>
          <w:sz w:val="24"/>
          <w:szCs w:val="24"/>
        </w:rPr>
        <w:t xml:space="preserve">По состоянию на 01.01.2021 года объем муниципального долга городского округа город Мегион составляет 50 000 000,00 руб. </w:t>
      </w:r>
    </w:p>
    <w:p w:rsidR="0002252E" w:rsidRPr="009D5B7E" w:rsidRDefault="0002252E" w:rsidP="007A43B4">
      <w:pPr>
        <w:spacing w:after="0" w:line="240" w:lineRule="auto"/>
        <w:ind w:firstLine="709"/>
        <w:jc w:val="both"/>
        <w:rPr>
          <w:rFonts w:ascii="Times New Roman" w:hAnsi="Times New Roman" w:cs="Times New Roman"/>
          <w:color w:val="000000" w:themeColor="text1"/>
          <w:sz w:val="24"/>
          <w:szCs w:val="24"/>
          <w:highlight w:val="yellow"/>
          <w:lang w:eastAsia="ru-RU"/>
        </w:rPr>
      </w:pPr>
    </w:p>
    <w:p w:rsidR="00336663" w:rsidRPr="008F550C" w:rsidRDefault="00336663" w:rsidP="007A43B4">
      <w:pPr>
        <w:spacing w:after="0" w:line="240" w:lineRule="auto"/>
        <w:jc w:val="both"/>
        <w:rPr>
          <w:rFonts w:ascii="Times New Roman" w:hAnsi="Times New Roman" w:cs="Times New Roman"/>
          <w:color w:val="000000" w:themeColor="text1"/>
          <w:sz w:val="24"/>
          <w:szCs w:val="24"/>
          <w:lang w:eastAsia="ru-RU"/>
        </w:rPr>
      </w:pPr>
      <w:r w:rsidRPr="008B4A8B">
        <w:rPr>
          <w:rFonts w:ascii="Times New Roman" w:hAnsi="Times New Roman" w:cs="Times New Roman"/>
          <w:b/>
          <w:color w:val="000000" w:themeColor="text1"/>
          <w:sz w:val="24"/>
          <w:szCs w:val="24"/>
          <w:lang w:eastAsia="ru-RU"/>
        </w:rPr>
        <w:t xml:space="preserve">   </w:t>
      </w:r>
      <w:r w:rsidRPr="008B4A8B">
        <w:rPr>
          <w:rFonts w:ascii="Times New Roman" w:hAnsi="Times New Roman" w:cs="Times New Roman"/>
          <w:b/>
          <w:color w:val="000000" w:themeColor="text1"/>
          <w:sz w:val="24"/>
          <w:szCs w:val="24"/>
          <w:lang w:eastAsia="ru-RU"/>
        </w:rPr>
        <w:tab/>
      </w:r>
      <w:r w:rsidRPr="008F550C">
        <w:rPr>
          <w:rFonts w:ascii="Times New Roman" w:hAnsi="Times New Roman" w:cs="Times New Roman"/>
          <w:color w:val="000000" w:themeColor="text1"/>
          <w:sz w:val="24"/>
          <w:szCs w:val="24"/>
          <w:lang w:eastAsia="ru-RU"/>
        </w:rPr>
        <w:t>С точки зрения достижения целевых показателей:</w:t>
      </w:r>
    </w:p>
    <w:p w:rsidR="00336663" w:rsidRPr="008F550C" w:rsidRDefault="00336663" w:rsidP="007A43B4">
      <w:pPr>
        <w:pStyle w:val="a3"/>
        <w:numPr>
          <w:ilvl w:val="0"/>
          <w:numId w:val="4"/>
        </w:numPr>
        <w:tabs>
          <w:tab w:val="left" w:pos="709"/>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ru-RU"/>
        </w:rPr>
      </w:pPr>
      <w:r w:rsidRPr="008F550C">
        <w:rPr>
          <w:rFonts w:ascii="Times New Roman" w:eastAsia="Times New Roman" w:hAnsi="Times New Roman" w:cs="Times New Roman"/>
          <w:color w:val="000000" w:themeColor="text1"/>
          <w:sz w:val="24"/>
          <w:szCs w:val="24"/>
          <w:lang w:eastAsia="ru-RU"/>
        </w:rPr>
        <w:t>объем расходов на обслуживание муниципального долга не превышает нормы, установленной Бюджетным кодексом Российской Федерации.</w:t>
      </w:r>
    </w:p>
    <w:p w:rsidR="00336663" w:rsidRPr="008F550C" w:rsidRDefault="00336663" w:rsidP="00A92467">
      <w:pPr>
        <w:pStyle w:val="a3"/>
        <w:numPr>
          <w:ilvl w:val="0"/>
          <w:numId w:val="4"/>
        </w:numPr>
        <w:tabs>
          <w:tab w:val="left" w:pos="1134"/>
        </w:tabs>
        <w:spacing w:after="0" w:line="240" w:lineRule="auto"/>
        <w:ind w:left="0" w:firstLine="851"/>
        <w:jc w:val="both"/>
        <w:rPr>
          <w:rFonts w:ascii="Times New Roman" w:hAnsi="Times New Roman" w:cs="Times New Roman"/>
          <w:color w:val="000000" w:themeColor="text1"/>
          <w:sz w:val="24"/>
          <w:szCs w:val="24"/>
        </w:rPr>
      </w:pPr>
      <w:r w:rsidRPr="008F550C">
        <w:rPr>
          <w:rFonts w:ascii="Times New Roman" w:hAnsi="Times New Roman" w:cs="Times New Roman"/>
          <w:color w:val="000000" w:themeColor="text1"/>
          <w:sz w:val="24"/>
          <w:szCs w:val="24"/>
        </w:rPr>
        <w:t xml:space="preserve">отношение муниципального долга к доходам бюджета городского округа, без учета безвозмездных поступлений. При плановом показателе </w:t>
      </w:r>
      <w:r w:rsidR="007503D1" w:rsidRPr="008F550C">
        <w:rPr>
          <w:rFonts w:ascii="Times New Roman" w:hAnsi="Times New Roman" w:cs="Times New Roman"/>
          <w:color w:val="000000" w:themeColor="text1"/>
          <w:sz w:val="24"/>
          <w:szCs w:val="24"/>
        </w:rPr>
        <w:t xml:space="preserve"> </w:t>
      </w:r>
      <w:r w:rsidRPr="008F550C">
        <w:rPr>
          <w:rFonts w:ascii="Times New Roman" w:hAnsi="Times New Roman" w:cs="Times New Roman"/>
          <w:color w:val="000000" w:themeColor="text1"/>
          <w:sz w:val="24"/>
          <w:szCs w:val="24"/>
        </w:rPr>
        <w:t xml:space="preserve"> </w:t>
      </w:r>
      <w:r w:rsidR="007503D1" w:rsidRPr="008F550C">
        <w:rPr>
          <w:rFonts w:ascii="Times New Roman" w:hAnsi="Times New Roman" w:cs="Times New Roman"/>
          <w:sz w:val="24"/>
          <w:szCs w:val="24"/>
        </w:rPr>
        <w:t xml:space="preserve">≤30,0, </w:t>
      </w:r>
      <w:r w:rsidRPr="008F550C">
        <w:rPr>
          <w:rFonts w:ascii="Times New Roman" w:hAnsi="Times New Roman" w:cs="Times New Roman"/>
          <w:color w:val="000000" w:themeColor="text1"/>
          <w:sz w:val="24"/>
          <w:szCs w:val="24"/>
        </w:rPr>
        <w:t xml:space="preserve">достигнуто – </w:t>
      </w:r>
      <w:r w:rsidR="00AD4302" w:rsidRPr="008F550C">
        <w:rPr>
          <w:rFonts w:ascii="Times New Roman" w:hAnsi="Times New Roman" w:cs="Times New Roman"/>
          <w:color w:val="000000" w:themeColor="text1"/>
          <w:sz w:val="24"/>
          <w:szCs w:val="24"/>
        </w:rPr>
        <w:t>3</w:t>
      </w:r>
      <w:r w:rsidRPr="008F550C">
        <w:rPr>
          <w:rFonts w:ascii="Times New Roman" w:hAnsi="Times New Roman" w:cs="Times New Roman"/>
          <w:color w:val="000000" w:themeColor="text1"/>
          <w:sz w:val="24"/>
          <w:szCs w:val="24"/>
        </w:rPr>
        <w:t>,</w:t>
      </w:r>
      <w:r w:rsidR="00AD4302" w:rsidRPr="008F550C">
        <w:rPr>
          <w:rFonts w:ascii="Times New Roman" w:hAnsi="Times New Roman" w:cs="Times New Roman"/>
          <w:color w:val="000000" w:themeColor="text1"/>
          <w:sz w:val="24"/>
          <w:szCs w:val="24"/>
        </w:rPr>
        <w:t>3</w:t>
      </w:r>
      <w:r w:rsidRPr="008F550C">
        <w:rPr>
          <w:rFonts w:ascii="Times New Roman" w:hAnsi="Times New Roman" w:cs="Times New Roman"/>
          <w:color w:val="000000" w:themeColor="text1"/>
          <w:sz w:val="24"/>
          <w:szCs w:val="24"/>
        </w:rPr>
        <w:t>%.</w:t>
      </w:r>
    </w:p>
    <w:p w:rsidR="00336663" w:rsidRPr="008F550C" w:rsidRDefault="00336663" w:rsidP="007A43B4">
      <w:pPr>
        <w:spacing w:after="0" w:line="240" w:lineRule="auto"/>
        <w:ind w:firstLine="709"/>
        <w:jc w:val="both"/>
        <w:rPr>
          <w:rFonts w:ascii="Times New Roman" w:hAnsi="Times New Roman" w:cs="Times New Roman"/>
          <w:color w:val="000000" w:themeColor="text1"/>
          <w:sz w:val="24"/>
          <w:szCs w:val="24"/>
        </w:rPr>
      </w:pPr>
    </w:p>
    <w:p w:rsidR="00967C76" w:rsidRPr="007503D1" w:rsidRDefault="00967C76" w:rsidP="007A43B4">
      <w:pPr>
        <w:spacing w:after="0" w:line="240" w:lineRule="auto"/>
        <w:ind w:firstLine="709"/>
        <w:jc w:val="both"/>
        <w:rPr>
          <w:rFonts w:ascii="Times New Roman" w:hAnsi="Times New Roman" w:cs="Times New Roman"/>
          <w:color w:val="000000" w:themeColor="text1"/>
          <w:sz w:val="24"/>
          <w:szCs w:val="24"/>
        </w:rPr>
      </w:pPr>
    </w:p>
    <w:p w:rsidR="008307B5" w:rsidRPr="001A2536" w:rsidRDefault="008307B5" w:rsidP="007A43B4">
      <w:pPr>
        <w:spacing w:after="0" w:line="240" w:lineRule="auto"/>
        <w:jc w:val="both"/>
        <w:rPr>
          <w:rFonts w:ascii="Times New Roman" w:eastAsia="Times New Roman" w:hAnsi="Times New Roman" w:cs="Times New Roman"/>
          <w:color w:val="000000" w:themeColor="text1"/>
          <w:sz w:val="24"/>
          <w:szCs w:val="24"/>
          <w:highlight w:val="yellow"/>
          <w:lang w:eastAsia="ru-RU"/>
        </w:rPr>
      </w:pPr>
    </w:p>
    <w:sectPr w:rsidR="008307B5" w:rsidRPr="001A2536" w:rsidSect="004B3A47">
      <w:headerReference w:type="even" r:id="rId8"/>
      <w:headerReference w:type="default" r:id="rId9"/>
      <w:footerReference w:type="even" r:id="rId10"/>
      <w:footerReference w:type="default" r:id="rId11"/>
      <w:headerReference w:type="first" r:id="rId12"/>
      <w:footerReference w:type="first" r:id="rId13"/>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D7D" w:rsidRDefault="00F44D7D" w:rsidP="008C3D29">
      <w:pPr>
        <w:spacing w:after="0" w:line="240" w:lineRule="auto"/>
      </w:pPr>
      <w:r>
        <w:separator/>
      </w:r>
    </w:p>
  </w:endnote>
  <w:endnote w:type="continuationSeparator" w:id="0">
    <w:p w:rsidR="00F44D7D" w:rsidRDefault="00F44D7D" w:rsidP="008C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D7D" w:rsidRDefault="00F44D7D" w:rsidP="008C3D29">
      <w:pPr>
        <w:spacing w:after="0" w:line="240" w:lineRule="auto"/>
      </w:pPr>
      <w:r>
        <w:separator/>
      </w:r>
    </w:p>
  </w:footnote>
  <w:footnote w:type="continuationSeparator" w:id="0">
    <w:p w:rsidR="00F44D7D" w:rsidRDefault="00F44D7D" w:rsidP="008C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128819"/>
      <w:docPartObj>
        <w:docPartGallery w:val="Page Numbers (Top of Page)"/>
        <w:docPartUnique/>
      </w:docPartObj>
    </w:sdtPr>
    <w:sdtEndPr/>
    <w:sdtContent>
      <w:p w:rsidR="008E46EC" w:rsidRDefault="008E46EC">
        <w:pPr>
          <w:pStyle w:val="a5"/>
          <w:jc w:val="center"/>
        </w:pPr>
        <w:r>
          <w:fldChar w:fldCharType="begin"/>
        </w:r>
        <w:r>
          <w:instrText>PAGE   \* MERGEFORMAT</w:instrText>
        </w:r>
        <w:r>
          <w:fldChar w:fldCharType="separate"/>
        </w:r>
        <w:r w:rsidR="00D34C19">
          <w:rPr>
            <w:noProof/>
          </w:rPr>
          <w:t>5</w:t>
        </w:r>
        <w:r>
          <w:fldChar w:fldCharType="end"/>
        </w:r>
      </w:p>
    </w:sdtContent>
  </w:sdt>
  <w:p w:rsidR="008E46EC" w:rsidRDefault="008E46E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6EC" w:rsidRDefault="008E46E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06A94"/>
    <w:multiLevelType w:val="hybridMultilevel"/>
    <w:tmpl w:val="4CD60B6A"/>
    <w:lvl w:ilvl="0" w:tplc="0E24CC5A">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 w15:restartNumberingAfterBreak="0">
    <w:nsid w:val="22AF4FD8"/>
    <w:multiLevelType w:val="hybridMultilevel"/>
    <w:tmpl w:val="A2842E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7F2D05"/>
    <w:multiLevelType w:val="hybridMultilevel"/>
    <w:tmpl w:val="5448E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84B6185"/>
    <w:multiLevelType w:val="hybridMultilevel"/>
    <w:tmpl w:val="18608066"/>
    <w:lvl w:ilvl="0" w:tplc="7286F1AC">
      <w:start w:val="9"/>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9685E01"/>
    <w:multiLevelType w:val="hybridMultilevel"/>
    <w:tmpl w:val="B9DCCE42"/>
    <w:lvl w:ilvl="0" w:tplc="6A2CA0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5ED43C87"/>
    <w:multiLevelType w:val="hybridMultilevel"/>
    <w:tmpl w:val="D6AC05CE"/>
    <w:lvl w:ilvl="0" w:tplc="ED6CF6F6">
      <w:start w:val="1"/>
      <w:numFmt w:val="decimal"/>
      <w:lvlText w:val="%1)"/>
      <w:lvlJc w:val="left"/>
      <w:pPr>
        <w:ind w:left="518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69332FF"/>
    <w:multiLevelType w:val="hybridMultilevel"/>
    <w:tmpl w:val="BBE84E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39"/>
    <w:rsid w:val="0000012E"/>
    <w:rsid w:val="000013B8"/>
    <w:rsid w:val="00001A38"/>
    <w:rsid w:val="00001AB0"/>
    <w:rsid w:val="00001E6E"/>
    <w:rsid w:val="00003AD2"/>
    <w:rsid w:val="00003D7D"/>
    <w:rsid w:val="00004B09"/>
    <w:rsid w:val="0000574B"/>
    <w:rsid w:val="000071FB"/>
    <w:rsid w:val="00007A4F"/>
    <w:rsid w:val="00007E6D"/>
    <w:rsid w:val="0001015F"/>
    <w:rsid w:val="0001037B"/>
    <w:rsid w:val="00010724"/>
    <w:rsid w:val="00010BB9"/>
    <w:rsid w:val="0001218B"/>
    <w:rsid w:val="000128FE"/>
    <w:rsid w:val="000129E2"/>
    <w:rsid w:val="00017DF9"/>
    <w:rsid w:val="00021F90"/>
    <w:rsid w:val="0002252E"/>
    <w:rsid w:val="000229FD"/>
    <w:rsid w:val="00022EFC"/>
    <w:rsid w:val="000245C1"/>
    <w:rsid w:val="0002638B"/>
    <w:rsid w:val="00030308"/>
    <w:rsid w:val="00031D17"/>
    <w:rsid w:val="00033BB7"/>
    <w:rsid w:val="00035221"/>
    <w:rsid w:val="00035ABA"/>
    <w:rsid w:val="0003664E"/>
    <w:rsid w:val="00036C79"/>
    <w:rsid w:val="00037623"/>
    <w:rsid w:val="00037C0D"/>
    <w:rsid w:val="00040A88"/>
    <w:rsid w:val="00043179"/>
    <w:rsid w:val="00050862"/>
    <w:rsid w:val="00051F26"/>
    <w:rsid w:val="00051F6C"/>
    <w:rsid w:val="000530D2"/>
    <w:rsid w:val="0005326F"/>
    <w:rsid w:val="00053752"/>
    <w:rsid w:val="00053783"/>
    <w:rsid w:val="00054074"/>
    <w:rsid w:val="000542A8"/>
    <w:rsid w:val="00054973"/>
    <w:rsid w:val="00055A9F"/>
    <w:rsid w:val="00055ADF"/>
    <w:rsid w:val="0005625D"/>
    <w:rsid w:val="00056C49"/>
    <w:rsid w:val="000573B5"/>
    <w:rsid w:val="00057648"/>
    <w:rsid w:val="000619F1"/>
    <w:rsid w:val="00061B3D"/>
    <w:rsid w:val="00061EEF"/>
    <w:rsid w:val="00063635"/>
    <w:rsid w:val="00063A82"/>
    <w:rsid w:val="00064ACB"/>
    <w:rsid w:val="0006519F"/>
    <w:rsid w:val="000674C8"/>
    <w:rsid w:val="00067FB2"/>
    <w:rsid w:val="00070486"/>
    <w:rsid w:val="000708F5"/>
    <w:rsid w:val="00071E79"/>
    <w:rsid w:val="00073AA6"/>
    <w:rsid w:val="00074566"/>
    <w:rsid w:val="000760D8"/>
    <w:rsid w:val="00077CFF"/>
    <w:rsid w:val="0008083E"/>
    <w:rsid w:val="00080998"/>
    <w:rsid w:val="00082C39"/>
    <w:rsid w:val="00083932"/>
    <w:rsid w:val="00083CF7"/>
    <w:rsid w:val="0008420C"/>
    <w:rsid w:val="00085BEF"/>
    <w:rsid w:val="00090453"/>
    <w:rsid w:val="00091C6B"/>
    <w:rsid w:val="00091CB7"/>
    <w:rsid w:val="0009261F"/>
    <w:rsid w:val="00092916"/>
    <w:rsid w:val="00092B00"/>
    <w:rsid w:val="00092DD2"/>
    <w:rsid w:val="00093E43"/>
    <w:rsid w:val="00093FBD"/>
    <w:rsid w:val="00095F19"/>
    <w:rsid w:val="000A06D5"/>
    <w:rsid w:val="000A42F0"/>
    <w:rsid w:val="000B3362"/>
    <w:rsid w:val="000B4225"/>
    <w:rsid w:val="000B6CBC"/>
    <w:rsid w:val="000B73D1"/>
    <w:rsid w:val="000B7DFD"/>
    <w:rsid w:val="000C0141"/>
    <w:rsid w:val="000C05B4"/>
    <w:rsid w:val="000C17A1"/>
    <w:rsid w:val="000C4032"/>
    <w:rsid w:val="000C4040"/>
    <w:rsid w:val="000C52D9"/>
    <w:rsid w:val="000C5578"/>
    <w:rsid w:val="000C5C7A"/>
    <w:rsid w:val="000C7378"/>
    <w:rsid w:val="000D1BE6"/>
    <w:rsid w:val="000D2516"/>
    <w:rsid w:val="000D3EB6"/>
    <w:rsid w:val="000D4F5A"/>
    <w:rsid w:val="000D617D"/>
    <w:rsid w:val="000D71A3"/>
    <w:rsid w:val="000D7E7C"/>
    <w:rsid w:val="000E1ABC"/>
    <w:rsid w:val="000E2F11"/>
    <w:rsid w:val="000E4AC4"/>
    <w:rsid w:val="000E5EE1"/>
    <w:rsid w:val="000F014E"/>
    <w:rsid w:val="000F0EF1"/>
    <w:rsid w:val="000F1622"/>
    <w:rsid w:val="000F3E52"/>
    <w:rsid w:val="000F412B"/>
    <w:rsid w:val="000F44DF"/>
    <w:rsid w:val="000F5214"/>
    <w:rsid w:val="000F627E"/>
    <w:rsid w:val="000F6588"/>
    <w:rsid w:val="000F76B1"/>
    <w:rsid w:val="001012C6"/>
    <w:rsid w:val="00102D2E"/>
    <w:rsid w:val="00102E22"/>
    <w:rsid w:val="00103FB6"/>
    <w:rsid w:val="00105355"/>
    <w:rsid w:val="0011226B"/>
    <w:rsid w:val="001135C0"/>
    <w:rsid w:val="00114E0B"/>
    <w:rsid w:val="001159CE"/>
    <w:rsid w:val="00115B11"/>
    <w:rsid w:val="00117414"/>
    <w:rsid w:val="00117B79"/>
    <w:rsid w:val="00117F0F"/>
    <w:rsid w:val="0012179B"/>
    <w:rsid w:val="00121BC8"/>
    <w:rsid w:val="00122EA0"/>
    <w:rsid w:val="00123EE2"/>
    <w:rsid w:val="00124CFB"/>
    <w:rsid w:val="00126757"/>
    <w:rsid w:val="00127C73"/>
    <w:rsid w:val="0013048F"/>
    <w:rsid w:val="00131CAC"/>
    <w:rsid w:val="00133BB4"/>
    <w:rsid w:val="001343DE"/>
    <w:rsid w:val="00135962"/>
    <w:rsid w:val="00135E1D"/>
    <w:rsid w:val="00136411"/>
    <w:rsid w:val="001376BA"/>
    <w:rsid w:val="00140732"/>
    <w:rsid w:val="00140E72"/>
    <w:rsid w:val="00141361"/>
    <w:rsid w:val="001426B5"/>
    <w:rsid w:val="001431FA"/>
    <w:rsid w:val="00143475"/>
    <w:rsid w:val="00143978"/>
    <w:rsid w:val="00143AA7"/>
    <w:rsid w:val="00143ACA"/>
    <w:rsid w:val="00143B8E"/>
    <w:rsid w:val="001440BE"/>
    <w:rsid w:val="001445F1"/>
    <w:rsid w:val="001455D6"/>
    <w:rsid w:val="001460F4"/>
    <w:rsid w:val="00150874"/>
    <w:rsid w:val="001515A2"/>
    <w:rsid w:val="00152FDA"/>
    <w:rsid w:val="00153166"/>
    <w:rsid w:val="0015338B"/>
    <w:rsid w:val="00157891"/>
    <w:rsid w:val="0015793C"/>
    <w:rsid w:val="001609FC"/>
    <w:rsid w:val="001619E7"/>
    <w:rsid w:val="001647FD"/>
    <w:rsid w:val="00165F5A"/>
    <w:rsid w:val="00167F94"/>
    <w:rsid w:val="0017074B"/>
    <w:rsid w:val="001709DE"/>
    <w:rsid w:val="00172367"/>
    <w:rsid w:val="00172D98"/>
    <w:rsid w:val="001733B3"/>
    <w:rsid w:val="00174A94"/>
    <w:rsid w:val="00174FA5"/>
    <w:rsid w:val="00176C55"/>
    <w:rsid w:val="001773F0"/>
    <w:rsid w:val="00182DFE"/>
    <w:rsid w:val="00183949"/>
    <w:rsid w:val="00183BAB"/>
    <w:rsid w:val="00185093"/>
    <w:rsid w:val="001863E4"/>
    <w:rsid w:val="00187732"/>
    <w:rsid w:val="001917E1"/>
    <w:rsid w:val="001927CB"/>
    <w:rsid w:val="0019283E"/>
    <w:rsid w:val="00192857"/>
    <w:rsid w:val="00194763"/>
    <w:rsid w:val="00194D38"/>
    <w:rsid w:val="00194F81"/>
    <w:rsid w:val="00195291"/>
    <w:rsid w:val="00195717"/>
    <w:rsid w:val="001959D6"/>
    <w:rsid w:val="00196918"/>
    <w:rsid w:val="001A187B"/>
    <w:rsid w:val="001A2536"/>
    <w:rsid w:val="001A2DE9"/>
    <w:rsid w:val="001A405B"/>
    <w:rsid w:val="001A4738"/>
    <w:rsid w:val="001A4F63"/>
    <w:rsid w:val="001A58CB"/>
    <w:rsid w:val="001A616E"/>
    <w:rsid w:val="001A7AA4"/>
    <w:rsid w:val="001B249F"/>
    <w:rsid w:val="001B2AF7"/>
    <w:rsid w:val="001B31F9"/>
    <w:rsid w:val="001B3B04"/>
    <w:rsid w:val="001B4CD3"/>
    <w:rsid w:val="001B5DC0"/>
    <w:rsid w:val="001B638C"/>
    <w:rsid w:val="001B7341"/>
    <w:rsid w:val="001B737A"/>
    <w:rsid w:val="001C1E1D"/>
    <w:rsid w:val="001C248B"/>
    <w:rsid w:val="001C3719"/>
    <w:rsid w:val="001C4337"/>
    <w:rsid w:val="001C4975"/>
    <w:rsid w:val="001C56CC"/>
    <w:rsid w:val="001C6FDC"/>
    <w:rsid w:val="001C7088"/>
    <w:rsid w:val="001D0807"/>
    <w:rsid w:val="001D3697"/>
    <w:rsid w:val="001D3E58"/>
    <w:rsid w:val="001D43D8"/>
    <w:rsid w:val="001D452D"/>
    <w:rsid w:val="001D4641"/>
    <w:rsid w:val="001D74AF"/>
    <w:rsid w:val="001E1B75"/>
    <w:rsid w:val="001E240E"/>
    <w:rsid w:val="001E345C"/>
    <w:rsid w:val="001E36D1"/>
    <w:rsid w:val="001E3D86"/>
    <w:rsid w:val="001E5EEA"/>
    <w:rsid w:val="001F12B3"/>
    <w:rsid w:val="001F1CB4"/>
    <w:rsid w:val="001F1E6F"/>
    <w:rsid w:val="001F241B"/>
    <w:rsid w:val="001F2757"/>
    <w:rsid w:val="001F452E"/>
    <w:rsid w:val="001F457A"/>
    <w:rsid w:val="001F4B2D"/>
    <w:rsid w:val="001F7D4D"/>
    <w:rsid w:val="00200505"/>
    <w:rsid w:val="00201179"/>
    <w:rsid w:val="00201ACE"/>
    <w:rsid w:val="00201D7F"/>
    <w:rsid w:val="002024BA"/>
    <w:rsid w:val="00202728"/>
    <w:rsid w:val="0020280B"/>
    <w:rsid w:val="002049B2"/>
    <w:rsid w:val="00210D6A"/>
    <w:rsid w:val="002110B5"/>
    <w:rsid w:val="00211A8A"/>
    <w:rsid w:val="00212FFD"/>
    <w:rsid w:val="00214214"/>
    <w:rsid w:val="002149B9"/>
    <w:rsid w:val="00214C9D"/>
    <w:rsid w:val="00215517"/>
    <w:rsid w:val="0022064E"/>
    <w:rsid w:val="00220728"/>
    <w:rsid w:val="00222D3A"/>
    <w:rsid w:val="00223657"/>
    <w:rsid w:val="00223720"/>
    <w:rsid w:val="00223C97"/>
    <w:rsid w:val="00225410"/>
    <w:rsid w:val="002274FE"/>
    <w:rsid w:val="0022795B"/>
    <w:rsid w:val="00230C95"/>
    <w:rsid w:val="00230E8D"/>
    <w:rsid w:val="00232518"/>
    <w:rsid w:val="00234A78"/>
    <w:rsid w:val="00234F99"/>
    <w:rsid w:val="0023548F"/>
    <w:rsid w:val="0023554C"/>
    <w:rsid w:val="00235988"/>
    <w:rsid w:val="00236F43"/>
    <w:rsid w:val="00237E39"/>
    <w:rsid w:val="00240693"/>
    <w:rsid w:val="00242B45"/>
    <w:rsid w:val="0024426B"/>
    <w:rsid w:val="00244525"/>
    <w:rsid w:val="00245F91"/>
    <w:rsid w:val="00250BF2"/>
    <w:rsid w:val="002529E9"/>
    <w:rsid w:val="00253999"/>
    <w:rsid w:val="00254BC6"/>
    <w:rsid w:val="00254C49"/>
    <w:rsid w:val="002569B3"/>
    <w:rsid w:val="00257416"/>
    <w:rsid w:val="00257CC0"/>
    <w:rsid w:val="002611A6"/>
    <w:rsid w:val="00261E4A"/>
    <w:rsid w:val="00262686"/>
    <w:rsid w:val="002631CC"/>
    <w:rsid w:val="002637A4"/>
    <w:rsid w:val="0026637E"/>
    <w:rsid w:val="00267019"/>
    <w:rsid w:val="0026731B"/>
    <w:rsid w:val="00270A38"/>
    <w:rsid w:val="00270DF9"/>
    <w:rsid w:val="0027197E"/>
    <w:rsid w:val="00271E90"/>
    <w:rsid w:val="00273AC4"/>
    <w:rsid w:val="00273F69"/>
    <w:rsid w:val="00274705"/>
    <w:rsid w:val="0027540D"/>
    <w:rsid w:val="00275B5E"/>
    <w:rsid w:val="002767B6"/>
    <w:rsid w:val="002768D4"/>
    <w:rsid w:val="0027694F"/>
    <w:rsid w:val="00276C64"/>
    <w:rsid w:val="0027720A"/>
    <w:rsid w:val="00277A02"/>
    <w:rsid w:val="002809BC"/>
    <w:rsid w:val="002812BA"/>
    <w:rsid w:val="002816F7"/>
    <w:rsid w:val="00281904"/>
    <w:rsid w:val="00281ABF"/>
    <w:rsid w:val="00281B5A"/>
    <w:rsid w:val="002827F3"/>
    <w:rsid w:val="0028335F"/>
    <w:rsid w:val="0028383E"/>
    <w:rsid w:val="002838E4"/>
    <w:rsid w:val="00283D84"/>
    <w:rsid w:val="00290180"/>
    <w:rsid w:val="00290E3F"/>
    <w:rsid w:val="00291034"/>
    <w:rsid w:val="00291E82"/>
    <w:rsid w:val="00292CD5"/>
    <w:rsid w:val="00293A97"/>
    <w:rsid w:val="00294130"/>
    <w:rsid w:val="00295CF1"/>
    <w:rsid w:val="002A17FD"/>
    <w:rsid w:val="002A24F5"/>
    <w:rsid w:val="002A2D6C"/>
    <w:rsid w:val="002A3405"/>
    <w:rsid w:val="002A3EC5"/>
    <w:rsid w:val="002A4A5A"/>
    <w:rsid w:val="002A6D38"/>
    <w:rsid w:val="002A7703"/>
    <w:rsid w:val="002A77B8"/>
    <w:rsid w:val="002B0658"/>
    <w:rsid w:val="002B1F87"/>
    <w:rsid w:val="002B2EB3"/>
    <w:rsid w:val="002B4036"/>
    <w:rsid w:val="002B4B3A"/>
    <w:rsid w:val="002B5D20"/>
    <w:rsid w:val="002B5E8E"/>
    <w:rsid w:val="002B631E"/>
    <w:rsid w:val="002B6442"/>
    <w:rsid w:val="002B6BDC"/>
    <w:rsid w:val="002B7516"/>
    <w:rsid w:val="002B7821"/>
    <w:rsid w:val="002B7C01"/>
    <w:rsid w:val="002C0B25"/>
    <w:rsid w:val="002C277B"/>
    <w:rsid w:val="002C375E"/>
    <w:rsid w:val="002C3801"/>
    <w:rsid w:val="002C4666"/>
    <w:rsid w:val="002C6F28"/>
    <w:rsid w:val="002C760A"/>
    <w:rsid w:val="002D0693"/>
    <w:rsid w:val="002D180E"/>
    <w:rsid w:val="002D1843"/>
    <w:rsid w:val="002D24EA"/>
    <w:rsid w:val="002D2CB2"/>
    <w:rsid w:val="002D2E6F"/>
    <w:rsid w:val="002D3C3C"/>
    <w:rsid w:val="002D510D"/>
    <w:rsid w:val="002D55A6"/>
    <w:rsid w:val="002D569D"/>
    <w:rsid w:val="002D5C54"/>
    <w:rsid w:val="002D66E7"/>
    <w:rsid w:val="002D69A0"/>
    <w:rsid w:val="002E019E"/>
    <w:rsid w:val="002E01CA"/>
    <w:rsid w:val="002E01F4"/>
    <w:rsid w:val="002E07CB"/>
    <w:rsid w:val="002E106C"/>
    <w:rsid w:val="002E472A"/>
    <w:rsid w:val="002E4FAE"/>
    <w:rsid w:val="002F3933"/>
    <w:rsid w:val="002F490C"/>
    <w:rsid w:val="002F4D23"/>
    <w:rsid w:val="002F5888"/>
    <w:rsid w:val="002F59CF"/>
    <w:rsid w:val="002F6008"/>
    <w:rsid w:val="002F6BC7"/>
    <w:rsid w:val="00301599"/>
    <w:rsid w:val="003028E2"/>
    <w:rsid w:val="00302B61"/>
    <w:rsid w:val="00303377"/>
    <w:rsid w:val="00303D02"/>
    <w:rsid w:val="00304C96"/>
    <w:rsid w:val="00305010"/>
    <w:rsid w:val="00305143"/>
    <w:rsid w:val="003069D6"/>
    <w:rsid w:val="00307611"/>
    <w:rsid w:val="00307A37"/>
    <w:rsid w:val="00310488"/>
    <w:rsid w:val="00310A1D"/>
    <w:rsid w:val="00310EB9"/>
    <w:rsid w:val="00312273"/>
    <w:rsid w:val="00314EBD"/>
    <w:rsid w:val="00315610"/>
    <w:rsid w:val="0031578F"/>
    <w:rsid w:val="00315C27"/>
    <w:rsid w:val="003168F4"/>
    <w:rsid w:val="00317ECD"/>
    <w:rsid w:val="0032033A"/>
    <w:rsid w:val="003204EF"/>
    <w:rsid w:val="00320AB1"/>
    <w:rsid w:val="00321EC3"/>
    <w:rsid w:val="0032235C"/>
    <w:rsid w:val="003230A8"/>
    <w:rsid w:val="0032510E"/>
    <w:rsid w:val="0032717A"/>
    <w:rsid w:val="00327302"/>
    <w:rsid w:val="00327311"/>
    <w:rsid w:val="00331A2B"/>
    <w:rsid w:val="00331D92"/>
    <w:rsid w:val="0033228F"/>
    <w:rsid w:val="00333060"/>
    <w:rsid w:val="00333197"/>
    <w:rsid w:val="00336663"/>
    <w:rsid w:val="00336AD6"/>
    <w:rsid w:val="00337D30"/>
    <w:rsid w:val="00340C7F"/>
    <w:rsid w:val="00341A07"/>
    <w:rsid w:val="0034373D"/>
    <w:rsid w:val="00343A48"/>
    <w:rsid w:val="00343EBB"/>
    <w:rsid w:val="00343F1F"/>
    <w:rsid w:val="00345EA8"/>
    <w:rsid w:val="00346FD0"/>
    <w:rsid w:val="0034712C"/>
    <w:rsid w:val="00347338"/>
    <w:rsid w:val="00347CB2"/>
    <w:rsid w:val="00352884"/>
    <w:rsid w:val="00352A00"/>
    <w:rsid w:val="00353224"/>
    <w:rsid w:val="003533FF"/>
    <w:rsid w:val="00355FB3"/>
    <w:rsid w:val="00356311"/>
    <w:rsid w:val="00357A5E"/>
    <w:rsid w:val="00360FC4"/>
    <w:rsid w:val="003630E0"/>
    <w:rsid w:val="003631D2"/>
    <w:rsid w:val="00363B57"/>
    <w:rsid w:val="00363F61"/>
    <w:rsid w:val="003651BC"/>
    <w:rsid w:val="00365C9D"/>
    <w:rsid w:val="00367234"/>
    <w:rsid w:val="00367453"/>
    <w:rsid w:val="003676D2"/>
    <w:rsid w:val="003725BA"/>
    <w:rsid w:val="003733A3"/>
    <w:rsid w:val="003765F5"/>
    <w:rsid w:val="00376CC2"/>
    <w:rsid w:val="0037782D"/>
    <w:rsid w:val="00377F54"/>
    <w:rsid w:val="0038221F"/>
    <w:rsid w:val="003856A5"/>
    <w:rsid w:val="00386E5F"/>
    <w:rsid w:val="0039078C"/>
    <w:rsid w:val="00391608"/>
    <w:rsid w:val="00391B8B"/>
    <w:rsid w:val="00392362"/>
    <w:rsid w:val="00392506"/>
    <w:rsid w:val="00392A0B"/>
    <w:rsid w:val="00393405"/>
    <w:rsid w:val="00394389"/>
    <w:rsid w:val="00396B02"/>
    <w:rsid w:val="00397971"/>
    <w:rsid w:val="00397F90"/>
    <w:rsid w:val="003A0226"/>
    <w:rsid w:val="003A1C01"/>
    <w:rsid w:val="003A1F17"/>
    <w:rsid w:val="003A2718"/>
    <w:rsid w:val="003A33DB"/>
    <w:rsid w:val="003A4E36"/>
    <w:rsid w:val="003A59D5"/>
    <w:rsid w:val="003A7034"/>
    <w:rsid w:val="003A7195"/>
    <w:rsid w:val="003B1036"/>
    <w:rsid w:val="003B188B"/>
    <w:rsid w:val="003B2393"/>
    <w:rsid w:val="003B3F91"/>
    <w:rsid w:val="003B50E5"/>
    <w:rsid w:val="003B5DAA"/>
    <w:rsid w:val="003B6D8C"/>
    <w:rsid w:val="003B70DB"/>
    <w:rsid w:val="003B72C2"/>
    <w:rsid w:val="003C0E05"/>
    <w:rsid w:val="003C1E98"/>
    <w:rsid w:val="003C53D3"/>
    <w:rsid w:val="003C5E66"/>
    <w:rsid w:val="003C6958"/>
    <w:rsid w:val="003C6CC8"/>
    <w:rsid w:val="003D076E"/>
    <w:rsid w:val="003D0B7E"/>
    <w:rsid w:val="003D2759"/>
    <w:rsid w:val="003D3B91"/>
    <w:rsid w:val="003D4CAD"/>
    <w:rsid w:val="003D5A30"/>
    <w:rsid w:val="003D5F8D"/>
    <w:rsid w:val="003D5FE5"/>
    <w:rsid w:val="003D7119"/>
    <w:rsid w:val="003D7851"/>
    <w:rsid w:val="003D7E0C"/>
    <w:rsid w:val="003E0EEA"/>
    <w:rsid w:val="003E14B4"/>
    <w:rsid w:val="003E23AC"/>
    <w:rsid w:val="003E2B1D"/>
    <w:rsid w:val="003E2E62"/>
    <w:rsid w:val="003E57E6"/>
    <w:rsid w:val="003E65B5"/>
    <w:rsid w:val="003E77D8"/>
    <w:rsid w:val="003E7D19"/>
    <w:rsid w:val="003F05E2"/>
    <w:rsid w:val="003F12F0"/>
    <w:rsid w:val="003F1359"/>
    <w:rsid w:val="003F207B"/>
    <w:rsid w:val="003F264A"/>
    <w:rsid w:val="003F30CA"/>
    <w:rsid w:val="003F3B2A"/>
    <w:rsid w:val="003F3C76"/>
    <w:rsid w:val="003F4B62"/>
    <w:rsid w:val="003F6174"/>
    <w:rsid w:val="003F6F94"/>
    <w:rsid w:val="003F7494"/>
    <w:rsid w:val="004008AE"/>
    <w:rsid w:val="00401520"/>
    <w:rsid w:val="004019D3"/>
    <w:rsid w:val="004026E9"/>
    <w:rsid w:val="004028B9"/>
    <w:rsid w:val="00404946"/>
    <w:rsid w:val="004054A8"/>
    <w:rsid w:val="0040651C"/>
    <w:rsid w:val="00410840"/>
    <w:rsid w:val="00410CD8"/>
    <w:rsid w:val="00411E18"/>
    <w:rsid w:val="00412BDF"/>
    <w:rsid w:val="004143B6"/>
    <w:rsid w:val="0041448D"/>
    <w:rsid w:val="00414E8D"/>
    <w:rsid w:val="00415029"/>
    <w:rsid w:val="00416475"/>
    <w:rsid w:val="004173D5"/>
    <w:rsid w:val="00420E4E"/>
    <w:rsid w:val="0042128E"/>
    <w:rsid w:val="00422194"/>
    <w:rsid w:val="004229EB"/>
    <w:rsid w:val="00422BF8"/>
    <w:rsid w:val="004249B0"/>
    <w:rsid w:val="0042560A"/>
    <w:rsid w:val="0042791A"/>
    <w:rsid w:val="0043025A"/>
    <w:rsid w:val="004308C3"/>
    <w:rsid w:val="00431002"/>
    <w:rsid w:val="00434034"/>
    <w:rsid w:val="00435263"/>
    <w:rsid w:val="0043657F"/>
    <w:rsid w:val="00437B41"/>
    <w:rsid w:val="004402A9"/>
    <w:rsid w:val="00440D50"/>
    <w:rsid w:val="004438F6"/>
    <w:rsid w:val="00444D50"/>
    <w:rsid w:val="00446580"/>
    <w:rsid w:val="00446CEC"/>
    <w:rsid w:val="004476C9"/>
    <w:rsid w:val="0045136F"/>
    <w:rsid w:val="004517B3"/>
    <w:rsid w:val="00453B7E"/>
    <w:rsid w:val="0045489A"/>
    <w:rsid w:val="004556D1"/>
    <w:rsid w:val="004556E6"/>
    <w:rsid w:val="00457738"/>
    <w:rsid w:val="00457E5F"/>
    <w:rsid w:val="004600A9"/>
    <w:rsid w:val="004610C3"/>
    <w:rsid w:val="0046314B"/>
    <w:rsid w:val="00463558"/>
    <w:rsid w:val="004654B2"/>
    <w:rsid w:val="0047026E"/>
    <w:rsid w:val="00470C4F"/>
    <w:rsid w:val="00470E7D"/>
    <w:rsid w:val="00471844"/>
    <w:rsid w:val="00471B9D"/>
    <w:rsid w:val="00471DAA"/>
    <w:rsid w:val="00474928"/>
    <w:rsid w:val="00475160"/>
    <w:rsid w:val="004754DB"/>
    <w:rsid w:val="004756E9"/>
    <w:rsid w:val="004757A7"/>
    <w:rsid w:val="004760E5"/>
    <w:rsid w:val="004767AF"/>
    <w:rsid w:val="004770CA"/>
    <w:rsid w:val="00477151"/>
    <w:rsid w:val="0047728B"/>
    <w:rsid w:val="00480018"/>
    <w:rsid w:val="004813AD"/>
    <w:rsid w:val="00481591"/>
    <w:rsid w:val="00487EA7"/>
    <w:rsid w:val="00490816"/>
    <w:rsid w:val="00492257"/>
    <w:rsid w:val="00492F20"/>
    <w:rsid w:val="0049500F"/>
    <w:rsid w:val="00495B3F"/>
    <w:rsid w:val="004969E4"/>
    <w:rsid w:val="00496CB4"/>
    <w:rsid w:val="004979CD"/>
    <w:rsid w:val="004A076E"/>
    <w:rsid w:val="004A077C"/>
    <w:rsid w:val="004A1B1B"/>
    <w:rsid w:val="004A37E5"/>
    <w:rsid w:val="004A39FB"/>
    <w:rsid w:val="004A6D02"/>
    <w:rsid w:val="004A750B"/>
    <w:rsid w:val="004B01CD"/>
    <w:rsid w:val="004B1794"/>
    <w:rsid w:val="004B1AFF"/>
    <w:rsid w:val="004B357F"/>
    <w:rsid w:val="004B3A47"/>
    <w:rsid w:val="004B4C81"/>
    <w:rsid w:val="004B5F80"/>
    <w:rsid w:val="004B653B"/>
    <w:rsid w:val="004C1A53"/>
    <w:rsid w:val="004C33D5"/>
    <w:rsid w:val="004C44D5"/>
    <w:rsid w:val="004C4A01"/>
    <w:rsid w:val="004C4B50"/>
    <w:rsid w:val="004C537F"/>
    <w:rsid w:val="004C5CE1"/>
    <w:rsid w:val="004D0BED"/>
    <w:rsid w:val="004D3F5A"/>
    <w:rsid w:val="004D44F6"/>
    <w:rsid w:val="004D4AC3"/>
    <w:rsid w:val="004D601C"/>
    <w:rsid w:val="004D66A2"/>
    <w:rsid w:val="004D6819"/>
    <w:rsid w:val="004D6FE7"/>
    <w:rsid w:val="004E07EC"/>
    <w:rsid w:val="004E26CB"/>
    <w:rsid w:val="004E3CDC"/>
    <w:rsid w:val="004E3D6F"/>
    <w:rsid w:val="004E46DE"/>
    <w:rsid w:val="004E4893"/>
    <w:rsid w:val="004E65F2"/>
    <w:rsid w:val="004F08DE"/>
    <w:rsid w:val="004F0B0B"/>
    <w:rsid w:val="004F0EC1"/>
    <w:rsid w:val="004F25EA"/>
    <w:rsid w:val="004F28CC"/>
    <w:rsid w:val="004F2ECD"/>
    <w:rsid w:val="004F579C"/>
    <w:rsid w:val="004F79A5"/>
    <w:rsid w:val="00501781"/>
    <w:rsid w:val="00501C72"/>
    <w:rsid w:val="00501DBE"/>
    <w:rsid w:val="00502094"/>
    <w:rsid w:val="00503BAE"/>
    <w:rsid w:val="00505E74"/>
    <w:rsid w:val="00506801"/>
    <w:rsid w:val="00511622"/>
    <w:rsid w:val="005118E6"/>
    <w:rsid w:val="00511CA7"/>
    <w:rsid w:val="0051236A"/>
    <w:rsid w:val="0051382A"/>
    <w:rsid w:val="005138CD"/>
    <w:rsid w:val="00513926"/>
    <w:rsid w:val="00514164"/>
    <w:rsid w:val="00514621"/>
    <w:rsid w:val="00514888"/>
    <w:rsid w:val="00514A7D"/>
    <w:rsid w:val="00516114"/>
    <w:rsid w:val="00516CDC"/>
    <w:rsid w:val="0051704C"/>
    <w:rsid w:val="00517D29"/>
    <w:rsid w:val="0052047B"/>
    <w:rsid w:val="00520639"/>
    <w:rsid w:val="00522C7E"/>
    <w:rsid w:val="00523877"/>
    <w:rsid w:val="00524FF9"/>
    <w:rsid w:val="0052520F"/>
    <w:rsid w:val="005262C9"/>
    <w:rsid w:val="00530089"/>
    <w:rsid w:val="0053136E"/>
    <w:rsid w:val="00531A4C"/>
    <w:rsid w:val="0053268A"/>
    <w:rsid w:val="00532DE7"/>
    <w:rsid w:val="005362F1"/>
    <w:rsid w:val="0053716C"/>
    <w:rsid w:val="00540016"/>
    <w:rsid w:val="005410E3"/>
    <w:rsid w:val="005415BC"/>
    <w:rsid w:val="005436DA"/>
    <w:rsid w:val="00544FC5"/>
    <w:rsid w:val="005453F8"/>
    <w:rsid w:val="00545460"/>
    <w:rsid w:val="0054572C"/>
    <w:rsid w:val="00550F8D"/>
    <w:rsid w:val="005519B5"/>
    <w:rsid w:val="00552C69"/>
    <w:rsid w:val="00554CD4"/>
    <w:rsid w:val="00556703"/>
    <w:rsid w:val="005622CD"/>
    <w:rsid w:val="005703DF"/>
    <w:rsid w:val="00572D19"/>
    <w:rsid w:val="00573173"/>
    <w:rsid w:val="005733AF"/>
    <w:rsid w:val="00573A7B"/>
    <w:rsid w:val="0057653C"/>
    <w:rsid w:val="0057793C"/>
    <w:rsid w:val="00580027"/>
    <w:rsid w:val="005802F2"/>
    <w:rsid w:val="00582884"/>
    <w:rsid w:val="00582F80"/>
    <w:rsid w:val="00585369"/>
    <w:rsid w:val="00587F1D"/>
    <w:rsid w:val="00590E6E"/>
    <w:rsid w:val="005916F6"/>
    <w:rsid w:val="0059216B"/>
    <w:rsid w:val="00592422"/>
    <w:rsid w:val="005941A7"/>
    <w:rsid w:val="005949DD"/>
    <w:rsid w:val="005952CC"/>
    <w:rsid w:val="00595CAE"/>
    <w:rsid w:val="005A117C"/>
    <w:rsid w:val="005A36F4"/>
    <w:rsid w:val="005A3706"/>
    <w:rsid w:val="005A512C"/>
    <w:rsid w:val="005A53B1"/>
    <w:rsid w:val="005A75C1"/>
    <w:rsid w:val="005B02E0"/>
    <w:rsid w:val="005B0EFF"/>
    <w:rsid w:val="005B1867"/>
    <w:rsid w:val="005B5254"/>
    <w:rsid w:val="005B5D21"/>
    <w:rsid w:val="005B6878"/>
    <w:rsid w:val="005B6950"/>
    <w:rsid w:val="005C36F9"/>
    <w:rsid w:val="005C46D7"/>
    <w:rsid w:val="005C614A"/>
    <w:rsid w:val="005C6A6A"/>
    <w:rsid w:val="005C6EC7"/>
    <w:rsid w:val="005C71C3"/>
    <w:rsid w:val="005D04A8"/>
    <w:rsid w:val="005D1DEF"/>
    <w:rsid w:val="005D264E"/>
    <w:rsid w:val="005D296F"/>
    <w:rsid w:val="005D2EE7"/>
    <w:rsid w:val="005D3A04"/>
    <w:rsid w:val="005D3F1C"/>
    <w:rsid w:val="005D471D"/>
    <w:rsid w:val="005D4A91"/>
    <w:rsid w:val="005D72C9"/>
    <w:rsid w:val="005D7690"/>
    <w:rsid w:val="005E09DE"/>
    <w:rsid w:val="005E122A"/>
    <w:rsid w:val="005E24F7"/>
    <w:rsid w:val="005E295A"/>
    <w:rsid w:val="005E3C7D"/>
    <w:rsid w:val="005E4AD6"/>
    <w:rsid w:val="005E5A1F"/>
    <w:rsid w:val="005F159A"/>
    <w:rsid w:val="005F4068"/>
    <w:rsid w:val="005F5376"/>
    <w:rsid w:val="005F577F"/>
    <w:rsid w:val="005F65D3"/>
    <w:rsid w:val="005F7751"/>
    <w:rsid w:val="005F78E7"/>
    <w:rsid w:val="005F7C8F"/>
    <w:rsid w:val="005F7F83"/>
    <w:rsid w:val="006005C6"/>
    <w:rsid w:val="00603432"/>
    <w:rsid w:val="00603EE4"/>
    <w:rsid w:val="00604365"/>
    <w:rsid w:val="00604F25"/>
    <w:rsid w:val="006052E0"/>
    <w:rsid w:val="00605AFD"/>
    <w:rsid w:val="006065AD"/>
    <w:rsid w:val="00606A92"/>
    <w:rsid w:val="00606C06"/>
    <w:rsid w:val="00607846"/>
    <w:rsid w:val="00607F22"/>
    <w:rsid w:val="00611696"/>
    <w:rsid w:val="006119FF"/>
    <w:rsid w:val="00612CD1"/>
    <w:rsid w:val="00613D6F"/>
    <w:rsid w:val="0061402E"/>
    <w:rsid w:val="00620949"/>
    <w:rsid w:val="00621355"/>
    <w:rsid w:val="0062152E"/>
    <w:rsid w:val="0062259A"/>
    <w:rsid w:val="00624286"/>
    <w:rsid w:val="006265A9"/>
    <w:rsid w:val="006276E6"/>
    <w:rsid w:val="00630105"/>
    <w:rsid w:val="0063186A"/>
    <w:rsid w:val="00631AC4"/>
    <w:rsid w:val="0063296F"/>
    <w:rsid w:val="00634CF5"/>
    <w:rsid w:val="00636C9D"/>
    <w:rsid w:val="00641358"/>
    <w:rsid w:val="0064425E"/>
    <w:rsid w:val="00644BF2"/>
    <w:rsid w:val="006452F2"/>
    <w:rsid w:val="0064557A"/>
    <w:rsid w:val="006470B5"/>
    <w:rsid w:val="006472BF"/>
    <w:rsid w:val="0064734C"/>
    <w:rsid w:val="0065012F"/>
    <w:rsid w:val="0065169E"/>
    <w:rsid w:val="00652120"/>
    <w:rsid w:val="00652F9D"/>
    <w:rsid w:val="00653B00"/>
    <w:rsid w:val="00660799"/>
    <w:rsid w:val="006611FD"/>
    <w:rsid w:val="0066278F"/>
    <w:rsid w:val="006632F6"/>
    <w:rsid w:val="00663B4C"/>
    <w:rsid w:val="00664AF3"/>
    <w:rsid w:val="00665114"/>
    <w:rsid w:val="00666592"/>
    <w:rsid w:val="006675BD"/>
    <w:rsid w:val="00667BAD"/>
    <w:rsid w:val="00671B3C"/>
    <w:rsid w:val="00672031"/>
    <w:rsid w:val="006723EB"/>
    <w:rsid w:val="00673587"/>
    <w:rsid w:val="00675166"/>
    <w:rsid w:val="00676263"/>
    <w:rsid w:val="00677E86"/>
    <w:rsid w:val="00681F5C"/>
    <w:rsid w:val="006827F4"/>
    <w:rsid w:val="00682B87"/>
    <w:rsid w:val="00682FCB"/>
    <w:rsid w:val="006834AE"/>
    <w:rsid w:val="00684C28"/>
    <w:rsid w:val="00684DFD"/>
    <w:rsid w:val="00687240"/>
    <w:rsid w:val="0069067C"/>
    <w:rsid w:val="00690C6F"/>
    <w:rsid w:val="006921E4"/>
    <w:rsid w:val="006924F6"/>
    <w:rsid w:val="00694396"/>
    <w:rsid w:val="006952D6"/>
    <w:rsid w:val="00695586"/>
    <w:rsid w:val="00695A5E"/>
    <w:rsid w:val="00695C4E"/>
    <w:rsid w:val="0069654B"/>
    <w:rsid w:val="006A0459"/>
    <w:rsid w:val="006A04E5"/>
    <w:rsid w:val="006A06DE"/>
    <w:rsid w:val="006A1020"/>
    <w:rsid w:val="006A374B"/>
    <w:rsid w:val="006A7687"/>
    <w:rsid w:val="006A76E4"/>
    <w:rsid w:val="006B03E1"/>
    <w:rsid w:val="006B09BD"/>
    <w:rsid w:val="006B0AB2"/>
    <w:rsid w:val="006B149C"/>
    <w:rsid w:val="006B2020"/>
    <w:rsid w:val="006B2340"/>
    <w:rsid w:val="006B2B6C"/>
    <w:rsid w:val="006B5142"/>
    <w:rsid w:val="006B5240"/>
    <w:rsid w:val="006B63C2"/>
    <w:rsid w:val="006B7522"/>
    <w:rsid w:val="006C0010"/>
    <w:rsid w:val="006C07D9"/>
    <w:rsid w:val="006C395D"/>
    <w:rsid w:val="006C5876"/>
    <w:rsid w:val="006C5F60"/>
    <w:rsid w:val="006C62D8"/>
    <w:rsid w:val="006C6592"/>
    <w:rsid w:val="006C7525"/>
    <w:rsid w:val="006D0C2B"/>
    <w:rsid w:val="006D11D3"/>
    <w:rsid w:val="006D126C"/>
    <w:rsid w:val="006D3F95"/>
    <w:rsid w:val="006D4199"/>
    <w:rsid w:val="006D4F88"/>
    <w:rsid w:val="006D5597"/>
    <w:rsid w:val="006D567D"/>
    <w:rsid w:val="006D5E55"/>
    <w:rsid w:val="006D5F13"/>
    <w:rsid w:val="006D6952"/>
    <w:rsid w:val="006D6D1C"/>
    <w:rsid w:val="006D776F"/>
    <w:rsid w:val="006D77EE"/>
    <w:rsid w:val="006D7C1B"/>
    <w:rsid w:val="006E0813"/>
    <w:rsid w:val="006E0B3F"/>
    <w:rsid w:val="006E23D3"/>
    <w:rsid w:val="006E41A8"/>
    <w:rsid w:val="006E4DA5"/>
    <w:rsid w:val="006E59CC"/>
    <w:rsid w:val="006E5FF9"/>
    <w:rsid w:val="006E6AB0"/>
    <w:rsid w:val="006E6C0B"/>
    <w:rsid w:val="006E7B53"/>
    <w:rsid w:val="006F13ED"/>
    <w:rsid w:val="006F20A9"/>
    <w:rsid w:val="006F483A"/>
    <w:rsid w:val="006F6B39"/>
    <w:rsid w:val="006F7785"/>
    <w:rsid w:val="006F7F9E"/>
    <w:rsid w:val="00701359"/>
    <w:rsid w:val="007018CD"/>
    <w:rsid w:val="00702343"/>
    <w:rsid w:val="00702556"/>
    <w:rsid w:val="00702A26"/>
    <w:rsid w:val="00702AB8"/>
    <w:rsid w:val="007058B5"/>
    <w:rsid w:val="00706003"/>
    <w:rsid w:val="00707126"/>
    <w:rsid w:val="007075BF"/>
    <w:rsid w:val="00707697"/>
    <w:rsid w:val="007076ED"/>
    <w:rsid w:val="007079B9"/>
    <w:rsid w:val="007109A6"/>
    <w:rsid w:val="00712703"/>
    <w:rsid w:val="007128A8"/>
    <w:rsid w:val="0071360B"/>
    <w:rsid w:val="00714148"/>
    <w:rsid w:val="0071583E"/>
    <w:rsid w:val="00717055"/>
    <w:rsid w:val="0071747F"/>
    <w:rsid w:val="007229AD"/>
    <w:rsid w:val="0072499B"/>
    <w:rsid w:val="007272F0"/>
    <w:rsid w:val="007326F2"/>
    <w:rsid w:val="00732F92"/>
    <w:rsid w:val="00732FA1"/>
    <w:rsid w:val="007336BC"/>
    <w:rsid w:val="007337ED"/>
    <w:rsid w:val="007338FA"/>
    <w:rsid w:val="00733E6B"/>
    <w:rsid w:val="00734822"/>
    <w:rsid w:val="00735973"/>
    <w:rsid w:val="00735B16"/>
    <w:rsid w:val="00736798"/>
    <w:rsid w:val="007379C2"/>
    <w:rsid w:val="0074014A"/>
    <w:rsid w:val="007435E3"/>
    <w:rsid w:val="00743767"/>
    <w:rsid w:val="00745B84"/>
    <w:rsid w:val="007460BD"/>
    <w:rsid w:val="007466C0"/>
    <w:rsid w:val="00747E91"/>
    <w:rsid w:val="007503D1"/>
    <w:rsid w:val="00752FF5"/>
    <w:rsid w:val="007535FE"/>
    <w:rsid w:val="00753E3C"/>
    <w:rsid w:val="00753E8E"/>
    <w:rsid w:val="00753F46"/>
    <w:rsid w:val="007542A8"/>
    <w:rsid w:val="00754366"/>
    <w:rsid w:val="00755507"/>
    <w:rsid w:val="0075587C"/>
    <w:rsid w:val="007601C6"/>
    <w:rsid w:val="0076206C"/>
    <w:rsid w:val="007621AE"/>
    <w:rsid w:val="0076271A"/>
    <w:rsid w:val="00763DC4"/>
    <w:rsid w:val="00763E3E"/>
    <w:rsid w:val="00764720"/>
    <w:rsid w:val="00764E06"/>
    <w:rsid w:val="007655F1"/>
    <w:rsid w:val="00765822"/>
    <w:rsid w:val="00767248"/>
    <w:rsid w:val="0076769E"/>
    <w:rsid w:val="007700DF"/>
    <w:rsid w:val="0077258B"/>
    <w:rsid w:val="00772E1B"/>
    <w:rsid w:val="00772F0E"/>
    <w:rsid w:val="00773A72"/>
    <w:rsid w:val="007756D5"/>
    <w:rsid w:val="00775DF8"/>
    <w:rsid w:val="007763C3"/>
    <w:rsid w:val="00776C3E"/>
    <w:rsid w:val="007803F0"/>
    <w:rsid w:val="0078086D"/>
    <w:rsid w:val="007812E4"/>
    <w:rsid w:val="007826AE"/>
    <w:rsid w:val="007836AE"/>
    <w:rsid w:val="0078527A"/>
    <w:rsid w:val="00785998"/>
    <w:rsid w:val="00786153"/>
    <w:rsid w:val="007862CE"/>
    <w:rsid w:val="00786991"/>
    <w:rsid w:val="00787047"/>
    <w:rsid w:val="007910F0"/>
    <w:rsid w:val="00791B9C"/>
    <w:rsid w:val="007925D0"/>
    <w:rsid w:val="00794056"/>
    <w:rsid w:val="007944D2"/>
    <w:rsid w:val="0079627B"/>
    <w:rsid w:val="007974AD"/>
    <w:rsid w:val="00797F28"/>
    <w:rsid w:val="007A0433"/>
    <w:rsid w:val="007A0988"/>
    <w:rsid w:val="007A35AF"/>
    <w:rsid w:val="007A3A34"/>
    <w:rsid w:val="007A406A"/>
    <w:rsid w:val="007A43B4"/>
    <w:rsid w:val="007A6DD7"/>
    <w:rsid w:val="007A7574"/>
    <w:rsid w:val="007B053C"/>
    <w:rsid w:val="007B3A97"/>
    <w:rsid w:val="007B500A"/>
    <w:rsid w:val="007B5A06"/>
    <w:rsid w:val="007B5BBA"/>
    <w:rsid w:val="007B6ACD"/>
    <w:rsid w:val="007B6C90"/>
    <w:rsid w:val="007B6F9C"/>
    <w:rsid w:val="007C0728"/>
    <w:rsid w:val="007C130B"/>
    <w:rsid w:val="007C3696"/>
    <w:rsid w:val="007C3EF2"/>
    <w:rsid w:val="007C48E2"/>
    <w:rsid w:val="007C6F6A"/>
    <w:rsid w:val="007C7B07"/>
    <w:rsid w:val="007D2B8B"/>
    <w:rsid w:val="007D4862"/>
    <w:rsid w:val="007D5585"/>
    <w:rsid w:val="007D5F5A"/>
    <w:rsid w:val="007D72C9"/>
    <w:rsid w:val="007D77DD"/>
    <w:rsid w:val="007E16A8"/>
    <w:rsid w:val="007E1C2E"/>
    <w:rsid w:val="007E2742"/>
    <w:rsid w:val="007E2EEF"/>
    <w:rsid w:val="007E3BA6"/>
    <w:rsid w:val="007E3BE6"/>
    <w:rsid w:val="007E40FF"/>
    <w:rsid w:val="007E43A6"/>
    <w:rsid w:val="007E7D8A"/>
    <w:rsid w:val="007F0239"/>
    <w:rsid w:val="007F1D61"/>
    <w:rsid w:val="007F22E2"/>
    <w:rsid w:val="007F29E0"/>
    <w:rsid w:val="007F5789"/>
    <w:rsid w:val="007F59EC"/>
    <w:rsid w:val="007F6046"/>
    <w:rsid w:val="007F610F"/>
    <w:rsid w:val="007F66BF"/>
    <w:rsid w:val="007F767B"/>
    <w:rsid w:val="00800844"/>
    <w:rsid w:val="00800C48"/>
    <w:rsid w:val="00800EA1"/>
    <w:rsid w:val="00801859"/>
    <w:rsid w:val="00801B81"/>
    <w:rsid w:val="00802126"/>
    <w:rsid w:val="008028D3"/>
    <w:rsid w:val="00803261"/>
    <w:rsid w:val="00803837"/>
    <w:rsid w:val="00810769"/>
    <w:rsid w:val="008108BB"/>
    <w:rsid w:val="00814155"/>
    <w:rsid w:val="008143A8"/>
    <w:rsid w:val="0081494B"/>
    <w:rsid w:val="00815C18"/>
    <w:rsid w:val="00816571"/>
    <w:rsid w:val="008167F6"/>
    <w:rsid w:val="0081756A"/>
    <w:rsid w:val="00817AF2"/>
    <w:rsid w:val="00817F26"/>
    <w:rsid w:val="00820CC6"/>
    <w:rsid w:val="00821E1E"/>
    <w:rsid w:val="00822291"/>
    <w:rsid w:val="0082238D"/>
    <w:rsid w:val="00822B40"/>
    <w:rsid w:val="00824BD4"/>
    <w:rsid w:val="0082611C"/>
    <w:rsid w:val="008275F7"/>
    <w:rsid w:val="00827985"/>
    <w:rsid w:val="00827DB0"/>
    <w:rsid w:val="008307B5"/>
    <w:rsid w:val="0083193C"/>
    <w:rsid w:val="00835456"/>
    <w:rsid w:val="00837735"/>
    <w:rsid w:val="008379F0"/>
    <w:rsid w:val="00841D1C"/>
    <w:rsid w:val="00842999"/>
    <w:rsid w:val="00842A0D"/>
    <w:rsid w:val="008446BA"/>
    <w:rsid w:val="0084480F"/>
    <w:rsid w:val="00844EBB"/>
    <w:rsid w:val="00845C81"/>
    <w:rsid w:val="00846079"/>
    <w:rsid w:val="00846257"/>
    <w:rsid w:val="008476BB"/>
    <w:rsid w:val="00847D0D"/>
    <w:rsid w:val="00850871"/>
    <w:rsid w:val="00850C44"/>
    <w:rsid w:val="008511D3"/>
    <w:rsid w:val="008515FE"/>
    <w:rsid w:val="00852E75"/>
    <w:rsid w:val="008542E7"/>
    <w:rsid w:val="0085498D"/>
    <w:rsid w:val="008549B1"/>
    <w:rsid w:val="008563CA"/>
    <w:rsid w:val="00857956"/>
    <w:rsid w:val="00860F87"/>
    <w:rsid w:val="00861723"/>
    <w:rsid w:val="00861E45"/>
    <w:rsid w:val="0086395F"/>
    <w:rsid w:val="00863A0E"/>
    <w:rsid w:val="00864E95"/>
    <w:rsid w:val="00867A0A"/>
    <w:rsid w:val="00870370"/>
    <w:rsid w:val="00870DAF"/>
    <w:rsid w:val="008717C9"/>
    <w:rsid w:val="00872250"/>
    <w:rsid w:val="00872BDC"/>
    <w:rsid w:val="00873510"/>
    <w:rsid w:val="00873B7C"/>
    <w:rsid w:val="00874B72"/>
    <w:rsid w:val="00875034"/>
    <w:rsid w:val="00877105"/>
    <w:rsid w:val="00877E1E"/>
    <w:rsid w:val="00880534"/>
    <w:rsid w:val="00881FA9"/>
    <w:rsid w:val="00882FF2"/>
    <w:rsid w:val="0088391B"/>
    <w:rsid w:val="008843A7"/>
    <w:rsid w:val="008846E2"/>
    <w:rsid w:val="00885EE4"/>
    <w:rsid w:val="00886EDB"/>
    <w:rsid w:val="0088756B"/>
    <w:rsid w:val="00887973"/>
    <w:rsid w:val="00890E85"/>
    <w:rsid w:val="00891086"/>
    <w:rsid w:val="008920A4"/>
    <w:rsid w:val="008937CE"/>
    <w:rsid w:val="0089569D"/>
    <w:rsid w:val="00897B2C"/>
    <w:rsid w:val="008A065D"/>
    <w:rsid w:val="008A0C54"/>
    <w:rsid w:val="008A28A8"/>
    <w:rsid w:val="008A428C"/>
    <w:rsid w:val="008A5A28"/>
    <w:rsid w:val="008B0333"/>
    <w:rsid w:val="008B07E2"/>
    <w:rsid w:val="008B12B3"/>
    <w:rsid w:val="008B4195"/>
    <w:rsid w:val="008B4A8B"/>
    <w:rsid w:val="008B4DE3"/>
    <w:rsid w:val="008B50AE"/>
    <w:rsid w:val="008B5403"/>
    <w:rsid w:val="008B66B1"/>
    <w:rsid w:val="008B699F"/>
    <w:rsid w:val="008B6E2A"/>
    <w:rsid w:val="008B7F3A"/>
    <w:rsid w:val="008C0AAB"/>
    <w:rsid w:val="008C0F4E"/>
    <w:rsid w:val="008C1F9A"/>
    <w:rsid w:val="008C3D29"/>
    <w:rsid w:val="008C3F7B"/>
    <w:rsid w:val="008C6C7A"/>
    <w:rsid w:val="008C71D4"/>
    <w:rsid w:val="008C7503"/>
    <w:rsid w:val="008C7C68"/>
    <w:rsid w:val="008D01FA"/>
    <w:rsid w:val="008D0870"/>
    <w:rsid w:val="008D0E0B"/>
    <w:rsid w:val="008D0E56"/>
    <w:rsid w:val="008D3B4F"/>
    <w:rsid w:val="008D3F34"/>
    <w:rsid w:val="008D4B00"/>
    <w:rsid w:val="008D6799"/>
    <w:rsid w:val="008D6A56"/>
    <w:rsid w:val="008E0B5F"/>
    <w:rsid w:val="008E46EC"/>
    <w:rsid w:val="008E6625"/>
    <w:rsid w:val="008E7BC7"/>
    <w:rsid w:val="008F01FB"/>
    <w:rsid w:val="008F08B8"/>
    <w:rsid w:val="008F16A7"/>
    <w:rsid w:val="008F2D32"/>
    <w:rsid w:val="008F4636"/>
    <w:rsid w:val="008F550C"/>
    <w:rsid w:val="008F6677"/>
    <w:rsid w:val="008F7B5C"/>
    <w:rsid w:val="009002DB"/>
    <w:rsid w:val="009009B6"/>
    <w:rsid w:val="00901EDC"/>
    <w:rsid w:val="00902383"/>
    <w:rsid w:val="0090578E"/>
    <w:rsid w:val="00905BE0"/>
    <w:rsid w:val="009064C5"/>
    <w:rsid w:val="00906C03"/>
    <w:rsid w:val="009073E6"/>
    <w:rsid w:val="0090760B"/>
    <w:rsid w:val="0091051D"/>
    <w:rsid w:val="00911AD3"/>
    <w:rsid w:val="009140D4"/>
    <w:rsid w:val="0091511C"/>
    <w:rsid w:val="009162CA"/>
    <w:rsid w:val="0092090C"/>
    <w:rsid w:val="0092123F"/>
    <w:rsid w:val="00921E5B"/>
    <w:rsid w:val="00922A24"/>
    <w:rsid w:val="00922A28"/>
    <w:rsid w:val="00922CBE"/>
    <w:rsid w:val="00922F14"/>
    <w:rsid w:val="009240EB"/>
    <w:rsid w:val="009241FD"/>
    <w:rsid w:val="009250D8"/>
    <w:rsid w:val="00927303"/>
    <w:rsid w:val="00931291"/>
    <w:rsid w:val="009314F7"/>
    <w:rsid w:val="00931CC6"/>
    <w:rsid w:val="009326A8"/>
    <w:rsid w:val="00932CA9"/>
    <w:rsid w:val="00932ED7"/>
    <w:rsid w:val="0093345F"/>
    <w:rsid w:val="00935819"/>
    <w:rsid w:val="00936822"/>
    <w:rsid w:val="009378B0"/>
    <w:rsid w:val="0094050F"/>
    <w:rsid w:val="00940A6D"/>
    <w:rsid w:val="00941A98"/>
    <w:rsid w:val="009432F5"/>
    <w:rsid w:val="00944346"/>
    <w:rsid w:val="00945E3F"/>
    <w:rsid w:val="00946788"/>
    <w:rsid w:val="00947BA3"/>
    <w:rsid w:val="009509BF"/>
    <w:rsid w:val="00951239"/>
    <w:rsid w:val="00953754"/>
    <w:rsid w:val="009555B3"/>
    <w:rsid w:val="00961DEB"/>
    <w:rsid w:val="00962726"/>
    <w:rsid w:val="0096393F"/>
    <w:rsid w:val="00963F37"/>
    <w:rsid w:val="00964207"/>
    <w:rsid w:val="00964988"/>
    <w:rsid w:val="00967C76"/>
    <w:rsid w:val="00974E52"/>
    <w:rsid w:val="00975DAD"/>
    <w:rsid w:val="00976ADA"/>
    <w:rsid w:val="00980475"/>
    <w:rsid w:val="00982AD9"/>
    <w:rsid w:val="009830F1"/>
    <w:rsid w:val="00983D36"/>
    <w:rsid w:val="00983D6E"/>
    <w:rsid w:val="0098406E"/>
    <w:rsid w:val="00986951"/>
    <w:rsid w:val="009877D7"/>
    <w:rsid w:val="00987B4A"/>
    <w:rsid w:val="009900E0"/>
    <w:rsid w:val="0099044D"/>
    <w:rsid w:val="00990F0B"/>
    <w:rsid w:val="009918EA"/>
    <w:rsid w:val="00991E26"/>
    <w:rsid w:val="00992BED"/>
    <w:rsid w:val="00992E8B"/>
    <w:rsid w:val="0099542D"/>
    <w:rsid w:val="009957C6"/>
    <w:rsid w:val="0099599D"/>
    <w:rsid w:val="009963CE"/>
    <w:rsid w:val="00997A51"/>
    <w:rsid w:val="009A1654"/>
    <w:rsid w:val="009A1D89"/>
    <w:rsid w:val="009A2E9C"/>
    <w:rsid w:val="009A4258"/>
    <w:rsid w:val="009A79C1"/>
    <w:rsid w:val="009B0FC2"/>
    <w:rsid w:val="009B1D39"/>
    <w:rsid w:val="009B2131"/>
    <w:rsid w:val="009B61B5"/>
    <w:rsid w:val="009B6481"/>
    <w:rsid w:val="009C01B3"/>
    <w:rsid w:val="009C03CA"/>
    <w:rsid w:val="009C149B"/>
    <w:rsid w:val="009C2929"/>
    <w:rsid w:val="009C46A6"/>
    <w:rsid w:val="009C5B22"/>
    <w:rsid w:val="009C5CEC"/>
    <w:rsid w:val="009C6330"/>
    <w:rsid w:val="009C683E"/>
    <w:rsid w:val="009C6956"/>
    <w:rsid w:val="009C71D4"/>
    <w:rsid w:val="009D2084"/>
    <w:rsid w:val="009D2D24"/>
    <w:rsid w:val="009D3318"/>
    <w:rsid w:val="009D3505"/>
    <w:rsid w:val="009D3C35"/>
    <w:rsid w:val="009D40B7"/>
    <w:rsid w:val="009D4EE3"/>
    <w:rsid w:val="009D5B7E"/>
    <w:rsid w:val="009D656B"/>
    <w:rsid w:val="009D78ED"/>
    <w:rsid w:val="009E07E1"/>
    <w:rsid w:val="009E2C88"/>
    <w:rsid w:val="009E4E7D"/>
    <w:rsid w:val="009E5C26"/>
    <w:rsid w:val="009E5C4D"/>
    <w:rsid w:val="009E6490"/>
    <w:rsid w:val="009E7974"/>
    <w:rsid w:val="009F0427"/>
    <w:rsid w:val="009F1A00"/>
    <w:rsid w:val="009F1E4D"/>
    <w:rsid w:val="009F3D7C"/>
    <w:rsid w:val="009F4180"/>
    <w:rsid w:val="009F6266"/>
    <w:rsid w:val="009F6541"/>
    <w:rsid w:val="009F6DD1"/>
    <w:rsid w:val="00A00467"/>
    <w:rsid w:val="00A006DB"/>
    <w:rsid w:val="00A016D7"/>
    <w:rsid w:val="00A01D06"/>
    <w:rsid w:val="00A02745"/>
    <w:rsid w:val="00A043E5"/>
    <w:rsid w:val="00A1153C"/>
    <w:rsid w:val="00A13901"/>
    <w:rsid w:val="00A13D26"/>
    <w:rsid w:val="00A13FC3"/>
    <w:rsid w:val="00A14298"/>
    <w:rsid w:val="00A17160"/>
    <w:rsid w:val="00A17625"/>
    <w:rsid w:val="00A20C1C"/>
    <w:rsid w:val="00A21DE3"/>
    <w:rsid w:val="00A223F5"/>
    <w:rsid w:val="00A23468"/>
    <w:rsid w:val="00A23D25"/>
    <w:rsid w:val="00A24E96"/>
    <w:rsid w:val="00A25A0C"/>
    <w:rsid w:val="00A25DC9"/>
    <w:rsid w:val="00A25E3B"/>
    <w:rsid w:val="00A25F9B"/>
    <w:rsid w:val="00A267D5"/>
    <w:rsid w:val="00A26EB3"/>
    <w:rsid w:val="00A275F8"/>
    <w:rsid w:val="00A30940"/>
    <w:rsid w:val="00A31670"/>
    <w:rsid w:val="00A32A44"/>
    <w:rsid w:val="00A347E2"/>
    <w:rsid w:val="00A34CC0"/>
    <w:rsid w:val="00A353E6"/>
    <w:rsid w:val="00A35B74"/>
    <w:rsid w:val="00A36983"/>
    <w:rsid w:val="00A37573"/>
    <w:rsid w:val="00A37DB9"/>
    <w:rsid w:val="00A403D7"/>
    <w:rsid w:val="00A41AF0"/>
    <w:rsid w:val="00A41C38"/>
    <w:rsid w:val="00A42955"/>
    <w:rsid w:val="00A42D63"/>
    <w:rsid w:val="00A43A2B"/>
    <w:rsid w:val="00A443D6"/>
    <w:rsid w:val="00A45564"/>
    <w:rsid w:val="00A47499"/>
    <w:rsid w:val="00A5106F"/>
    <w:rsid w:val="00A52023"/>
    <w:rsid w:val="00A545CF"/>
    <w:rsid w:val="00A547F7"/>
    <w:rsid w:val="00A54AF2"/>
    <w:rsid w:val="00A56B08"/>
    <w:rsid w:val="00A57DD7"/>
    <w:rsid w:val="00A57EEE"/>
    <w:rsid w:val="00A628A4"/>
    <w:rsid w:val="00A62E2E"/>
    <w:rsid w:val="00A63350"/>
    <w:rsid w:val="00A64A1E"/>
    <w:rsid w:val="00A6515D"/>
    <w:rsid w:val="00A65EAB"/>
    <w:rsid w:val="00A667DE"/>
    <w:rsid w:val="00A66A40"/>
    <w:rsid w:val="00A66F02"/>
    <w:rsid w:val="00A67B67"/>
    <w:rsid w:val="00A702EF"/>
    <w:rsid w:val="00A7148C"/>
    <w:rsid w:val="00A71B6C"/>
    <w:rsid w:val="00A71CE7"/>
    <w:rsid w:val="00A72895"/>
    <w:rsid w:val="00A7383A"/>
    <w:rsid w:val="00A75223"/>
    <w:rsid w:val="00A755E7"/>
    <w:rsid w:val="00A75B98"/>
    <w:rsid w:val="00A80098"/>
    <w:rsid w:val="00A81730"/>
    <w:rsid w:val="00A82F7E"/>
    <w:rsid w:val="00A844CB"/>
    <w:rsid w:val="00A84778"/>
    <w:rsid w:val="00A84DA0"/>
    <w:rsid w:val="00A852D6"/>
    <w:rsid w:val="00A8678F"/>
    <w:rsid w:val="00A86950"/>
    <w:rsid w:val="00A86B98"/>
    <w:rsid w:val="00A876E2"/>
    <w:rsid w:val="00A87924"/>
    <w:rsid w:val="00A87CB5"/>
    <w:rsid w:val="00A913F0"/>
    <w:rsid w:val="00A91F13"/>
    <w:rsid w:val="00A93E7F"/>
    <w:rsid w:val="00A95110"/>
    <w:rsid w:val="00A95EFA"/>
    <w:rsid w:val="00A9667F"/>
    <w:rsid w:val="00AA035A"/>
    <w:rsid w:val="00AA19C2"/>
    <w:rsid w:val="00AA2759"/>
    <w:rsid w:val="00AA3148"/>
    <w:rsid w:val="00AA3A65"/>
    <w:rsid w:val="00AA3A9B"/>
    <w:rsid w:val="00AA441E"/>
    <w:rsid w:val="00AA566B"/>
    <w:rsid w:val="00AA7827"/>
    <w:rsid w:val="00AA7C0C"/>
    <w:rsid w:val="00AB13E1"/>
    <w:rsid w:val="00AB2765"/>
    <w:rsid w:val="00AB32B3"/>
    <w:rsid w:val="00AB3472"/>
    <w:rsid w:val="00AB493B"/>
    <w:rsid w:val="00AB6E43"/>
    <w:rsid w:val="00AB703E"/>
    <w:rsid w:val="00AB70A4"/>
    <w:rsid w:val="00AC0587"/>
    <w:rsid w:val="00AC171C"/>
    <w:rsid w:val="00AC1E48"/>
    <w:rsid w:val="00AC3449"/>
    <w:rsid w:val="00AC4D91"/>
    <w:rsid w:val="00AC540A"/>
    <w:rsid w:val="00AC6031"/>
    <w:rsid w:val="00AD13CE"/>
    <w:rsid w:val="00AD17F0"/>
    <w:rsid w:val="00AD3355"/>
    <w:rsid w:val="00AD4054"/>
    <w:rsid w:val="00AD4302"/>
    <w:rsid w:val="00AD5F5D"/>
    <w:rsid w:val="00AD60F0"/>
    <w:rsid w:val="00AD7364"/>
    <w:rsid w:val="00AE2084"/>
    <w:rsid w:val="00AE30F8"/>
    <w:rsid w:val="00AE4559"/>
    <w:rsid w:val="00AE6260"/>
    <w:rsid w:val="00AE6574"/>
    <w:rsid w:val="00AE675D"/>
    <w:rsid w:val="00AF2AC6"/>
    <w:rsid w:val="00AF2B18"/>
    <w:rsid w:val="00AF44B0"/>
    <w:rsid w:val="00AF5F45"/>
    <w:rsid w:val="00AF6203"/>
    <w:rsid w:val="00AF7DF9"/>
    <w:rsid w:val="00B01A17"/>
    <w:rsid w:val="00B034CE"/>
    <w:rsid w:val="00B041F7"/>
    <w:rsid w:val="00B04485"/>
    <w:rsid w:val="00B052D2"/>
    <w:rsid w:val="00B05416"/>
    <w:rsid w:val="00B054FA"/>
    <w:rsid w:val="00B05DBC"/>
    <w:rsid w:val="00B06F3B"/>
    <w:rsid w:val="00B07D31"/>
    <w:rsid w:val="00B07F99"/>
    <w:rsid w:val="00B10950"/>
    <w:rsid w:val="00B116F4"/>
    <w:rsid w:val="00B1349B"/>
    <w:rsid w:val="00B1681E"/>
    <w:rsid w:val="00B17AF0"/>
    <w:rsid w:val="00B17BDE"/>
    <w:rsid w:val="00B17F4B"/>
    <w:rsid w:val="00B20E87"/>
    <w:rsid w:val="00B21AF6"/>
    <w:rsid w:val="00B22EF1"/>
    <w:rsid w:val="00B2353E"/>
    <w:rsid w:val="00B23918"/>
    <w:rsid w:val="00B265C5"/>
    <w:rsid w:val="00B2699A"/>
    <w:rsid w:val="00B32FE1"/>
    <w:rsid w:val="00B33577"/>
    <w:rsid w:val="00B35BE7"/>
    <w:rsid w:val="00B3661C"/>
    <w:rsid w:val="00B36B52"/>
    <w:rsid w:val="00B401B5"/>
    <w:rsid w:val="00B409AB"/>
    <w:rsid w:val="00B4249F"/>
    <w:rsid w:val="00B42588"/>
    <w:rsid w:val="00B4259D"/>
    <w:rsid w:val="00B42B18"/>
    <w:rsid w:val="00B42F8D"/>
    <w:rsid w:val="00B449C0"/>
    <w:rsid w:val="00B45471"/>
    <w:rsid w:val="00B47EE0"/>
    <w:rsid w:val="00B51043"/>
    <w:rsid w:val="00B53117"/>
    <w:rsid w:val="00B53B9C"/>
    <w:rsid w:val="00B53C53"/>
    <w:rsid w:val="00B542D7"/>
    <w:rsid w:val="00B54ABD"/>
    <w:rsid w:val="00B55F3C"/>
    <w:rsid w:val="00B569CF"/>
    <w:rsid w:val="00B57224"/>
    <w:rsid w:val="00B579D1"/>
    <w:rsid w:val="00B57A12"/>
    <w:rsid w:val="00B57DB9"/>
    <w:rsid w:val="00B60FBF"/>
    <w:rsid w:val="00B61CD7"/>
    <w:rsid w:val="00B62297"/>
    <w:rsid w:val="00B63A3A"/>
    <w:rsid w:val="00B648F8"/>
    <w:rsid w:val="00B64BA8"/>
    <w:rsid w:val="00B65229"/>
    <w:rsid w:val="00B65B60"/>
    <w:rsid w:val="00B67F80"/>
    <w:rsid w:val="00B70884"/>
    <w:rsid w:val="00B70D81"/>
    <w:rsid w:val="00B71D53"/>
    <w:rsid w:val="00B7220E"/>
    <w:rsid w:val="00B72A60"/>
    <w:rsid w:val="00B77277"/>
    <w:rsid w:val="00B804A4"/>
    <w:rsid w:val="00B817DB"/>
    <w:rsid w:val="00B81838"/>
    <w:rsid w:val="00B81B19"/>
    <w:rsid w:val="00B82F93"/>
    <w:rsid w:val="00B83F90"/>
    <w:rsid w:val="00B8466B"/>
    <w:rsid w:val="00B854F9"/>
    <w:rsid w:val="00B85D09"/>
    <w:rsid w:val="00B94107"/>
    <w:rsid w:val="00B9441C"/>
    <w:rsid w:val="00B9794D"/>
    <w:rsid w:val="00B97CEF"/>
    <w:rsid w:val="00B97E8B"/>
    <w:rsid w:val="00BA03E3"/>
    <w:rsid w:val="00BA09AA"/>
    <w:rsid w:val="00BA1B64"/>
    <w:rsid w:val="00BA272F"/>
    <w:rsid w:val="00BA30FE"/>
    <w:rsid w:val="00BA342E"/>
    <w:rsid w:val="00BA58AB"/>
    <w:rsid w:val="00BA7259"/>
    <w:rsid w:val="00BA72B1"/>
    <w:rsid w:val="00BB13E1"/>
    <w:rsid w:val="00BB174C"/>
    <w:rsid w:val="00BB3A93"/>
    <w:rsid w:val="00BB42A9"/>
    <w:rsid w:val="00BB45C3"/>
    <w:rsid w:val="00BB4A7D"/>
    <w:rsid w:val="00BB4DD6"/>
    <w:rsid w:val="00BB52C3"/>
    <w:rsid w:val="00BB55FD"/>
    <w:rsid w:val="00BB5CC6"/>
    <w:rsid w:val="00BB6419"/>
    <w:rsid w:val="00BC06D4"/>
    <w:rsid w:val="00BC1C21"/>
    <w:rsid w:val="00BC2B2C"/>
    <w:rsid w:val="00BC33CB"/>
    <w:rsid w:val="00BC356B"/>
    <w:rsid w:val="00BC3BCD"/>
    <w:rsid w:val="00BC4F48"/>
    <w:rsid w:val="00BC4F89"/>
    <w:rsid w:val="00BC5823"/>
    <w:rsid w:val="00BC5D3B"/>
    <w:rsid w:val="00BC7D25"/>
    <w:rsid w:val="00BC7FB1"/>
    <w:rsid w:val="00BD0CB2"/>
    <w:rsid w:val="00BD2307"/>
    <w:rsid w:val="00BD2528"/>
    <w:rsid w:val="00BD2DB6"/>
    <w:rsid w:val="00BD373E"/>
    <w:rsid w:val="00BD4814"/>
    <w:rsid w:val="00BD4BB1"/>
    <w:rsid w:val="00BD4FA2"/>
    <w:rsid w:val="00BD5226"/>
    <w:rsid w:val="00BD59ED"/>
    <w:rsid w:val="00BD6591"/>
    <w:rsid w:val="00BE04D8"/>
    <w:rsid w:val="00BE053E"/>
    <w:rsid w:val="00BE1521"/>
    <w:rsid w:val="00BE2335"/>
    <w:rsid w:val="00BE2F2A"/>
    <w:rsid w:val="00BE387C"/>
    <w:rsid w:val="00BE4354"/>
    <w:rsid w:val="00BE7153"/>
    <w:rsid w:val="00BF2331"/>
    <w:rsid w:val="00BF37B6"/>
    <w:rsid w:val="00BF38FD"/>
    <w:rsid w:val="00BF469F"/>
    <w:rsid w:val="00BF7707"/>
    <w:rsid w:val="00C010CC"/>
    <w:rsid w:val="00C01BE0"/>
    <w:rsid w:val="00C01BF3"/>
    <w:rsid w:val="00C01C05"/>
    <w:rsid w:val="00C02A1B"/>
    <w:rsid w:val="00C0455D"/>
    <w:rsid w:val="00C046F4"/>
    <w:rsid w:val="00C055D0"/>
    <w:rsid w:val="00C06DF7"/>
    <w:rsid w:val="00C07757"/>
    <w:rsid w:val="00C079D2"/>
    <w:rsid w:val="00C1024B"/>
    <w:rsid w:val="00C11C7B"/>
    <w:rsid w:val="00C13616"/>
    <w:rsid w:val="00C152E4"/>
    <w:rsid w:val="00C15A2A"/>
    <w:rsid w:val="00C15B53"/>
    <w:rsid w:val="00C1603E"/>
    <w:rsid w:val="00C167CF"/>
    <w:rsid w:val="00C16C99"/>
    <w:rsid w:val="00C2076A"/>
    <w:rsid w:val="00C228B7"/>
    <w:rsid w:val="00C22E2B"/>
    <w:rsid w:val="00C22F4C"/>
    <w:rsid w:val="00C23177"/>
    <w:rsid w:val="00C23BD4"/>
    <w:rsid w:val="00C2514C"/>
    <w:rsid w:val="00C25ED6"/>
    <w:rsid w:val="00C27515"/>
    <w:rsid w:val="00C3049E"/>
    <w:rsid w:val="00C3262E"/>
    <w:rsid w:val="00C32C92"/>
    <w:rsid w:val="00C3315D"/>
    <w:rsid w:val="00C3376C"/>
    <w:rsid w:val="00C37141"/>
    <w:rsid w:val="00C409C2"/>
    <w:rsid w:val="00C40E71"/>
    <w:rsid w:val="00C41919"/>
    <w:rsid w:val="00C4194C"/>
    <w:rsid w:val="00C430A7"/>
    <w:rsid w:val="00C433BA"/>
    <w:rsid w:val="00C43C02"/>
    <w:rsid w:val="00C43D63"/>
    <w:rsid w:val="00C44621"/>
    <w:rsid w:val="00C4767F"/>
    <w:rsid w:val="00C47E84"/>
    <w:rsid w:val="00C522A0"/>
    <w:rsid w:val="00C523A4"/>
    <w:rsid w:val="00C523DC"/>
    <w:rsid w:val="00C55489"/>
    <w:rsid w:val="00C55B2C"/>
    <w:rsid w:val="00C56515"/>
    <w:rsid w:val="00C57C2F"/>
    <w:rsid w:val="00C620F3"/>
    <w:rsid w:val="00C62E2B"/>
    <w:rsid w:val="00C633B8"/>
    <w:rsid w:val="00C636E5"/>
    <w:rsid w:val="00C64051"/>
    <w:rsid w:val="00C64234"/>
    <w:rsid w:val="00C64DE1"/>
    <w:rsid w:val="00C7230F"/>
    <w:rsid w:val="00C73F62"/>
    <w:rsid w:val="00C747B6"/>
    <w:rsid w:val="00C75E88"/>
    <w:rsid w:val="00C776D1"/>
    <w:rsid w:val="00C824CA"/>
    <w:rsid w:val="00C84FFD"/>
    <w:rsid w:val="00C866A8"/>
    <w:rsid w:val="00C86DF5"/>
    <w:rsid w:val="00C8701B"/>
    <w:rsid w:val="00C9053F"/>
    <w:rsid w:val="00C90F62"/>
    <w:rsid w:val="00C915EA"/>
    <w:rsid w:val="00C916FF"/>
    <w:rsid w:val="00C91E34"/>
    <w:rsid w:val="00C933F2"/>
    <w:rsid w:val="00C93706"/>
    <w:rsid w:val="00C93B8D"/>
    <w:rsid w:val="00C95936"/>
    <w:rsid w:val="00C970BB"/>
    <w:rsid w:val="00CA022B"/>
    <w:rsid w:val="00CA0952"/>
    <w:rsid w:val="00CA0DD6"/>
    <w:rsid w:val="00CA1D08"/>
    <w:rsid w:val="00CA1EC1"/>
    <w:rsid w:val="00CA265C"/>
    <w:rsid w:val="00CA55A5"/>
    <w:rsid w:val="00CB0182"/>
    <w:rsid w:val="00CB14CC"/>
    <w:rsid w:val="00CB2E63"/>
    <w:rsid w:val="00CB44E6"/>
    <w:rsid w:val="00CB5F6F"/>
    <w:rsid w:val="00CB68B9"/>
    <w:rsid w:val="00CC3612"/>
    <w:rsid w:val="00CC41EF"/>
    <w:rsid w:val="00CC72AF"/>
    <w:rsid w:val="00CC76C5"/>
    <w:rsid w:val="00CD0E70"/>
    <w:rsid w:val="00CD0F1D"/>
    <w:rsid w:val="00CD1FAE"/>
    <w:rsid w:val="00CD2156"/>
    <w:rsid w:val="00CD2A71"/>
    <w:rsid w:val="00CD352D"/>
    <w:rsid w:val="00CD4221"/>
    <w:rsid w:val="00CD42C6"/>
    <w:rsid w:val="00CD6986"/>
    <w:rsid w:val="00CD7D2C"/>
    <w:rsid w:val="00CE0AE4"/>
    <w:rsid w:val="00CE1D8B"/>
    <w:rsid w:val="00CE3782"/>
    <w:rsid w:val="00CE49D0"/>
    <w:rsid w:val="00CE57F6"/>
    <w:rsid w:val="00CE5B5B"/>
    <w:rsid w:val="00CE638D"/>
    <w:rsid w:val="00CE74A1"/>
    <w:rsid w:val="00CE7B76"/>
    <w:rsid w:val="00CE7CF5"/>
    <w:rsid w:val="00CF66EF"/>
    <w:rsid w:val="00CF7ECA"/>
    <w:rsid w:val="00D00D13"/>
    <w:rsid w:val="00D0114F"/>
    <w:rsid w:val="00D0185D"/>
    <w:rsid w:val="00D01AE6"/>
    <w:rsid w:val="00D03688"/>
    <w:rsid w:val="00D039EF"/>
    <w:rsid w:val="00D043AC"/>
    <w:rsid w:val="00D079F9"/>
    <w:rsid w:val="00D1035D"/>
    <w:rsid w:val="00D10D7B"/>
    <w:rsid w:val="00D13B47"/>
    <w:rsid w:val="00D15C5F"/>
    <w:rsid w:val="00D16C40"/>
    <w:rsid w:val="00D17662"/>
    <w:rsid w:val="00D1770F"/>
    <w:rsid w:val="00D203D0"/>
    <w:rsid w:val="00D211B1"/>
    <w:rsid w:val="00D23F70"/>
    <w:rsid w:val="00D24629"/>
    <w:rsid w:val="00D2733C"/>
    <w:rsid w:val="00D279C9"/>
    <w:rsid w:val="00D33303"/>
    <w:rsid w:val="00D333D3"/>
    <w:rsid w:val="00D34C19"/>
    <w:rsid w:val="00D35966"/>
    <w:rsid w:val="00D35E14"/>
    <w:rsid w:val="00D362B9"/>
    <w:rsid w:val="00D373F5"/>
    <w:rsid w:val="00D37510"/>
    <w:rsid w:val="00D37781"/>
    <w:rsid w:val="00D40851"/>
    <w:rsid w:val="00D42CAE"/>
    <w:rsid w:val="00D42E14"/>
    <w:rsid w:val="00D441D7"/>
    <w:rsid w:val="00D456C9"/>
    <w:rsid w:val="00D46562"/>
    <w:rsid w:val="00D468A5"/>
    <w:rsid w:val="00D46F9A"/>
    <w:rsid w:val="00D47DEA"/>
    <w:rsid w:val="00D50825"/>
    <w:rsid w:val="00D52111"/>
    <w:rsid w:val="00D52DCB"/>
    <w:rsid w:val="00D53699"/>
    <w:rsid w:val="00D538CB"/>
    <w:rsid w:val="00D53A62"/>
    <w:rsid w:val="00D5501C"/>
    <w:rsid w:val="00D57B8F"/>
    <w:rsid w:val="00D60F29"/>
    <w:rsid w:val="00D61E24"/>
    <w:rsid w:val="00D62D12"/>
    <w:rsid w:val="00D72A12"/>
    <w:rsid w:val="00D72DBE"/>
    <w:rsid w:val="00D73473"/>
    <w:rsid w:val="00D74311"/>
    <w:rsid w:val="00D74C09"/>
    <w:rsid w:val="00D753FE"/>
    <w:rsid w:val="00D76C2B"/>
    <w:rsid w:val="00D805A6"/>
    <w:rsid w:val="00D81686"/>
    <w:rsid w:val="00D81FD1"/>
    <w:rsid w:val="00D833E8"/>
    <w:rsid w:val="00D85A68"/>
    <w:rsid w:val="00D86799"/>
    <w:rsid w:val="00D86B47"/>
    <w:rsid w:val="00D872B6"/>
    <w:rsid w:val="00D8782D"/>
    <w:rsid w:val="00D903AE"/>
    <w:rsid w:val="00D908F2"/>
    <w:rsid w:val="00D92295"/>
    <w:rsid w:val="00D92CB9"/>
    <w:rsid w:val="00D92FAD"/>
    <w:rsid w:val="00D95DC0"/>
    <w:rsid w:val="00D969CA"/>
    <w:rsid w:val="00DA0FE3"/>
    <w:rsid w:val="00DA19D7"/>
    <w:rsid w:val="00DA1BBC"/>
    <w:rsid w:val="00DA49D6"/>
    <w:rsid w:val="00DA543F"/>
    <w:rsid w:val="00DA5947"/>
    <w:rsid w:val="00DA65CF"/>
    <w:rsid w:val="00DA66D4"/>
    <w:rsid w:val="00DA7B8A"/>
    <w:rsid w:val="00DB0C62"/>
    <w:rsid w:val="00DB16EA"/>
    <w:rsid w:val="00DB20DD"/>
    <w:rsid w:val="00DB2A44"/>
    <w:rsid w:val="00DB3305"/>
    <w:rsid w:val="00DB3802"/>
    <w:rsid w:val="00DB3A0F"/>
    <w:rsid w:val="00DB6C08"/>
    <w:rsid w:val="00DB72D2"/>
    <w:rsid w:val="00DC2505"/>
    <w:rsid w:val="00DC62EE"/>
    <w:rsid w:val="00DC66AD"/>
    <w:rsid w:val="00DD35A1"/>
    <w:rsid w:val="00DD3B6C"/>
    <w:rsid w:val="00DD41F6"/>
    <w:rsid w:val="00DD4362"/>
    <w:rsid w:val="00DD4825"/>
    <w:rsid w:val="00DD4FCA"/>
    <w:rsid w:val="00DD5FBC"/>
    <w:rsid w:val="00DE098D"/>
    <w:rsid w:val="00DE0C8B"/>
    <w:rsid w:val="00DE0F0B"/>
    <w:rsid w:val="00DE2095"/>
    <w:rsid w:val="00DE3D79"/>
    <w:rsid w:val="00DE3E2F"/>
    <w:rsid w:val="00DE4A92"/>
    <w:rsid w:val="00DE5564"/>
    <w:rsid w:val="00DE5737"/>
    <w:rsid w:val="00DF04D8"/>
    <w:rsid w:val="00DF4E6B"/>
    <w:rsid w:val="00DF5544"/>
    <w:rsid w:val="00DF59B0"/>
    <w:rsid w:val="00DF7D48"/>
    <w:rsid w:val="00E00E5D"/>
    <w:rsid w:val="00E016C3"/>
    <w:rsid w:val="00E01B71"/>
    <w:rsid w:val="00E01C42"/>
    <w:rsid w:val="00E0278A"/>
    <w:rsid w:val="00E02DE5"/>
    <w:rsid w:val="00E045A9"/>
    <w:rsid w:val="00E0492F"/>
    <w:rsid w:val="00E065DF"/>
    <w:rsid w:val="00E0735D"/>
    <w:rsid w:val="00E07691"/>
    <w:rsid w:val="00E10262"/>
    <w:rsid w:val="00E10712"/>
    <w:rsid w:val="00E109EC"/>
    <w:rsid w:val="00E10C71"/>
    <w:rsid w:val="00E13984"/>
    <w:rsid w:val="00E13E7B"/>
    <w:rsid w:val="00E140FC"/>
    <w:rsid w:val="00E16666"/>
    <w:rsid w:val="00E20E16"/>
    <w:rsid w:val="00E213B2"/>
    <w:rsid w:val="00E24747"/>
    <w:rsid w:val="00E251CD"/>
    <w:rsid w:val="00E2700A"/>
    <w:rsid w:val="00E30251"/>
    <w:rsid w:val="00E316B4"/>
    <w:rsid w:val="00E323A7"/>
    <w:rsid w:val="00E342B8"/>
    <w:rsid w:val="00E355D0"/>
    <w:rsid w:val="00E36A73"/>
    <w:rsid w:val="00E3732D"/>
    <w:rsid w:val="00E3779D"/>
    <w:rsid w:val="00E41067"/>
    <w:rsid w:val="00E417CC"/>
    <w:rsid w:val="00E41AE7"/>
    <w:rsid w:val="00E42117"/>
    <w:rsid w:val="00E42D56"/>
    <w:rsid w:val="00E45AF5"/>
    <w:rsid w:val="00E46CDF"/>
    <w:rsid w:val="00E470E7"/>
    <w:rsid w:val="00E51886"/>
    <w:rsid w:val="00E555DC"/>
    <w:rsid w:val="00E55A87"/>
    <w:rsid w:val="00E55CF3"/>
    <w:rsid w:val="00E574B1"/>
    <w:rsid w:val="00E57C95"/>
    <w:rsid w:val="00E60280"/>
    <w:rsid w:val="00E6141E"/>
    <w:rsid w:val="00E631CF"/>
    <w:rsid w:val="00E63762"/>
    <w:rsid w:val="00E63CF1"/>
    <w:rsid w:val="00E647BC"/>
    <w:rsid w:val="00E65197"/>
    <w:rsid w:val="00E665DE"/>
    <w:rsid w:val="00E66671"/>
    <w:rsid w:val="00E66C5C"/>
    <w:rsid w:val="00E66F10"/>
    <w:rsid w:val="00E67CFD"/>
    <w:rsid w:val="00E70A9C"/>
    <w:rsid w:val="00E72F7D"/>
    <w:rsid w:val="00E731DE"/>
    <w:rsid w:val="00E73F4C"/>
    <w:rsid w:val="00E749D5"/>
    <w:rsid w:val="00E750FE"/>
    <w:rsid w:val="00E76174"/>
    <w:rsid w:val="00E83C59"/>
    <w:rsid w:val="00E84793"/>
    <w:rsid w:val="00E85E63"/>
    <w:rsid w:val="00E864BF"/>
    <w:rsid w:val="00E87497"/>
    <w:rsid w:val="00E90181"/>
    <w:rsid w:val="00E93A6E"/>
    <w:rsid w:val="00E94259"/>
    <w:rsid w:val="00E94C01"/>
    <w:rsid w:val="00E972F1"/>
    <w:rsid w:val="00E974DA"/>
    <w:rsid w:val="00EA1713"/>
    <w:rsid w:val="00EA1C6E"/>
    <w:rsid w:val="00EA3E45"/>
    <w:rsid w:val="00EA5560"/>
    <w:rsid w:val="00EA5766"/>
    <w:rsid w:val="00EA64C0"/>
    <w:rsid w:val="00EA6B1B"/>
    <w:rsid w:val="00EA7ACA"/>
    <w:rsid w:val="00EB03D6"/>
    <w:rsid w:val="00EB063D"/>
    <w:rsid w:val="00EB1770"/>
    <w:rsid w:val="00EB1D6B"/>
    <w:rsid w:val="00EB1F4E"/>
    <w:rsid w:val="00EB2739"/>
    <w:rsid w:val="00EB34BB"/>
    <w:rsid w:val="00EB385D"/>
    <w:rsid w:val="00EB573E"/>
    <w:rsid w:val="00EB5D8D"/>
    <w:rsid w:val="00EB703D"/>
    <w:rsid w:val="00EC093A"/>
    <w:rsid w:val="00EC1EC0"/>
    <w:rsid w:val="00EC2AE3"/>
    <w:rsid w:val="00EC2F84"/>
    <w:rsid w:val="00EC4908"/>
    <w:rsid w:val="00EC560A"/>
    <w:rsid w:val="00EC5C62"/>
    <w:rsid w:val="00EC6418"/>
    <w:rsid w:val="00EC728E"/>
    <w:rsid w:val="00EC7639"/>
    <w:rsid w:val="00ED045F"/>
    <w:rsid w:val="00ED2C0E"/>
    <w:rsid w:val="00ED3AD7"/>
    <w:rsid w:val="00ED3C0E"/>
    <w:rsid w:val="00ED3CBD"/>
    <w:rsid w:val="00ED4BF3"/>
    <w:rsid w:val="00ED4F57"/>
    <w:rsid w:val="00ED5330"/>
    <w:rsid w:val="00ED6040"/>
    <w:rsid w:val="00ED7360"/>
    <w:rsid w:val="00EE0376"/>
    <w:rsid w:val="00EE0E99"/>
    <w:rsid w:val="00EE35A2"/>
    <w:rsid w:val="00EE3CF1"/>
    <w:rsid w:val="00EE3E10"/>
    <w:rsid w:val="00EE48EE"/>
    <w:rsid w:val="00EE6495"/>
    <w:rsid w:val="00EE69F8"/>
    <w:rsid w:val="00EF0F26"/>
    <w:rsid w:val="00EF222D"/>
    <w:rsid w:val="00EF2F61"/>
    <w:rsid w:val="00EF31AE"/>
    <w:rsid w:val="00EF359D"/>
    <w:rsid w:val="00EF401F"/>
    <w:rsid w:val="00EF5477"/>
    <w:rsid w:val="00EF6B87"/>
    <w:rsid w:val="00F0002D"/>
    <w:rsid w:val="00F0037D"/>
    <w:rsid w:val="00F0200F"/>
    <w:rsid w:val="00F0264C"/>
    <w:rsid w:val="00F028A6"/>
    <w:rsid w:val="00F0345D"/>
    <w:rsid w:val="00F03957"/>
    <w:rsid w:val="00F04394"/>
    <w:rsid w:val="00F068C3"/>
    <w:rsid w:val="00F07047"/>
    <w:rsid w:val="00F07474"/>
    <w:rsid w:val="00F07535"/>
    <w:rsid w:val="00F076D2"/>
    <w:rsid w:val="00F10C01"/>
    <w:rsid w:val="00F11847"/>
    <w:rsid w:val="00F144CA"/>
    <w:rsid w:val="00F166EF"/>
    <w:rsid w:val="00F17B1A"/>
    <w:rsid w:val="00F21BA2"/>
    <w:rsid w:val="00F222E4"/>
    <w:rsid w:val="00F22422"/>
    <w:rsid w:val="00F24359"/>
    <w:rsid w:val="00F245FC"/>
    <w:rsid w:val="00F25C02"/>
    <w:rsid w:val="00F26982"/>
    <w:rsid w:val="00F26DE2"/>
    <w:rsid w:val="00F26F86"/>
    <w:rsid w:val="00F27A55"/>
    <w:rsid w:val="00F30A31"/>
    <w:rsid w:val="00F32083"/>
    <w:rsid w:val="00F321BA"/>
    <w:rsid w:val="00F33205"/>
    <w:rsid w:val="00F342B8"/>
    <w:rsid w:val="00F35DA4"/>
    <w:rsid w:val="00F36A6B"/>
    <w:rsid w:val="00F375B2"/>
    <w:rsid w:val="00F42331"/>
    <w:rsid w:val="00F423FA"/>
    <w:rsid w:val="00F44D7D"/>
    <w:rsid w:val="00F455CF"/>
    <w:rsid w:val="00F459E7"/>
    <w:rsid w:val="00F46F19"/>
    <w:rsid w:val="00F47A06"/>
    <w:rsid w:val="00F47B76"/>
    <w:rsid w:val="00F500C5"/>
    <w:rsid w:val="00F5039F"/>
    <w:rsid w:val="00F50A27"/>
    <w:rsid w:val="00F51420"/>
    <w:rsid w:val="00F52591"/>
    <w:rsid w:val="00F5320E"/>
    <w:rsid w:val="00F53DD8"/>
    <w:rsid w:val="00F54594"/>
    <w:rsid w:val="00F56656"/>
    <w:rsid w:val="00F56CBF"/>
    <w:rsid w:val="00F56E5A"/>
    <w:rsid w:val="00F5796B"/>
    <w:rsid w:val="00F60D3D"/>
    <w:rsid w:val="00F623FC"/>
    <w:rsid w:val="00F6316E"/>
    <w:rsid w:val="00F63FEE"/>
    <w:rsid w:val="00F64589"/>
    <w:rsid w:val="00F6465A"/>
    <w:rsid w:val="00F6499F"/>
    <w:rsid w:val="00F66D6F"/>
    <w:rsid w:val="00F67188"/>
    <w:rsid w:val="00F673F6"/>
    <w:rsid w:val="00F70A83"/>
    <w:rsid w:val="00F729D1"/>
    <w:rsid w:val="00F743E0"/>
    <w:rsid w:val="00F75775"/>
    <w:rsid w:val="00F75CA6"/>
    <w:rsid w:val="00F770D1"/>
    <w:rsid w:val="00F80E98"/>
    <w:rsid w:val="00F81561"/>
    <w:rsid w:val="00F81E32"/>
    <w:rsid w:val="00F84779"/>
    <w:rsid w:val="00F851E5"/>
    <w:rsid w:val="00F86A8A"/>
    <w:rsid w:val="00F9020E"/>
    <w:rsid w:val="00F91780"/>
    <w:rsid w:val="00F92BD6"/>
    <w:rsid w:val="00F92CEC"/>
    <w:rsid w:val="00F92F6C"/>
    <w:rsid w:val="00F9411B"/>
    <w:rsid w:val="00F9432E"/>
    <w:rsid w:val="00F947E8"/>
    <w:rsid w:val="00F95BC8"/>
    <w:rsid w:val="00F968C9"/>
    <w:rsid w:val="00F979A2"/>
    <w:rsid w:val="00FA0DD3"/>
    <w:rsid w:val="00FA0DEB"/>
    <w:rsid w:val="00FA1F8F"/>
    <w:rsid w:val="00FA3537"/>
    <w:rsid w:val="00FA483A"/>
    <w:rsid w:val="00FA501D"/>
    <w:rsid w:val="00FA5A4C"/>
    <w:rsid w:val="00FA79D2"/>
    <w:rsid w:val="00FB0B7B"/>
    <w:rsid w:val="00FB1278"/>
    <w:rsid w:val="00FB305C"/>
    <w:rsid w:val="00FB3D9A"/>
    <w:rsid w:val="00FB6939"/>
    <w:rsid w:val="00FC02D9"/>
    <w:rsid w:val="00FC0702"/>
    <w:rsid w:val="00FC165F"/>
    <w:rsid w:val="00FC1D4D"/>
    <w:rsid w:val="00FC1D5B"/>
    <w:rsid w:val="00FC207F"/>
    <w:rsid w:val="00FC3242"/>
    <w:rsid w:val="00FC3933"/>
    <w:rsid w:val="00FC486D"/>
    <w:rsid w:val="00FC489F"/>
    <w:rsid w:val="00FC4A74"/>
    <w:rsid w:val="00FC7D40"/>
    <w:rsid w:val="00FD17E1"/>
    <w:rsid w:val="00FD1FED"/>
    <w:rsid w:val="00FD3296"/>
    <w:rsid w:val="00FD4328"/>
    <w:rsid w:val="00FD4D6C"/>
    <w:rsid w:val="00FD582C"/>
    <w:rsid w:val="00FD660E"/>
    <w:rsid w:val="00FD70ED"/>
    <w:rsid w:val="00FD71ED"/>
    <w:rsid w:val="00FE04CB"/>
    <w:rsid w:val="00FE45DF"/>
    <w:rsid w:val="00FE55E5"/>
    <w:rsid w:val="00FE65E5"/>
    <w:rsid w:val="00FE6669"/>
    <w:rsid w:val="00FF0008"/>
    <w:rsid w:val="00FF00B9"/>
    <w:rsid w:val="00FF2531"/>
    <w:rsid w:val="00FF3BD7"/>
    <w:rsid w:val="00FF4635"/>
    <w:rsid w:val="00FF5B5C"/>
    <w:rsid w:val="00FF68B0"/>
    <w:rsid w:val="00FF6D05"/>
    <w:rsid w:val="00FF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513B2"/>
  <w15:docId w15:val="{55C288C1-7DF4-4AD2-8384-731C54CF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5793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9B648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016D7"/>
    <w:pPr>
      <w:ind w:left="720"/>
      <w:contextualSpacing/>
    </w:pPr>
  </w:style>
  <w:style w:type="paragraph" w:styleId="a5">
    <w:name w:val="header"/>
    <w:basedOn w:val="a"/>
    <w:link w:val="a6"/>
    <w:uiPriority w:val="99"/>
    <w:unhideWhenUsed/>
    <w:rsid w:val="008C3D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C3D29"/>
  </w:style>
  <w:style w:type="paragraph" w:styleId="a7">
    <w:name w:val="footer"/>
    <w:basedOn w:val="a"/>
    <w:link w:val="a8"/>
    <w:uiPriority w:val="99"/>
    <w:unhideWhenUsed/>
    <w:rsid w:val="008C3D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C3D29"/>
  </w:style>
  <w:style w:type="paragraph" w:styleId="a9">
    <w:name w:val="Balloon Text"/>
    <w:basedOn w:val="a"/>
    <w:link w:val="aa"/>
    <w:uiPriority w:val="99"/>
    <w:semiHidden/>
    <w:unhideWhenUsed/>
    <w:rsid w:val="00A43A2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43A2B"/>
    <w:rPr>
      <w:rFonts w:ascii="Segoe UI" w:hAnsi="Segoe UI" w:cs="Segoe UI"/>
      <w:sz w:val="18"/>
      <w:szCs w:val="18"/>
    </w:rPr>
  </w:style>
  <w:style w:type="table" w:styleId="ab">
    <w:name w:val="Table Grid"/>
    <w:basedOn w:val="a1"/>
    <w:rsid w:val="007D7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606A92"/>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c">
    <w:name w:val="Hyperlink"/>
    <w:basedOn w:val="a0"/>
    <w:uiPriority w:val="99"/>
    <w:semiHidden/>
    <w:unhideWhenUsed/>
    <w:rsid w:val="00606A92"/>
    <w:rPr>
      <w:color w:val="0000FF"/>
      <w:u w:val="single"/>
    </w:rPr>
  </w:style>
  <w:style w:type="character" w:customStyle="1" w:styleId="30">
    <w:name w:val="Заголовок 3 Знак"/>
    <w:basedOn w:val="a0"/>
    <w:link w:val="3"/>
    <w:uiPriority w:val="9"/>
    <w:semiHidden/>
    <w:rsid w:val="009B6481"/>
    <w:rPr>
      <w:rFonts w:asciiTheme="majorHAnsi" w:eastAsiaTheme="majorEastAsia" w:hAnsiTheme="majorHAnsi" w:cstheme="majorBidi"/>
      <w:b/>
      <w:bCs/>
      <w:color w:val="4F81BD" w:themeColor="accent1"/>
    </w:rPr>
  </w:style>
  <w:style w:type="paragraph" w:styleId="ad">
    <w:name w:val="Normal (Web)"/>
    <w:aliases w:val="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uiPriority w:val="99"/>
    <w:unhideWhenUsed/>
    <w:qFormat/>
    <w:rsid w:val="000128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Обычный (веб) Знак"/>
    <w:aliases w:val="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uiPriority w:val="99"/>
    <w:rsid w:val="000128FE"/>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locked/>
    <w:rsid w:val="006470B5"/>
  </w:style>
  <w:style w:type="paragraph" w:customStyle="1" w:styleId="ConsPlusNormal">
    <w:name w:val="ConsPlusNormal"/>
    <w:rsid w:val="00513926"/>
    <w:pPr>
      <w:widowControl w:val="0"/>
      <w:autoSpaceDE w:val="0"/>
      <w:autoSpaceDN w:val="0"/>
      <w:spacing w:after="0" w:line="240" w:lineRule="auto"/>
    </w:pPr>
    <w:rPr>
      <w:rFonts w:ascii="Calibri" w:eastAsia="Times New Roman" w:hAnsi="Calibri" w:cs="Calibri"/>
      <w:szCs w:val="20"/>
      <w:lang w:eastAsia="ru-RU"/>
    </w:rPr>
  </w:style>
  <w:style w:type="paragraph" w:styleId="af">
    <w:name w:val="No Spacing"/>
    <w:basedOn w:val="a"/>
    <w:uiPriority w:val="1"/>
    <w:qFormat/>
    <w:rsid w:val="0072499B"/>
    <w:pPr>
      <w:spacing w:after="0" w:line="240" w:lineRule="auto"/>
    </w:pPr>
    <w:rPr>
      <w:rFonts w:ascii="Calibri" w:eastAsia="Times New Roman" w:hAnsi="Calibri" w:cs="Times New Roman"/>
      <w:sz w:val="24"/>
      <w:szCs w:val="32"/>
      <w:lang w:eastAsia="ru-RU"/>
    </w:rPr>
  </w:style>
  <w:style w:type="character" w:customStyle="1" w:styleId="10">
    <w:name w:val="Заголовок 1 Знак"/>
    <w:basedOn w:val="a0"/>
    <w:link w:val="1"/>
    <w:uiPriority w:val="9"/>
    <w:rsid w:val="0015793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064">
      <w:bodyDiv w:val="1"/>
      <w:marLeft w:val="0"/>
      <w:marRight w:val="0"/>
      <w:marTop w:val="0"/>
      <w:marBottom w:val="0"/>
      <w:divBdr>
        <w:top w:val="none" w:sz="0" w:space="0" w:color="auto"/>
        <w:left w:val="none" w:sz="0" w:space="0" w:color="auto"/>
        <w:bottom w:val="none" w:sz="0" w:space="0" w:color="auto"/>
        <w:right w:val="none" w:sz="0" w:space="0" w:color="auto"/>
      </w:divBdr>
    </w:div>
    <w:div w:id="984168107">
      <w:bodyDiv w:val="1"/>
      <w:marLeft w:val="0"/>
      <w:marRight w:val="0"/>
      <w:marTop w:val="0"/>
      <w:marBottom w:val="0"/>
      <w:divBdr>
        <w:top w:val="none" w:sz="0" w:space="0" w:color="auto"/>
        <w:left w:val="none" w:sz="0" w:space="0" w:color="auto"/>
        <w:bottom w:val="none" w:sz="0" w:space="0" w:color="auto"/>
        <w:right w:val="none" w:sz="0" w:space="0" w:color="auto"/>
      </w:divBdr>
    </w:div>
    <w:div w:id="1100026873">
      <w:bodyDiv w:val="1"/>
      <w:marLeft w:val="0"/>
      <w:marRight w:val="0"/>
      <w:marTop w:val="0"/>
      <w:marBottom w:val="0"/>
      <w:divBdr>
        <w:top w:val="none" w:sz="0" w:space="0" w:color="auto"/>
        <w:left w:val="none" w:sz="0" w:space="0" w:color="auto"/>
        <w:bottom w:val="none" w:sz="0" w:space="0" w:color="auto"/>
        <w:right w:val="none" w:sz="0" w:space="0" w:color="auto"/>
      </w:divBdr>
    </w:div>
    <w:div w:id="1110592115">
      <w:bodyDiv w:val="1"/>
      <w:marLeft w:val="0"/>
      <w:marRight w:val="0"/>
      <w:marTop w:val="0"/>
      <w:marBottom w:val="0"/>
      <w:divBdr>
        <w:top w:val="none" w:sz="0" w:space="0" w:color="auto"/>
        <w:left w:val="none" w:sz="0" w:space="0" w:color="auto"/>
        <w:bottom w:val="none" w:sz="0" w:space="0" w:color="auto"/>
        <w:right w:val="none" w:sz="0" w:space="0" w:color="auto"/>
      </w:divBdr>
    </w:div>
    <w:div w:id="1251307542">
      <w:bodyDiv w:val="1"/>
      <w:marLeft w:val="0"/>
      <w:marRight w:val="0"/>
      <w:marTop w:val="0"/>
      <w:marBottom w:val="0"/>
      <w:divBdr>
        <w:top w:val="none" w:sz="0" w:space="0" w:color="auto"/>
        <w:left w:val="none" w:sz="0" w:space="0" w:color="auto"/>
        <w:bottom w:val="none" w:sz="0" w:space="0" w:color="auto"/>
        <w:right w:val="none" w:sz="0" w:space="0" w:color="auto"/>
      </w:divBdr>
    </w:div>
    <w:div w:id="149337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9A946-F56F-41CC-9E41-FEB267E64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6880</TotalTime>
  <Pages>7</Pages>
  <Words>3412</Words>
  <Characters>19449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г.Мегион</Company>
  <LinksUpToDate>false</LinksUpToDate>
  <CharactersWithSpaces>22816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 Лилия Вазимовна</dc:creator>
  <cp:keywords/>
  <dc:description/>
  <cp:lastModifiedBy>Демочкина Наталья Алексеевна</cp:lastModifiedBy>
  <cp:revision>675</cp:revision>
  <cp:lastPrinted>2020-02-05T11:44:00Z</cp:lastPrinted>
  <dcterms:created xsi:type="dcterms:W3CDTF">2015-03-23T12:41:00Z</dcterms:created>
  <dcterms:modified xsi:type="dcterms:W3CDTF">2021-02-09T10:10:00Z</dcterms:modified>
</cp:coreProperties>
</file>