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март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2020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EB234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27.03.2020 №431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29.11.2019 №407 «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муниципальной программы на 2020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498 413,4 тыс. рублей,</w:t>
      </w:r>
      <w:r w:rsidR="00A1759E" w:rsidRP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5 544,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68 182,6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424 685,9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показателями сводной бюджетной росписи объем финансового 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обеспечения составляет 499 307,4 тыс. рублей,</w:t>
      </w:r>
      <w:r w:rsidR="009C06ED" w:rsidRP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5 544,9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69 076,6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424 685,9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EB2346">
        <w:rPr>
          <w:color w:val="000000"/>
          <w:lang w:eastAsia="ru-RU"/>
        </w:rPr>
        <w:t>март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9C06ED">
        <w:rPr>
          <w:color w:val="000000"/>
          <w:lang w:eastAsia="ru-RU"/>
        </w:rPr>
        <w:t>40 463,5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DC6CD1">
        <w:rPr>
          <w:color w:val="000000"/>
          <w:lang w:eastAsia="ru-RU"/>
        </w:rPr>
        <w:t>ср</w:t>
      </w:r>
      <w:r w:rsidR="009C06ED">
        <w:rPr>
          <w:color w:val="000000"/>
          <w:lang w:eastAsia="ru-RU"/>
        </w:rPr>
        <w:t>едств федерального бюджета 723,8</w:t>
      </w:r>
      <w:r w:rsidR="00DC6CD1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9C06ED">
        <w:rPr>
          <w:color w:val="000000"/>
          <w:lang w:eastAsia="ru-RU"/>
        </w:rPr>
        <w:t>бюджета 6 541,6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DC6CD1">
        <w:rPr>
          <w:color w:val="000000"/>
          <w:lang w:eastAsia="ru-RU"/>
        </w:rPr>
        <w:t>т</w:t>
      </w:r>
      <w:r w:rsidR="009C06ED">
        <w:rPr>
          <w:color w:val="000000"/>
          <w:lang w:eastAsia="ru-RU"/>
        </w:rPr>
        <w:t>ного бюджета в размере 33 198,1</w:t>
      </w:r>
      <w:bookmarkStart w:id="0" w:name="_GoBack"/>
      <w:bookmarkEnd w:id="0"/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9C06ED">
        <w:rPr>
          <w:color w:val="000000"/>
          <w:lang w:eastAsia="ru-RU"/>
        </w:rPr>
        <w:t>111,6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9C06ED">
        <w:rPr>
          <w:color w:val="000000"/>
          <w:lang w:eastAsia="ru-RU"/>
        </w:rPr>
        <w:t>32,0</w:t>
      </w:r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="00B9728D" w:rsidRPr="00354530">
        <w:rPr>
          <w:rFonts w:ascii="Times New Roman" w:hAnsi="Times New Roman"/>
          <w:sz w:val="24"/>
          <w:szCs w:val="24"/>
        </w:rPr>
        <w:t xml:space="preserve"> </w:t>
      </w:r>
      <w:r w:rsidR="00B9728D"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4AAE"/>
    <w:rsid w:val="005A2D1A"/>
    <w:rsid w:val="005E38F4"/>
    <w:rsid w:val="005E6E0E"/>
    <w:rsid w:val="00615F91"/>
    <w:rsid w:val="006313B0"/>
    <w:rsid w:val="00661E71"/>
    <w:rsid w:val="006701AA"/>
    <w:rsid w:val="00672116"/>
    <w:rsid w:val="00691302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D25B3"/>
    <w:rsid w:val="007F1ED5"/>
    <w:rsid w:val="008D7320"/>
    <w:rsid w:val="008E0E8C"/>
    <w:rsid w:val="008F0851"/>
    <w:rsid w:val="0098345F"/>
    <w:rsid w:val="009C06ED"/>
    <w:rsid w:val="009D053D"/>
    <w:rsid w:val="00A1759E"/>
    <w:rsid w:val="00A73F42"/>
    <w:rsid w:val="00AC1B03"/>
    <w:rsid w:val="00AC1DDE"/>
    <w:rsid w:val="00AE59FC"/>
    <w:rsid w:val="00B9728D"/>
    <w:rsid w:val="00B97545"/>
    <w:rsid w:val="00BC0FE7"/>
    <w:rsid w:val="00C04A2A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DC6CD1"/>
    <w:rsid w:val="00DF3775"/>
    <w:rsid w:val="00E478FE"/>
    <w:rsid w:val="00E76644"/>
    <w:rsid w:val="00E8786F"/>
    <w:rsid w:val="00EB2346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57</cp:revision>
  <cp:lastPrinted>2020-03-12T10:14:00Z</cp:lastPrinted>
  <dcterms:created xsi:type="dcterms:W3CDTF">2016-04-26T06:45:00Z</dcterms:created>
  <dcterms:modified xsi:type="dcterms:W3CDTF">2020-04-21T09:46:00Z</dcterms:modified>
</cp:coreProperties>
</file>