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A73F4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февраль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29.11.2019 №407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510 900,4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DC6CD1">
        <w:rPr>
          <w:color w:val="000000"/>
          <w:lang w:eastAsia="ru-RU"/>
        </w:rPr>
        <w:t>февраль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DC6CD1">
        <w:rPr>
          <w:color w:val="000000"/>
          <w:lang w:eastAsia="ru-RU"/>
        </w:rPr>
        <w:t>119 158,9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DC6CD1">
        <w:rPr>
          <w:color w:val="000000"/>
          <w:lang w:eastAsia="ru-RU"/>
        </w:rPr>
        <w:t xml:space="preserve">средств федерального бюджета 966,4 тыс. рублей, </w:t>
      </w:r>
      <w:r>
        <w:rPr>
          <w:color w:val="000000"/>
          <w:lang w:eastAsia="ru-RU"/>
        </w:rPr>
        <w:t xml:space="preserve">средств окружного </w:t>
      </w:r>
      <w:r w:rsidR="00DC6CD1">
        <w:rPr>
          <w:color w:val="000000"/>
          <w:lang w:eastAsia="ru-RU"/>
        </w:rPr>
        <w:t>бюджета 8 222,9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DC6CD1">
        <w:rPr>
          <w:color w:val="000000"/>
          <w:lang w:eastAsia="ru-RU"/>
        </w:rPr>
        <w:t>тного бюджета в размере 109 969,6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DC6CD1">
        <w:rPr>
          <w:color w:val="000000"/>
          <w:lang w:eastAsia="ru-RU"/>
        </w:rPr>
        <w:t>142,2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DC6CD1">
        <w:rPr>
          <w:color w:val="000000"/>
          <w:lang w:eastAsia="ru-RU"/>
        </w:rPr>
        <w:t>23,3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73F42"/>
    <w:rsid w:val="00AC1B03"/>
    <w:rsid w:val="00AE59F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53</cp:revision>
  <cp:lastPrinted>2020-03-12T10:14:00Z</cp:lastPrinted>
  <dcterms:created xsi:type="dcterms:W3CDTF">2016-04-26T06:45:00Z</dcterms:created>
  <dcterms:modified xsi:type="dcterms:W3CDTF">2020-03-12T10:16:00Z</dcterms:modified>
</cp:coreProperties>
</file>