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D4" w:rsidRPr="002466EC" w:rsidRDefault="00701DD4" w:rsidP="00701D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701DD4" w:rsidRPr="002466EC" w:rsidRDefault="00701DD4" w:rsidP="00701D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701DD4" w:rsidRDefault="00701DD4" w:rsidP="00701D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май 2019 года</w:t>
      </w:r>
    </w:p>
    <w:p w:rsidR="00701DD4" w:rsidRPr="00025D17" w:rsidRDefault="00701DD4" w:rsidP="00701DD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01DD4" w:rsidRPr="002466EC" w:rsidRDefault="00701DD4" w:rsidP="00701D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701DD4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701DD4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701DD4" w:rsidRPr="002466EC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701DD4" w:rsidRPr="002466EC" w:rsidRDefault="00701DD4" w:rsidP="00701D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701DD4" w:rsidRPr="008C2CC5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701DD4" w:rsidRPr="00F15456" w:rsidRDefault="00701DD4" w:rsidP="00701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22.03.2019 №343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</w:t>
      </w:r>
      <w:r w:rsidRPr="00F15456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C2499" w:rsidRPr="00F15456">
        <w:rPr>
          <w:rFonts w:ascii="Times New Roman" w:hAnsi="Times New Roman" w:cs="Times New Roman"/>
          <w:sz w:val="24"/>
          <w:szCs w:val="24"/>
        </w:rPr>
        <w:t>80849,8</w:t>
      </w:r>
      <w:r w:rsidRPr="00F1545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01DD4" w:rsidRPr="00F15456" w:rsidRDefault="00701DD4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1DD4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май 2019 года, при плане </w:t>
      </w:r>
      <w:r w:rsidR="00BC2499" w:rsidRPr="00F15456">
        <w:rPr>
          <w:rFonts w:ascii="Times New Roman" w:hAnsi="Times New Roman" w:cs="Times New Roman"/>
          <w:color w:val="000000" w:themeColor="text1"/>
          <w:sz w:val="24"/>
          <w:szCs w:val="24"/>
        </w:rPr>
        <w:t>6514,5</w:t>
      </w:r>
      <w:r w:rsidRPr="00F154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r w:rsidRPr="00701DD4">
        <w:rPr>
          <w:rFonts w:ascii="Times New Roman" w:hAnsi="Times New Roman" w:cs="Times New Roman"/>
          <w:sz w:val="24"/>
          <w:szCs w:val="24"/>
        </w:rPr>
        <w:t xml:space="preserve">. рублей составляет </w:t>
      </w:r>
      <w:r w:rsidRPr="00F154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5094,4 тыс. рублей или же </w:t>
      </w:r>
      <w:r w:rsidR="00BC2499" w:rsidRPr="00F15456">
        <w:rPr>
          <w:rFonts w:ascii="Times New Roman" w:hAnsi="Times New Roman" w:cs="Times New Roman"/>
          <w:color w:val="000000" w:themeColor="text1"/>
          <w:sz w:val="24"/>
          <w:szCs w:val="24"/>
        </w:rPr>
        <w:t>78,2</w:t>
      </w:r>
      <w:r w:rsidRPr="00F15456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701DD4" w:rsidRDefault="00701DD4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1DD4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0B0BCB" w:rsidRPr="00265415" w:rsidRDefault="000B0BCB" w:rsidP="000B0B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B0BCB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 xml:space="preserve">» подпрограммы №1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предусмотрено из средств регионального бюджета </w:t>
      </w:r>
      <w:r w:rsidRPr="0026541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177,7 тыс.</w:t>
      </w:r>
      <w:r w:rsidR="00FD75BF" w:rsidRPr="0026541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рублей, освоение средств 0,0%;</w:t>
      </w:r>
    </w:p>
    <w:p w:rsidR="00701DD4" w:rsidRPr="005971DC" w:rsidRDefault="00701DD4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0BCB">
        <w:rPr>
          <w:rFonts w:ascii="Times New Roman" w:hAnsi="Times New Roman" w:cs="Times New Roman"/>
          <w:sz w:val="24"/>
          <w:szCs w:val="24"/>
        </w:rPr>
        <w:t>«</w:t>
      </w:r>
      <w:r w:rsidRPr="006526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единого порядка содержания объектов внешнего благоустройства (в том числе с применением инициативного бюджетирования)</w:t>
      </w:r>
      <w:r w:rsidRPr="000B0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0BCB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Pr="000B0BCB">
        <w:rPr>
          <w:rFonts w:ascii="Times New Roman" w:hAnsi="Times New Roman" w:cs="Times New Roman"/>
          <w:bCs/>
          <w:sz w:val="24"/>
          <w:szCs w:val="24"/>
        </w:rPr>
        <w:t>«</w:t>
      </w:r>
      <w:r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Содержание объектов внешнего благоустройства городского округа город Мегион» исполнено на </w:t>
      </w:r>
      <w:r w:rsidR="0094692A"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80,4</w:t>
      </w:r>
      <w:r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%, освоена сумма </w:t>
      </w:r>
      <w:r w:rsidR="006E517D"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2318,7</w:t>
      </w:r>
      <w:r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 (план </w:t>
      </w:r>
      <w:r w:rsidR="0094692A"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2885,4</w:t>
      </w:r>
      <w:r w:rsidRPr="005971D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рублей).</w:t>
      </w:r>
    </w:p>
    <w:p w:rsidR="00FD75BF" w:rsidRPr="005971DC" w:rsidRDefault="00FD75BF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75BF">
        <w:rPr>
          <w:rFonts w:ascii="Times New Roman" w:hAnsi="Times New Roman" w:cs="Times New Roman"/>
          <w:sz w:val="24"/>
          <w:szCs w:val="24"/>
        </w:rPr>
        <w:t xml:space="preserve">«Реконструкция, расширение, модернизация, строительство и капитальный ремонт </w:t>
      </w:r>
      <w:r w:rsidRPr="005971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объектов коммунального комплекса» подпрограммы №2 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«Модернизация и реформирование жилищно-коммунального комплекса городского округа город Мегион». Освоение средств 2159,6 тыс. рубл</w:t>
      </w:r>
      <w:r w:rsidR="00A96F15"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ей при 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плане 2734,7 тыс. рублей или же 79,0%.</w:t>
      </w:r>
    </w:p>
    <w:p w:rsidR="005971DC" w:rsidRDefault="005971DC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71DC" w:rsidRDefault="005971DC" w:rsidP="00701D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DD4" w:rsidRPr="005971DC" w:rsidRDefault="00701DD4" w:rsidP="00701D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971D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«Субсидии на возмещение недополученных доходов организациям, осуществляющим </w:t>
      </w:r>
      <w:r w:rsidRPr="00FD75BF">
        <w:rPr>
          <w:rFonts w:ascii="Times New Roman" w:hAnsi="Times New Roman" w:cs="Times New Roman"/>
          <w:sz w:val="24"/>
          <w:szCs w:val="24"/>
        </w:rPr>
        <w:t xml:space="preserve">вывоз жидких бытовых отходов» подпрограммы №2 </w:t>
      </w:r>
      <w:r w:rsidRPr="00B418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«Модернизация и реформирование 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жилищно-коммунального комплекса городского округа город Мегион» исполнено </w:t>
      </w:r>
      <w:r w:rsidR="00FD75BF"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 освоением 616,1 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тыс. рублей, </w:t>
      </w:r>
      <w:r w:rsidR="00C30A02"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 плановом показателе 716,7 тыс. рублей 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освоение </w:t>
      </w:r>
      <w:r w:rsidR="0094692A"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86,0</w:t>
      </w:r>
      <w:r w:rsidRPr="005971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%;</w:t>
      </w:r>
    </w:p>
    <w:p w:rsidR="005971DC" w:rsidRPr="00F84EC6" w:rsidRDefault="005971DC" w:rsidP="0059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5971DC" w:rsidRPr="00F84EC6" w:rsidRDefault="005971DC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5971DC" w:rsidRPr="00F84EC6" w:rsidRDefault="005971DC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5971DC" w:rsidRPr="00F84EC6" w:rsidRDefault="005971DC" w:rsidP="0059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5971DC" w:rsidRDefault="007C76A3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5971DC" w:rsidRPr="008B26B8">
        <w:rPr>
          <w:rFonts w:ascii="Times New Roman" w:hAnsi="Times New Roman" w:cs="Times New Roman"/>
          <w:sz w:val="24"/>
          <w:szCs w:val="24"/>
        </w:rPr>
        <w:t xml:space="preserve">. «Проведение мероприятий по дератизации и дезинсекции на территории городского округа город </w:t>
      </w:r>
      <w:proofErr w:type="spellStart"/>
      <w:r w:rsidR="005971DC" w:rsidRPr="008B26B8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5971DC" w:rsidRPr="008B26B8">
        <w:rPr>
          <w:rFonts w:ascii="Times New Roman" w:hAnsi="Times New Roman" w:cs="Times New Roman"/>
          <w:sz w:val="24"/>
          <w:szCs w:val="24"/>
        </w:rPr>
        <w:t>» 22.04.2019 заключен контракт с ООО "Торговая компания "Меридиан" на сумму 600 000 руб</w:t>
      </w:r>
      <w:r w:rsidR="00FE55D1">
        <w:rPr>
          <w:rFonts w:ascii="Times New Roman" w:hAnsi="Times New Roman" w:cs="Times New Roman"/>
          <w:sz w:val="24"/>
          <w:szCs w:val="24"/>
        </w:rPr>
        <w:t>лей</w:t>
      </w:r>
      <w:r w:rsidR="005971DC" w:rsidRPr="008B26B8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</w:t>
      </w:r>
      <w:r w:rsidR="005971DC">
        <w:rPr>
          <w:rFonts w:ascii="Times New Roman" w:hAnsi="Times New Roman" w:cs="Times New Roman"/>
          <w:sz w:val="24"/>
          <w:szCs w:val="24"/>
        </w:rPr>
        <w:t>.</w:t>
      </w:r>
    </w:p>
    <w:p w:rsidR="005971DC" w:rsidRDefault="005971DC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71DC" w:rsidRDefault="005971DC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71DC" w:rsidRDefault="005971DC" w:rsidP="00597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65D7" w:rsidRDefault="00EB65D7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39D" w:rsidRDefault="006C239D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Default="006C239D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Default="006C239D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Default="006C239D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28EF" w:rsidRPr="00AC1C6E" w:rsidRDefault="009728EF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9728EF" w:rsidRPr="00AC1C6E" w:rsidRDefault="009728EF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9728EF" w:rsidRPr="00AC1C6E" w:rsidRDefault="009728EF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1DD4" w:rsidRDefault="00701DD4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D089F" w:rsidRDefault="002D089F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30AE2" w:rsidRPr="00330AE2" w:rsidRDefault="00330AE2" w:rsidP="006C2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65415"/>
    <w:rsid w:val="00276041"/>
    <w:rsid w:val="002A0B7E"/>
    <w:rsid w:val="002C170D"/>
    <w:rsid w:val="002D089F"/>
    <w:rsid w:val="003200CD"/>
    <w:rsid w:val="00330AE2"/>
    <w:rsid w:val="00362C2A"/>
    <w:rsid w:val="00381E64"/>
    <w:rsid w:val="003E43A9"/>
    <w:rsid w:val="00416939"/>
    <w:rsid w:val="00426699"/>
    <w:rsid w:val="00436C71"/>
    <w:rsid w:val="00441DFE"/>
    <w:rsid w:val="004E0B5E"/>
    <w:rsid w:val="00521755"/>
    <w:rsid w:val="00551AB5"/>
    <w:rsid w:val="00576466"/>
    <w:rsid w:val="0058405C"/>
    <w:rsid w:val="005971DC"/>
    <w:rsid w:val="00597C7A"/>
    <w:rsid w:val="005C13C7"/>
    <w:rsid w:val="005E67B8"/>
    <w:rsid w:val="005F49EE"/>
    <w:rsid w:val="0060385F"/>
    <w:rsid w:val="00652637"/>
    <w:rsid w:val="00667792"/>
    <w:rsid w:val="006807D0"/>
    <w:rsid w:val="006C239D"/>
    <w:rsid w:val="006E517D"/>
    <w:rsid w:val="006E60DA"/>
    <w:rsid w:val="006F53A3"/>
    <w:rsid w:val="00701DD4"/>
    <w:rsid w:val="00703049"/>
    <w:rsid w:val="00760FC9"/>
    <w:rsid w:val="007C76A3"/>
    <w:rsid w:val="007F7B85"/>
    <w:rsid w:val="00812EA0"/>
    <w:rsid w:val="00852973"/>
    <w:rsid w:val="008C2CC5"/>
    <w:rsid w:val="008D0766"/>
    <w:rsid w:val="008D4331"/>
    <w:rsid w:val="009028F6"/>
    <w:rsid w:val="00923DAF"/>
    <w:rsid w:val="009432F7"/>
    <w:rsid w:val="009433A8"/>
    <w:rsid w:val="0094692A"/>
    <w:rsid w:val="009728EF"/>
    <w:rsid w:val="009867DE"/>
    <w:rsid w:val="009E5CE4"/>
    <w:rsid w:val="00A0340C"/>
    <w:rsid w:val="00A77700"/>
    <w:rsid w:val="00A96F15"/>
    <w:rsid w:val="00AC1C6E"/>
    <w:rsid w:val="00AF6B3B"/>
    <w:rsid w:val="00B41882"/>
    <w:rsid w:val="00B9556D"/>
    <w:rsid w:val="00BA5965"/>
    <w:rsid w:val="00BB4B16"/>
    <w:rsid w:val="00BB58E8"/>
    <w:rsid w:val="00BC2499"/>
    <w:rsid w:val="00BF6C23"/>
    <w:rsid w:val="00C30A02"/>
    <w:rsid w:val="00C35975"/>
    <w:rsid w:val="00C7366E"/>
    <w:rsid w:val="00CD5175"/>
    <w:rsid w:val="00CE1DC0"/>
    <w:rsid w:val="00D07D9D"/>
    <w:rsid w:val="00D07EB7"/>
    <w:rsid w:val="00D50FCA"/>
    <w:rsid w:val="00D54CA7"/>
    <w:rsid w:val="00D666FD"/>
    <w:rsid w:val="00DE6069"/>
    <w:rsid w:val="00E05B52"/>
    <w:rsid w:val="00E14682"/>
    <w:rsid w:val="00E23E01"/>
    <w:rsid w:val="00E94BCB"/>
    <w:rsid w:val="00EB65D7"/>
    <w:rsid w:val="00EC3145"/>
    <w:rsid w:val="00EC540F"/>
    <w:rsid w:val="00EE12F5"/>
    <w:rsid w:val="00F15456"/>
    <w:rsid w:val="00F27BD2"/>
    <w:rsid w:val="00F3227F"/>
    <w:rsid w:val="00F4791E"/>
    <w:rsid w:val="00FB3308"/>
    <w:rsid w:val="00FD75BF"/>
    <w:rsid w:val="00F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B02E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5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5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BDBB4-D14D-4F36-A12D-6C766FB9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2308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78</cp:revision>
  <cp:lastPrinted>2020-01-31T09:49:00Z</cp:lastPrinted>
  <dcterms:created xsi:type="dcterms:W3CDTF">2019-10-21T05:29:00Z</dcterms:created>
  <dcterms:modified xsi:type="dcterms:W3CDTF">2020-01-31T09:56:00Z</dcterms:modified>
</cp:coreProperties>
</file>