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C66A4F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</w:tr>
    </w:tbl>
    <w:p w:rsidR="009917B5" w:rsidRDefault="009917B5" w:rsidP="004C73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432D6" w:rsidRDefault="008432D6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об исполнении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 гражданской защиты населения города Мегиона на 2019-2025 годы</w:t>
      </w:r>
      <w:r>
        <w:rPr>
          <w:rFonts w:ascii="Times New Roman" w:hAnsi="Times New Roman" w:cs="Times New Roman"/>
          <w:sz w:val="24"/>
          <w:szCs w:val="24"/>
        </w:rPr>
        <w:t>»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 w:rsidR="00706A8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</w:p>
    <w:p w:rsidR="004367B2" w:rsidRPr="004367B2" w:rsidRDefault="004367B2" w:rsidP="008432D6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10"/>
          <w:szCs w:val="24"/>
        </w:rPr>
      </w:pP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2D6" w:rsidRPr="00706A81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</w:t>
      </w:r>
      <w:r w:rsidR="009602C7">
        <w:rPr>
          <w:rFonts w:ascii="Times New Roman" w:hAnsi="Times New Roman" w:cs="Times New Roman"/>
          <w:sz w:val="24"/>
          <w:szCs w:val="24"/>
        </w:rPr>
        <w:t>гиона на 2019-2025 годы» (с изменениями)</w:t>
      </w:r>
    </w:p>
    <w:p w:rsidR="008432D6" w:rsidRPr="00794DB5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Default="001F4EF9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сметой на 2023</w:t>
      </w:r>
      <w:bookmarkStart w:id="2" w:name="_GoBack"/>
      <w:bookmarkEnd w:id="2"/>
      <w:r w:rsidR="008432D6" w:rsidRPr="00794DB5">
        <w:rPr>
          <w:rFonts w:ascii="Times New Roman" w:hAnsi="Times New Roman" w:cs="Times New Roman"/>
          <w:sz w:val="24"/>
          <w:szCs w:val="24"/>
        </w:rPr>
        <w:t xml:space="preserve"> год предусмотрено </w:t>
      </w:r>
      <w:r w:rsidR="003D74AA">
        <w:rPr>
          <w:rFonts w:ascii="Times New Roman" w:hAnsi="Times New Roman" w:cs="Times New Roman"/>
          <w:sz w:val="24"/>
          <w:szCs w:val="24"/>
        </w:rPr>
        <w:t>41848,9</w:t>
      </w:r>
      <w:r w:rsidR="008432D6" w:rsidRPr="00794DB5">
        <w:rPr>
          <w:rFonts w:ascii="Times New Roman" w:hAnsi="Times New Roman" w:cs="Times New Roman"/>
          <w:sz w:val="24"/>
          <w:szCs w:val="24"/>
        </w:rPr>
        <w:t xml:space="preserve"> рублей. Исполнение муниципальной программы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 w:rsidR="00706A81">
        <w:rPr>
          <w:rFonts w:ascii="Times New Roman" w:hAnsi="Times New Roman" w:cs="Times New Roman"/>
          <w:sz w:val="24"/>
          <w:szCs w:val="24"/>
        </w:rPr>
        <w:t>4</w:t>
      </w:r>
      <w:r w:rsidR="008432D6" w:rsidRPr="00794DB5"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 w:rsidR="008432D6" w:rsidRPr="00794DB5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706A81">
        <w:rPr>
          <w:rFonts w:ascii="Times New Roman" w:hAnsi="Times New Roman" w:cs="Times New Roman"/>
          <w:sz w:val="24"/>
          <w:szCs w:val="24"/>
        </w:rPr>
        <w:t>9734,4</w:t>
      </w:r>
      <w:r w:rsidR="008432D6">
        <w:rPr>
          <w:rFonts w:ascii="Times New Roman" w:hAnsi="Times New Roman" w:cs="Times New Roman"/>
          <w:sz w:val="24"/>
          <w:szCs w:val="24"/>
        </w:rPr>
        <w:t xml:space="preserve"> </w:t>
      </w:r>
      <w:r w:rsidR="008432D6"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706A81">
        <w:rPr>
          <w:rFonts w:ascii="Times New Roman" w:hAnsi="Times New Roman" w:cs="Times New Roman"/>
          <w:sz w:val="24"/>
          <w:szCs w:val="24"/>
        </w:rPr>
        <w:t>23,3</w:t>
      </w:r>
      <w:r w:rsidR="008432D6" w:rsidRPr="00794DB5">
        <w:rPr>
          <w:rFonts w:ascii="Times New Roman" w:hAnsi="Times New Roman" w:cs="Times New Roman"/>
          <w:sz w:val="24"/>
          <w:szCs w:val="24"/>
        </w:rPr>
        <w:t>%.</w:t>
      </w:r>
      <w:r w:rsidR="008432D6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8432D6" w:rsidRPr="009F471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8432D6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>
        <w:rPr>
          <w:rFonts w:ascii="Times New Roman" w:hAnsi="Times New Roman" w:cs="Times New Roman"/>
          <w:sz w:val="24"/>
          <w:szCs w:val="24"/>
        </w:rPr>
        <w:t>1.«</w:t>
      </w:r>
      <w:r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>
        <w:rPr>
          <w:rFonts w:ascii="Times New Roman" w:hAnsi="Times New Roman" w:cs="Times New Roman"/>
          <w:sz w:val="24"/>
          <w:szCs w:val="24"/>
        </w:rPr>
        <w:t>», основное мероприятие «</w:t>
      </w:r>
      <w:r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>
        <w:rPr>
          <w:rFonts w:ascii="Times New Roman" w:hAnsi="Times New Roman" w:cs="Times New Roman"/>
          <w:sz w:val="24"/>
          <w:szCs w:val="24"/>
        </w:rPr>
        <w:t>ние информационной безопасности». Предусмотрено бюджетной сметой на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3D74AA">
        <w:rPr>
          <w:rFonts w:ascii="Times New Roman" w:hAnsi="Times New Roman" w:cs="Times New Roman"/>
          <w:sz w:val="24"/>
          <w:szCs w:val="24"/>
        </w:rPr>
        <w:t>1650,0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>
        <w:rPr>
          <w:rFonts w:ascii="Times New Roman" w:hAnsi="Times New Roman" w:cs="Times New Roman"/>
          <w:bCs/>
          <w:sz w:val="24"/>
          <w:szCs w:val="24"/>
        </w:rPr>
        <w:t>Исполнено на 01.</w:t>
      </w:r>
      <w:r w:rsidR="003D74AA">
        <w:rPr>
          <w:rFonts w:ascii="Times New Roman" w:hAnsi="Times New Roman" w:cs="Times New Roman"/>
          <w:bCs/>
          <w:sz w:val="24"/>
          <w:szCs w:val="24"/>
        </w:rPr>
        <w:t>0</w:t>
      </w:r>
      <w:r w:rsidR="00706A81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 w:rsidR="003D74AA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706A81">
        <w:rPr>
          <w:rFonts w:ascii="Times New Roman" w:hAnsi="Times New Roman" w:cs="Times New Roman"/>
          <w:bCs/>
          <w:sz w:val="24"/>
          <w:szCs w:val="24"/>
        </w:rPr>
        <w:t xml:space="preserve"> 253,4</w:t>
      </w:r>
      <w:r w:rsidR="003D74AA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  <w:r w:rsidRPr="00C213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Исполнение настоящей подпрограммы предусматривает ежемесячную оплату оказываемых услуг.</w:t>
      </w:r>
    </w:p>
    <w:p w:rsidR="008432D6" w:rsidRPr="00606EE8" w:rsidRDefault="008432D6" w:rsidP="008432D6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>й на территории города Мегиона», основное мероприятие 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города».</w:t>
      </w:r>
      <w:r w:rsidRPr="00A92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бюджетной сметой на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3D74AA">
        <w:rPr>
          <w:rFonts w:ascii="Times New Roman" w:hAnsi="Times New Roman" w:cs="Times New Roman"/>
          <w:sz w:val="24"/>
          <w:szCs w:val="24"/>
        </w:rPr>
        <w:t>100,0</w:t>
      </w:r>
      <w:r>
        <w:rPr>
          <w:rFonts w:ascii="Times New Roman" w:hAnsi="Times New Roman" w:cs="Times New Roman"/>
          <w:sz w:val="24"/>
          <w:szCs w:val="24"/>
        </w:rPr>
        <w:t xml:space="preserve"> тыс.руб. Исполнение подпрограммы предусмотрено в 4 квартале 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432D6" w:rsidRPr="00606EE8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>
        <w:rPr>
          <w:rFonts w:ascii="Times New Roman" w:hAnsi="Times New Roman" w:cs="Times New Roman"/>
          <w:sz w:val="24"/>
          <w:szCs w:val="24"/>
        </w:rPr>
        <w:t>.«</w:t>
      </w:r>
      <w:r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</w:t>
      </w:r>
      <w:r w:rsidR="003D74AA">
        <w:rPr>
          <w:rFonts w:ascii="Times New Roman" w:hAnsi="Times New Roman" w:cs="Times New Roman"/>
          <w:sz w:val="24"/>
          <w:szCs w:val="24"/>
        </w:rPr>
        <w:t>40048,9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Pr="00794DB5">
        <w:rPr>
          <w:rFonts w:ascii="Times New Roman" w:hAnsi="Times New Roman" w:cs="Times New Roman"/>
          <w:sz w:val="24"/>
          <w:szCs w:val="24"/>
        </w:rPr>
        <w:t>Исполнен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Pr="00794DB5">
        <w:rPr>
          <w:rFonts w:ascii="Times New Roman" w:hAnsi="Times New Roman" w:cs="Times New Roman"/>
          <w:sz w:val="24"/>
          <w:szCs w:val="24"/>
        </w:rPr>
        <w:t>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 w:rsidR="00706A81">
        <w:rPr>
          <w:rFonts w:ascii="Times New Roman" w:hAnsi="Times New Roman" w:cs="Times New Roman"/>
          <w:sz w:val="24"/>
          <w:szCs w:val="24"/>
        </w:rPr>
        <w:t>4</w:t>
      </w:r>
      <w:r w:rsidR="003D74AA">
        <w:rPr>
          <w:rFonts w:ascii="Times New Roman" w:hAnsi="Times New Roman" w:cs="Times New Roman"/>
          <w:sz w:val="24"/>
          <w:szCs w:val="24"/>
        </w:rPr>
        <w:t>.2023</w:t>
      </w:r>
      <w:r w:rsidRPr="00794D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706A81">
        <w:rPr>
          <w:rFonts w:ascii="Times New Roman" w:hAnsi="Times New Roman" w:cs="Times New Roman"/>
          <w:sz w:val="24"/>
          <w:szCs w:val="24"/>
        </w:rPr>
        <w:t>9481,0</w:t>
      </w:r>
      <w:r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3D74AA" w:rsidRDefault="008432D6" w:rsidP="003D74A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», предусмотрено бюджетной сметой </w:t>
      </w:r>
      <w:r w:rsidR="003D74A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0,0 тыс.руб. </w:t>
      </w:r>
      <w:r w:rsidR="003D74AA">
        <w:rPr>
          <w:rFonts w:ascii="Times New Roman" w:hAnsi="Times New Roman" w:cs="Times New Roman"/>
          <w:sz w:val="24"/>
          <w:szCs w:val="24"/>
        </w:rPr>
        <w:t xml:space="preserve">Исполнение подпрограммы предусмотрено в 4 квартале 2023 года. </w:t>
      </w:r>
    </w:p>
    <w:p w:rsidR="008432D6" w:rsidRDefault="008432D6" w:rsidP="008432D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Pr="00794DB5" w:rsidRDefault="008432D6" w:rsidP="008432D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</w:t>
      </w:r>
      <w:r w:rsidR="003D74AA">
        <w:rPr>
          <w:rFonts w:ascii="Times New Roman" w:hAnsi="Times New Roman" w:cs="Times New Roman"/>
          <w:sz w:val="24"/>
          <w:szCs w:val="24"/>
        </w:rPr>
        <w:t>0</w:t>
      </w:r>
      <w:r w:rsidR="00706A81">
        <w:rPr>
          <w:rFonts w:ascii="Times New Roman" w:hAnsi="Times New Roman" w:cs="Times New Roman"/>
          <w:sz w:val="24"/>
          <w:szCs w:val="24"/>
        </w:rPr>
        <w:t>4</w:t>
      </w:r>
      <w:r w:rsidRPr="00794DB5">
        <w:rPr>
          <w:rFonts w:ascii="Times New Roman" w:hAnsi="Times New Roman" w:cs="Times New Roman"/>
          <w:sz w:val="24"/>
          <w:szCs w:val="24"/>
        </w:rPr>
        <w:t>.202</w:t>
      </w:r>
      <w:r w:rsidR="003D74AA">
        <w:rPr>
          <w:rFonts w:ascii="Times New Roman" w:hAnsi="Times New Roman" w:cs="Times New Roman"/>
          <w:sz w:val="24"/>
          <w:szCs w:val="24"/>
        </w:rPr>
        <w:t>3</w:t>
      </w:r>
      <w:r w:rsidRPr="00794DB5">
        <w:rPr>
          <w:rFonts w:ascii="Times New Roman" w:hAnsi="Times New Roman" w:cs="Times New Roman"/>
          <w:sz w:val="24"/>
          <w:szCs w:val="24"/>
        </w:rPr>
        <w:t>: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8432D6" w:rsidRPr="00794DB5" w:rsidRDefault="008432D6" w:rsidP="008432D6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E56202" w:rsidRDefault="008432D6" w:rsidP="003D74AA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5 «Количество информационно-пропагандистской печатной продукции по вопросам пожарной безопасности, распространяемой</w:t>
      </w:r>
      <w:r w:rsidR="003D74AA">
        <w:rPr>
          <w:rFonts w:ascii="Times New Roman" w:hAnsi="Times New Roman" w:cs="Times New Roman"/>
          <w:sz w:val="24"/>
          <w:szCs w:val="24"/>
        </w:rPr>
        <w:t xml:space="preserve"> среди населения города (шт.)». </w:t>
      </w:r>
      <w:r w:rsidR="00725FAF">
        <w:rPr>
          <w:rFonts w:ascii="Times New Roman" w:hAnsi="Times New Roman" w:cs="Times New Roman"/>
          <w:sz w:val="24"/>
          <w:szCs w:val="24"/>
        </w:rPr>
        <w:t>На 01.0</w:t>
      </w:r>
      <w:r w:rsidR="00706A81">
        <w:rPr>
          <w:rFonts w:ascii="Times New Roman" w:hAnsi="Times New Roman" w:cs="Times New Roman"/>
          <w:sz w:val="24"/>
          <w:szCs w:val="24"/>
        </w:rPr>
        <w:t>4</w:t>
      </w:r>
      <w:r w:rsidR="00725FAF">
        <w:rPr>
          <w:rFonts w:ascii="Times New Roman" w:hAnsi="Times New Roman" w:cs="Times New Roman"/>
          <w:sz w:val="24"/>
          <w:szCs w:val="24"/>
        </w:rPr>
        <w:t xml:space="preserve">.2023 исполнено в количестве </w:t>
      </w:r>
      <w:r w:rsidR="00706A81">
        <w:rPr>
          <w:rFonts w:ascii="Times New Roman" w:hAnsi="Times New Roman" w:cs="Times New Roman"/>
          <w:sz w:val="24"/>
          <w:szCs w:val="24"/>
        </w:rPr>
        <w:t>293</w:t>
      </w:r>
      <w:r w:rsidR="00725FAF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3D74AA" w:rsidRDefault="00E56202" w:rsidP="00725FAF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показатель 6 «</w:t>
      </w:r>
      <w:r w:rsidR="00725FAF" w:rsidRPr="00BB77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</w:t>
      </w:r>
      <w:r w:rsidR="00725FAF"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налоговых расходов городского</w:t>
      </w:r>
      <w:r w:rsidR="00725FAF" w:rsidRPr="00BB7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="00725FA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реализованных посредством предоставления льготы на земельный налог МКУ «УГЗН» (%)</w:t>
      </w:r>
      <w:r w:rsidR="00725FAF">
        <w:rPr>
          <w:rFonts w:ascii="Times New Roman" w:hAnsi="Times New Roman" w:cs="Times New Roman"/>
          <w:sz w:val="24"/>
          <w:szCs w:val="24"/>
        </w:rPr>
        <w:t xml:space="preserve">» </w:t>
      </w:r>
      <w:r w:rsidR="008432D6" w:rsidRPr="00794DB5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3D74AA">
        <w:rPr>
          <w:rFonts w:ascii="Times New Roman" w:hAnsi="Times New Roman" w:cs="Times New Roman"/>
          <w:sz w:val="24"/>
          <w:szCs w:val="24"/>
        </w:rPr>
        <w:t xml:space="preserve">показателя предусмотрено в 4 квартале 2023 года. </w:t>
      </w:r>
    </w:p>
    <w:p w:rsidR="008432D6" w:rsidRDefault="008432D6" w:rsidP="008432D6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32D6" w:rsidRDefault="008432D6" w:rsidP="008432D6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114E8" w:rsidRPr="00E77DC7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3BF0" w:rsidRPr="00E77DC7" w:rsidRDefault="00343BF0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CA78F3" w:rsidRPr="00927695" w:rsidTr="0035636F">
        <w:trPr>
          <w:trHeight w:val="1699"/>
        </w:trPr>
        <w:tc>
          <w:tcPr>
            <w:tcW w:w="3227" w:type="dxa"/>
          </w:tcPr>
          <w:p w:rsidR="00CA78F3" w:rsidRPr="00E77DC7" w:rsidRDefault="00CA78F3" w:rsidP="003F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8A746" wp14:editId="1F6608DD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5902</wp:posOffset>
                      </wp:positionV>
                      <wp:extent cx="2552700" cy="990600"/>
                      <wp:effectExtent l="0" t="0" r="19050" b="1905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12" name="Скругленный прямоугольник 12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Рисунок 13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r:link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2D0D5E" id="Группа 11" o:spid="_x0000_s1026" style="position:absolute;margin-left:154.35pt;margin-top:.45pt;width:201pt;height:78pt;z-index:25165926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dizAQAAKI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">
                      <v:roundrect id="Скругленный прямоугольник 12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3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">
                        <v:imagedata r:id="rId12" r:href="rId13"/>
                        <v:path arrowok="t"/>
                      </v:shape>
                    </v:group>
                  </w:pict>
                </mc:Fallback>
              </mc:AlternateContent>
            </w:r>
            <w:r w:rsidR="00585EC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01" w:type="dxa"/>
            <w:vAlign w:val="center"/>
          </w:tcPr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3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[Номер сертификата 1]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CA78F3" w:rsidRPr="00CA7141" w:rsidRDefault="00CA78F3" w:rsidP="00CB263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Действителен </w:t>
            </w:r>
            <w:r w:rsidR="00CB2632">
              <w:rPr>
                <w:color w:val="808080" w:themeColor="background1" w:themeShade="80"/>
                <w:sz w:val="18"/>
                <w:szCs w:val="18"/>
              </w:rPr>
              <w:t xml:space="preserve">с </w:t>
            </w:r>
            <w:r w:rsidRPr="006A5B30">
              <w:rPr>
                <w:color w:val="808080" w:themeColor="background1" w:themeShade="80"/>
                <w:sz w:val="18"/>
                <w:szCs w:val="18"/>
              </w:rPr>
              <w:t>[ДатаС 1] по [ДатаПо 1]</w:t>
            </w:r>
            <w:bookmarkEnd w:id="3"/>
          </w:p>
        </w:tc>
        <w:tc>
          <w:tcPr>
            <w:tcW w:w="2427" w:type="dxa"/>
          </w:tcPr>
          <w:p w:rsidR="00CA78F3" w:rsidRPr="00E77DC7" w:rsidRDefault="00585EC2" w:rsidP="003F0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5676">
              <w:rPr>
                <w:rFonts w:ascii="Times New Roman" w:hAnsi="Times New Roman" w:cs="Times New Roman"/>
                <w:sz w:val="24"/>
              </w:rPr>
              <w:t>Ю.В.</w:t>
            </w:r>
            <w:r w:rsidR="007F5FAA" w:rsidRPr="0069567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676">
              <w:rPr>
                <w:rFonts w:ascii="Times New Roman" w:hAnsi="Times New Roman" w:cs="Times New Roman"/>
                <w:sz w:val="24"/>
              </w:rPr>
              <w:t>Бирюков</w:t>
            </w:r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2A33" w:rsidRDefault="00652A3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F42C2" w:rsidRDefault="004F42C2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E6B8A" w:rsidRPr="00D64FB3" w:rsidRDefault="007E6B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F054B" w:rsidRDefault="003F054B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8432D6" w:rsidRDefault="008432D6">
      <w:pPr>
        <w:rPr>
          <w:rFonts w:ascii="Times New Roman" w:hAnsi="Times New Roman" w:cs="Times New Roman"/>
          <w:bCs/>
          <w:sz w:val="20"/>
          <w:szCs w:val="20"/>
        </w:rPr>
      </w:pPr>
    </w:p>
    <w:p w:rsidR="00652A33" w:rsidRPr="00716627" w:rsidRDefault="00652A33" w:rsidP="00652A33">
      <w:pPr>
        <w:rPr>
          <w:rFonts w:ascii="Times New Roman" w:hAnsi="Times New Roman" w:cs="Times New Roman"/>
          <w:sz w:val="20"/>
          <w:szCs w:val="20"/>
        </w:rPr>
      </w:pPr>
    </w:p>
    <w:p w:rsidR="00652A33" w:rsidRPr="00EE438A" w:rsidRDefault="00652A33" w:rsidP="00652A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652A33" w:rsidRPr="00EE438A" w:rsidRDefault="00652A33" w:rsidP="00652A33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>
        <w:rPr>
          <w:b w:val="0"/>
          <w:sz w:val="16"/>
          <w:szCs w:val="16"/>
        </w:rPr>
        <w:t>96789-2</w:t>
      </w:r>
    </w:p>
    <w:p w:rsidR="008A4732" w:rsidRDefault="008A4732" w:rsidP="00652A33">
      <w:pPr>
        <w:shd w:val="clear" w:color="auto" w:fill="FFFFFF"/>
        <w:spacing w:after="0" w:line="240" w:lineRule="auto"/>
        <w:rPr>
          <w:bCs/>
          <w:sz w:val="20"/>
          <w:szCs w:val="20"/>
        </w:rPr>
      </w:pPr>
    </w:p>
    <w:sectPr w:rsidR="008A4732" w:rsidSect="00652A33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B9C" w:rsidRDefault="00F60B9C" w:rsidP="00617B40">
      <w:pPr>
        <w:spacing w:after="0" w:line="240" w:lineRule="auto"/>
      </w:pPr>
      <w:r>
        <w:separator/>
      </w:r>
    </w:p>
  </w:endnote>
  <w:endnote w:type="continuationSeparator" w:id="0">
    <w:p w:rsidR="00F60B9C" w:rsidRDefault="00F60B9C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B9C" w:rsidRDefault="00F60B9C" w:rsidP="00617B40">
      <w:pPr>
        <w:spacing w:after="0" w:line="240" w:lineRule="auto"/>
      </w:pPr>
      <w:r>
        <w:separator/>
      </w:r>
    </w:p>
  </w:footnote>
  <w:footnote w:type="continuationSeparator" w:id="0">
    <w:p w:rsidR="00F60B9C" w:rsidRDefault="00F60B9C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5A63"/>
    <w:rsid w:val="00072615"/>
    <w:rsid w:val="0007443E"/>
    <w:rsid w:val="0009035A"/>
    <w:rsid w:val="00091D43"/>
    <w:rsid w:val="00093A9C"/>
    <w:rsid w:val="00094C89"/>
    <w:rsid w:val="000A20DE"/>
    <w:rsid w:val="000B30E4"/>
    <w:rsid w:val="000B4C48"/>
    <w:rsid w:val="000B6BD3"/>
    <w:rsid w:val="000E0060"/>
    <w:rsid w:val="000E2AD9"/>
    <w:rsid w:val="000E3932"/>
    <w:rsid w:val="000F242D"/>
    <w:rsid w:val="000F569A"/>
    <w:rsid w:val="000F6F23"/>
    <w:rsid w:val="00102106"/>
    <w:rsid w:val="00107C24"/>
    <w:rsid w:val="0012547F"/>
    <w:rsid w:val="00150967"/>
    <w:rsid w:val="00167936"/>
    <w:rsid w:val="00182B80"/>
    <w:rsid w:val="001847D2"/>
    <w:rsid w:val="0018600B"/>
    <w:rsid w:val="00186A59"/>
    <w:rsid w:val="00191996"/>
    <w:rsid w:val="001A14DA"/>
    <w:rsid w:val="001B2952"/>
    <w:rsid w:val="001C5C3F"/>
    <w:rsid w:val="001D7099"/>
    <w:rsid w:val="001E797F"/>
    <w:rsid w:val="001F2A90"/>
    <w:rsid w:val="001F4EF9"/>
    <w:rsid w:val="00201AF2"/>
    <w:rsid w:val="0022283E"/>
    <w:rsid w:val="00225C7D"/>
    <w:rsid w:val="002300FD"/>
    <w:rsid w:val="002321AA"/>
    <w:rsid w:val="00232DA3"/>
    <w:rsid w:val="00234040"/>
    <w:rsid w:val="00242856"/>
    <w:rsid w:val="002529F0"/>
    <w:rsid w:val="00291A66"/>
    <w:rsid w:val="002A1F56"/>
    <w:rsid w:val="002A75A0"/>
    <w:rsid w:val="002D0994"/>
    <w:rsid w:val="002E3C1B"/>
    <w:rsid w:val="002F3236"/>
    <w:rsid w:val="00301280"/>
    <w:rsid w:val="00304564"/>
    <w:rsid w:val="0031050A"/>
    <w:rsid w:val="00343BF0"/>
    <w:rsid w:val="0035636F"/>
    <w:rsid w:val="003624D8"/>
    <w:rsid w:val="00377462"/>
    <w:rsid w:val="00397EFC"/>
    <w:rsid w:val="003C6A2A"/>
    <w:rsid w:val="003D1E58"/>
    <w:rsid w:val="003D5CB9"/>
    <w:rsid w:val="003D74AA"/>
    <w:rsid w:val="003F054B"/>
    <w:rsid w:val="003F2416"/>
    <w:rsid w:val="003F3603"/>
    <w:rsid w:val="00404BE7"/>
    <w:rsid w:val="00417101"/>
    <w:rsid w:val="00422070"/>
    <w:rsid w:val="00431272"/>
    <w:rsid w:val="004333EE"/>
    <w:rsid w:val="00433A19"/>
    <w:rsid w:val="0043416A"/>
    <w:rsid w:val="004367B2"/>
    <w:rsid w:val="0044090B"/>
    <w:rsid w:val="0044500A"/>
    <w:rsid w:val="00447243"/>
    <w:rsid w:val="004639F1"/>
    <w:rsid w:val="00465FC6"/>
    <w:rsid w:val="00484478"/>
    <w:rsid w:val="004A1C5E"/>
    <w:rsid w:val="004B28BF"/>
    <w:rsid w:val="004C069C"/>
    <w:rsid w:val="004C2520"/>
    <w:rsid w:val="004C7125"/>
    <w:rsid w:val="004C7303"/>
    <w:rsid w:val="004F42C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75220"/>
    <w:rsid w:val="005807CE"/>
    <w:rsid w:val="00585EC2"/>
    <w:rsid w:val="00591417"/>
    <w:rsid w:val="005955D3"/>
    <w:rsid w:val="00595667"/>
    <w:rsid w:val="005A0938"/>
    <w:rsid w:val="005A66B0"/>
    <w:rsid w:val="005B2935"/>
    <w:rsid w:val="005B7083"/>
    <w:rsid w:val="005C2AF7"/>
    <w:rsid w:val="005C6E78"/>
    <w:rsid w:val="005D48A6"/>
    <w:rsid w:val="005F0864"/>
    <w:rsid w:val="00603361"/>
    <w:rsid w:val="00604AA1"/>
    <w:rsid w:val="006171AC"/>
    <w:rsid w:val="00617B40"/>
    <w:rsid w:val="00623C81"/>
    <w:rsid w:val="00624276"/>
    <w:rsid w:val="00626321"/>
    <w:rsid w:val="00626ADB"/>
    <w:rsid w:val="00636F28"/>
    <w:rsid w:val="00643520"/>
    <w:rsid w:val="00652A33"/>
    <w:rsid w:val="00655734"/>
    <w:rsid w:val="006615CF"/>
    <w:rsid w:val="006722F9"/>
    <w:rsid w:val="00676367"/>
    <w:rsid w:val="00693203"/>
    <w:rsid w:val="00695676"/>
    <w:rsid w:val="006A5B30"/>
    <w:rsid w:val="006B1282"/>
    <w:rsid w:val="006B34D0"/>
    <w:rsid w:val="006C07E0"/>
    <w:rsid w:val="006C37AF"/>
    <w:rsid w:val="006C77B8"/>
    <w:rsid w:val="006D18AE"/>
    <w:rsid w:val="006D495B"/>
    <w:rsid w:val="006E69D9"/>
    <w:rsid w:val="006E7470"/>
    <w:rsid w:val="00706A81"/>
    <w:rsid w:val="007122E8"/>
    <w:rsid w:val="00725FAF"/>
    <w:rsid w:val="007343BF"/>
    <w:rsid w:val="00734BA2"/>
    <w:rsid w:val="00756E6F"/>
    <w:rsid w:val="007575F0"/>
    <w:rsid w:val="0077481C"/>
    <w:rsid w:val="00780946"/>
    <w:rsid w:val="007A0722"/>
    <w:rsid w:val="007C5828"/>
    <w:rsid w:val="007D03AE"/>
    <w:rsid w:val="007E6B8A"/>
    <w:rsid w:val="007F1E8E"/>
    <w:rsid w:val="007F5FAA"/>
    <w:rsid w:val="0080186A"/>
    <w:rsid w:val="00804FB7"/>
    <w:rsid w:val="00805A4C"/>
    <w:rsid w:val="00822F9D"/>
    <w:rsid w:val="008432D6"/>
    <w:rsid w:val="008459BB"/>
    <w:rsid w:val="00864BF1"/>
    <w:rsid w:val="00867C2B"/>
    <w:rsid w:val="00885573"/>
    <w:rsid w:val="00886731"/>
    <w:rsid w:val="00887852"/>
    <w:rsid w:val="008A4732"/>
    <w:rsid w:val="008C2ACB"/>
    <w:rsid w:val="008D6252"/>
    <w:rsid w:val="008E4601"/>
    <w:rsid w:val="00927695"/>
    <w:rsid w:val="00932BE1"/>
    <w:rsid w:val="00933810"/>
    <w:rsid w:val="00943230"/>
    <w:rsid w:val="00950EC3"/>
    <w:rsid w:val="00957104"/>
    <w:rsid w:val="009602C7"/>
    <w:rsid w:val="0096239D"/>
    <w:rsid w:val="0096338B"/>
    <w:rsid w:val="00964131"/>
    <w:rsid w:val="009651E7"/>
    <w:rsid w:val="009708E4"/>
    <w:rsid w:val="009917B5"/>
    <w:rsid w:val="009A231B"/>
    <w:rsid w:val="009C0855"/>
    <w:rsid w:val="009C1751"/>
    <w:rsid w:val="009C498A"/>
    <w:rsid w:val="009F526B"/>
    <w:rsid w:val="009F6EC2"/>
    <w:rsid w:val="00A05AF0"/>
    <w:rsid w:val="00A14960"/>
    <w:rsid w:val="00A15D72"/>
    <w:rsid w:val="00A15E69"/>
    <w:rsid w:val="00A325F9"/>
    <w:rsid w:val="00A33D50"/>
    <w:rsid w:val="00A7424D"/>
    <w:rsid w:val="00AA7BDB"/>
    <w:rsid w:val="00AC16A7"/>
    <w:rsid w:val="00AC194A"/>
    <w:rsid w:val="00AC7BAF"/>
    <w:rsid w:val="00AD0D24"/>
    <w:rsid w:val="00AD697A"/>
    <w:rsid w:val="00AD7966"/>
    <w:rsid w:val="00AE2544"/>
    <w:rsid w:val="00AF546D"/>
    <w:rsid w:val="00B00543"/>
    <w:rsid w:val="00B01C63"/>
    <w:rsid w:val="00B11759"/>
    <w:rsid w:val="00B17E67"/>
    <w:rsid w:val="00B2079F"/>
    <w:rsid w:val="00B2259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B6639"/>
    <w:rsid w:val="00BE2AF4"/>
    <w:rsid w:val="00BE367E"/>
    <w:rsid w:val="00BE5543"/>
    <w:rsid w:val="00BF1A38"/>
    <w:rsid w:val="00BF262A"/>
    <w:rsid w:val="00C002B4"/>
    <w:rsid w:val="00C048DE"/>
    <w:rsid w:val="00C14168"/>
    <w:rsid w:val="00C16253"/>
    <w:rsid w:val="00C21D1F"/>
    <w:rsid w:val="00C21DEB"/>
    <w:rsid w:val="00C239F1"/>
    <w:rsid w:val="00C36F0C"/>
    <w:rsid w:val="00C36F5A"/>
    <w:rsid w:val="00C51F70"/>
    <w:rsid w:val="00C64808"/>
    <w:rsid w:val="00C66A4F"/>
    <w:rsid w:val="00C7412C"/>
    <w:rsid w:val="00C76671"/>
    <w:rsid w:val="00C90CD3"/>
    <w:rsid w:val="00C940ED"/>
    <w:rsid w:val="00CA7141"/>
    <w:rsid w:val="00CA78F3"/>
    <w:rsid w:val="00CB2632"/>
    <w:rsid w:val="00CB7E8C"/>
    <w:rsid w:val="00CC6CFD"/>
    <w:rsid w:val="00CC7C2A"/>
    <w:rsid w:val="00CD0C3B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32950"/>
    <w:rsid w:val="00D4701F"/>
    <w:rsid w:val="00D53054"/>
    <w:rsid w:val="00D64FB3"/>
    <w:rsid w:val="00D74AED"/>
    <w:rsid w:val="00D8061E"/>
    <w:rsid w:val="00DA0534"/>
    <w:rsid w:val="00DA6047"/>
    <w:rsid w:val="00DB032D"/>
    <w:rsid w:val="00DE12FA"/>
    <w:rsid w:val="00DF0BE3"/>
    <w:rsid w:val="00E024DC"/>
    <w:rsid w:val="00E05238"/>
    <w:rsid w:val="00E05262"/>
    <w:rsid w:val="00E205DF"/>
    <w:rsid w:val="00E2446C"/>
    <w:rsid w:val="00E26486"/>
    <w:rsid w:val="00E30B2F"/>
    <w:rsid w:val="00E41AD7"/>
    <w:rsid w:val="00E516F7"/>
    <w:rsid w:val="00E56202"/>
    <w:rsid w:val="00E624C3"/>
    <w:rsid w:val="00E77DC7"/>
    <w:rsid w:val="00E83E3E"/>
    <w:rsid w:val="00E85A62"/>
    <w:rsid w:val="00EA5D16"/>
    <w:rsid w:val="00EB61E0"/>
    <w:rsid w:val="00ED01A2"/>
    <w:rsid w:val="00EF214F"/>
    <w:rsid w:val="00EF660D"/>
    <w:rsid w:val="00F114E8"/>
    <w:rsid w:val="00F155DA"/>
    <w:rsid w:val="00F262C9"/>
    <w:rsid w:val="00F30DD0"/>
    <w:rsid w:val="00F449DF"/>
    <w:rsid w:val="00F51350"/>
    <w:rsid w:val="00F5425E"/>
    <w:rsid w:val="00F55E37"/>
    <w:rsid w:val="00F56F10"/>
    <w:rsid w:val="00F60B9C"/>
    <w:rsid w:val="00F659D4"/>
    <w:rsid w:val="00F72B84"/>
    <w:rsid w:val="00F765C7"/>
    <w:rsid w:val="00F86045"/>
    <w:rsid w:val="00FA4CF5"/>
    <w:rsid w:val="00FA7490"/>
    <w:rsid w:val="00FB7781"/>
    <w:rsid w:val="00FC3FBE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4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Terra\bpemehu.net\&#1052;&#1077;&#1075;&#1080;&#1086;&#1085;%20&#1075;&#1077;&#1088;&#1073;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17DEC-A5DF-41FA-87CC-6F4435D1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2023-03-09T08:22:00Z</dcterms:created>
  <dcterms:modified xsi:type="dcterms:W3CDTF">2023-04-04T07:34:00Z</dcterms:modified>
</cp:coreProperties>
</file>