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AE2" w:rsidRPr="00CA12F9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A12F9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330AE2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A12F9">
        <w:rPr>
          <w:rFonts w:ascii="Times New Roman" w:hAnsi="Times New Roman" w:cs="Times New Roman"/>
          <w:sz w:val="24"/>
          <w:szCs w:val="24"/>
        </w:rPr>
        <w:t>«Развитие жилищно-коммунального комплекса и повышение энергетической эффективности в городском округе город Мегион на 2019-2025 годы»</w:t>
      </w:r>
      <w:r w:rsidR="005738CF" w:rsidRPr="00CA12F9">
        <w:rPr>
          <w:rFonts w:ascii="Times New Roman" w:hAnsi="Times New Roman" w:cs="Times New Roman"/>
          <w:sz w:val="24"/>
          <w:szCs w:val="24"/>
        </w:rPr>
        <w:t xml:space="preserve"> </w:t>
      </w:r>
      <w:r w:rsidRPr="00CA12F9">
        <w:rPr>
          <w:rFonts w:ascii="Times New Roman" w:hAnsi="Times New Roman" w:cs="Times New Roman"/>
          <w:sz w:val="24"/>
          <w:szCs w:val="24"/>
        </w:rPr>
        <w:t xml:space="preserve">за </w:t>
      </w:r>
      <w:r w:rsidR="00E63E3D">
        <w:rPr>
          <w:rFonts w:ascii="Times New Roman" w:hAnsi="Times New Roman" w:cs="Times New Roman"/>
          <w:sz w:val="24"/>
          <w:szCs w:val="24"/>
        </w:rPr>
        <w:t xml:space="preserve">март </w:t>
      </w:r>
      <w:r w:rsidR="00800379" w:rsidRPr="00CA12F9">
        <w:rPr>
          <w:rFonts w:ascii="Times New Roman" w:hAnsi="Times New Roman" w:cs="Times New Roman"/>
          <w:sz w:val="24"/>
          <w:szCs w:val="24"/>
        </w:rPr>
        <w:t xml:space="preserve"> </w:t>
      </w:r>
      <w:r w:rsidR="004600CC" w:rsidRPr="00CA12F9">
        <w:rPr>
          <w:rFonts w:ascii="Times New Roman" w:hAnsi="Times New Roman" w:cs="Times New Roman"/>
          <w:sz w:val="24"/>
          <w:szCs w:val="24"/>
        </w:rPr>
        <w:t>2020</w:t>
      </w:r>
      <w:r w:rsidRPr="00CA12F9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30AE2" w:rsidRPr="00025D17" w:rsidRDefault="00330AE2" w:rsidP="00330AE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330AE2" w:rsidRPr="002466EC" w:rsidRDefault="00330AE2" w:rsidP="00330A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2466EC">
        <w:rPr>
          <w:rFonts w:ascii="Times New Roman" w:hAnsi="Times New Roman" w:cs="Times New Roman"/>
          <w:sz w:val="24"/>
          <w:szCs w:val="24"/>
        </w:rPr>
        <w:t>.12.2018 №2</w:t>
      </w:r>
      <w:r>
        <w:rPr>
          <w:rFonts w:ascii="Times New Roman" w:hAnsi="Times New Roman" w:cs="Times New Roman"/>
          <w:sz w:val="24"/>
          <w:szCs w:val="24"/>
        </w:rPr>
        <w:t xml:space="preserve">910 </w:t>
      </w:r>
      <w:r w:rsidRPr="002466EC">
        <w:rPr>
          <w:rFonts w:ascii="Times New Roman" w:hAnsi="Times New Roman" w:cs="Times New Roman"/>
          <w:sz w:val="24"/>
          <w:szCs w:val="24"/>
        </w:rPr>
        <w:t>«Об утверждении муниципальной программы «</w:t>
      </w:r>
      <w:r>
        <w:rPr>
          <w:rFonts w:ascii="Times New Roman" w:hAnsi="Times New Roman" w:cs="Times New Roman"/>
          <w:sz w:val="24"/>
          <w:szCs w:val="24"/>
        </w:rPr>
        <w:t>Развитие жилищно-коммунального комплекса и повышение энергетической эффективности</w:t>
      </w:r>
      <w:r w:rsidRPr="002466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2466EC">
        <w:rPr>
          <w:rFonts w:ascii="Times New Roman" w:hAnsi="Times New Roman" w:cs="Times New Roman"/>
          <w:sz w:val="24"/>
          <w:szCs w:val="24"/>
        </w:rPr>
        <w:t>городско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466EC">
        <w:rPr>
          <w:rFonts w:ascii="Times New Roman" w:hAnsi="Times New Roman" w:cs="Times New Roman"/>
          <w:sz w:val="24"/>
          <w:szCs w:val="24"/>
        </w:rPr>
        <w:t xml:space="preserve"> округ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2466EC">
        <w:rPr>
          <w:rFonts w:ascii="Times New Roman" w:hAnsi="Times New Roman" w:cs="Times New Roman"/>
          <w:sz w:val="24"/>
          <w:szCs w:val="24"/>
        </w:rPr>
        <w:t>город Мегион на 2019-2025 годы»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6EC">
        <w:rPr>
          <w:rFonts w:ascii="Times New Roman" w:hAnsi="Times New Roman" w:cs="Times New Roman"/>
          <w:sz w:val="24"/>
          <w:szCs w:val="24"/>
        </w:rPr>
        <w:t>(с изменениями).</w:t>
      </w:r>
    </w:p>
    <w:p w:rsidR="00330AE2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развитие жилищно-коммунального комплекса и повышение энергетической эффективности</w:t>
      </w:r>
      <w:r w:rsidRPr="002466EC">
        <w:rPr>
          <w:rFonts w:ascii="Times New Roman" w:hAnsi="Times New Roman" w:cs="Times New Roman"/>
          <w:sz w:val="24"/>
          <w:szCs w:val="24"/>
        </w:rPr>
        <w:t>.</w:t>
      </w:r>
    </w:p>
    <w:p w:rsidR="00330AE2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условий для комфортного проживания граждан.</w:t>
      </w:r>
    </w:p>
    <w:p w:rsidR="00330AE2" w:rsidRPr="002466EC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качества и надежности предоставления жилищно-коммунальных услуг населению.</w:t>
      </w:r>
    </w:p>
    <w:p w:rsidR="00330AE2" w:rsidRPr="002466EC" w:rsidRDefault="00330AE2" w:rsidP="00330A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>
        <w:rPr>
          <w:rFonts w:ascii="Times New Roman" w:hAnsi="Times New Roman" w:cs="Times New Roman"/>
          <w:sz w:val="24"/>
          <w:szCs w:val="24"/>
        </w:rPr>
        <w:t>Развитие жилищно-коммунального комплекса и повышение энергетической эффективности</w:t>
      </w:r>
      <w:r w:rsidRPr="002466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2466EC">
        <w:rPr>
          <w:rFonts w:ascii="Times New Roman" w:hAnsi="Times New Roman" w:cs="Times New Roman"/>
          <w:sz w:val="24"/>
          <w:szCs w:val="24"/>
        </w:rPr>
        <w:t>городско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466EC">
        <w:rPr>
          <w:rFonts w:ascii="Times New Roman" w:hAnsi="Times New Roman" w:cs="Times New Roman"/>
          <w:sz w:val="24"/>
          <w:szCs w:val="24"/>
        </w:rPr>
        <w:t xml:space="preserve"> округ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2466EC">
        <w:rPr>
          <w:rFonts w:ascii="Times New Roman" w:hAnsi="Times New Roman" w:cs="Times New Roman"/>
          <w:sz w:val="24"/>
          <w:szCs w:val="24"/>
        </w:rPr>
        <w:t>город Мегион на 2019-2025 годы»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6EC">
        <w:rPr>
          <w:rFonts w:ascii="Times New Roman" w:hAnsi="Times New Roman" w:cs="Times New Roman"/>
          <w:sz w:val="24"/>
          <w:szCs w:val="24"/>
        </w:rPr>
        <w:t>нацелена на решение следующих задач:</w:t>
      </w:r>
    </w:p>
    <w:p w:rsidR="00330AE2" w:rsidRPr="008C2CC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Улучшение санитарного состояния городского округа город Мегион.</w:t>
      </w:r>
    </w:p>
    <w:p w:rsidR="00330AE2" w:rsidRPr="008C2CC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Установление единого порядка содержания объектов внешнего благоустройства на территории городского округа город Мегион.</w:t>
      </w:r>
    </w:p>
    <w:p w:rsidR="00330AE2" w:rsidRPr="008C2CC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Модернизация систем коммунальной инфраструктуры на основе использования энергоэффективных и экологически чистых технологий.</w:t>
      </w:r>
    </w:p>
    <w:p w:rsidR="00330AE2" w:rsidRPr="008C2CC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Строительство объектов коммунального комплекса городского округа город Мегион.</w:t>
      </w:r>
    </w:p>
    <w:p w:rsidR="00330AE2" w:rsidRPr="008C2CC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Субсидии организациям городского округа город Мегион.</w:t>
      </w:r>
    </w:p>
    <w:p w:rsidR="00330AE2" w:rsidRPr="008C2CC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Энергосбережение в бюджетной сфере.</w:t>
      </w:r>
    </w:p>
    <w:p w:rsidR="00330AE2" w:rsidRPr="008C2CC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Энергосбережение в жилищной сфере.</w:t>
      </w:r>
    </w:p>
    <w:p w:rsidR="00330AE2" w:rsidRPr="008C2CC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Выполнение капитального ремонта с внедрением современных строительных материалов.</w:t>
      </w:r>
    </w:p>
    <w:p w:rsidR="00330AE2" w:rsidRPr="0052175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 xml:space="preserve">Повышение эффективности управления и содержания общего имущества </w:t>
      </w:r>
      <w:r w:rsidRPr="00521755">
        <w:rPr>
          <w:rFonts w:ascii="Times New Roman" w:hAnsi="Times New Roman" w:cs="Times New Roman"/>
          <w:sz w:val="24"/>
          <w:szCs w:val="24"/>
        </w:rPr>
        <w:t>многоквартирных домов.</w:t>
      </w:r>
    </w:p>
    <w:p w:rsidR="00330AE2" w:rsidRPr="00CA12F9" w:rsidRDefault="0060186E" w:rsidP="0060186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12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Мегиона от 29.11.2019 № 407 «О бюджете городского округа город Мегион на 2020 год и плановый период 2021 и 2022 годов» </w:t>
      </w:r>
      <w:r w:rsidR="00C230A5" w:rsidRPr="00CA12F9">
        <w:rPr>
          <w:rFonts w:ascii="Times New Roman" w:hAnsi="Times New Roman" w:cs="Times New Roman"/>
          <w:sz w:val="24"/>
          <w:szCs w:val="24"/>
        </w:rPr>
        <w:t>плановая</w:t>
      </w:r>
      <w:r w:rsidR="00330AE2" w:rsidRPr="00CA12F9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 муниципальной программы на </w:t>
      </w:r>
      <w:r w:rsidR="004600CC" w:rsidRPr="00CA12F9">
        <w:rPr>
          <w:rFonts w:ascii="Times New Roman" w:hAnsi="Times New Roman" w:cs="Times New Roman"/>
          <w:sz w:val="24"/>
          <w:szCs w:val="24"/>
        </w:rPr>
        <w:t>2020</w:t>
      </w:r>
      <w:r w:rsidR="004E2470" w:rsidRPr="00CA12F9">
        <w:rPr>
          <w:rFonts w:ascii="Times New Roman" w:hAnsi="Times New Roman" w:cs="Times New Roman"/>
          <w:sz w:val="24"/>
          <w:szCs w:val="24"/>
        </w:rPr>
        <w:t xml:space="preserve"> год предусмотрена в сумме </w:t>
      </w:r>
      <w:r w:rsidR="00C7700E">
        <w:rPr>
          <w:rFonts w:ascii="Times New Roman" w:hAnsi="Times New Roman" w:cs="Times New Roman"/>
          <w:sz w:val="24"/>
          <w:szCs w:val="24"/>
        </w:rPr>
        <w:t>61 </w:t>
      </w:r>
      <w:r w:rsidR="00E63E3D">
        <w:rPr>
          <w:rFonts w:ascii="Times New Roman" w:hAnsi="Times New Roman" w:cs="Times New Roman"/>
          <w:sz w:val="24"/>
          <w:szCs w:val="24"/>
        </w:rPr>
        <w:t>143, 64</w:t>
      </w:r>
      <w:r w:rsidR="00330AE2" w:rsidRPr="00CA12F9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330AE2" w:rsidRPr="005738CF" w:rsidRDefault="00330AE2" w:rsidP="00330A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12F9">
        <w:rPr>
          <w:rFonts w:ascii="Times New Roman" w:hAnsi="Times New Roman" w:cs="Times New Roman"/>
          <w:sz w:val="24"/>
          <w:szCs w:val="24"/>
        </w:rPr>
        <w:t xml:space="preserve">Сумма освоенных средств местного бюджета за </w:t>
      </w:r>
      <w:r w:rsidR="00E63E3D">
        <w:rPr>
          <w:rFonts w:ascii="Times New Roman" w:hAnsi="Times New Roman" w:cs="Times New Roman"/>
          <w:sz w:val="24"/>
          <w:szCs w:val="24"/>
        </w:rPr>
        <w:t xml:space="preserve">март </w:t>
      </w:r>
      <w:r w:rsidR="004600CC" w:rsidRPr="00CA12F9">
        <w:rPr>
          <w:rFonts w:ascii="Times New Roman" w:hAnsi="Times New Roman" w:cs="Times New Roman"/>
          <w:sz w:val="24"/>
          <w:szCs w:val="24"/>
        </w:rPr>
        <w:t>2020</w:t>
      </w:r>
      <w:r w:rsidRPr="00CA12F9">
        <w:rPr>
          <w:rFonts w:ascii="Times New Roman" w:hAnsi="Times New Roman" w:cs="Times New Roman"/>
          <w:sz w:val="24"/>
          <w:szCs w:val="24"/>
        </w:rPr>
        <w:t xml:space="preserve"> года, при плане </w:t>
      </w:r>
      <w:r w:rsidR="00E63E3D">
        <w:rPr>
          <w:rFonts w:ascii="Times New Roman" w:hAnsi="Times New Roman" w:cs="Times New Roman"/>
          <w:sz w:val="24"/>
          <w:szCs w:val="24"/>
        </w:rPr>
        <w:t>8 268,3</w:t>
      </w:r>
      <w:r w:rsidR="0046672C">
        <w:rPr>
          <w:rFonts w:ascii="Times New Roman" w:hAnsi="Times New Roman" w:cs="Times New Roman"/>
          <w:sz w:val="24"/>
          <w:szCs w:val="24"/>
        </w:rPr>
        <w:t xml:space="preserve"> </w:t>
      </w:r>
      <w:r w:rsidR="0046672C" w:rsidRPr="00CA12F9">
        <w:rPr>
          <w:rFonts w:ascii="Times New Roman" w:hAnsi="Times New Roman" w:cs="Times New Roman"/>
          <w:sz w:val="24"/>
          <w:szCs w:val="24"/>
        </w:rPr>
        <w:t>тыс.</w:t>
      </w:r>
      <w:r w:rsidRPr="00CA12F9">
        <w:rPr>
          <w:rFonts w:ascii="Times New Roman" w:hAnsi="Times New Roman" w:cs="Times New Roman"/>
          <w:sz w:val="24"/>
          <w:szCs w:val="24"/>
        </w:rPr>
        <w:t xml:space="preserve"> рублей составляет </w:t>
      </w:r>
      <w:r w:rsidR="00E63E3D">
        <w:rPr>
          <w:rFonts w:ascii="Times New Roman" w:hAnsi="Times New Roman" w:cs="Times New Roman"/>
          <w:sz w:val="24"/>
          <w:szCs w:val="24"/>
        </w:rPr>
        <w:t>7 366,87</w:t>
      </w:r>
      <w:r w:rsidR="0046672C">
        <w:rPr>
          <w:rFonts w:ascii="Times New Roman" w:hAnsi="Times New Roman" w:cs="Times New Roman"/>
          <w:sz w:val="24"/>
          <w:szCs w:val="24"/>
        </w:rPr>
        <w:t xml:space="preserve"> </w:t>
      </w:r>
      <w:r w:rsidR="0046672C" w:rsidRPr="00CA12F9">
        <w:rPr>
          <w:rFonts w:ascii="Times New Roman" w:hAnsi="Times New Roman" w:cs="Times New Roman"/>
          <w:sz w:val="24"/>
          <w:szCs w:val="24"/>
        </w:rPr>
        <w:t>тыс.</w:t>
      </w:r>
      <w:r w:rsidRPr="00CA12F9">
        <w:rPr>
          <w:rFonts w:ascii="Times New Roman" w:hAnsi="Times New Roman" w:cs="Times New Roman"/>
          <w:sz w:val="24"/>
          <w:szCs w:val="24"/>
        </w:rPr>
        <w:t xml:space="preserve"> рублей или </w:t>
      </w:r>
      <w:r w:rsidR="00E63E3D">
        <w:rPr>
          <w:rFonts w:ascii="Times New Roman" w:hAnsi="Times New Roman" w:cs="Times New Roman"/>
          <w:sz w:val="24"/>
          <w:szCs w:val="24"/>
        </w:rPr>
        <w:t>89,1</w:t>
      </w:r>
      <w:r w:rsidRPr="00CA12F9">
        <w:rPr>
          <w:rFonts w:ascii="Times New Roman" w:hAnsi="Times New Roman" w:cs="Times New Roman"/>
          <w:sz w:val="24"/>
          <w:szCs w:val="24"/>
        </w:rPr>
        <w:t>%.</w:t>
      </w:r>
    </w:p>
    <w:p w:rsidR="004F5274" w:rsidRPr="001F296A" w:rsidRDefault="00330AE2" w:rsidP="008C24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296A">
        <w:rPr>
          <w:rFonts w:ascii="Times New Roman" w:hAnsi="Times New Roman" w:cs="Times New Roman"/>
          <w:sz w:val="24"/>
          <w:szCs w:val="24"/>
        </w:rPr>
        <w:t xml:space="preserve"> Ассигнования направлены на реализацию следующих мероприятий:</w:t>
      </w:r>
    </w:p>
    <w:p w:rsidR="004F5274" w:rsidRDefault="004F5274" w:rsidP="008C2450">
      <w:pPr>
        <w:tabs>
          <w:tab w:val="left" w:pos="1332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1.1.2. основное мероприятие «</w:t>
      </w:r>
      <w:r w:rsidRPr="004F527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Обеспечение стабильной благополучной эпизоотической обстановки в городском округе город </w:t>
      </w:r>
      <w:proofErr w:type="spellStart"/>
      <w:r w:rsidRPr="004F527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Мегион</w:t>
      </w:r>
      <w:proofErr w:type="spellEnd"/>
      <w:r w:rsidRPr="004F527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защита населения от болезней, общих для человека и животных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</w:p>
    <w:p w:rsidR="004F5274" w:rsidRPr="004F5274" w:rsidRDefault="004F5274" w:rsidP="008C2450">
      <w:pPr>
        <w:tabs>
          <w:tab w:val="left" w:pos="13325"/>
        </w:tabs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C4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23.01.2020 - заключен контракт с АО "Газпром </w:t>
      </w:r>
      <w:proofErr w:type="spellStart"/>
      <w:r w:rsidRPr="003C4D42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энергосбыт</w:t>
      </w:r>
      <w:proofErr w:type="spellEnd"/>
      <w:r w:rsidRPr="003C4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Тюмень" на сумму 12 500 000 руб. Срок исполнения контракта - октябрь 2020 года.</w:t>
      </w:r>
    </w:p>
    <w:p w:rsidR="004F5274" w:rsidRDefault="004F5274" w:rsidP="008C2450">
      <w:pPr>
        <w:tabs>
          <w:tab w:val="left" w:pos="1332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C4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28.01.2019 - заключен контракт с ИП </w:t>
      </w:r>
      <w:proofErr w:type="spellStart"/>
      <w:r w:rsidRPr="003C4D42">
        <w:rPr>
          <w:rFonts w:ascii="Times New Roman" w:eastAsia="Times New Roman" w:hAnsi="Times New Roman" w:cs="Times New Roman"/>
          <w:sz w:val="24"/>
          <w:szCs w:val="24"/>
          <w:lang w:eastAsia="ru-RU"/>
        </w:rPr>
        <w:t>Днистрян</w:t>
      </w:r>
      <w:proofErr w:type="spellEnd"/>
      <w:r w:rsidRPr="003C4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В.М. на сумму 15 930 000 руб. (в том числе: 2019 г. - 7 965 000 руб.; 2020 г. - 7 965 000 руб.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Pr="003C4D4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исполнения контракта - декабрь 2020 года.</w:t>
      </w:r>
    </w:p>
    <w:p w:rsidR="004F5274" w:rsidRDefault="004F5274" w:rsidP="008C2450">
      <w:pPr>
        <w:tabs>
          <w:tab w:val="left" w:pos="1332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C4D42">
        <w:rPr>
          <w:rFonts w:ascii="Times New Roman" w:eastAsia="Times New Roman" w:hAnsi="Times New Roman" w:cs="Times New Roman"/>
          <w:sz w:val="24"/>
          <w:szCs w:val="24"/>
          <w:lang w:eastAsia="ru-RU"/>
        </w:rPr>
        <w:t>23.12.2019 - заключен контракт с ООО "</w:t>
      </w:r>
      <w:proofErr w:type="spellStart"/>
      <w:r w:rsidRPr="003C4D42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Геокар</w:t>
      </w:r>
      <w:proofErr w:type="spellEnd"/>
      <w:r w:rsidRPr="003C4D42">
        <w:rPr>
          <w:rFonts w:ascii="Times New Roman" w:eastAsia="Times New Roman" w:hAnsi="Times New Roman" w:cs="Times New Roman"/>
          <w:sz w:val="24"/>
          <w:szCs w:val="24"/>
          <w:lang w:eastAsia="ru-RU"/>
        </w:rPr>
        <w:t>" на сумму 1 148 390 руб. Срок исполнения контракта - декабрь 2020 года. 2) Увеличение бюджетных ассигнований на сумму 76 337 руб. (уведомление №1-104 от 12.03.2020).</w:t>
      </w:r>
    </w:p>
    <w:p w:rsidR="004F5274" w:rsidRDefault="004F5274" w:rsidP="008C2450">
      <w:pPr>
        <w:tabs>
          <w:tab w:val="left" w:pos="1332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Заключен контракт</w:t>
      </w:r>
      <w:r w:rsidRPr="003C4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общую сумму 4 799,3 </w:t>
      </w:r>
      <w:proofErr w:type="spellStart"/>
      <w:r w:rsidRPr="003C4D42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3C4D42">
        <w:rPr>
          <w:rFonts w:ascii="Times New Roman" w:eastAsia="Times New Roman" w:hAnsi="Times New Roman" w:cs="Times New Roman"/>
          <w:sz w:val="24"/>
          <w:szCs w:val="24"/>
          <w:lang w:eastAsia="ru-RU"/>
        </w:rPr>
        <w:t>. Срок исполнения контрактов - март 2020 года. 2) Увеличение бюджетных ассигнований на сумму 25 167,27 руб. (уведомление №1-104 от 12.03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.2020)</w:t>
      </w:r>
    </w:p>
    <w:p w:rsidR="004F5274" w:rsidRDefault="004F5274" w:rsidP="004F5274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7257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1.1.2.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</w:t>
      </w:r>
      <w:r w:rsidRPr="0097257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сновное мероприятие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Pr="00B7461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Обеспечение единого порядка содержания объектов внешнего благоустройства (в том числе с применени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ем инициативного бюджетирования» </w:t>
      </w:r>
    </w:p>
    <w:p w:rsidR="004F5274" w:rsidRPr="00B74612" w:rsidRDefault="004F5274" w:rsidP="004F5274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        </w:t>
      </w:r>
      <w:r w:rsidRPr="00B74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Выделение денежных средств на данное мероприятие составило в сумме 3000 </w:t>
      </w:r>
      <w:proofErr w:type="spellStart"/>
      <w:r w:rsidRPr="00B74612">
        <w:rPr>
          <w:rFonts w:ascii="Times New Roman" w:eastAsia="Times New Roman" w:hAnsi="Times New Roman" w:cs="Times New Roman"/>
          <w:sz w:val="24"/>
          <w:szCs w:val="24"/>
          <w:lang w:eastAsia="ru-RU"/>
        </w:rPr>
        <w:t>ты.руб</w:t>
      </w:r>
      <w:proofErr w:type="spellEnd"/>
      <w:r w:rsidRPr="00B74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Pr="00B74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исполнение основного мероприятия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 погодные условия, после схода снежного покрова и благоприятным условиям, для выполнения необходимых работ будет подготовлена необходимая конкурсная документация. Выполнение в полном объеме планируется в июле 2020 года на обустройство общественных территорий.</w:t>
      </w:r>
    </w:p>
    <w:p w:rsidR="004F5274" w:rsidRDefault="004F5274" w:rsidP="004F5274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1.2.2. Основное мероприятие «</w:t>
      </w:r>
      <w:r w:rsidRPr="0029304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Субсидии на возмещение недополученных доходов организациям, осуществляющим вывоз жидких бытовых отходов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</w:p>
    <w:p w:rsidR="004F5274" w:rsidRPr="0075662E" w:rsidRDefault="004F5274" w:rsidP="004F5274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</w:t>
      </w:r>
      <w:r w:rsidRPr="00756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основного мероприятия будет исполнено в апреле 2020 года. В связи с проведением проверки достоверности предоставленных документов от ОАО «ЖКУ» на предоставление субсидии на возмещение затрат на жилищные услуги на территории городского округа МКУ «УЖКХ» вернули в адрес ОАО «ЖКУ документы для доработки. На данном этапе Распоряжением от 17.04.2020 №114 утверждена выплата ОАО «ЖКУ в полном объеме на сумму 1156 484,95 руб.</w:t>
      </w:r>
    </w:p>
    <w:p w:rsidR="004F5274" w:rsidRDefault="004F5274" w:rsidP="004F5274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1.2.3. Основное</w:t>
      </w:r>
      <w:r w:rsidRPr="0097257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меропр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иятие «</w:t>
      </w:r>
      <w:r w:rsidRPr="0029304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ХМАО-Югры по социально ориентированным тарифам и сжиженного газа по социально ориентированным розничным ценам</w:t>
      </w:r>
      <w:r w:rsidRPr="00575E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4F5274" w:rsidRDefault="004F5274" w:rsidP="004F5274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575E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данное мероприятие выделено денежных средств в сумме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5 709,0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 данном этапе заключен договор от 06.03.2020 года, а так же утверждено Распоряжение администрации города от 25.03.2020 № 97 «О предоставлении субсидии акционерному обществу «Мегионгазсервис» на возмещение недополученных доходов от реализации сжиженного газа населению городского округа город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Исполнение данного мероприятие производиться ежеквартально, в связи с этим выплата будет производится в апреле 2020 года, после того как акционерное общество «Мегионгазсервис» предоставит пакет документов, подтверждающих необходимость выплаты, а также предоставление всего пакета документов на основании порядка приложение 6 к постановлению Правительства Ханты-Мансийского автономного округа- Югры от 05.10.2018 года №348-п.</w:t>
      </w:r>
    </w:p>
    <w:p w:rsidR="004F5274" w:rsidRDefault="004F5274" w:rsidP="004F5274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1.3.1. основное мероприятие «</w:t>
      </w:r>
      <w:r w:rsidRPr="009579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Энергосбережение в бюджетной сфере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» </w:t>
      </w:r>
    </w:p>
    <w:p w:rsidR="004F5274" w:rsidRPr="008C2450" w:rsidRDefault="004F5274" w:rsidP="004F5274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</w:t>
      </w:r>
      <w:r w:rsidRPr="00575E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данное мероприятие выделено денежных средств в сумме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1 294,0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На данном этапе ведется подготовка необходимой документации. Исполнение планируется на летний период текущего года. Так как необходимы благоприятные погодные условия.</w:t>
      </w:r>
    </w:p>
    <w:p w:rsidR="004F5274" w:rsidRDefault="004F5274" w:rsidP="004F5274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57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1.2.1. основное мероприятие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Pr="0029304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Реконструкция, расширение, модернизация, строительство и капитальный ремонт объектов коммунального комплекса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F5274" w:rsidRPr="004F5274" w:rsidRDefault="004F5274" w:rsidP="004F5274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На данное мероприятие выделено денежных средств в сумме 6 778,8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r w:rsidRPr="00754F22">
        <w:rPr>
          <w:rFonts w:ascii="Times New Roman" w:hAnsi="Times New Roman" w:cs="Times New Roman"/>
          <w:sz w:val="24"/>
          <w:szCs w:val="24"/>
        </w:rPr>
        <w:t xml:space="preserve">с целью </w:t>
      </w:r>
      <w:r w:rsidRPr="00754F22">
        <w:rPr>
          <w:rFonts w:ascii="Times New Roman" w:hAnsi="Times New Roman" w:cs="Times New Roman"/>
          <w:color w:val="000000"/>
          <w:sz w:val="24"/>
          <w:szCs w:val="24"/>
        </w:rPr>
        <w:t xml:space="preserve">возмещения понесенных затрат ответственной организации по капитальному ремонту </w:t>
      </w:r>
      <w:r w:rsidRPr="00754F22">
        <w:rPr>
          <w:rFonts w:ascii="Times New Roman" w:hAnsi="Times New Roman" w:cs="Times New Roman"/>
          <w:sz w:val="24"/>
          <w:szCs w:val="24"/>
        </w:rPr>
        <w:t>(в том числе с заменой) систем газораспределения, теплоснабжения, водоснабжения и водоотведения, в том числе с применением композитных материалов,</w:t>
      </w:r>
      <w:r w:rsidRPr="00754F22">
        <w:rPr>
          <w:rFonts w:ascii="Times New Roman" w:hAnsi="Times New Roman" w:cs="Times New Roman"/>
          <w:color w:val="000000"/>
          <w:sz w:val="24"/>
          <w:szCs w:val="24"/>
        </w:rPr>
        <w:t xml:space="preserve"> в период подготовки к эксплуатации в осенне-зимний период, администрацией города муниципальному унитарному предприятию </w:t>
      </w:r>
      <w:r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Тепловодоканал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». Работы по исполнению данного мероприятия в стадии сбора необходимой документации, так как все необходимые работы будут производиться в летний период (с июня по август) текущего года.</w:t>
      </w:r>
    </w:p>
    <w:p w:rsidR="004F5274" w:rsidRDefault="004F5274" w:rsidP="004F5274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1.5</w:t>
      </w:r>
      <w:r w:rsidRPr="0097257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.1. основное мероприятие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Pr="009579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Муниципальная поддержка проведения капитального ремонта общего имущества в многоквартирных домах, расположенных на территории городского округа город </w:t>
      </w:r>
      <w:proofErr w:type="spellStart"/>
      <w:r w:rsidRPr="009579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Мегион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</w:p>
    <w:p w:rsidR="004F5274" w:rsidRPr="00395D0D" w:rsidRDefault="004F5274" w:rsidP="004F5274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На данное мероприятие выделено денежных средств в сумме 1 700,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исполнение 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исполнения данного мероприятия проводится необходимая работа по установлению необходимости проведения капитального ремонта общего имущества в многоквартирных домах. Исполнение данного мероприятия планируется после окончания </w:t>
      </w:r>
      <w:r>
        <w:rPr>
          <w:rFonts w:ascii="Times New Roman" w:hAnsi="Times New Roman" w:cs="Times New Roman"/>
          <w:sz w:val="24"/>
          <w:szCs w:val="24"/>
        </w:rPr>
        <w:t xml:space="preserve"> с  режима повышенной готовности в связи с </w:t>
      </w:r>
      <w:proofErr w:type="spellStart"/>
      <w:r w:rsidRPr="00AB306E">
        <w:rPr>
          <w:rFonts w:ascii="Times New Roman" w:hAnsi="Times New Roman" w:cs="Times New Roman"/>
          <w:bCs/>
          <w:sz w:val="24"/>
          <w:szCs w:val="24"/>
        </w:rPr>
        <w:t>коронавирусной</w:t>
      </w:r>
      <w:proofErr w:type="spellEnd"/>
      <w:r w:rsidRPr="00AB306E">
        <w:rPr>
          <w:rFonts w:ascii="Times New Roman" w:hAnsi="Times New Roman" w:cs="Times New Roman"/>
          <w:bCs/>
          <w:sz w:val="24"/>
          <w:szCs w:val="24"/>
        </w:rPr>
        <w:t xml:space="preserve"> инфекции на территории Ханты-Мансий</w:t>
      </w:r>
      <w:r>
        <w:rPr>
          <w:rFonts w:ascii="Times New Roman" w:hAnsi="Times New Roman" w:cs="Times New Roman"/>
          <w:bCs/>
          <w:sz w:val="24"/>
          <w:szCs w:val="24"/>
        </w:rPr>
        <w:t>ского автономного округа – Югры.</w:t>
      </w:r>
    </w:p>
    <w:p w:rsidR="004F5274" w:rsidRDefault="004F5274" w:rsidP="004F5274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F5274" w:rsidRDefault="004F5274" w:rsidP="004F5274">
      <w:pPr>
        <w:keepNext/>
        <w:widowControl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F5274" w:rsidRDefault="004F5274" w:rsidP="004F5274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F5274" w:rsidRDefault="004F5274" w:rsidP="004F5274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450" w:rsidRDefault="008C2450" w:rsidP="004F5274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450" w:rsidRDefault="008C2450" w:rsidP="004F5274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450" w:rsidRDefault="008C2450" w:rsidP="004F5274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450" w:rsidRDefault="008C2450" w:rsidP="004F5274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450" w:rsidRDefault="008C2450" w:rsidP="004F5274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450" w:rsidRDefault="008C2450" w:rsidP="004F5274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450" w:rsidRDefault="008C2450" w:rsidP="004F5274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450" w:rsidRDefault="008C2450" w:rsidP="004F5274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450" w:rsidRDefault="008C2450" w:rsidP="004F5274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450" w:rsidRDefault="008C2450" w:rsidP="004F5274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450" w:rsidRDefault="008C2450" w:rsidP="004F5274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450" w:rsidRDefault="008C2450" w:rsidP="004F5274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450" w:rsidRDefault="008C2450" w:rsidP="004F5274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450" w:rsidRDefault="008C2450" w:rsidP="004F5274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450" w:rsidRDefault="008C2450" w:rsidP="004F5274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450" w:rsidRDefault="008C2450" w:rsidP="004F5274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450" w:rsidRDefault="008C2450" w:rsidP="004F5274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450" w:rsidRDefault="008C2450" w:rsidP="004F5274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450" w:rsidRDefault="008C2450" w:rsidP="004F5274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8C2450" w:rsidRDefault="008C2450" w:rsidP="004F5274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450" w:rsidRDefault="008C2450" w:rsidP="004F5274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450" w:rsidRPr="007B6B03" w:rsidRDefault="008C2450" w:rsidP="004F5274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AE2" w:rsidRDefault="00330AE2" w:rsidP="00E63E3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30AE2" w:rsidRPr="00330AE2" w:rsidRDefault="00330AE2" w:rsidP="00330AE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0AE2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330AE2" w:rsidRPr="00330AE2" w:rsidRDefault="00330AE2" w:rsidP="00330AE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0AE2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330AE2" w:rsidRPr="00330AE2" w:rsidRDefault="00330AE2" w:rsidP="005C28B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0AE2">
        <w:rPr>
          <w:rFonts w:ascii="Times New Roman" w:hAnsi="Times New Roman" w:cs="Times New Roman"/>
          <w:sz w:val="20"/>
          <w:szCs w:val="20"/>
        </w:rPr>
        <w:t>(34643) 96-337, доб. 741</w:t>
      </w:r>
    </w:p>
    <w:sectPr w:rsidR="00330AE2" w:rsidRPr="00330AE2" w:rsidSect="00D460B0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1DA6"/>
    <w:rsid w:val="00003E13"/>
    <w:rsid w:val="00025D17"/>
    <w:rsid w:val="00052B66"/>
    <w:rsid w:val="00054AD5"/>
    <w:rsid w:val="000B0BCB"/>
    <w:rsid w:val="000E0E4C"/>
    <w:rsid w:val="000F5D1A"/>
    <w:rsid w:val="00142D82"/>
    <w:rsid w:val="00170D48"/>
    <w:rsid w:val="0017595D"/>
    <w:rsid w:val="001A402F"/>
    <w:rsid w:val="001A69D1"/>
    <w:rsid w:val="001B739B"/>
    <w:rsid w:val="001D405C"/>
    <w:rsid w:val="001E0943"/>
    <w:rsid w:val="001F296A"/>
    <w:rsid w:val="002031E6"/>
    <w:rsid w:val="00207F75"/>
    <w:rsid w:val="0021284C"/>
    <w:rsid w:val="00226136"/>
    <w:rsid w:val="00230D2F"/>
    <w:rsid w:val="002466EC"/>
    <w:rsid w:val="00276041"/>
    <w:rsid w:val="002A0B7E"/>
    <w:rsid w:val="002A7DA8"/>
    <w:rsid w:val="002B0335"/>
    <w:rsid w:val="002C170D"/>
    <w:rsid w:val="002D089F"/>
    <w:rsid w:val="003200CD"/>
    <w:rsid w:val="00330AE2"/>
    <w:rsid w:val="00362C2A"/>
    <w:rsid w:val="003A28E4"/>
    <w:rsid w:val="003E43A9"/>
    <w:rsid w:val="00416939"/>
    <w:rsid w:val="00426699"/>
    <w:rsid w:val="00436C71"/>
    <w:rsid w:val="00437307"/>
    <w:rsid w:val="00441DFE"/>
    <w:rsid w:val="004600CC"/>
    <w:rsid w:val="0046672C"/>
    <w:rsid w:val="004A48E1"/>
    <w:rsid w:val="004E0B5E"/>
    <w:rsid w:val="004E2470"/>
    <w:rsid w:val="004F5274"/>
    <w:rsid w:val="00521755"/>
    <w:rsid w:val="00551AB5"/>
    <w:rsid w:val="00552513"/>
    <w:rsid w:val="0055492F"/>
    <w:rsid w:val="005738CF"/>
    <w:rsid w:val="00576466"/>
    <w:rsid w:val="0058405C"/>
    <w:rsid w:val="00597C7A"/>
    <w:rsid w:val="005C13C7"/>
    <w:rsid w:val="005C28BC"/>
    <w:rsid w:val="005E3FB8"/>
    <w:rsid w:val="005E67B8"/>
    <w:rsid w:val="005F49EE"/>
    <w:rsid w:val="0060186E"/>
    <w:rsid w:val="0060385F"/>
    <w:rsid w:val="00652637"/>
    <w:rsid w:val="00661698"/>
    <w:rsid w:val="00667792"/>
    <w:rsid w:val="006807D0"/>
    <w:rsid w:val="006A1B48"/>
    <w:rsid w:val="006C239D"/>
    <w:rsid w:val="006E60DA"/>
    <w:rsid w:val="006E7C22"/>
    <w:rsid w:val="006F53A3"/>
    <w:rsid w:val="006F5F41"/>
    <w:rsid w:val="00701DD4"/>
    <w:rsid w:val="00703049"/>
    <w:rsid w:val="00735A58"/>
    <w:rsid w:val="007454DE"/>
    <w:rsid w:val="007A6DB2"/>
    <w:rsid w:val="007F4998"/>
    <w:rsid w:val="007F7B85"/>
    <w:rsid w:val="00800379"/>
    <w:rsid w:val="00802AE3"/>
    <w:rsid w:val="0080466B"/>
    <w:rsid w:val="00812EA0"/>
    <w:rsid w:val="00830D46"/>
    <w:rsid w:val="00852973"/>
    <w:rsid w:val="00884CAA"/>
    <w:rsid w:val="008973FF"/>
    <w:rsid w:val="008C2450"/>
    <w:rsid w:val="008C2CC5"/>
    <w:rsid w:val="008D0766"/>
    <w:rsid w:val="008D4331"/>
    <w:rsid w:val="009028F6"/>
    <w:rsid w:val="00923DAF"/>
    <w:rsid w:val="00931061"/>
    <w:rsid w:val="009432F7"/>
    <w:rsid w:val="009433A8"/>
    <w:rsid w:val="009728EF"/>
    <w:rsid w:val="009867DE"/>
    <w:rsid w:val="009C7137"/>
    <w:rsid w:val="009E5CE4"/>
    <w:rsid w:val="00A0340C"/>
    <w:rsid w:val="00A13A68"/>
    <w:rsid w:val="00A465A2"/>
    <w:rsid w:val="00A77700"/>
    <w:rsid w:val="00AA60AC"/>
    <w:rsid w:val="00AC1C6E"/>
    <w:rsid w:val="00AD1216"/>
    <w:rsid w:val="00AF6B3B"/>
    <w:rsid w:val="00B01270"/>
    <w:rsid w:val="00B41882"/>
    <w:rsid w:val="00B61452"/>
    <w:rsid w:val="00B9556D"/>
    <w:rsid w:val="00BA5965"/>
    <w:rsid w:val="00BB4B16"/>
    <w:rsid w:val="00BB58E8"/>
    <w:rsid w:val="00BF6C23"/>
    <w:rsid w:val="00C025AA"/>
    <w:rsid w:val="00C230A5"/>
    <w:rsid w:val="00C35975"/>
    <w:rsid w:val="00C445BD"/>
    <w:rsid w:val="00C7366E"/>
    <w:rsid w:val="00C7700E"/>
    <w:rsid w:val="00C93B49"/>
    <w:rsid w:val="00CA12F9"/>
    <w:rsid w:val="00CD5175"/>
    <w:rsid w:val="00CE1DC0"/>
    <w:rsid w:val="00D07D9D"/>
    <w:rsid w:val="00D07EB7"/>
    <w:rsid w:val="00D460B0"/>
    <w:rsid w:val="00D50FCA"/>
    <w:rsid w:val="00D54CA7"/>
    <w:rsid w:val="00D666FD"/>
    <w:rsid w:val="00DD6B77"/>
    <w:rsid w:val="00DE1673"/>
    <w:rsid w:val="00DE6069"/>
    <w:rsid w:val="00DF1E2D"/>
    <w:rsid w:val="00E01DFE"/>
    <w:rsid w:val="00E05259"/>
    <w:rsid w:val="00E05B52"/>
    <w:rsid w:val="00E14682"/>
    <w:rsid w:val="00E17633"/>
    <w:rsid w:val="00E23E01"/>
    <w:rsid w:val="00E5337E"/>
    <w:rsid w:val="00E63E3D"/>
    <w:rsid w:val="00E731BF"/>
    <w:rsid w:val="00E9504E"/>
    <w:rsid w:val="00E97918"/>
    <w:rsid w:val="00EB2929"/>
    <w:rsid w:val="00EC3145"/>
    <w:rsid w:val="00EC7E53"/>
    <w:rsid w:val="00EE12F5"/>
    <w:rsid w:val="00F27BD2"/>
    <w:rsid w:val="00F3227F"/>
    <w:rsid w:val="00F4791E"/>
    <w:rsid w:val="00FB3308"/>
    <w:rsid w:val="00FD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B9955"/>
  <w15:docId w15:val="{A668E2C9-D65C-4603-ACF9-E23E84DEE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7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7D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D4ECD6-77C7-4EA3-BCE3-B06CA5301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6343</TotalTime>
  <Pages>3</Pages>
  <Words>1076</Words>
  <Characters>6137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122</cp:revision>
  <cp:lastPrinted>2020-04-27T07:33:00Z</cp:lastPrinted>
  <dcterms:created xsi:type="dcterms:W3CDTF">2019-10-21T05:29:00Z</dcterms:created>
  <dcterms:modified xsi:type="dcterms:W3CDTF">2020-04-27T07:34:00Z</dcterms:modified>
</cp:coreProperties>
</file>