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B240FE">
        <w:rPr>
          <w:rFonts w:ascii="Times New Roman" w:hAnsi="Times New Roman" w:cs="Times New Roman"/>
          <w:sz w:val="24"/>
          <w:szCs w:val="24"/>
        </w:rPr>
        <w:t>июнь</w:t>
      </w:r>
      <w:r w:rsidR="00997261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Модернизация систем коммунальной инфраструктуры на основе использования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энергоэффективных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 xml:space="preserve">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1A3F">
        <w:rPr>
          <w:rFonts w:ascii="Times New Roman" w:hAnsi="Times New Roman" w:cs="Times New Roman"/>
          <w:sz w:val="24"/>
          <w:szCs w:val="24"/>
        </w:rPr>
        <w:t>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proofErr w:type="gram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End"/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B240FE">
        <w:rPr>
          <w:rFonts w:ascii="Times New Roman" w:hAnsi="Times New Roman" w:cs="Times New Roman"/>
          <w:sz w:val="24"/>
          <w:szCs w:val="24"/>
        </w:rPr>
        <w:t>июнь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D34234">
        <w:rPr>
          <w:rFonts w:ascii="Times New Roman" w:hAnsi="Times New Roman" w:cs="Times New Roman"/>
          <w:sz w:val="24"/>
          <w:szCs w:val="24"/>
        </w:rPr>
        <w:t>45</w:t>
      </w:r>
      <w:r w:rsidR="007B25DD">
        <w:rPr>
          <w:rFonts w:ascii="Times New Roman" w:hAnsi="Times New Roman" w:cs="Times New Roman"/>
          <w:sz w:val="24"/>
          <w:szCs w:val="24"/>
        </w:rPr>
        <w:t> </w:t>
      </w:r>
      <w:r w:rsidR="00B240FE">
        <w:rPr>
          <w:rFonts w:ascii="Times New Roman" w:hAnsi="Times New Roman" w:cs="Times New Roman"/>
          <w:sz w:val="24"/>
          <w:szCs w:val="24"/>
        </w:rPr>
        <w:t>652,24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B240FE">
        <w:rPr>
          <w:rFonts w:ascii="Times New Roman" w:hAnsi="Times New Roman" w:cs="Times New Roman"/>
          <w:sz w:val="24"/>
          <w:szCs w:val="24"/>
        </w:rPr>
        <w:t>июнь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B240FE">
        <w:rPr>
          <w:rFonts w:ascii="Times New Roman" w:hAnsi="Times New Roman" w:cs="Times New Roman"/>
          <w:sz w:val="24"/>
          <w:szCs w:val="24"/>
        </w:rPr>
        <w:t>5 870,2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 xml:space="preserve">Подпрограмма 1 «Содержание объектов внешнего благоустройства городского округа город </w:t>
      </w:r>
      <w:proofErr w:type="spellStart"/>
      <w:r w:rsidR="00BE2852" w:rsidRPr="00446C69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BE2852" w:rsidRPr="00446C69">
        <w:rPr>
          <w:rFonts w:ascii="Times New Roman" w:hAnsi="Times New Roman" w:cs="Times New Roman"/>
          <w:sz w:val="24"/>
          <w:szCs w:val="24"/>
        </w:rPr>
        <w:t>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BE2852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 xml:space="preserve">Обеспечение стабильной благополучной эпизоотической обстановки в городском округе город </w:t>
      </w:r>
      <w:proofErr w:type="spellStart"/>
      <w:r w:rsidR="004F099F" w:rsidRPr="004F099F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="004F099F" w:rsidRPr="004F099F">
        <w:rPr>
          <w:rFonts w:ascii="Times New Roman" w:hAnsi="Times New Roman" w:cs="Times New Roman"/>
          <w:sz w:val="24"/>
          <w:szCs w:val="24"/>
        </w:rPr>
        <w:t xml:space="preserve">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</w:t>
      </w:r>
      <w:proofErr w:type="spellStart"/>
      <w:r w:rsidRPr="00D34234">
        <w:rPr>
          <w:rFonts w:ascii="Times New Roman" w:hAnsi="Times New Roman" w:cs="Times New Roman"/>
          <w:i/>
          <w:sz w:val="24"/>
          <w:szCs w:val="24"/>
        </w:rPr>
        <w:t>умертвление</w:t>
      </w:r>
      <w:proofErr w:type="spellEnd"/>
      <w:r w:rsidRPr="00D34234">
        <w:rPr>
          <w:rFonts w:ascii="Times New Roman" w:hAnsi="Times New Roman" w:cs="Times New Roman"/>
          <w:i/>
          <w:sz w:val="24"/>
          <w:szCs w:val="24"/>
        </w:rPr>
        <w:t>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0FE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.; Соглашение о расторжении контракта от 18.03.2022.  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0FE">
        <w:rPr>
          <w:rFonts w:ascii="Times New Roman" w:hAnsi="Times New Roman" w:cs="Times New Roman"/>
          <w:sz w:val="24"/>
          <w:szCs w:val="24"/>
        </w:rPr>
        <w:t>заключен контракт №17-УС от 16.03.2022 с МУП "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" на сумму 594,1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на оказание услуг по проведению мероприятий при осуществлении деятельности по обращению с животными без владельцев; срок исполнения - декабрь 2022 г. </w:t>
      </w:r>
    </w:p>
    <w:p w:rsidR="00C57BA8" w:rsidRPr="00887EAC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Pr="00B240FE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385,9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>. в стадии подготовки.</w:t>
      </w: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BA8" w:rsidRDefault="00C57BA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25DD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 xml:space="preserve">Проведение мероприятий по дератизации и дезинсекции на территории города </w:t>
      </w:r>
      <w:proofErr w:type="spellStart"/>
      <w:r w:rsidRPr="004F099F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0FE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№0187300004522000028 от 05.04.2022 с ИП Конев В.А. на сумму 380,0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>. на оказание услуг по проведению мероприятий по дезинсекции (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ларвицидная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 обработка) и дератизации на территории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240F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240FE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Срок выполнения работ - сентябрь 2022 г. 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240FE">
        <w:rPr>
          <w:rFonts w:ascii="Times New Roman" w:hAnsi="Times New Roman" w:cs="Times New Roman"/>
          <w:sz w:val="24"/>
          <w:szCs w:val="24"/>
        </w:rPr>
        <w:t xml:space="preserve">заключен контракт №30-УС от 31.05.2022 с ИП Конев В.А. на сумму 506,8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на оказание услуг по проведению мероприятий по дератизации на территории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240F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240FE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Срок выполнения работ - сентябрь 2022 г. 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с</w:t>
      </w:r>
      <w:r w:rsidRPr="00B240FE">
        <w:rPr>
          <w:rFonts w:ascii="Times New Roman" w:hAnsi="Times New Roman" w:cs="Times New Roman"/>
          <w:sz w:val="24"/>
          <w:szCs w:val="24"/>
        </w:rPr>
        <w:t xml:space="preserve">вободный остаток бюджетных ассигнований от плана - 1,6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>., не планируются к освоению.</w:t>
      </w:r>
      <w:r w:rsidR="007B25DD">
        <w:rPr>
          <w:rFonts w:ascii="Times New Roman" w:hAnsi="Times New Roman" w:cs="Times New Roman"/>
          <w:i/>
          <w:sz w:val="24"/>
          <w:szCs w:val="24"/>
        </w:rPr>
        <w:t xml:space="preserve">     </w:t>
      </w:r>
    </w:p>
    <w:p w:rsidR="004F099F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887EAC" w:rsidRPr="002B7FA0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240FE">
        <w:rPr>
          <w:rFonts w:ascii="Times New Roman" w:hAnsi="Times New Roman" w:cs="Times New Roman"/>
          <w:sz w:val="24"/>
          <w:szCs w:val="24"/>
        </w:rPr>
        <w:t xml:space="preserve">аключен контракт №0187300004521000389 от 20.12.2021 с ИП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 В.М. на сумму 7 963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>. на выполнение работ по тех-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 обслуживанию и текущему ремонту сетей уличного освещения; срок исполнения - декабрь 2022 г.</w:t>
      </w:r>
    </w:p>
    <w:p w:rsidR="00FA52B9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B240FE">
        <w:rPr>
          <w:rFonts w:ascii="Times New Roman" w:hAnsi="Times New Roman" w:cs="Times New Roman"/>
          <w:sz w:val="24"/>
          <w:szCs w:val="24"/>
        </w:rPr>
        <w:t xml:space="preserve">аключен контракт №ЭС-09/510-М от 16.12.2021 с АО "Газпром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энергосбыт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 Тюмень" на сумму 15 000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>. на оказание услуг по передаче электрической энергии на уличное освещение; срок исполнения - декабрь 2022 г.</w:t>
      </w:r>
    </w:p>
    <w:p w:rsidR="00FA52B9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</w:t>
      </w:r>
      <w:proofErr w:type="spellEnd"/>
      <w:r w:rsidRPr="004F099F">
        <w:rPr>
          <w:rFonts w:ascii="Times New Roman" w:hAnsi="Times New Roman" w:cs="Times New Roman"/>
          <w:i/>
          <w:sz w:val="24"/>
          <w:szCs w:val="24"/>
        </w:rPr>
        <w:t xml:space="preserve">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40FE">
        <w:rPr>
          <w:rFonts w:ascii="Times New Roman" w:hAnsi="Times New Roman" w:cs="Times New Roman"/>
          <w:sz w:val="24"/>
          <w:szCs w:val="24"/>
        </w:rPr>
        <w:t xml:space="preserve">Заключен контракт №4-УС от 31.01.2022 с ИП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 В.М. на сумму 100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на оказание услуг по выполнению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противопаводковых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 мероприятий; срок исполнения - октябрь 2022 г. </w:t>
      </w:r>
    </w:p>
    <w:p w:rsidR="00451680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240FE">
        <w:rPr>
          <w:rFonts w:ascii="Times New Roman" w:hAnsi="Times New Roman" w:cs="Times New Roman"/>
          <w:sz w:val="24"/>
          <w:szCs w:val="24"/>
        </w:rPr>
        <w:t>заключен контракт №0187300004522000023 от 28.03.2022 с ООО "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" на сумму 674,0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детских игровых площадок на территории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240FE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B240FE">
        <w:rPr>
          <w:rFonts w:ascii="Times New Roman" w:hAnsi="Times New Roman" w:cs="Times New Roman"/>
          <w:sz w:val="24"/>
          <w:szCs w:val="24"/>
        </w:rPr>
        <w:t>егиона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; срок исполнения - октябрь 2022 г.  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</w:t>
      </w:r>
      <w:r w:rsidRPr="00B240FE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326,0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>. в стадии подготовки.</w:t>
      </w:r>
    </w:p>
    <w:p w:rsid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B240FE">
        <w:rPr>
          <w:rFonts w:ascii="Times New Roman" w:hAnsi="Times New Roman" w:cs="Times New Roman"/>
          <w:sz w:val="24"/>
          <w:szCs w:val="24"/>
        </w:rPr>
        <w:t>аключен контракт №113-УС от 28.12.2021 с ООО "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" на сумму 345,5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. на оказание услуг по содержанию городских кладбищ; контракт исполнен.  </w:t>
      </w:r>
    </w:p>
    <w:p w:rsidR="00B240FE" w:rsidRDefault="00B240F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B240FE">
        <w:rPr>
          <w:rFonts w:ascii="Times New Roman" w:hAnsi="Times New Roman" w:cs="Times New Roman"/>
          <w:sz w:val="24"/>
          <w:szCs w:val="24"/>
        </w:rPr>
        <w:t>аключен контракт №0187300004522000145 от 04.05.2022 с ООО "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Геокар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 xml:space="preserve">" на сумму 652,3 </w:t>
      </w:r>
      <w:proofErr w:type="spellStart"/>
      <w:r w:rsidRPr="00B240FE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240FE">
        <w:rPr>
          <w:rFonts w:ascii="Times New Roman" w:hAnsi="Times New Roman" w:cs="Times New Roman"/>
          <w:sz w:val="24"/>
          <w:szCs w:val="24"/>
        </w:rPr>
        <w:t>. на оказание услуг по содержанию городских кладбищ; срок исполнения - декабрь 2022 г.</w:t>
      </w:r>
    </w:p>
    <w:p w:rsidR="004E1A3E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B3FDD" w:rsidRDefault="000B3F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B3FDD">
        <w:rPr>
          <w:rFonts w:ascii="Times New Roman" w:hAnsi="Times New Roman" w:cs="Times New Roman"/>
          <w:sz w:val="24"/>
          <w:szCs w:val="24"/>
        </w:rPr>
        <w:t xml:space="preserve">аключен контракт №24-УС от 16.05.2022 с ИП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 В.М. на сумму 496,6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. на оказание услуг по уходу за газонами в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B3FD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B3FDD">
        <w:rPr>
          <w:rFonts w:ascii="Times New Roman" w:hAnsi="Times New Roman" w:cs="Times New Roman"/>
          <w:sz w:val="24"/>
          <w:szCs w:val="24"/>
        </w:rPr>
        <w:t>егионе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 Высокий; работы по контракту выполнены, оплата в июле 2022 г.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0B3F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FDD">
        <w:rPr>
          <w:rFonts w:ascii="Times New Roman" w:hAnsi="Times New Roman" w:cs="Times New Roman"/>
          <w:sz w:val="24"/>
          <w:szCs w:val="24"/>
        </w:rPr>
        <w:t xml:space="preserve">Заключено 4-ре контракта на общую сумму 972,5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. на выполнение работ по сносу жилых домов в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B3FD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B3FDD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>; работы по контрактам выполнены, оплата в июле 2022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DA31A2" w:rsidRDefault="000B3F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B3FDD">
        <w:rPr>
          <w:rFonts w:ascii="Times New Roman" w:hAnsi="Times New Roman" w:cs="Times New Roman"/>
          <w:sz w:val="24"/>
          <w:szCs w:val="24"/>
        </w:rPr>
        <w:t xml:space="preserve">аключен контракт №0187300004521000398 от 27.12.2021 с ИП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 В.М. на сумму 1 691,4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. на выполнение работ по содержанию и демонтажу ледовых городков в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B3FD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B3FDD">
        <w:rPr>
          <w:rFonts w:ascii="Times New Roman" w:hAnsi="Times New Roman" w:cs="Times New Roman"/>
          <w:sz w:val="24"/>
          <w:szCs w:val="24"/>
        </w:rPr>
        <w:t>егионе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; работы по контракту выполнены в полном объеме.  </w:t>
      </w:r>
    </w:p>
    <w:p w:rsidR="00D25744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B3FDD" w:rsidRDefault="000B3F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3FDD">
        <w:rPr>
          <w:rFonts w:ascii="Times New Roman" w:hAnsi="Times New Roman" w:cs="Times New Roman"/>
          <w:sz w:val="24"/>
          <w:szCs w:val="24"/>
        </w:rPr>
        <w:t xml:space="preserve">Заключен контракт №21-Р от 11.04.2022 с ИП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Гасин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 С.Э. на сумму 300,0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. на выполнение работ по ремонту мемориальных памятников на территории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B3FD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B3FDD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>; контракт исполнен.</w:t>
      </w: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 xml:space="preserve">Противопожарное обустройство лесов вокруг города </w:t>
      </w:r>
      <w:proofErr w:type="spellStart"/>
      <w:r w:rsidRPr="00D25744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4E1A3E" w:rsidRDefault="004E1A3E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A3E">
        <w:rPr>
          <w:rFonts w:ascii="Times New Roman" w:hAnsi="Times New Roman" w:cs="Times New Roman"/>
          <w:sz w:val="24"/>
          <w:szCs w:val="24"/>
        </w:rPr>
        <w:lastRenderedPageBreak/>
        <w:t>Документация для размещения муниципального заказа в стадии подготовки.</w:t>
      </w:r>
    </w:p>
    <w:p w:rsidR="00DA31A2" w:rsidRDefault="00DA31A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1A3E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 xml:space="preserve">Ханты-Мансийский автономный округ - Югра </w:t>
      </w:r>
      <w:proofErr w:type="spellStart"/>
      <w:r w:rsidRPr="00D25744">
        <w:rPr>
          <w:rFonts w:ascii="Times New Roman" w:hAnsi="Times New Roman" w:cs="Times New Roman"/>
          <w:i/>
          <w:sz w:val="24"/>
          <w:szCs w:val="24"/>
        </w:rPr>
        <w:t>г</w:t>
      </w:r>
      <w:proofErr w:type="gramStart"/>
      <w:r w:rsidRPr="00D25744">
        <w:rPr>
          <w:rFonts w:ascii="Times New Roman" w:hAnsi="Times New Roman" w:cs="Times New Roman"/>
          <w:i/>
          <w:sz w:val="24"/>
          <w:szCs w:val="24"/>
        </w:rPr>
        <w:t>.М</w:t>
      </w:r>
      <w:proofErr w:type="gramEnd"/>
      <w:r w:rsidRPr="00D25744">
        <w:rPr>
          <w:rFonts w:ascii="Times New Roman" w:hAnsi="Times New Roman" w:cs="Times New Roman"/>
          <w:i/>
          <w:sz w:val="24"/>
          <w:szCs w:val="24"/>
        </w:rPr>
        <w:t>егион</w:t>
      </w:r>
      <w:proofErr w:type="spellEnd"/>
      <w:r w:rsidRPr="00D25744">
        <w:rPr>
          <w:rFonts w:ascii="Times New Roman" w:hAnsi="Times New Roman" w:cs="Times New Roman"/>
          <w:i/>
          <w:sz w:val="24"/>
          <w:szCs w:val="24"/>
        </w:rPr>
        <w:t>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B3FDD" w:rsidRDefault="000B3F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B3FDD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 В.М. на сумму 2 069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"Городское кладбище (2-я очередь) - II этап строительства"; контракт исполнен.  </w:t>
      </w:r>
    </w:p>
    <w:p w:rsidR="000B3FDD" w:rsidRDefault="000B3FD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B3FDD">
        <w:rPr>
          <w:rFonts w:ascii="Times New Roman" w:hAnsi="Times New Roman" w:cs="Times New Roman"/>
          <w:sz w:val="24"/>
          <w:szCs w:val="24"/>
        </w:rPr>
        <w:t xml:space="preserve">аключен контракт №0187300004522000301 от 10.06.2022 с ИП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Мирзосаиди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 Ф.К. на сумму 700,0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«Городское кладбище (2-я очередь) - II этап строительства (отсыпка кладбища)»; срок исполнения - июль 2022 г. </w:t>
      </w:r>
    </w:p>
    <w:p w:rsidR="000B3FDD" w:rsidRDefault="000B3FDD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-д</w:t>
      </w:r>
      <w:r w:rsidRPr="000B3FDD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1 348,9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>. в стадии подготовки.</w:t>
      </w:r>
      <w:r w:rsidR="00B26D58" w:rsidRPr="0095643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 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1680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>-заключено соглашение о предоставлении субсидии местному бюджету из бюджета Ханты-мансийского автономного округ</w:t>
      </w:r>
      <w:proofErr w:type="gramStart"/>
      <w:r w:rsidRPr="00F247BD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F247BD">
        <w:rPr>
          <w:rFonts w:ascii="Times New Roman" w:hAnsi="Times New Roman" w:cs="Times New Roman"/>
          <w:sz w:val="24"/>
          <w:szCs w:val="24"/>
        </w:rPr>
        <w:t xml:space="preserve"> Югры от 25 января 2022 №08-ОЗП-2022  между администрацией города </w:t>
      </w:r>
      <w:proofErr w:type="spellStart"/>
      <w:r w:rsidRPr="00F247BD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 w:rsidRPr="00F247BD">
        <w:rPr>
          <w:rFonts w:ascii="Times New Roman" w:hAnsi="Times New Roman" w:cs="Times New Roman"/>
          <w:sz w:val="24"/>
          <w:szCs w:val="24"/>
        </w:rPr>
        <w:t xml:space="preserve"> и Департаментом жилищно-коммунального комплекса и энергетики Ханты-Мансийского автономного округа-Югры. Срок исполнения июнь-сентябрь 2020 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Предоставление субвенции на возмещение недополученных доходов организациям, осуществляющим реализацию сжиженного газа  населению </w:t>
      </w:r>
      <w:proofErr w:type="gramStart"/>
      <w:r w:rsidRPr="002222B5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Pr="002222B5">
        <w:rPr>
          <w:rFonts w:ascii="Times New Roman" w:hAnsi="Times New Roman" w:cs="Times New Roman"/>
          <w:i/>
          <w:sz w:val="24"/>
          <w:szCs w:val="24"/>
        </w:rPr>
        <w:t xml:space="preserve">  и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 </w:t>
      </w:r>
      <w:proofErr w:type="gramStart"/>
      <w:r w:rsidR="00B60760">
        <w:rPr>
          <w:rFonts w:ascii="Times New Roman" w:hAnsi="Times New Roman" w:cs="Times New Roman"/>
          <w:i/>
          <w:sz w:val="24"/>
          <w:szCs w:val="24"/>
        </w:rPr>
        <w:t>по</w:t>
      </w:r>
      <w:proofErr w:type="gramEnd"/>
      <w:r w:rsidR="00B60760">
        <w:rPr>
          <w:rFonts w:ascii="Times New Roman" w:hAnsi="Times New Roman" w:cs="Times New Roman"/>
          <w:i/>
          <w:sz w:val="24"/>
          <w:szCs w:val="24"/>
        </w:rPr>
        <w:t xml:space="preserve"> 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bookmarkStart w:id="0" w:name="_GoBack"/>
      <w:bookmarkEnd w:id="0"/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EE3A9C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E0EF3">
        <w:rPr>
          <w:rFonts w:ascii="Times New Roman" w:hAnsi="Times New Roman"/>
          <w:sz w:val="24"/>
          <w:szCs w:val="24"/>
        </w:rPr>
        <w:t xml:space="preserve">- заключено соглашение « Об окончательном расчете по возмещению недополученных доходов организации, осуществляющей реализацию населению </w:t>
      </w:r>
      <w:proofErr w:type="spellStart"/>
      <w:r w:rsidR="007E0EF3">
        <w:rPr>
          <w:rFonts w:ascii="Times New Roman" w:hAnsi="Times New Roman"/>
          <w:sz w:val="24"/>
          <w:szCs w:val="24"/>
        </w:rPr>
        <w:t>сжиженого</w:t>
      </w:r>
      <w:proofErr w:type="spellEnd"/>
      <w:r w:rsidR="007E0EF3">
        <w:rPr>
          <w:rFonts w:ascii="Times New Roman" w:hAnsi="Times New Roman"/>
          <w:sz w:val="24"/>
          <w:szCs w:val="24"/>
        </w:rPr>
        <w:t xml:space="preserve"> газа по социально ориентированным розничным ценам, </w:t>
      </w:r>
      <w:r>
        <w:rPr>
          <w:rFonts w:ascii="Times New Roman" w:hAnsi="Times New Roman"/>
          <w:sz w:val="24"/>
          <w:szCs w:val="24"/>
        </w:rPr>
        <w:t>в соответствии с постановлением</w:t>
      </w:r>
      <w:r w:rsidRPr="00954517">
        <w:rPr>
          <w:rFonts w:ascii="Times New Roman" w:hAnsi="Times New Roman"/>
          <w:sz w:val="24"/>
          <w:szCs w:val="24"/>
        </w:rPr>
        <w:t xml:space="preserve"> Правительства Ханты-Мансийского автономного округа – Югры от 30.12.2021 № 635-п «О мерах реализации </w:t>
      </w:r>
      <w:r w:rsidRPr="000C7F70">
        <w:rPr>
          <w:rFonts w:ascii="Times New Roman" w:hAnsi="Times New Roman"/>
          <w:sz w:val="24"/>
          <w:szCs w:val="24"/>
        </w:rPr>
        <w:t>государственной программы Ханты-Мансийского автономного округа – Югры «Жилищно-Коммунальный комплекс и городская среда»</w:t>
      </w:r>
      <w:proofErr w:type="gramStart"/>
      <w:r w:rsidRPr="000C7F70">
        <w:rPr>
          <w:rFonts w:ascii="Times New Roman" w:hAnsi="Times New Roman"/>
          <w:sz w:val="24"/>
          <w:szCs w:val="24"/>
        </w:rPr>
        <w:t xml:space="preserve"> </w:t>
      </w:r>
      <w:r w:rsidR="000B3FDD">
        <w:rPr>
          <w:rFonts w:ascii="Times New Roman" w:hAnsi="Times New Roman"/>
          <w:sz w:val="24"/>
          <w:szCs w:val="24"/>
        </w:rPr>
        <w:t>.</w:t>
      </w:r>
      <w:proofErr w:type="gramEnd"/>
      <w:r w:rsidR="000B3FDD">
        <w:rPr>
          <w:rFonts w:ascii="Times New Roman" w:hAnsi="Times New Roman"/>
          <w:sz w:val="24"/>
          <w:szCs w:val="24"/>
        </w:rPr>
        <w:t xml:space="preserve"> Расчет произведен в полном объеме.</w:t>
      </w:r>
    </w:p>
    <w:p w:rsidR="00446C69" w:rsidRPr="0085408C" w:rsidRDefault="007E0EF3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Согласно постановления администрации города </w:t>
      </w:r>
      <w:proofErr w:type="spellStart"/>
      <w:r>
        <w:rPr>
          <w:rFonts w:ascii="Times New Roman" w:hAnsi="Times New Roman"/>
          <w:sz w:val="24"/>
          <w:szCs w:val="24"/>
        </w:rPr>
        <w:t>Мегиона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от 07.06.2022 №1541 «О предоставлении субсидии и заключении договора на возмещение недополученных доходом организациями, осуществляющей реализацию сжиженного газа населению города </w:t>
      </w:r>
      <w:proofErr w:type="spellStart"/>
      <w:r>
        <w:rPr>
          <w:rFonts w:ascii="Times New Roman" w:hAnsi="Times New Roman"/>
          <w:sz w:val="24"/>
          <w:szCs w:val="24"/>
        </w:rPr>
        <w:t>Мегиона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социально ориентированным розничным ценам, </w:t>
      </w:r>
      <w:r w:rsidR="000B3FDD">
        <w:rPr>
          <w:rFonts w:ascii="Times New Roman" w:hAnsi="Times New Roman"/>
          <w:sz w:val="24"/>
          <w:szCs w:val="24"/>
        </w:rPr>
        <w:t>документы поданы на расчет за фактическое потребление сжиженного газа населением с январ</w:t>
      </w:r>
      <w:proofErr w:type="gramStart"/>
      <w:r w:rsidR="000B3FDD">
        <w:rPr>
          <w:rFonts w:ascii="Times New Roman" w:hAnsi="Times New Roman"/>
          <w:sz w:val="24"/>
          <w:szCs w:val="24"/>
        </w:rPr>
        <w:t>я-</w:t>
      </w:r>
      <w:proofErr w:type="gramEnd"/>
      <w:r w:rsidR="000B3FDD">
        <w:rPr>
          <w:rFonts w:ascii="Times New Roman" w:hAnsi="Times New Roman"/>
          <w:sz w:val="24"/>
          <w:szCs w:val="24"/>
        </w:rPr>
        <w:t xml:space="preserve"> май 2022 года.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 xml:space="preserve">Подпрограмма 3 «Энергосбережение и повышение энергетической эффективности и </w:t>
      </w:r>
      <w:proofErr w:type="spellStart"/>
      <w:r w:rsidRPr="00EE3A9C">
        <w:rPr>
          <w:rFonts w:ascii="Times New Roman" w:hAnsi="Times New Roman" w:cs="Times New Roman"/>
          <w:i/>
          <w:sz w:val="24"/>
          <w:szCs w:val="24"/>
        </w:rPr>
        <w:t>энергобезопасности</w:t>
      </w:r>
      <w:proofErr w:type="spellEnd"/>
      <w:r w:rsidRPr="00EE3A9C">
        <w:rPr>
          <w:rFonts w:ascii="Times New Roman" w:hAnsi="Times New Roman" w:cs="Times New Roman"/>
          <w:i/>
          <w:sz w:val="24"/>
          <w:szCs w:val="24"/>
        </w:rPr>
        <w:t xml:space="preserve"> города </w:t>
      </w:r>
      <w:proofErr w:type="spellStart"/>
      <w:r w:rsidRPr="00EE3A9C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EE3A9C">
        <w:rPr>
          <w:rFonts w:ascii="Times New Roman" w:hAnsi="Times New Roman" w:cs="Times New Roman"/>
          <w:i/>
          <w:sz w:val="24"/>
          <w:szCs w:val="24"/>
        </w:rPr>
        <w:t>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E3A9C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7E0EF3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0EF3">
        <w:rPr>
          <w:rFonts w:ascii="Times New Roman" w:hAnsi="Times New Roman" w:cs="Times New Roman"/>
          <w:sz w:val="24"/>
          <w:szCs w:val="24"/>
        </w:rPr>
        <w:t xml:space="preserve">аключен контракт №12-Р от 22.02.2022 с ИП Васильев Р.И. на сумму 50 </w:t>
      </w:r>
      <w:proofErr w:type="spellStart"/>
      <w:r w:rsidRPr="007E0EF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E0EF3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"Замена индивидуальных узлов учета". Работы по контракту выполнены в полном объеме. </w:t>
      </w:r>
    </w:p>
    <w:p w:rsidR="007E0EF3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408C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EF3">
        <w:rPr>
          <w:rFonts w:ascii="Times New Roman" w:hAnsi="Times New Roman" w:cs="Times New Roman"/>
          <w:sz w:val="24"/>
          <w:szCs w:val="24"/>
        </w:rPr>
        <w:t xml:space="preserve"> </w:t>
      </w:r>
      <w:r w:rsidR="0085408C"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 w:rsidR="0085408C">
        <w:rPr>
          <w:rFonts w:ascii="Times New Roman" w:hAnsi="Times New Roman" w:cs="Times New Roman"/>
          <w:i/>
          <w:sz w:val="24"/>
          <w:szCs w:val="24"/>
        </w:rPr>
        <w:t>;</w:t>
      </w:r>
    </w:p>
    <w:p w:rsidR="007E0EF3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E0EF3">
        <w:rPr>
          <w:rFonts w:ascii="Times New Roman" w:hAnsi="Times New Roman" w:cs="Times New Roman"/>
          <w:sz w:val="24"/>
          <w:szCs w:val="24"/>
        </w:rPr>
        <w:t xml:space="preserve">аключен контракт №8-УС от 11.02.2022 с ИП </w:t>
      </w:r>
      <w:proofErr w:type="spellStart"/>
      <w:r w:rsidRPr="007E0EF3">
        <w:rPr>
          <w:rFonts w:ascii="Times New Roman" w:hAnsi="Times New Roman" w:cs="Times New Roman"/>
          <w:sz w:val="24"/>
          <w:szCs w:val="24"/>
        </w:rPr>
        <w:t>Святюк</w:t>
      </w:r>
      <w:proofErr w:type="spellEnd"/>
      <w:r w:rsidRPr="007E0EF3">
        <w:rPr>
          <w:rFonts w:ascii="Times New Roman" w:hAnsi="Times New Roman" w:cs="Times New Roman"/>
          <w:sz w:val="24"/>
          <w:szCs w:val="24"/>
        </w:rPr>
        <w:t xml:space="preserve"> В.В. на сумму 100 </w:t>
      </w:r>
      <w:proofErr w:type="spellStart"/>
      <w:r w:rsidRPr="007E0EF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E0EF3">
        <w:rPr>
          <w:rFonts w:ascii="Times New Roman" w:hAnsi="Times New Roman" w:cs="Times New Roman"/>
          <w:sz w:val="24"/>
          <w:szCs w:val="24"/>
        </w:rPr>
        <w:t xml:space="preserve">. на оказание услуг по выполнению </w:t>
      </w:r>
      <w:proofErr w:type="spellStart"/>
      <w:r w:rsidRPr="007E0EF3">
        <w:rPr>
          <w:rFonts w:ascii="Times New Roman" w:hAnsi="Times New Roman" w:cs="Times New Roman"/>
          <w:sz w:val="24"/>
          <w:szCs w:val="24"/>
        </w:rPr>
        <w:t>тепловизионного</w:t>
      </w:r>
      <w:proofErr w:type="spellEnd"/>
      <w:r w:rsidRPr="007E0EF3">
        <w:rPr>
          <w:rFonts w:ascii="Times New Roman" w:hAnsi="Times New Roman" w:cs="Times New Roman"/>
          <w:sz w:val="24"/>
          <w:szCs w:val="24"/>
        </w:rPr>
        <w:t xml:space="preserve">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контракту выполнены в полном объеме.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муниципального жилищного фонда  города </w:t>
      </w:r>
      <w:proofErr w:type="spellStart"/>
      <w:r w:rsidRPr="002222B5">
        <w:rPr>
          <w:rFonts w:ascii="Times New Roman" w:hAnsi="Times New Roman" w:cs="Times New Roman"/>
          <w:i/>
          <w:sz w:val="24"/>
          <w:szCs w:val="24"/>
        </w:rPr>
        <w:t>Мегиона</w:t>
      </w:r>
      <w:proofErr w:type="spellEnd"/>
      <w:r w:rsidRPr="002222B5">
        <w:rPr>
          <w:rFonts w:ascii="Times New Roman" w:hAnsi="Times New Roman" w:cs="Times New Roman"/>
          <w:i/>
          <w:sz w:val="24"/>
          <w:szCs w:val="24"/>
        </w:rPr>
        <w:t>»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lastRenderedPageBreak/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Капитальный ремонт, реконструкция и ремонт муниципального жилищного фонда городского округа город </w:t>
      </w:r>
      <w:proofErr w:type="spellStart"/>
      <w:r w:rsidRPr="002222B5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E42370" w:rsidRDefault="000B3FDD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B3FDD">
        <w:rPr>
          <w:rFonts w:ascii="Times New Roman" w:hAnsi="Times New Roman" w:cs="Times New Roman"/>
          <w:sz w:val="24"/>
          <w:szCs w:val="24"/>
        </w:rPr>
        <w:t xml:space="preserve">аключено 3-и контракта с ИП Глотов С.А. на общую сумму 1 495,0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 xml:space="preserve">. на выполнение работ по ремонту муниципального жилищного фонда </w:t>
      </w:r>
      <w:proofErr w:type="spellStart"/>
      <w:r w:rsidRPr="000B3FD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0B3FD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B3FDD">
        <w:rPr>
          <w:rFonts w:ascii="Times New Roman" w:hAnsi="Times New Roman" w:cs="Times New Roman"/>
          <w:sz w:val="24"/>
          <w:szCs w:val="24"/>
        </w:rPr>
        <w:t>егиона</w:t>
      </w:r>
      <w:proofErr w:type="spellEnd"/>
      <w:r w:rsidRPr="000B3FDD">
        <w:rPr>
          <w:rFonts w:ascii="Times New Roman" w:hAnsi="Times New Roman" w:cs="Times New Roman"/>
          <w:sz w:val="24"/>
          <w:szCs w:val="24"/>
        </w:rPr>
        <w:t>; срок исполнения контрактов - июль 2022 г</w:t>
      </w:r>
    </w:p>
    <w:p w:rsidR="00E42370" w:rsidRDefault="00E42370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DD" w:rsidRDefault="00FA04DD" w:rsidP="00C35A60">
      <w:pPr>
        <w:spacing w:after="0" w:line="240" w:lineRule="auto"/>
      </w:pPr>
      <w:r>
        <w:separator/>
      </w:r>
    </w:p>
  </w:endnote>
  <w:endnote w:type="continuationSeparator" w:id="0">
    <w:p w:rsidR="00FA04DD" w:rsidRDefault="00FA04DD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DD" w:rsidRDefault="00FA04DD" w:rsidP="00C35A60">
      <w:pPr>
        <w:spacing w:after="0" w:line="240" w:lineRule="auto"/>
      </w:pPr>
      <w:r>
        <w:separator/>
      </w:r>
    </w:p>
  </w:footnote>
  <w:footnote w:type="continuationSeparator" w:id="0">
    <w:p w:rsidR="00FA04DD" w:rsidRDefault="00FA04DD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D2F"/>
    <w:rsid w:val="002441AE"/>
    <w:rsid w:val="002466EC"/>
    <w:rsid w:val="00253D71"/>
    <w:rsid w:val="0027158D"/>
    <w:rsid w:val="00271873"/>
    <w:rsid w:val="00272C67"/>
    <w:rsid w:val="00276041"/>
    <w:rsid w:val="002A0B7E"/>
    <w:rsid w:val="002A7DA8"/>
    <w:rsid w:val="002B0335"/>
    <w:rsid w:val="002B7FA0"/>
    <w:rsid w:val="002C170D"/>
    <w:rsid w:val="002D089F"/>
    <w:rsid w:val="002D7BC7"/>
    <w:rsid w:val="002E3FA0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83385"/>
    <w:rsid w:val="003937B7"/>
    <w:rsid w:val="00395AA0"/>
    <w:rsid w:val="003A18B7"/>
    <w:rsid w:val="003A28E4"/>
    <w:rsid w:val="003B2CB9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432F7"/>
    <w:rsid w:val="009433A8"/>
    <w:rsid w:val="0095643F"/>
    <w:rsid w:val="0096404D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1550"/>
    <w:rsid w:val="00A465A2"/>
    <w:rsid w:val="00A51A3F"/>
    <w:rsid w:val="00A6478B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60760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42370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EE3A9C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0EA5B-DC99-4270-8EF1-EEA280845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13281</TotalTime>
  <Pages>1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RePack by Diakov</cp:lastModifiedBy>
  <cp:revision>197</cp:revision>
  <cp:lastPrinted>2022-06-07T10:38:00Z</cp:lastPrinted>
  <dcterms:created xsi:type="dcterms:W3CDTF">2019-10-21T05:29:00Z</dcterms:created>
  <dcterms:modified xsi:type="dcterms:W3CDTF">2022-07-06T18:40:00Z</dcterms:modified>
</cp:coreProperties>
</file>