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 xml:space="preserve">за </w:t>
      </w:r>
      <w:r w:rsidR="00A6478B" w:rsidRPr="00A51A3F">
        <w:rPr>
          <w:rFonts w:ascii="Times New Roman" w:hAnsi="Times New Roman" w:cs="Times New Roman"/>
          <w:sz w:val="24"/>
          <w:szCs w:val="24"/>
        </w:rPr>
        <w:t>апрель 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Pr="00A51A3F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253D71" w:rsidRPr="00A51A3F">
        <w:rPr>
          <w:rFonts w:ascii="Times New Roman" w:hAnsi="Times New Roman" w:cs="Times New Roman"/>
          <w:sz w:val="24"/>
          <w:szCs w:val="24"/>
        </w:rPr>
        <w:t>63 223,65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A51A3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253D71" w:rsidRPr="00A51A3F">
        <w:rPr>
          <w:rFonts w:ascii="Times New Roman" w:hAnsi="Times New Roman" w:cs="Times New Roman"/>
          <w:sz w:val="24"/>
          <w:szCs w:val="24"/>
        </w:rPr>
        <w:t>апрель</w:t>
      </w:r>
      <w:r w:rsidR="00E63E3D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253D71" w:rsidRPr="00A51A3F">
        <w:rPr>
          <w:rFonts w:ascii="Times New Roman" w:hAnsi="Times New Roman" w:cs="Times New Roman"/>
          <w:sz w:val="24"/>
          <w:szCs w:val="24"/>
        </w:rPr>
        <w:t>4 975,5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253D71" w:rsidRPr="00A51A3F">
        <w:rPr>
          <w:rFonts w:ascii="Times New Roman" w:hAnsi="Times New Roman" w:cs="Times New Roman"/>
          <w:sz w:val="24"/>
          <w:szCs w:val="24"/>
        </w:rPr>
        <w:t>3674,8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253D71" w:rsidRPr="00A51A3F">
        <w:rPr>
          <w:rFonts w:ascii="Times New Roman" w:hAnsi="Times New Roman" w:cs="Times New Roman"/>
          <w:sz w:val="24"/>
          <w:szCs w:val="24"/>
        </w:rPr>
        <w:t>73,9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A51A3F" w:rsidRDefault="00330AE2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  </w:t>
      </w:r>
      <w:r w:rsidRPr="00A51A3F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»</w:t>
      </w:r>
    </w:p>
    <w:p w:rsidR="002224AA" w:rsidRPr="00A51A3F" w:rsidRDefault="00253D71" w:rsidP="002224AA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2224AA"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1.1.2. Основное мероприятие «Обеспечение единого порядка содержания объектов внешнего благоустройства (в том числе с применением инициативного бюджетирования»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Инженерные сети к земельным участкам в 20 микрорайоне г.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(ПИР) - 3000 </w:t>
      </w:r>
      <w:proofErr w:type="spellStart"/>
      <w:proofErr w:type="gram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 xml:space="preserve">          - 13.05.2020 </w:t>
      </w:r>
      <w:r w:rsidRPr="00A51A3F">
        <w:rPr>
          <w:rFonts w:ascii="Times New Roman" w:hAnsi="Times New Roman" w:cs="Times New Roman"/>
          <w:sz w:val="24"/>
          <w:szCs w:val="24"/>
        </w:rPr>
        <w:t>повторно размещен план-график, аукционная документация в стадии согласования. Планируемый срок выполне</w:t>
      </w:r>
      <w:r w:rsidRPr="00A51A3F">
        <w:rPr>
          <w:rFonts w:ascii="Times New Roman" w:hAnsi="Times New Roman" w:cs="Times New Roman"/>
          <w:sz w:val="24"/>
          <w:szCs w:val="24"/>
        </w:rPr>
        <w:t xml:space="preserve">ния работ - ноябрь 2020 года. 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Pr="00A51A3F">
        <w:rPr>
          <w:rFonts w:ascii="Times New Roman" w:hAnsi="Times New Roman" w:cs="Times New Roman"/>
          <w:sz w:val="24"/>
          <w:szCs w:val="24"/>
        </w:rPr>
        <w:t xml:space="preserve">величение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 w:rsidRPr="00A51A3F">
        <w:rPr>
          <w:rFonts w:ascii="Times New Roman" w:hAnsi="Times New Roman" w:cs="Times New Roman"/>
          <w:sz w:val="24"/>
          <w:szCs w:val="24"/>
        </w:rPr>
        <w:t>на сумму 1 000 000 руб. (уве</w:t>
      </w:r>
      <w:r w:rsidRPr="00A51A3F">
        <w:rPr>
          <w:rFonts w:ascii="Times New Roman" w:hAnsi="Times New Roman" w:cs="Times New Roman"/>
          <w:sz w:val="24"/>
          <w:szCs w:val="24"/>
        </w:rPr>
        <w:t>домление №1-123 от 21.04.2020).</w:t>
      </w:r>
      <w:r w:rsidRPr="00A51A3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Pr="00A51A3F">
        <w:rPr>
          <w:rFonts w:ascii="Times New Roman" w:hAnsi="Times New Roman" w:cs="Times New Roman"/>
          <w:sz w:val="24"/>
          <w:szCs w:val="24"/>
        </w:rPr>
        <w:t xml:space="preserve">Обслуживание сетей уличного освещения - 28.01.2019 - заключен контракт с ИП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В.М. на сумму 15 930 000 руб. (в том числе: 2019 г. - 7 965 000 руб.; 2020 г. - 7 965 000 руб.). Срок исполнения контракта - декабрь 2020 года.;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Pr="00A51A3F">
        <w:rPr>
          <w:rFonts w:ascii="Times New Roman" w:hAnsi="Times New Roman" w:cs="Times New Roman"/>
          <w:sz w:val="24"/>
          <w:szCs w:val="24"/>
        </w:rPr>
        <w:t xml:space="preserve">Потребление электроэнергии на уличное освещение - 12500 </w:t>
      </w:r>
      <w:proofErr w:type="spellStart"/>
      <w:proofErr w:type="gram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A51A3F">
        <w:rPr>
          <w:rFonts w:ascii="Times New Roman" w:hAnsi="Times New Roman" w:cs="Times New Roman"/>
          <w:sz w:val="24"/>
          <w:szCs w:val="24"/>
        </w:rPr>
        <w:t xml:space="preserve"> -23.01.2020 - заключен контракт с АО "Газпром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Тюмень" на сумму 12 500 000 руб. Срок исполнения </w:t>
      </w:r>
      <w:r w:rsidRPr="00A51A3F">
        <w:rPr>
          <w:rFonts w:ascii="Times New Roman" w:hAnsi="Times New Roman" w:cs="Times New Roman"/>
          <w:sz w:val="24"/>
          <w:szCs w:val="24"/>
        </w:rPr>
        <w:lastRenderedPageBreak/>
        <w:t xml:space="preserve">контракта - октябрь 2020 года.;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Pr="00A51A3F">
        <w:rPr>
          <w:rFonts w:ascii="Times New Roman" w:hAnsi="Times New Roman" w:cs="Times New Roman"/>
          <w:sz w:val="24"/>
          <w:szCs w:val="24"/>
        </w:rPr>
        <w:t xml:space="preserve">03.03.2020 - заключен контракт с ИП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В.М. на сумму 499 940 руб. Срок исполнения контракта - октябрь 2020 года.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Pr="00A51A3F">
        <w:rPr>
          <w:rFonts w:ascii="Times New Roman" w:hAnsi="Times New Roman" w:cs="Times New Roman"/>
          <w:sz w:val="24"/>
          <w:szCs w:val="24"/>
        </w:rPr>
        <w:t>меньшение бюджетных ассигнований на сумму 60 руб. (уве</w:t>
      </w:r>
      <w:r w:rsidRPr="00A51A3F">
        <w:rPr>
          <w:rFonts w:ascii="Times New Roman" w:hAnsi="Times New Roman" w:cs="Times New Roman"/>
          <w:sz w:val="24"/>
          <w:szCs w:val="24"/>
        </w:rPr>
        <w:t>домление №1-104 от 12.03.2020).</w:t>
      </w:r>
      <w:r w:rsidRPr="00A51A3F">
        <w:rPr>
          <w:rFonts w:ascii="Times New Roman" w:hAnsi="Times New Roman" w:cs="Times New Roman"/>
          <w:sz w:val="24"/>
          <w:szCs w:val="24"/>
        </w:rPr>
        <w:t xml:space="preserve">; Содержание кладбища и планировка территории - 1725,3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Pr="00A51A3F">
        <w:rPr>
          <w:rFonts w:ascii="Times New Roman" w:hAnsi="Times New Roman" w:cs="Times New Roman"/>
          <w:sz w:val="24"/>
          <w:szCs w:val="24"/>
        </w:rPr>
        <w:t>23.12.2019 - заключен контракт с ООО "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" на сумму 1 148 390 руб. Срок исполнения контракта - декабрь 2020 года.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Pr="00A51A3F">
        <w:rPr>
          <w:rFonts w:ascii="Times New Roman" w:hAnsi="Times New Roman" w:cs="Times New Roman"/>
          <w:sz w:val="24"/>
          <w:szCs w:val="24"/>
        </w:rPr>
        <w:t>величение бюджетных ассигнований на сумму 76 337 руб. (уведо</w:t>
      </w:r>
      <w:r w:rsidRPr="00A51A3F">
        <w:rPr>
          <w:rFonts w:ascii="Times New Roman" w:hAnsi="Times New Roman" w:cs="Times New Roman"/>
          <w:sz w:val="24"/>
          <w:szCs w:val="24"/>
        </w:rPr>
        <w:t xml:space="preserve">мление №1-104 от 12.03.2020).; </w:t>
      </w:r>
      <w:r w:rsidRPr="00A51A3F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Pr="00A51A3F">
        <w:rPr>
          <w:rFonts w:ascii="Times New Roman" w:hAnsi="Times New Roman" w:cs="Times New Roman"/>
          <w:sz w:val="24"/>
          <w:szCs w:val="24"/>
        </w:rPr>
        <w:t xml:space="preserve">ведутся работы на </w:t>
      </w:r>
      <w:r w:rsidRPr="00A51A3F">
        <w:rPr>
          <w:rFonts w:ascii="Times New Roman" w:hAnsi="Times New Roman" w:cs="Times New Roman"/>
          <w:sz w:val="24"/>
          <w:szCs w:val="24"/>
        </w:rPr>
        <w:t>размещен</w:t>
      </w:r>
      <w:r w:rsidRPr="00A51A3F">
        <w:rPr>
          <w:rFonts w:ascii="Times New Roman" w:hAnsi="Times New Roman" w:cs="Times New Roman"/>
          <w:sz w:val="24"/>
          <w:szCs w:val="24"/>
        </w:rPr>
        <w:t>ие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план-график, аукционная документация в стадии согласования. Планируемый срок выполнения работ - сентябрь 2020 года.; 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р</w:t>
      </w:r>
      <w:r w:rsidRPr="00A51A3F">
        <w:rPr>
          <w:rFonts w:ascii="Times New Roman" w:hAnsi="Times New Roman" w:cs="Times New Roman"/>
          <w:sz w:val="24"/>
          <w:szCs w:val="24"/>
        </w:rPr>
        <w:t xml:space="preserve">емонт и установка нового игрового оборудования на детских игровых площадках - 1187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012007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- в</w:t>
      </w:r>
      <w:r w:rsidRPr="00A51A3F">
        <w:rPr>
          <w:rFonts w:ascii="Times New Roman" w:hAnsi="Times New Roman" w:cs="Times New Roman"/>
          <w:sz w:val="24"/>
          <w:szCs w:val="24"/>
        </w:rPr>
        <w:t xml:space="preserve"> феврале 2020 г. произведена оплата кредиторской задолженности 2019 г. на сумму 24 517,96 руб.;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25.02.2020 - заключен контракт с ООО "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" на сумму 490 215,05 руб. Срок исполнения контракта - октябрь 2020 г.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="00253D71" w:rsidRPr="00A51A3F">
        <w:rPr>
          <w:rFonts w:ascii="Times New Roman" w:hAnsi="Times New Roman" w:cs="Times New Roman"/>
          <w:sz w:val="24"/>
          <w:szCs w:val="24"/>
        </w:rPr>
        <w:t>13.03.2020 - заключен контракт с ООО "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" на сумму 673 086,68 руб. Срок исполнения контракта - июль 2020 г.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увеличение бюджетных ассигнований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на сумму 446,5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(уведомление №71 от 20.01.2020, №1-97 от 10.02.2020).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Pr="00A51A3F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на сумму 258,7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. (уведомление №1-104 от 12.03.2020).; Снос гаражей, сараев,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балков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, жилых домов - 1100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-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14.04.2020 - аукцион опубликован на сайте, 28.04.2020 - дата проведения аукциона, 13.05.2020 -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планир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. дата заключения контракта. Срок выполнения работ - октябрь 2020 г.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п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ерераспределение </w:t>
      </w:r>
      <w:r w:rsidRPr="00A51A3F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на сумму 300 000 руб. на мероприятие "Инженерные сети к земельным участкам в 20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г.Мегиона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 (ПИР)" (уведомление №1-123 от 21.04.2020).;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п</w:t>
      </w:r>
      <w:r w:rsidR="00253D71" w:rsidRPr="00A51A3F">
        <w:rPr>
          <w:rFonts w:ascii="Times New Roman" w:hAnsi="Times New Roman" w:cs="Times New Roman"/>
          <w:sz w:val="24"/>
          <w:szCs w:val="24"/>
        </w:rPr>
        <w:t>одготовка объектов к новогодним мероприятиям - (план 4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825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.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факт </w:t>
      </w:r>
      <w:r w:rsidRPr="00A51A3F">
        <w:rPr>
          <w:rFonts w:ascii="Times New Roman" w:hAnsi="Times New Roman" w:cs="Times New Roman"/>
          <w:sz w:val="24"/>
          <w:szCs w:val="24"/>
        </w:rPr>
        <w:t>–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4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799,3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>.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- з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аключено 4-е контракта на общую сумму 4 799,3 </w:t>
      </w:r>
      <w:proofErr w:type="spellStart"/>
      <w:r w:rsidR="00253D71"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3D71" w:rsidRPr="00A51A3F">
        <w:rPr>
          <w:rFonts w:ascii="Times New Roman" w:hAnsi="Times New Roman" w:cs="Times New Roman"/>
          <w:sz w:val="24"/>
          <w:szCs w:val="24"/>
        </w:rPr>
        <w:t xml:space="preserve">. Срок исполнения контрактов - март 2020 года.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величение бюджетных ассигнований на сумму 25 167,27 руб. (уведомление №1-104 от 12.03.2020).;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р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емонт и содержание площадей и скверов - 65,3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- 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03.02.2020 - заключен контракт с ИП Глотов С.А. на сумму 65 254 руб. Срок выполнения работ по контракту - апрель 2020 г. </w:t>
      </w:r>
    </w:p>
    <w:p w:rsidR="00253D71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у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Pr="00A51A3F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на сумму 422 000 руб. (уведомление №71 от 20.01.2020). Уменьшение </w:t>
      </w:r>
      <w:r w:rsidRPr="00A51A3F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253D71" w:rsidRPr="00A51A3F">
        <w:rPr>
          <w:rFonts w:ascii="Times New Roman" w:hAnsi="Times New Roman" w:cs="Times New Roman"/>
          <w:sz w:val="24"/>
          <w:szCs w:val="24"/>
        </w:rPr>
        <w:t xml:space="preserve"> на сумму 12 746 руб. (уведомление №1-104 от 12.03.2020). </w:t>
      </w:r>
    </w:p>
    <w:p w:rsidR="00012007" w:rsidRPr="00A51A3F" w:rsidRDefault="00012007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2007" w:rsidRPr="00A51A3F" w:rsidRDefault="00012007" w:rsidP="00012007">
      <w:pPr>
        <w:tabs>
          <w:tab w:val="left" w:pos="1332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1.1.2. основное мероприятие «Обеспечение стабильной благополучной эпизоотической обстановки в городском округе город </w:t>
      </w:r>
      <w:proofErr w:type="spellStart"/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Мегион</w:t>
      </w:r>
      <w:proofErr w:type="spellEnd"/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защита населения от болезней, общих для человека и животных»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-  30.03.2020 - заключен контракт с ООО "Альфа-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" на сумму 359 725,05 руб. Срок выполнения работ по контракту - сентябрь 2020 г. Свободный остаток бюджетных ассигнований - 528 674,95 руб.; 27.01.2020 - заключен контракт с ИП Матвеев А.Н. на сумму 1 662 455,95 руб. Срок выполнения работ по контракту - декабрь 2020 года. Свободный остаток бюджетных ассигнований - 8 744,05 руб.; 500 </w:t>
      </w:r>
      <w:proofErr w:type="spellStart"/>
      <w:proofErr w:type="gramStart"/>
      <w:r w:rsidR="00012007"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A51A3F">
        <w:rPr>
          <w:rFonts w:ascii="Times New Roman" w:hAnsi="Times New Roman" w:cs="Times New Roman"/>
          <w:sz w:val="24"/>
          <w:szCs w:val="24"/>
        </w:rPr>
        <w:t xml:space="preserve"> - Санитарная обработка мест общего пользования в муниципальном жилом фонде; 1500 </w:t>
      </w:r>
      <w:proofErr w:type="spellStart"/>
      <w:r w:rsidR="00012007"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. - 21.04.2020 - заключен контракт с ООО "Электрон" на сумму 1 </w:t>
      </w:r>
      <w:bookmarkStart w:id="0" w:name="_GoBack"/>
      <w:bookmarkEnd w:id="0"/>
      <w:r w:rsidRPr="00A51A3F">
        <w:rPr>
          <w:rFonts w:ascii="Times New Roman" w:hAnsi="Times New Roman" w:cs="Times New Roman"/>
          <w:sz w:val="24"/>
          <w:szCs w:val="24"/>
        </w:rPr>
        <w:t xml:space="preserve">499 808,5 руб. Работы по контракту выполнены в полном объеме, оплата в мае 2020 г. Свободный остаток бюджетных ассигнований - 191,50 руб.; 80 </w:t>
      </w:r>
      <w:proofErr w:type="spellStart"/>
      <w:r w:rsidR="00012007"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 -  Документация для размещения муниципального заказа в стадии подготовки.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Подпрограмма 2 «Модернизация и реформирование жилищно-коммунального комплекса городского округа город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51A3F" w:rsidRPr="00A51A3F" w:rsidRDefault="00A51A3F" w:rsidP="00A51A3F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1.2.1. основное мероприятие «Реконструкция, расширение, модернизация, строительство и капитальный ремонт объектов коммунального комплекса»</w:t>
      </w: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A3F" w:rsidRPr="00A51A3F" w:rsidRDefault="00A51A3F" w:rsidP="00A51A3F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51A3F">
        <w:rPr>
          <w:rFonts w:ascii="Times New Roman" w:hAnsi="Times New Roman" w:cs="Times New Roman"/>
          <w:sz w:val="24"/>
          <w:szCs w:val="24"/>
        </w:rPr>
        <w:t>Работы по исполнению данного мероприятия в стадии сбора необходимой документации, так как все необходимые работы будут производиться в летний период (с июня по август) текущего года.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– сумма 1 000 </w:t>
      </w:r>
      <w:proofErr w:type="spellStart"/>
      <w:proofErr w:type="gramStart"/>
      <w:r w:rsidR="00012007" w:rsidRPr="00A51A3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A51A3F">
        <w:rPr>
          <w:rFonts w:ascii="Times New Roman" w:hAnsi="Times New Roman" w:cs="Times New Roman"/>
          <w:sz w:val="24"/>
          <w:szCs w:val="24"/>
        </w:rPr>
        <w:t xml:space="preserve"> -Обслуживание пожарных гидрантов - Документация для размещения муниципального заказа в стадии подготовки.</w:t>
      </w:r>
    </w:p>
    <w:p w:rsidR="00253D71" w:rsidRPr="00A51A3F" w:rsidRDefault="00253D71" w:rsidP="00253D71">
      <w:pPr>
        <w:tabs>
          <w:tab w:val="left" w:pos="133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Подпрограмма 3 «Энергосбережение и повышение энергетической эффективности и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энергобезопасности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городского округа город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224AA" w:rsidRPr="00A51A3F" w:rsidRDefault="002224AA" w:rsidP="002224AA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1.3.1. основное мероприятие «Энергосбережение в бюджетной сфере» </w:t>
      </w:r>
    </w:p>
    <w:p w:rsidR="00253D71" w:rsidRPr="00A51A3F" w:rsidRDefault="00253D71" w:rsidP="00253D71">
      <w:pPr>
        <w:tabs>
          <w:tab w:val="left" w:pos="133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– Оснащение приборами учета зданий, строений и сооружений план 50 </w:t>
      </w:r>
      <w:r w:rsidR="00012007" w:rsidRPr="00A51A3F">
        <w:rPr>
          <w:rFonts w:ascii="Times New Roman" w:hAnsi="Times New Roman" w:cs="Times New Roman"/>
          <w:sz w:val="24"/>
          <w:szCs w:val="24"/>
        </w:rPr>
        <w:t>тыс</w:t>
      </w:r>
      <w:r w:rsidRPr="00A51A3F">
        <w:rPr>
          <w:rFonts w:ascii="Times New Roman" w:hAnsi="Times New Roman" w:cs="Times New Roman"/>
          <w:sz w:val="24"/>
          <w:szCs w:val="24"/>
        </w:rPr>
        <w:t xml:space="preserve">. - 12.03.2020 - заключен контракт с ИП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Таухетдинов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Р.А. на сумму 30 000 руб. Срок выполнения работ по контракту - май 2020 года. Свободный остаток бюджетных ассигнований - 20 000 руб.; Оснащение узлами автоматического погодного регулирования -  Перераспределение</w:t>
      </w: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ассигнований на сумму 700 000 руб. на мероприятие "Инженерные сети к земельным участкам в 20 </w:t>
      </w:r>
      <w:proofErr w:type="spellStart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г.Мегиона</w:t>
      </w:r>
      <w:proofErr w:type="spellEnd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(ПИР)" (уведомление №1-123 от 21.04.2020).</w:t>
      </w:r>
    </w:p>
    <w:p w:rsidR="00253D71" w:rsidRPr="00A51A3F" w:rsidRDefault="00253D71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274" w:rsidRPr="00A51A3F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1.2.2. Основное мероприятие «Субсидии на возмещение недополученных доходов организациям, осуществляющим вывоз жидких бытовых отходов»</w:t>
      </w:r>
    </w:p>
    <w:p w:rsidR="002224AA" w:rsidRPr="00A51A3F" w:rsidRDefault="004F5274" w:rsidP="002224AA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на возмещение затрат на жилищные услуги на территории городского округа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«ЖКУ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реализовано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объеме на сумму 1156 484,95 руб.</w:t>
      </w:r>
    </w:p>
    <w:p w:rsidR="004F5274" w:rsidRPr="00A51A3F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1.2.3. Основное мероприятие «Предоставление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2224AA" w:rsidRPr="00A51A3F" w:rsidRDefault="004F5274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данное мероприятие выделено денежных средств в сумме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5 560,7</w:t>
      </w: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данном этапе заключен договор от 06.03.2020 года, а так же утверждено Распоряжение администрации города от 25.03.2020 № 97 «О предоставлении субсидии акционерному обществу «Мегионгазсервис» на возмещение недополученных доходов от реализации </w:t>
      </w: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сжиженного газа населению городского округа город Мегион. Исполнение данного мероприятие производиться ежеквартально, </w:t>
      </w:r>
      <w:r w:rsidR="002224AA"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 подготовлена находится в стадии согласования. </w:t>
      </w:r>
    </w:p>
    <w:p w:rsidR="008C2450" w:rsidRPr="00A51A3F" w:rsidRDefault="004F5274" w:rsidP="00A51A3F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0" w:rsidRPr="00A51A3F" w:rsidRDefault="008C2450" w:rsidP="004F5274">
      <w:pPr>
        <w:tabs>
          <w:tab w:val="left" w:pos="1332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AE2" w:rsidRPr="00A51A3F" w:rsidRDefault="00330AE2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A51A3F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25D17"/>
    <w:rsid w:val="00052B66"/>
    <w:rsid w:val="00054AD5"/>
    <w:rsid w:val="000B0BCB"/>
    <w:rsid w:val="000E0E4C"/>
    <w:rsid w:val="000F5D1A"/>
    <w:rsid w:val="00142D82"/>
    <w:rsid w:val="00151C0D"/>
    <w:rsid w:val="00170D48"/>
    <w:rsid w:val="00171735"/>
    <w:rsid w:val="0017595D"/>
    <w:rsid w:val="001A16A3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66EC"/>
    <w:rsid w:val="00253D71"/>
    <w:rsid w:val="00276041"/>
    <w:rsid w:val="002A0B7E"/>
    <w:rsid w:val="002A7DA8"/>
    <w:rsid w:val="002B0335"/>
    <w:rsid w:val="002C170D"/>
    <w:rsid w:val="002D089F"/>
    <w:rsid w:val="003200CD"/>
    <w:rsid w:val="00330AE2"/>
    <w:rsid w:val="00362C2A"/>
    <w:rsid w:val="00371F68"/>
    <w:rsid w:val="003A18B7"/>
    <w:rsid w:val="003A28E4"/>
    <w:rsid w:val="003E43A9"/>
    <w:rsid w:val="003E544E"/>
    <w:rsid w:val="003F3259"/>
    <w:rsid w:val="00416939"/>
    <w:rsid w:val="00426699"/>
    <w:rsid w:val="00436C71"/>
    <w:rsid w:val="00437307"/>
    <w:rsid w:val="00441DFE"/>
    <w:rsid w:val="004600CC"/>
    <w:rsid w:val="0046672C"/>
    <w:rsid w:val="004A104A"/>
    <w:rsid w:val="004A48E1"/>
    <w:rsid w:val="004E0B5E"/>
    <w:rsid w:val="004E1930"/>
    <w:rsid w:val="004E2470"/>
    <w:rsid w:val="004F5274"/>
    <w:rsid w:val="00521551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D40F9"/>
    <w:rsid w:val="005E3FB8"/>
    <w:rsid w:val="005E67B8"/>
    <w:rsid w:val="005F49EE"/>
    <w:rsid w:val="0060186E"/>
    <w:rsid w:val="0060385F"/>
    <w:rsid w:val="00652637"/>
    <w:rsid w:val="00656A31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82AFC"/>
    <w:rsid w:val="007A6DB2"/>
    <w:rsid w:val="007F4998"/>
    <w:rsid w:val="007F7B85"/>
    <w:rsid w:val="00800379"/>
    <w:rsid w:val="00802AE3"/>
    <w:rsid w:val="0080466B"/>
    <w:rsid w:val="00812EA0"/>
    <w:rsid w:val="00830D46"/>
    <w:rsid w:val="00833E8D"/>
    <w:rsid w:val="00852973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31061"/>
    <w:rsid w:val="009432F7"/>
    <w:rsid w:val="009433A8"/>
    <w:rsid w:val="0096404D"/>
    <w:rsid w:val="009728EF"/>
    <w:rsid w:val="00983756"/>
    <w:rsid w:val="009867DE"/>
    <w:rsid w:val="009C7137"/>
    <w:rsid w:val="009E5CE4"/>
    <w:rsid w:val="00A0340C"/>
    <w:rsid w:val="00A13A68"/>
    <w:rsid w:val="00A465A2"/>
    <w:rsid w:val="00A51A3F"/>
    <w:rsid w:val="00A6478B"/>
    <w:rsid w:val="00A77700"/>
    <w:rsid w:val="00AA60AC"/>
    <w:rsid w:val="00AC1C6E"/>
    <w:rsid w:val="00AD1216"/>
    <w:rsid w:val="00AF6B3B"/>
    <w:rsid w:val="00B01270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A4E2B"/>
    <w:rsid w:val="00CD5175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63E3D"/>
    <w:rsid w:val="00E731BF"/>
    <w:rsid w:val="00E7531D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DFE2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C5CF-5CF4-4625-B18A-18923081A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6547</TotalTime>
  <Pages>4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142</cp:revision>
  <cp:lastPrinted>2020-05-26T11:41:00Z</cp:lastPrinted>
  <dcterms:created xsi:type="dcterms:W3CDTF">2019-10-21T05:29:00Z</dcterms:created>
  <dcterms:modified xsi:type="dcterms:W3CDTF">2020-05-26T11:44:00Z</dcterms:modified>
</cp:coreProperties>
</file>