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00" w:rsidRPr="00EF5C00" w:rsidRDefault="00663C3F" w:rsidP="00525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EF5C00" w:rsidRPr="00EF5C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Противодействие </w:t>
      </w:r>
    </w:p>
    <w:p w:rsidR="005257FB" w:rsidRPr="00EF5C00" w:rsidRDefault="00EF5C00" w:rsidP="00525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F5C00">
        <w:rPr>
          <w:rFonts w:ascii="Times New Roman" w:hAnsi="Times New Roman" w:cs="Times New Roman"/>
          <w:b/>
          <w:bCs/>
          <w:iCs/>
          <w:sz w:val="28"/>
          <w:szCs w:val="28"/>
        </w:rPr>
        <w:t>ксенофобии и дискриминации мигрантов</w:t>
      </w:r>
      <w:r w:rsidR="00663C3F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EF5C00" w:rsidRPr="004F4C9B" w:rsidRDefault="00EF5C00" w:rsidP="00525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0"/>
        </w:rPr>
      </w:pP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Мигрантам сложно интегрироваться в общество, которое их не принимает. Среди причин, оказывающих негативное влияние на социально-культурную интеграцию мигрантов, выделяются практики </w:t>
      </w:r>
      <w:r w:rsidRPr="009F2AB6">
        <w:rPr>
          <w:rFonts w:ascii="Times New Roman" w:hAnsi="Times New Roman" w:cs="Times New Roman"/>
          <w:b/>
          <w:bCs/>
          <w:iCs/>
          <w:sz w:val="28"/>
          <w:szCs w:val="28"/>
        </w:rPr>
        <w:t>ксенофобии и дискриминации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>, разделяемые частью российского населения.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/>
          <w:bCs/>
          <w:iCs/>
          <w:sz w:val="28"/>
          <w:szCs w:val="28"/>
        </w:rPr>
        <w:t>Ксенофобия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 (с древнегреческого «боязнь незнакомцев», либо «боязнь чужестранцев») - разновидность направленного, иррационального, постоянного, неконтролируемого, навязчивого страха перед иностранцами, незнакомыми людьми. Она основана на боязни утратить национальную, культурную идентичность, индивидуальность, безопасность, комфорт в мире людей, близких по этносу, роду деятельности, религиозным верованиям, профессиональной принадлежности, статусу в обществе, месту жительства. Любая традиция, культурная норма, отличающаяся от норм в группе комфорта индивида, воспринимается как враждебная, вредящая и опасная для дальнейшей жизнедеятельности. Ксенофоб болезненно воспринимает все новое и странное. Глобализация в современном мире порождает больший страх утраты национальной, культурной идентичности. Страх заставляет ставить стену между собой и социумом, между «своими» и «чужаками» — социальное пространство личности сужается до общества единомышленников, семьи или оставляет человека в полной изоляции</w:t>
      </w:r>
      <w:r w:rsidRPr="009F2AB6">
        <w:rPr>
          <w:rStyle w:val="a5"/>
          <w:rFonts w:ascii="Times New Roman" w:hAnsi="Times New Roman" w:cs="Times New Roman"/>
          <w:bCs/>
          <w:iCs/>
          <w:sz w:val="28"/>
          <w:szCs w:val="28"/>
        </w:rPr>
        <w:footnoteReference w:id="1"/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Ксенофобия бывает «скрытой» либо «агрессивной». Именно ксенофобия лежит в основе таких экстремистских идеологий, как национализм, фашизм, расизм, религиозный экстремизм. Ксенофобия в отношении мигрантов 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имеет свое название – </w:t>
      </w:r>
      <w:r w:rsidRPr="009F2AB6">
        <w:rPr>
          <w:rFonts w:ascii="Times New Roman" w:hAnsi="Times New Roman" w:cs="Times New Roman"/>
          <w:b/>
          <w:bCs/>
          <w:iCs/>
          <w:sz w:val="28"/>
          <w:szCs w:val="28"/>
        </w:rPr>
        <w:t>мигрантофобия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>. В основе ксенофобских мотивов, как правило, лежат негативные стереотипы о религиозных, этнических, расовых, национальных, социальных группах людей. Зачастую распространение негативных стереотипов осуществляется через СМИ посредством некритической либо тенденциозной подачи информации, а также может являться следствием направленной пропагандистской деятельности экстремистских групп и их лидеров.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Ксенофобия выражается в </w:t>
      </w:r>
      <w:r w:rsidRPr="009F2AB6">
        <w:rPr>
          <w:rFonts w:ascii="Times New Roman" w:hAnsi="Times New Roman" w:cs="Times New Roman"/>
          <w:b/>
          <w:bCs/>
          <w:iCs/>
          <w:sz w:val="28"/>
          <w:szCs w:val="28"/>
        </w:rPr>
        <w:t>«языке вражды»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 - формах выражения идей или мнений, описания событий и т.п., которые включают распространение, провоцирование, стимулирование, или оправдание ненависти на основе нетерпимости, включая нетерпимость в виде агрессивного национализма или этноцентризма, дискриминации или враждебности в отношении меньшинств, мигрантов и лиц с эмигрантскими корнями.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Разновидностями языка вражды в отношении какой-либо группы являются: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призывы к насилию;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призывы к дискриминации – поражению в правах какой-либо группы людей;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пропаганда «позитивных», современных или исторических примеров насилия или дискриминации;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создание отрицательного образа этнической или религиозной группы (чаще всего передано тоном текста);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оправдание (поощрение) исторических случаев насилия и дискриминации;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высказывания и публикации, которые подвергают сомнению общепризнанные исторические факты насилия и дискриминации;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утверждения о неполноценности (недостаток интеллектуальных способностей, культурности, неспособность к созидательному труду) той или иной этнической или религиозной группы;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9F2AB6">
        <w:rPr>
          <w:rFonts w:ascii="Times New Roman" w:hAnsi="Times New Roman" w:cs="Times New Roman"/>
        </w:rPr>
        <w:t> 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>утверждения об исторических преступлениях любой этнической или религиозной группы;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 утверждения о криминальности любой этнической или религиозной группы;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утверждения о моральных недостатках любой этнической или религиозной группы;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рассуждения о превосходстве одной из этнических или религиозных групп</w:t>
      </w:r>
      <w:r w:rsidR="00A32A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>в материальном достатке, представительстве во власти, прессе и т. д.;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обвинение в отрицательном влиянии любой этнической или религиозной группы на общество, государство;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упоминание религиозной или этнической группы или ее представителей как таковых в оскорбительном или унизительном контексте;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призывы не допустить закрепления в регионе (городе, районе и т. д.) мигрантов, которые принадлежат к любой этнической или религиозной группе;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цитирование ксенофобных высказываний и текстов без комментария, определяющего размежевание между позицией интервьюируемого и позицией журналиста; так же – предоставление места в газете для открытой националистической пропаганды без редакционного комментария или другой полемики;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обвинение любой группы в попытках захвата власти или в территориальной экспансии.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«Язык вражды», как правило, используется для мобилизации групп населения по этническому либо религиозному признаку в целях разжигания межнациональной либо межрелигиозной розни и конфликта. Ксенофобия провоцирует </w:t>
      </w:r>
      <w:r w:rsidRPr="009F2AB6">
        <w:rPr>
          <w:rFonts w:ascii="Times New Roman" w:hAnsi="Times New Roman" w:cs="Times New Roman"/>
          <w:b/>
          <w:bCs/>
          <w:iCs/>
          <w:sz w:val="28"/>
          <w:szCs w:val="28"/>
        </w:rPr>
        <w:t>преступления на почве ненависти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>, наиболее опасные из которых – экстремистские нападения.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Ксенофобия по расовому, этническому, национальному и религиозному признаку может быть с успехом подвержена профилактике в процессе проведения целенаправленной организационной и просветительской деятельности:</w:t>
      </w:r>
    </w:p>
    <w:p w:rsidR="005257FB" w:rsidRPr="009F2AB6" w:rsidRDefault="00A801DC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 о</w:t>
      </w:r>
      <w:r w:rsidR="005257FB"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бъединение представителей различных этнических и пр. групп с целью совместной профилактической, </w:t>
      </w:r>
      <w:r w:rsidR="005257FB" w:rsidRPr="009F2AB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образовательной работы. Совершается в рамках образовательного учреждения, места работы, внешкольных образовательных организациях и т.д.;</w:t>
      </w:r>
    </w:p>
    <w:p w:rsidR="005257FB" w:rsidRPr="009F2AB6" w:rsidRDefault="006E2A49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 и</w:t>
      </w:r>
      <w:r w:rsidR="005257FB" w:rsidRPr="009F2AB6">
        <w:rPr>
          <w:rFonts w:ascii="Times New Roman" w:hAnsi="Times New Roman" w:cs="Times New Roman"/>
          <w:bCs/>
          <w:iCs/>
          <w:sz w:val="28"/>
          <w:szCs w:val="28"/>
        </w:rPr>
        <w:t>зучение неизвестного – культуры народа или группы людей, которые вызывают страх или ненависть;</w:t>
      </w:r>
    </w:p>
    <w:p w:rsidR="005257FB" w:rsidRPr="009F2AB6" w:rsidRDefault="006E2A49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 п</w:t>
      </w:r>
      <w:r w:rsidR="005257FB" w:rsidRPr="009F2AB6">
        <w:rPr>
          <w:rFonts w:ascii="Times New Roman" w:hAnsi="Times New Roman" w:cs="Times New Roman"/>
          <w:bCs/>
          <w:iCs/>
          <w:sz w:val="28"/>
          <w:szCs w:val="28"/>
        </w:rPr>
        <w:t>ротиводействие негативным стереотипам и языку вражды в средствах массовой информации;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</w:t>
      </w:r>
      <w:r w:rsidR="006E2A49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>ропаганда толерантности и терпимости должна сгладить иррациональный страх, не дать ему развиваться в агрессивные формы;</w:t>
      </w:r>
    </w:p>
    <w:p w:rsidR="005257FB" w:rsidRPr="009F2AB6" w:rsidRDefault="006E2A49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 и</w:t>
      </w:r>
      <w:r w:rsidR="005257FB" w:rsidRPr="009F2AB6">
        <w:rPr>
          <w:rFonts w:ascii="Times New Roman" w:hAnsi="Times New Roman" w:cs="Times New Roman"/>
          <w:bCs/>
          <w:iCs/>
          <w:sz w:val="28"/>
          <w:szCs w:val="28"/>
        </w:rPr>
        <w:t>дентификация, изучение и нейтрализация экстремистов, призывающих к действию против определенных социальных и этнических групп;</w:t>
      </w:r>
    </w:p>
    <w:p w:rsidR="005257FB" w:rsidRPr="009F2AB6" w:rsidRDefault="006E2A49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 п</w:t>
      </w:r>
      <w:r w:rsidR="005257FB" w:rsidRPr="009F2AB6">
        <w:rPr>
          <w:rFonts w:ascii="Times New Roman" w:hAnsi="Times New Roman" w:cs="Times New Roman"/>
          <w:bCs/>
          <w:iCs/>
          <w:sz w:val="28"/>
          <w:szCs w:val="28"/>
        </w:rPr>
        <w:t>оддержка жертв проявлений экстремизма, оказание им социальной, юридической, гуманитарной помощи и психологической поддержки;</w:t>
      </w:r>
    </w:p>
    <w:p w:rsidR="005257FB" w:rsidRPr="009F2AB6" w:rsidRDefault="006E2A49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 о</w:t>
      </w:r>
      <w:r w:rsidR="005257FB" w:rsidRPr="009F2AB6">
        <w:rPr>
          <w:rFonts w:ascii="Times New Roman" w:hAnsi="Times New Roman" w:cs="Times New Roman"/>
          <w:bCs/>
          <w:iCs/>
          <w:sz w:val="28"/>
          <w:szCs w:val="28"/>
        </w:rPr>
        <w:t>ткрытое осуждение ксенофобии, пояснение ее деструктивности, иррациональности;</w:t>
      </w:r>
    </w:p>
    <w:p w:rsidR="005257FB" w:rsidRPr="009F2AB6" w:rsidRDefault="006E2A49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 в</w:t>
      </w:r>
      <w:r w:rsidR="005257FB" w:rsidRPr="009F2AB6">
        <w:rPr>
          <w:rFonts w:ascii="Times New Roman" w:hAnsi="Times New Roman" w:cs="Times New Roman"/>
          <w:bCs/>
          <w:iCs/>
          <w:sz w:val="28"/>
          <w:szCs w:val="28"/>
        </w:rPr>
        <w:t>ыступление против митингов и собраний, разжигающих и пропагандирующих ксенофобию;</w:t>
      </w:r>
    </w:p>
    <w:p w:rsidR="005257FB" w:rsidRPr="009F2AB6" w:rsidRDefault="006E2A49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 м</w:t>
      </w:r>
      <w:r w:rsidR="005257FB" w:rsidRPr="009F2AB6">
        <w:rPr>
          <w:rFonts w:ascii="Times New Roman" w:hAnsi="Times New Roman" w:cs="Times New Roman"/>
          <w:bCs/>
          <w:iCs/>
          <w:sz w:val="28"/>
          <w:szCs w:val="28"/>
        </w:rPr>
        <w:t>ониторинг проявлений «языка вражды» либо преступлений на почве ненависти.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/>
          <w:bCs/>
          <w:iCs/>
          <w:sz w:val="28"/>
          <w:szCs w:val="28"/>
        </w:rPr>
        <w:t>Дискриминация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 (лат. discriminatio «различаю») — это негативное отношение, предвзятость, насилие, несправедливость и лишение определённых прав людей по причине их принадлежности к определённой социальной группе. В Российской Федерации дискриминация за</w:t>
      </w:r>
      <w:r w:rsidR="00B92FFB">
        <w:rPr>
          <w:rFonts w:ascii="Times New Roman" w:hAnsi="Times New Roman" w:cs="Times New Roman"/>
          <w:bCs/>
          <w:iCs/>
          <w:sz w:val="28"/>
          <w:szCs w:val="28"/>
        </w:rPr>
        <w:t>прещена основным законом страны.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2FF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>огласно п.2 ст. 19 Конституции РФ, «государство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ются любые формы ограничения прав граждан по признакам социальной, расовой, национальной, языковой или религиозной принадлежности».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Равенство прав и свобод человека – базовый принцип российского законодательства.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К наиболее частым случаям дискриминации мигрантов относятся: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</w:t>
      </w:r>
      <w:r w:rsidRPr="009F2AB6">
        <w:rPr>
          <w:rFonts w:ascii="Times New Roman" w:hAnsi="Times New Roman" w:cs="Times New Roman"/>
          <w:b/>
          <w:bCs/>
          <w:iCs/>
          <w:sz w:val="28"/>
          <w:szCs w:val="28"/>
        </w:rPr>
        <w:t>дискриминация при осуществлении трудовой деятельности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>: неравная оплата труда, отказ в трудоустройстве по национальному, религиозному, расовому признаку. Статья 3 Трудового кодекса РФ «Запрещение дискриминации в сфере труда» гласит: «Каждый имеет равные возможности для реализации своих трудовых прав. 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обстоятельств, не связанных с деловыми качествами работника». Пострадавший от дискриминации работник вправе обратиться в суд с заявлением о восстановлении нарушенных прав, возмещении материального вреда и компенсации морального вреда.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</w:t>
      </w:r>
      <w:r w:rsidRPr="009F2AB6">
        <w:rPr>
          <w:rFonts w:ascii="Times New Roman" w:hAnsi="Times New Roman" w:cs="Times New Roman"/>
          <w:b/>
          <w:bCs/>
          <w:iCs/>
          <w:sz w:val="28"/>
          <w:szCs w:val="28"/>
        </w:rPr>
        <w:t>дискриминация при найме жилья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>: зачастую собственники жилья утверждают в качестве условий сдачи его в аренду дискриминационные по признаку национальности, расовой, религиозной или этнической принадлежности положения. На основании п.1 ст. 1 Жилищного Кодекса РФ, жилищное законодательств</w:t>
      </w:r>
      <w:r w:rsidR="00B92FFB">
        <w:rPr>
          <w:rFonts w:ascii="Times New Roman" w:hAnsi="Times New Roman" w:cs="Times New Roman"/>
          <w:bCs/>
          <w:iCs/>
          <w:sz w:val="28"/>
          <w:szCs w:val="28"/>
        </w:rPr>
        <w:t>о основывается на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 признании равенства участников регулируемых жилищным законодательством отношений»; в соответствии с п.4 ст.1 «граждане, законно находящиеся на территории Российской Федерации, имеют право свободного выбора жилых помещений для проживания в качестве собственников, 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нанимателей или на иных основаниях, предусмотренных законодательством». 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• </w:t>
      </w:r>
      <w:r w:rsidRPr="009F2AB6">
        <w:rPr>
          <w:rFonts w:ascii="Times New Roman" w:hAnsi="Times New Roman" w:cs="Times New Roman"/>
          <w:b/>
          <w:bCs/>
          <w:iCs/>
          <w:sz w:val="28"/>
          <w:szCs w:val="28"/>
        </w:rPr>
        <w:t>дискриминация при взаимодействии с полицией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: в соответствии с пп.1,3 ст.7 Федерального закона </w:t>
      </w:r>
      <w:r w:rsidR="001139E0" w:rsidRPr="009F2AB6">
        <w:rPr>
          <w:rFonts w:ascii="Times New Roman" w:hAnsi="Times New Roman" w:cs="Times New Roman"/>
          <w:bCs/>
          <w:iCs/>
          <w:sz w:val="28"/>
          <w:szCs w:val="28"/>
        </w:rPr>
        <w:t>от 07.02.2011 № 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>3-ФЗ (ред. от 07.03.2018) «О полиции», «полиция защищает права, свободы и законные интересы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Сотрудник полиции должен проявлять уважение к национальным обычаям и традициям граждан, учитывать культурные и иные особенности различных этнических и социальных групп, религиозных организаций, способствовать межнациональному и межконфессиональному согласию». Нарушение сотрудниками полиции данных положений российского законодательства влечет за собой привлечение их к дисциплинарной ответственности.</w:t>
      </w:r>
    </w:p>
    <w:p w:rsidR="00166D7F" w:rsidRPr="00291111" w:rsidRDefault="00291111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1111">
        <w:rPr>
          <w:rFonts w:ascii="Times New Roman" w:hAnsi="Times New Roman" w:cs="Times New Roman"/>
          <w:bCs/>
          <w:iCs/>
          <w:sz w:val="28"/>
          <w:szCs w:val="28"/>
        </w:rPr>
        <w:t>В Стратегии государственной национальной политики п</w:t>
      </w:r>
      <w:r w:rsidR="00166D7F" w:rsidRPr="00291111">
        <w:rPr>
          <w:rFonts w:ascii="Times New Roman" w:hAnsi="Times New Roman" w:cs="Times New Roman"/>
          <w:bCs/>
          <w:iCs/>
          <w:sz w:val="28"/>
          <w:szCs w:val="28"/>
        </w:rPr>
        <w:t>редотвращение любых форм дискриминации по признаку социальной, расовой, национальной, языковой или религиозной принадлежности</w:t>
      </w:r>
      <w:r w:rsidRPr="00291111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определено одним из основных принципов реализации государственной национальной политики.</w:t>
      </w:r>
    </w:p>
    <w:p w:rsidR="005257FB" w:rsidRPr="009F2AB6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>Федеральным агентством по делам национальностей РФ ведется мониторинг проявлений дискриминации</w:t>
      </w:r>
      <w:r w:rsidR="00B92FF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2FFB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 таких случаях нужно сообщить на электронную почту monitoring@fadn.gov.ru.</w:t>
      </w:r>
    </w:p>
    <w:p w:rsidR="005257FB" w:rsidRPr="009F2AB6" w:rsidRDefault="005257FB" w:rsidP="00643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О случаях дискриминации в отношении мигрантов можно сообщать </w:t>
      </w:r>
      <w:r w:rsidR="00B92FFB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B92FFB" w:rsidRPr="009F2AB6">
        <w:rPr>
          <w:rFonts w:ascii="Times New Roman" w:hAnsi="Times New Roman" w:cs="Times New Roman"/>
          <w:bCs/>
          <w:iCs/>
          <w:sz w:val="28"/>
          <w:szCs w:val="28"/>
        </w:rPr>
        <w:t>постоянн</w:t>
      </w:r>
      <w:r w:rsidR="00B92FFB">
        <w:rPr>
          <w:rFonts w:ascii="Times New Roman" w:hAnsi="Times New Roman" w:cs="Times New Roman"/>
          <w:bCs/>
          <w:iCs/>
          <w:sz w:val="28"/>
          <w:szCs w:val="28"/>
        </w:rPr>
        <w:t>ую</w:t>
      </w:r>
      <w:r w:rsidR="00B92FFB"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 комисси</w:t>
      </w:r>
      <w:r w:rsidR="00B92FFB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B92FFB"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 по миграционной политике и защите прав человека в сфере межнациональных отношений</w:t>
      </w:r>
      <w:r w:rsidR="00B92FFB">
        <w:rPr>
          <w:rFonts w:ascii="Times New Roman" w:hAnsi="Times New Roman" w:cs="Times New Roman"/>
          <w:bCs/>
          <w:iCs/>
          <w:sz w:val="28"/>
          <w:szCs w:val="28"/>
        </w:rPr>
        <w:t>, образованную</w:t>
      </w:r>
      <w:r w:rsidR="00B92FFB"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2FFB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 Совет</w:t>
      </w:r>
      <w:r w:rsidR="00B92FFB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 xml:space="preserve"> при Президенте РФ по развитию гражданского общества и правам человека</w:t>
      </w:r>
      <w:r w:rsidR="00B92F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F2AB6">
        <w:rPr>
          <w:rFonts w:ascii="Times New Roman" w:hAnsi="Times New Roman" w:cs="Times New Roman"/>
          <w:bCs/>
          <w:iCs/>
          <w:sz w:val="28"/>
          <w:szCs w:val="28"/>
        </w:rPr>
        <w:t>http://president-sovet.ru/about/comissions/permanent/read/16/.</w:t>
      </w:r>
    </w:p>
    <w:p w:rsidR="00D7516E" w:rsidRPr="009F2AB6" w:rsidRDefault="005257FB" w:rsidP="009F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AB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Кроме того, защитить права человека в случае дискриминации поможет Уполномоченный по правам человека в субъекте РФ.</w:t>
      </w:r>
    </w:p>
    <w:sectPr w:rsidR="00D7516E" w:rsidRPr="009F2AB6" w:rsidSect="004F1F84">
      <w:headerReference w:type="default" r:id="rId6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F9" w:rsidRDefault="003949F9" w:rsidP="005257FB">
      <w:pPr>
        <w:spacing w:after="0" w:line="240" w:lineRule="auto"/>
      </w:pPr>
      <w:r>
        <w:separator/>
      </w:r>
    </w:p>
  </w:endnote>
  <w:endnote w:type="continuationSeparator" w:id="0">
    <w:p w:rsidR="003949F9" w:rsidRDefault="003949F9" w:rsidP="0052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F9" w:rsidRDefault="003949F9" w:rsidP="005257FB">
      <w:pPr>
        <w:spacing w:after="0" w:line="240" w:lineRule="auto"/>
      </w:pPr>
      <w:r>
        <w:separator/>
      </w:r>
    </w:p>
  </w:footnote>
  <w:footnote w:type="continuationSeparator" w:id="0">
    <w:p w:rsidR="003949F9" w:rsidRDefault="003949F9" w:rsidP="005257FB">
      <w:pPr>
        <w:spacing w:after="0" w:line="240" w:lineRule="auto"/>
      </w:pPr>
      <w:r>
        <w:continuationSeparator/>
      </w:r>
    </w:p>
  </w:footnote>
  <w:footnote w:id="1">
    <w:p w:rsidR="00D7516E" w:rsidRDefault="00D7516E" w:rsidP="005257FB">
      <w:pPr>
        <w:pStyle w:val="a3"/>
      </w:pPr>
      <w:r>
        <w:rPr>
          <w:rStyle w:val="a5"/>
        </w:rPr>
        <w:footnoteRef/>
      </w:r>
      <w:r>
        <w:t xml:space="preserve"> </w:t>
      </w:r>
      <w:r w:rsidRPr="004F4C9B">
        <w:rPr>
          <w:rFonts w:cstheme="minorHAnsi"/>
          <w:bCs/>
          <w:iCs/>
          <w:sz w:val="16"/>
          <w:szCs w:val="28"/>
        </w:rPr>
        <w:t>http://gopsy.ru/lichnost/ksenofobija-chto-jeto.html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804866"/>
      <w:docPartObj>
        <w:docPartGallery w:val="Page Numbers (Top of Page)"/>
        <w:docPartUnique/>
      </w:docPartObj>
    </w:sdtPr>
    <w:sdtEndPr/>
    <w:sdtContent>
      <w:p w:rsidR="00166D7F" w:rsidRDefault="00166D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46F">
          <w:rPr>
            <w:noProof/>
          </w:rPr>
          <w:t>2</w:t>
        </w:r>
        <w:r>
          <w:fldChar w:fldCharType="end"/>
        </w:r>
      </w:p>
    </w:sdtContent>
  </w:sdt>
  <w:p w:rsidR="00166D7F" w:rsidRDefault="00166D7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FB"/>
    <w:rsid w:val="00016FC5"/>
    <w:rsid w:val="000609C8"/>
    <w:rsid w:val="00071E3F"/>
    <w:rsid w:val="0007384C"/>
    <w:rsid w:val="0009588F"/>
    <w:rsid w:val="000B2F2B"/>
    <w:rsid w:val="000D2E4A"/>
    <w:rsid w:val="000E776D"/>
    <w:rsid w:val="001139E0"/>
    <w:rsid w:val="00166D7F"/>
    <w:rsid w:val="001F4AAD"/>
    <w:rsid w:val="00215111"/>
    <w:rsid w:val="00274075"/>
    <w:rsid w:val="00277FED"/>
    <w:rsid w:val="002851D2"/>
    <w:rsid w:val="002863D0"/>
    <w:rsid w:val="00291111"/>
    <w:rsid w:val="002A038D"/>
    <w:rsid w:val="002A4972"/>
    <w:rsid w:val="002E03A9"/>
    <w:rsid w:val="00305143"/>
    <w:rsid w:val="003068F6"/>
    <w:rsid w:val="003117FC"/>
    <w:rsid w:val="003233E3"/>
    <w:rsid w:val="003554B8"/>
    <w:rsid w:val="003949F9"/>
    <w:rsid w:val="003F36F4"/>
    <w:rsid w:val="003F373A"/>
    <w:rsid w:val="004C2BE1"/>
    <w:rsid w:val="004D38C9"/>
    <w:rsid w:val="004F1F84"/>
    <w:rsid w:val="005257FB"/>
    <w:rsid w:val="005308AC"/>
    <w:rsid w:val="0055546F"/>
    <w:rsid w:val="00586DF2"/>
    <w:rsid w:val="005A10D5"/>
    <w:rsid w:val="005A3ABC"/>
    <w:rsid w:val="005A5315"/>
    <w:rsid w:val="006422F7"/>
    <w:rsid w:val="00643865"/>
    <w:rsid w:val="00663C3F"/>
    <w:rsid w:val="00680D19"/>
    <w:rsid w:val="006A6C85"/>
    <w:rsid w:val="006E2A49"/>
    <w:rsid w:val="006E762C"/>
    <w:rsid w:val="00765495"/>
    <w:rsid w:val="007E28D3"/>
    <w:rsid w:val="007E4F63"/>
    <w:rsid w:val="007F4239"/>
    <w:rsid w:val="00820CCA"/>
    <w:rsid w:val="00831593"/>
    <w:rsid w:val="00887D02"/>
    <w:rsid w:val="009527E8"/>
    <w:rsid w:val="009561D9"/>
    <w:rsid w:val="009F2AB6"/>
    <w:rsid w:val="00A279BC"/>
    <w:rsid w:val="00A32A57"/>
    <w:rsid w:val="00A36E04"/>
    <w:rsid w:val="00A801DC"/>
    <w:rsid w:val="00B15186"/>
    <w:rsid w:val="00B25453"/>
    <w:rsid w:val="00B611A7"/>
    <w:rsid w:val="00B92FFB"/>
    <w:rsid w:val="00BA5118"/>
    <w:rsid w:val="00BD2683"/>
    <w:rsid w:val="00C62996"/>
    <w:rsid w:val="00C65673"/>
    <w:rsid w:val="00C83B99"/>
    <w:rsid w:val="00D26708"/>
    <w:rsid w:val="00D7516E"/>
    <w:rsid w:val="00DC66C4"/>
    <w:rsid w:val="00DF0E03"/>
    <w:rsid w:val="00E03700"/>
    <w:rsid w:val="00E32C27"/>
    <w:rsid w:val="00E44992"/>
    <w:rsid w:val="00EF4186"/>
    <w:rsid w:val="00EF5C00"/>
    <w:rsid w:val="00F15930"/>
    <w:rsid w:val="00FC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25377-D658-4C6C-825D-ACD52515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257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57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257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23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6D7F"/>
  </w:style>
  <w:style w:type="paragraph" w:styleId="aa">
    <w:name w:val="footer"/>
    <w:basedOn w:val="a"/>
    <w:link w:val="ab"/>
    <w:uiPriority w:val="99"/>
    <w:unhideWhenUsed/>
    <w:rsid w:val="0016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8471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Пишуков Сергей Витальевич</dc:creator>
  <cp:lastModifiedBy>Мичкова Анна Юрьевна</cp:lastModifiedBy>
  <cp:revision>2</cp:revision>
  <cp:lastPrinted>2021-07-29T07:12:00Z</cp:lastPrinted>
  <dcterms:created xsi:type="dcterms:W3CDTF">2021-08-06T09:41:00Z</dcterms:created>
  <dcterms:modified xsi:type="dcterms:W3CDTF">2021-08-06T09:41:00Z</dcterms:modified>
</cp:coreProperties>
</file>