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D57" w:rsidRDefault="00983D5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83D57" w:rsidRDefault="00983D57">
      <w:pPr>
        <w:pStyle w:val="ConsPlusNormal"/>
        <w:jc w:val="both"/>
        <w:outlineLvl w:val="0"/>
      </w:pPr>
    </w:p>
    <w:p w:rsidR="00983D57" w:rsidRDefault="00983D57">
      <w:pPr>
        <w:pStyle w:val="ConsPlusNormal"/>
        <w:outlineLvl w:val="0"/>
      </w:pPr>
      <w:r>
        <w:t>Зарегистрировано в Управлении Минюста России по Ханты-Мансийскому автономному округу - Югре 18 июля 2017 г. N RU863030002017003</w:t>
      </w:r>
    </w:p>
    <w:p w:rsidR="00983D57" w:rsidRDefault="00983D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3D57" w:rsidRDefault="00983D57">
      <w:pPr>
        <w:pStyle w:val="ConsPlusNormal"/>
        <w:jc w:val="both"/>
      </w:pPr>
    </w:p>
    <w:p w:rsidR="00983D57" w:rsidRDefault="00983D57">
      <w:pPr>
        <w:pStyle w:val="ConsPlusTitle"/>
        <w:jc w:val="center"/>
      </w:pPr>
      <w:r>
        <w:t>ДУМА ГОРОДА МЕГИОНА</w:t>
      </w:r>
    </w:p>
    <w:p w:rsidR="00983D57" w:rsidRDefault="00983D57">
      <w:pPr>
        <w:pStyle w:val="ConsPlusTitle"/>
        <w:jc w:val="center"/>
      </w:pPr>
    </w:p>
    <w:p w:rsidR="00983D57" w:rsidRDefault="00983D57">
      <w:pPr>
        <w:pStyle w:val="ConsPlusTitle"/>
        <w:jc w:val="center"/>
      </w:pPr>
      <w:r>
        <w:t>РЕШЕНИЕ</w:t>
      </w:r>
    </w:p>
    <w:p w:rsidR="00983D57" w:rsidRDefault="00983D57">
      <w:pPr>
        <w:pStyle w:val="ConsPlusTitle"/>
        <w:jc w:val="center"/>
      </w:pPr>
      <w:r>
        <w:t>от 28 июня 2017 г. N 200</w:t>
      </w:r>
    </w:p>
    <w:p w:rsidR="00983D57" w:rsidRDefault="00983D57">
      <w:pPr>
        <w:pStyle w:val="ConsPlusTitle"/>
        <w:jc w:val="center"/>
      </w:pPr>
    </w:p>
    <w:p w:rsidR="00983D57" w:rsidRDefault="00983D57">
      <w:pPr>
        <w:pStyle w:val="ConsPlusTitle"/>
        <w:jc w:val="center"/>
      </w:pPr>
      <w:r>
        <w:t>О ВНЕСЕНИИ ИЗМЕНЕНИЙ И ДОПОЛНЕНИЙ В УСТАВ ГОРОДА МЕГИОНА</w:t>
      </w:r>
    </w:p>
    <w:p w:rsidR="00983D57" w:rsidRDefault="00983D57">
      <w:pPr>
        <w:pStyle w:val="ConsPlusNormal"/>
        <w:jc w:val="both"/>
      </w:pPr>
    </w:p>
    <w:p w:rsidR="00983D57" w:rsidRDefault="00983D57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44</w:t>
        </w:r>
      </w:hyperlink>
      <w:r>
        <w:t xml:space="preserve">, </w:t>
      </w:r>
      <w:hyperlink r:id="rId6">
        <w:r>
          <w:rPr>
            <w:color w:val="0000FF"/>
          </w:rPr>
          <w:t>46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статьей 15</w:t>
        </w:r>
      </w:hyperlink>
      <w:r>
        <w:t xml:space="preserve"> Федерального закона от 07.05.2013 N 102-ФЗ "О внесении изменений в отдельные законодательные акты Российской Федерации в связи с принятием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hyperlink r:id="rId8">
        <w:r>
          <w:rPr>
            <w:color w:val="0000FF"/>
          </w:rPr>
          <w:t>подпунктом "б" пункта 2 статьи 3</w:t>
        </w:r>
      </w:hyperlink>
      <w:r>
        <w:t xml:space="preserve"> Федерального закона от 03.11.2015 N 303-ФЗ "О внесении изменений в отдельные законодательные акты Российской Федерации", </w:t>
      </w:r>
      <w:hyperlink r:id="rId9">
        <w:r>
          <w:rPr>
            <w:color w:val="0000FF"/>
          </w:rPr>
          <w:t>статьей 15</w:t>
        </w:r>
      </w:hyperlink>
      <w:r>
        <w:t xml:space="preserve"> Федерального закона от 28.12.2016 N 505-ФЗ "О внесении изменений в отдельные законодательные акты Российской Федерации в части определения понятия "иностранные финансовые инструменты", </w:t>
      </w:r>
      <w:hyperlink r:id="rId10">
        <w:r>
          <w:rPr>
            <w:color w:val="0000FF"/>
          </w:rPr>
          <w:t>пунктом 1</w:t>
        </w:r>
      </w:hyperlink>
      <w:r>
        <w:t xml:space="preserve">, </w:t>
      </w:r>
      <w:hyperlink r:id="rId11">
        <w:r>
          <w:rPr>
            <w:color w:val="0000FF"/>
          </w:rPr>
          <w:t>подпунктами "б"</w:t>
        </w:r>
      </w:hyperlink>
      <w:r>
        <w:t xml:space="preserve">, </w:t>
      </w:r>
      <w:hyperlink r:id="rId12">
        <w:r>
          <w:rPr>
            <w:color w:val="0000FF"/>
          </w:rPr>
          <w:t>"в"</w:t>
        </w:r>
      </w:hyperlink>
      <w:r>
        <w:t xml:space="preserve">, </w:t>
      </w:r>
      <w:hyperlink r:id="rId13">
        <w:r>
          <w:rPr>
            <w:color w:val="0000FF"/>
          </w:rPr>
          <w:t>"г"</w:t>
        </w:r>
      </w:hyperlink>
      <w:r>
        <w:t xml:space="preserve"> и </w:t>
      </w:r>
      <w:hyperlink r:id="rId14">
        <w:r>
          <w:rPr>
            <w:color w:val="0000FF"/>
          </w:rPr>
          <w:t>"д" пункта 3 статьи 3</w:t>
        </w:r>
      </w:hyperlink>
      <w:r>
        <w:t xml:space="preserve"> Федерального закона от 03.04.2017 N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руководствуясь </w:t>
      </w:r>
      <w:hyperlink r:id="rId15">
        <w:r>
          <w:rPr>
            <w:color w:val="0000FF"/>
          </w:rPr>
          <w:t>статьями 18</w:t>
        </w:r>
      </w:hyperlink>
      <w:r>
        <w:t xml:space="preserve">, </w:t>
      </w:r>
      <w:hyperlink r:id="rId16">
        <w:r>
          <w:rPr>
            <w:color w:val="0000FF"/>
          </w:rPr>
          <w:t>19</w:t>
        </w:r>
      </w:hyperlink>
      <w:r>
        <w:t xml:space="preserve">, </w:t>
      </w:r>
      <w:hyperlink r:id="rId17">
        <w:r>
          <w:rPr>
            <w:color w:val="0000FF"/>
          </w:rPr>
          <w:t>42</w:t>
        </w:r>
      </w:hyperlink>
      <w:r>
        <w:t xml:space="preserve">, </w:t>
      </w:r>
      <w:hyperlink r:id="rId18">
        <w:r>
          <w:rPr>
            <w:color w:val="0000FF"/>
          </w:rPr>
          <w:t>58</w:t>
        </w:r>
      </w:hyperlink>
      <w:r>
        <w:t xml:space="preserve"> Устава города Мегиона, Дума города Мегиона решила:</w:t>
      </w:r>
    </w:p>
    <w:p w:rsidR="00983D57" w:rsidRDefault="00983D57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35">
        <w:r>
          <w:rPr>
            <w:color w:val="0000FF"/>
          </w:rPr>
          <w:t>изменения и дополнения</w:t>
        </w:r>
      </w:hyperlink>
      <w:r>
        <w:t xml:space="preserve"> в </w:t>
      </w:r>
      <w:hyperlink r:id="rId19">
        <w:r>
          <w:rPr>
            <w:color w:val="0000FF"/>
          </w:rPr>
          <w:t>Устав</w:t>
        </w:r>
      </w:hyperlink>
      <w:r>
        <w:t xml:space="preserve"> города Мегиона, принятый </w:t>
      </w:r>
      <w:hyperlink r:id="rId20">
        <w:r>
          <w:rPr>
            <w:color w:val="0000FF"/>
          </w:rPr>
          <w:t>решением</w:t>
        </w:r>
      </w:hyperlink>
      <w:r>
        <w:t xml:space="preserve"> Думы города Мегиона от 28.06.2005 N 30, согласно приложению.</w:t>
      </w:r>
    </w:p>
    <w:p w:rsidR="00983D57" w:rsidRDefault="00983D57">
      <w:pPr>
        <w:pStyle w:val="ConsPlusNormal"/>
        <w:spacing w:before="220"/>
        <w:ind w:firstLine="540"/>
        <w:jc w:val="both"/>
      </w:pPr>
      <w:r>
        <w:t>2. Направить настоящее решение не позднее 15 дней со дня принятия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983D57" w:rsidRDefault="00983D57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983D57" w:rsidRDefault="00983D57">
      <w:pPr>
        <w:pStyle w:val="ConsPlusNormal"/>
        <w:jc w:val="both"/>
      </w:pPr>
    </w:p>
    <w:p w:rsidR="00983D57" w:rsidRDefault="00983D57">
      <w:pPr>
        <w:pStyle w:val="ConsPlusNormal"/>
        <w:jc w:val="right"/>
      </w:pPr>
      <w:r>
        <w:t>И.О. председателя</w:t>
      </w:r>
    </w:p>
    <w:p w:rsidR="00983D57" w:rsidRDefault="00983D57">
      <w:pPr>
        <w:pStyle w:val="ConsPlusNormal"/>
        <w:jc w:val="right"/>
      </w:pPr>
      <w:r>
        <w:t>Думы города Мегиона</w:t>
      </w:r>
    </w:p>
    <w:p w:rsidR="00983D57" w:rsidRDefault="00983D57">
      <w:pPr>
        <w:pStyle w:val="ConsPlusNormal"/>
        <w:jc w:val="right"/>
      </w:pPr>
      <w:r>
        <w:t>В.И.БОЙКО</w:t>
      </w:r>
    </w:p>
    <w:p w:rsidR="00983D57" w:rsidRDefault="00983D57">
      <w:pPr>
        <w:pStyle w:val="ConsPlusNormal"/>
      </w:pPr>
      <w:r>
        <w:t>г. Мегион</w:t>
      </w:r>
    </w:p>
    <w:p w:rsidR="00983D57" w:rsidRDefault="00983D57">
      <w:pPr>
        <w:pStyle w:val="ConsPlusNormal"/>
        <w:spacing w:before="220"/>
      </w:pPr>
      <w:r>
        <w:t>28.06.2017</w:t>
      </w:r>
    </w:p>
    <w:p w:rsidR="00983D57" w:rsidRDefault="00983D57">
      <w:pPr>
        <w:pStyle w:val="ConsPlusNormal"/>
        <w:jc w:val="both"/>
      </w:pPr>
    </w:p>
    <w:p w:rsidR="00983D57" w:rsidRDefault="00983D57">
      <w:pPr>
        <w:pStyle w:val="ConsPlusNormal"/>
        <w:jc w:val="right"/>
      </w:pPr>
      <w:r>
        <w:t>Глава города Мегиона</w:t>
      </w:r>
    </w:p>
    <w:p w:rsidR="00983D57" w:rsidRDefault="00983D57">
      <w:pPr>
        <w:pStyle w:val="ConsPlusNormal"/>
        <w:jc w:val="right"/>
      </w:pPr>
      <w:r>
        <w:t>О.А.ДЕЙНЕКА</w:t>
      </w:r>
    </w:p>
    <w:p w:rsidR="00983D57" w:rsidRDefault="00983D57">
      <w:pPr>
        <w:pStyle w:val="ConsPlusNormal"/>
      </w:pPr>
      <w:r>
        <w:t>г. Мегион</w:t>
      </w:r>
    </w:p>
    <w:p w:rsidR="00983D57" w:rsidRDefault="00983D57">
      <w:pPr>
        <w:pStyle w:val="ConsPlusNormal"/>
        <w:spacing w:before="220"/>
      </w:pPr>
      <w:r>
        <w:t>28.06.2017</w:t>
      </w:r>
    </w:p>
    <w:p w:rsidR="00983D57" w:rsidRDefault="00983D57">
      <w:pPr>
        <w:pStyle w:val="ConsPlusNormal"/>
        <w:jc w:val="both"/>
      </w:pPr>
    </w:p>
    <w:p w:rsidR="00983D57" w:rsidRDefault="00983D57">
      <w:pPr>
        <w:pStyle w:val="ConsPlusNormal"/>
        <w:jc w:val="both"/>
      </w:pPr>
    </w:p>
    <w:p w:rsidR="00983D57" w:rsidRDefault="00983D57">
      <w:pPr>
        <w:pStyle w:val="ConsPlusNormal"/>
        <w:jc w:val="both"/>
      </w:pPr>
    </w:p>
    <w:p w:rsidR="00983D57" w:rsidRDefault="00983D57">
      <w:pPr>
        <w:pStyle w:val="ConsPlusNormal"/>
        <w:jc w:val="both"/>
      </w:pPr>
    </w:p>
    <w:p w:rsidR="00983D57" w:rsidRDefault="00983D57">
      <w:pPr>
        <w:pStyle w:val="ConsPlusNormal"/>
        <w:jc w:val="both"/>
      </w:pPr>
    </w:p>
    <w:p w:rsidR="00983D57" w:rsidRDefault="00983D57">
      <w:pPr>
        <w:pStyle w:val="ConsPlusNormal"/>
        <w:jc w:val="right"/>
        <w:outlineLvl w:val="0"/>
      </w:pPr>
      <w:r>
        <w:t>Приложение</w:t>
      </w:r>
    </w:p>
    <w:p w:rsidR="00983D57" w:rsidRDefault="00983D57">
      <w:pPr>
        <w:pStyle w:val="ConsPlusNormal"/>
        <w:jc w:val="right"/>
      </w:pPr>
      <w:r>
        <w:t>к решению Думы города Мегиона</w:t>
      </w:r>
    </w:p>
    <w:p w:rsidR="00983D57" w:rsidRDefault="00983D57">
      <w:pPr>
        <w:pStyle w:val="ConsPlusNormal"/>
        <w:jc w:val="right"/>
      </w:pPr>
      <w:r>
        <w:t>от 28.06.2017 N 200</w:t>
      </w:r>
    </w:p>
    <w:p w:rsidR="00983D57" w:rsidRDefault="00983D57">
      <w:pPr>
        <w:pStyle w:val="ConsPlusNormal"/>
        <w:jc w:val="both"/>
      </w:pPr>
    </w:p>
    <w:p w:rsidR="00983D57" w:rsidRDefault="00983D57">
      <w:pPr>
        <w:pStyle w:val="ConsPlusTitle"/>
        <w:jc w:val="center"/>
      </w:pPr>
      <w:bookmarkStart w:id="0" w:name="P35"/>
      <w:bookmarkEnd w:id="0"/>
      <w:r>
        <w:t>ИЗМЕНЕНИЯ И ДОПОЛНЕНИЯ</w:t>
      </w:r>
    </w:p>
    <w:p w:rsidR="00983D57" w:rsidRDefault="00983D57">
      <w:pPr>
        <w:pStyle w:val="ConsPlusTitle"/>
        <w:jc w:val="center"/>
      </w:pPr>
      <w:r>
        <w:t>В УСТАВ ГОРОДА МЕГИОНА, ПРИНЯТЫЙ РЕШЕНИЕМ ДУМЫ ГОРОДА</w:t>
      </w:r>
    </w:p>
    <w:p w:rsidR="00983D57" w:rsidRDefault="00983D57">
      <w:pPr>
        <w:pStyle w:val="ConsPlusTitle"/>
        <w:jc w:val="center"/>
      </w:pPr>
      <w:r>
        <w:t>ОТ 28.06.2005 N 30</w:t>
      </w:r>
    </w:p>
    <w:p w:rsidR="00983D57" w:rsidRDefault="00983D57">
      <w:pPr>
        <w:pStyle w:val="ConsPlusTitle"/>
        <w:jc w:val="center"/>
      </w:pPr>
      <w:r>
        <w:t>(С ИЗМЕНЕНИЯМИ И ДОПОЛНЕНИЯМИ)</w:t>
      </w:r>
    </w:p>
    <w:p w:rsidR="00983D57" w:rsidRDefault="00983D57">
      <w:pPr>
        <w:pStyle w:val="ConsPlusNormal"/>
        <w:jc w:val="both"/>
      </w:pPr>
    </w:p>
    <w:p w:rsidR="00983D57" w:rsidRDefault="00983D57">
      <w:pPr>
        <w:pStyle w:val="ConsPlusNormal"/>
        <w:ind w:firstLine="540"/>
        <w:jc w:val="both"/>
      </w:pPr>
      <w:r>
        <w:t xml:space="preserve">1. В </w:t>
      </w:r>
      <w:hyperlink r:id="rId21">
        <w:r>
          <w:rPr>
            <w:color w:val="0000FF"/>
          </w:rPr>
          <w:t>статье 22</w:t>
        </w:r>
      </w:hyperlink>
      <w:r>
        <w:t xml:space="preserve"> Устава города:</w:t>
      </w:r>
    </w:p>
    <w:p w:rsidR="00983D57" w:rsidRDefault="00983D57">
      <w:pPr>
        <w:pStyle w:val="ConsPlusNormal"/>
        <w:spacing w:before="220"/>
        <w:ind w:firstLine="540"/>
        <w:jc w:val="both"/>
      </w:pPr>
      <w:r>
        <w:t xml:space="preserve">1) </w:t>
      </w:r>
      <w:hyperlink r:id="rId22">
        <w:r>
          <w:rPr>
            <w:color w:val="0000FF"/>
          </w:rPr>
          <w:t>Пункт 6</w:t>
        </w:r>
      </w:hyperlink>
      <w:r>
        <w:t xml:space="preserve"> изложить в следующей редакции:</w:t>
      </w:r>
    </w:p>
    <w:p w:rsidR="00983D57" w:rsidRDefault="00983D57">
      <w:pPr>
        <w:pStyle w:val="ConsPlusNormal"/>
        <w:spacing w:before="220"/>
        <w:ind w:firstLine="540"/>
        <w:jc w:val="both"/>
      </w:pPr>
      <w:r>
        <w:t xml:space="preserve">"6. Депутат Думы города должен соблюдать ограничения, запреты, исполнять обязанности, которые установлены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законами. Полномочия депутата Думы города прекращаются досрочно в случае несоблюдения ограничений, запретов, неисполнения обязанностей, установленных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983D57" w:rsidRDefault="00983D57">
      <w:pPr>
        <w:pStyle w:val="ConsPlusNormal"/>
        <w:spacing w:before="220"/>
        <w:ind w:firstLine="540"/>
        <w:jc w:val="both"/>
      </w:pPr>
      <w:r>
        <w:t xml:space="preserve">2) </w:t>
      </w:r>
      <w:hyperlink r:id="rId27">
        <w:r>
          <w:rPr>
            <w:color w:val="0000FF"/>
          </w:rPr>
          <w:t>дополнить</w:t>
        </w:r>
      </w:hyperlink>
      <w:r>
        <w:t xml:space="preserve"> пунктами 7, 8 и 9 следующего содержания:</w:t>
      </w:r>
    </w:p>
    <w:p w:rsidR="00983D57" w:rsidRDefault="00983D57">
      <w:pPr>
        <w:pStyle w:val="ConsPlusNormal"/>
        <w:spacing w:before="220"/>
        <w:ind w:firstLine="540"/>
        <w:jc w:val="both"/>
      </w:pPr>
      <w:bookmarkStart w:id="1" w:name="P44"/>
      <w:bookmarkEnd w:id="1"/>
      <w:r>
        <w:t>"7.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Думы города, проводится по решению Губернатора Ханты-Мансийского автономного округа - Югры в порядке, установленном законом Ханты-Мансийского автономного округа - Югры.</w:t>
      </w:r>
    </w:p>
    <w:p w:rsidR="00983D57" w:rsidRDefault="00983D57">
      <w:pPr>
        <w:pStyle w:val="ConsPlusNormal"/>
        <w:spacing w:before="220"/>
        <w:ind w:firstLine="540"/>
        <w:jc w:val="both"/>
      </w:pPr>
      <w:r>
        <w:t xml:space="preserve">8. При выявлении в результате проверки, проведенной в соответствии с </w:t>
      </w:r>
      <w:hyperlink w:anchor="P44">
        <w:r>
          <w:rPr>
            <w:color w:val="0000FF"/>
          </w:rPr>
          <w:t>пунктом 7</w:t>
        </w:r>
      </w:hyperlink>
      <w:r>
        <w:t xml:space="preserve"> настоящей статьи, фактов несоблюдения ограничений, запретов, неисполнения обязанностей, которые установлены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Ханты-Мансийского автономного округа - Югры обращается с заявлением о досрочном прекращении полномочий депутата Думы города в Думу города или в суд.</w:t>
      </w:r>
    </w:p>
    <w:p w:rsidR="00983D57" w:rsidRDefault="00983D57">
      <w:pPr>
        <w:pStyle w:val="ConsPlusNormal"/>
        <w:spacing w:before="220"/>
        <w:ind w:firstLine="540"/>
        <w:jc w:val="both"/>
      </w:pPr>
      <w:r>
        <w:t>9. Сведения о доходах, расходах, об имуществе и обязательствах имущественного характера, представленные депутатами Думы города, размещаются на официальном сайте Думы города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 правовым актом.".</w:t>
      </w:r>
    </w:p>
    <w:p w:rsidR="00983D57" w:rsidRDefault="00983D57">
      <w:pPr>
        <w:pStyle w:val="ConsPlusNormal"/>
        <w:spacing w:before="220"/>
        <w:ind w:firstLine="540"/>
        <w:jc w:val="both"/>
      </w:pPr>
      <w:r>
        <w:t xml:space="preserve">2. </w:t>
      </w:r>
      <w:hyperlink r:id="rId31">
        <w:r>
          <w:rPr>
            <w:color w:val="0000FF"/>
          </w:rPr>
          <w:t>Пункт 2 статьи 23</w:t>
        </w:r>
      </w:hyperlink>
      <w:r>
        <w:t xml:space="preserve"> Устава города дополнить абзацем вторым следующего содержания:</w:t>
      </w:r>
    </w:p>
    <w:p w:rsidR="00983D57" w:rsidRDefault="00983D57">
      <w:pPr>
        <w:pStyle w:val="ConsPlusNormal"/>
        <w:spacing w:before="220"/>
        <w:ind w:firstLine="540"/>
        <w:jc w:val="both"/>
      </w:pPr>
      <w:r>
        <w:t xml:space="preserve">"В случае обращения Губернатора Ханты-Мансийского автономного округа - Югры с </w:t>
      </w:r>
      <w:r>
        <w:lastRenderedPageBreak/>
        <w:t>заявлением о досрочном прекращении полномочий депутата Думы города днем появления основания для досрочного прекращения полномочий является день поступления в Думу города данного заявления.".</w:t>
      </w:r>
    </w:p>
    <w:p w:rsidR="00983D57" w:rsidRDefault="00983D57">
      <w:pPr>
        <w:pStyle w:val="ConsPlusNormal"/>
        <w:spacing w:before="220"/>
        <w:ind w:firstLine="540"/>
        <w:jc w:val="both"/>
      </w:pPr>
      <w:r>
        <w:t xml:space="preserve">3. В </w:t>
      </w:r>
      <w:hyperlink r:id="rId32">
        <w:r>
          <w:rPr>
            <w:color w:val="0000FF"/>
          </w:rPr>
          <w:t>статье 24</w:t>
        </w:r>
      </w:hyperlink>
      <w:r>
        <w:t xml:space="preserve"> Устава города:</w:t>
      </w:r>
    </w:p>
    <w:p w:rsidR="00983D57" w:rsidRDefault="00983D57">
      <w:pPr>
        <w:pStyle w:val="ConsPlusNormal"/>
        <w:spacing w:before="220"/>
        <w:ind w:firstLine="540"/>
        <w:jc w:val="both"/>
      </w:pPr>
      <w:r>
        <w:t xml:space="preserve">1) В </w:t>
      </w:r>
      <w:hyperlink r:id="rId33">
        <w:r>
          <w:rPr>
            <w:color w:val="0000FF"/>
          </w:rPr>
          <w:t>пункте 8</w:t>
        </w:r>
      </w:hyperlink>
      <w:r>
        <w:t xml:space="preserve"> слова "и другими федеральными законами" заменить словами ",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инструментами".".</w:t>
      </w:r>
    </w:p>
    <w:p w:rsidR="00983D57" w:rsidRDefault="00983D57">
      <w:pPr>
        <w:pStyle w:val="ConsPlusNormal"/>
        <w:spacing w:before="220"/>
        <w:ind w:firstLine="540"/>
        <w:jc w:val="both"/>
      </w:pPr>
      <w:r>
        <w:t xml:space="preserve">2) </w:t>
      </w:r>
      <w:hyperlink r:id="rId36">
        <w:r>
          <w:rPr>
            <w:color w:val="0000FF"/>
          </w:rPr>
          <w:t>Дополнить</w:t>
        </w:r>
      </w:hyperlink>
      <w:r>
        <w:t xml:space="preserve"> пунктами 9, 10 и 11 следующего содержания:</w:t>
      </w:r>
    </w:p>
    <w:p w:rsidR="00983D57" w:rsidRDefault="00983D57">
      <w:pPr>
        <w:pStyle w:val="ConsPlusNormal"/>
        <w:spacing w:before="220"/>
        <w:ind w:firstLine="540"/>
        <w:jc w:val="both"/>
      </w:pPr>
      <w:bookmarkStart w:id="2" w:name="P52"/>
      <w:bookmarkEnd w:id="2"/>
      <w:r>
        <w:t>"9.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города, проводится по решению Губернатора Ханты-Мансийского автономного округа - Югры в порядке, установленном законом Ханты-Мансийского автономного округа - Югры.</w:t>
      </w:r>
    </w:p>
    <w:p w:rsidR="00983D57" w:rsidRDefault="00983D57">
      <w:pPr>
        <w:pStyle w:val="ConsPlusNormal"/>
        <w:spacing w:before="220"/>
        <w:ind w:firstLine="540"/>
        <w:jc w:val="both"/>
      </w:pPr>
      <w:r>
        <w:t xml:space="preserve">10. При выявлении в результате проверки, проведенной в соответствии с </w:t>
      </w:r>
      <w:hyperlink w:anchor="P52">
        <w:r>
          <w:rPr>
            <w:color w:val="0000FF"/>
          </w:rPr>
          <w:t>пунктом 9</w:t>
        </w:r>
      </w:hyperlink>
      <w:r>
        <w:t xml:space="preserve"> настоящей статьи, фактов несоблюдения ограничений, запретов, неисполнения обязанностей, которые установлены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Ханты-Мансийского автономного округа - Югры обращается с заявлением о досрочном прекращении полномочий главы города в Думу города или в суд.</w:t>
      </w:r>
    </w:p>
    <w:p w:rsidR="00983D57" w:rsidRDefault="00983D57">
      <w:pPr>
        <w:pStyle w:val="ConsPlusNormal"/>
        <w:spacing w:before="220"/>
        <w:ind w:firstLine="540"/>
        <w:jc w:val="both"/>
      </w:pPr>
      <w:r>
        <w:t>11. Сведения о доходах, расходах, об имуществе и обязательствах имущественного характера, представленные главой города, размещаются на официальном сайте администрации города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 правовым актом.".</w:t>
      </w:r>
    </w:p>
    <w:p w:rsidR="00983D57" w:rsidRDefault="00983D57">
      <w:pPr>
        <w:pStyle w:val="ConsPlusNormal"/>
        <w:spacing w:before="220"/>
        <w:ind w:firstLine="540"/>
        <w:jc w:val="both"/>
      </w:pPr>
      <w:r>
        <w:t xml:space="preserve">4. </w:t>
      </w:r>
      <w:hyperlink r:id="rId40">
        <w:r>
          <w:rPr>
            <w:color w:val="0000FF"/>
          </w:rPr>
          <w:t>Пункт 1.1 статьи 26</w:t>
        </w:r>
      </w:hyperlink>
      <w:r>
        <w:t xml:space="preserve"> Устава города изложить в следующей редакции:</w:t>
      </w:r>
    </w:p>
    <w:p w:rsidR="00983D57" w:rsidRDefault="00983D57">
      <w:pPr>
        <w:pStyle w:val="ConsPlusNormal"/>
        <w:spacing w:before="220"/>
        <w:ind w:firstLine="540"/>
        <w:jc w:val="both"/>
      </w:pPr>
      <w:r>
        <w:t>"1.1. Полномочия главы города прекращаются досрочно также в связи с утратой доверия Президента Российской Федерации в случаях:</w:t>
      </w:r>
    </w:p>
    <w:p w:rsidR="00983D57" w:rsidRDefault="00983D57">
      <w:pPr>
        <w:pStyle w:val="ConsPlusNormal"/>
        <w:spacing w:before="220"/>
        <w:ind w:firstLine="540"/>
        <w:jc w:val="both"/>
      </w:pPr>
      <w:r>
        <w:t xml:space="preserve">1) несоблюдения главой города, его супругой (супругом) и несовершеннолетними детьми запрета, установленного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983D57" w:rsidRDefault="00983D57">
      <w:pPr>
        <w:pStyle w:val="ConsPlusNormal"/>
        <w:spacing w:before="220"/>
        <w:ind w:firstLine="540"/>
        <w:jc w:val="both"/>
      </w:pPr>
      <w:r>
        <w:t xml:space="preserve">2) установления в отношении избранного на муниципальных выборах главы города факта открытия или наличия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в период, когда указанное лицо было зарегистрировано в качестве кандидата на выборах главы города. При этом понятие </w:t>
      </w:r>
      <w:r>
        <w:lastRenderedPageBreak/>
        <w:t xml:space="preserve">"иностранные финансовые инструменты" используется в значении, определенном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, указанным в </w:t>
      </w:r>
      <w:hyperlink r:id="rId43">
        <w:r>
          <w:rPr>
            <w:color w:val="0000FF"/>
          </w:rPr>
          <w:t>пункте 1 части 6.1 статьи 36</w:t>
        </w:r>
      </w:hyperlink>
      <w:r>
        <w:t xml:space="preserve"> Федерального закона "Об общих принципах организации местного самоуправления в Российской Федерации".".</w:t>
      </w:r>
    </w:p>
    <w:p w:rsidR="00983D57" w:rsidRDefault="00983D57">
      <w:pPr>
        <w:pStyle w:val="ConsPlusNormal"/>
        <w:jc w:val="both"/>
      </w:pPr>
    </w:p>
    <w:p w:rsidR="00983D57" w:rsidRDefault="00983D57">
      <w:pPr>
        <w:pStyle w:val="ConsPlusNormal"/>
        <w:jc w:val="both"/>
      </w:pPr>
    </w:p>
    <w:p w:rsidR="00983D57" w:rsidRDefault="00983D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2DB3" w:rsidRDefault="00DE2DB3">
      <w:bookmarkStart w:id="3" w:name="_GoBack"/>
      <w:bookmarkEnd w:id="3"/>
    </w:p>
    <w:sectPr w:rsidR="00DE2DB3" w:rsidSect="000A1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57"/>
    <w:rsid w:val="00983D57"/>
    <w:rsid w:val="00DE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44B81-5890-43CC-B630-47E53496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D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3D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83D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2B6D7841DD21C7500172DCEC10CBA6980F00744B4787A632FDFC5D6E26C1A0B84CA6F6CE7A5E8A2C3D3CF9EE149135CD9489371DAB4E010B9AEJ" TargetMode="External"/><Relationship Id="rId18" Type="http://schemas.openxmlformats.org/officeDocument/2006/relationships/hyperlink" Target="consultantplus://offline/ref=92B6D7841DD21C75001733C3D760ED6684FA5D4EBD797831768AC381BD3C1C5EC48A6939A4E1E5A0CAD89DCDA3174A0C99039E74C0A8E01683A32C45B8AFJ" TargetMode="External"/><Relationship Id="rId26" Type="http://schemas.openxmlformats.org/officeDocument/2006/relationships/hyperlink" Target="consultantplus://offline/ref=92B6D7841DD21C7500172DCEC10CBA6980F00343B87B7A632FDFC5D6E26C1A0B96CA3760E6A1F6A1CEC699CFA7B1AFJ" TargetMode="External"/><Relationship Id="rId39" Type="http://schemas.openxmlformats.org/officeDocument/2006/relationships/hyperlink" Target="consultantplus://offline/ref=92B6D7841DD21C7500172DCEC10CBA6980F00343B87B7A632FDFC5D6E26C1A0B96CA3760E6A1F6A1CEC699CFA7B1AFJ" TargetMode="External"/><Relationship Id="rId21" Type="http://schemas.openxmlformats.org/officeDocument/2006/relationships/hyperlink" Target="consultantplus://offline/ref=92B6D7841DD21C75001733C3D760ED6684FA5D4EBD78753D728AC381BD3C1C5EC48A6939A4E1E5A0CAD899C6A7174A0C99039E74C0A8E01683A32C45B8AFJ" TargetMode="External"/><Relationship Id="rId34" Type="http://schemas.openxmlformats.org/officeDocument/2006/relationships/hyperlink" Target="consultantplus://offline/ref=92B6D7841DD21C7500172DCEC10CBA6983F90B40BB797A632FDFC5D6E26C1A0B96CA3760E6A1F6A1CEC699CFA7B1AFJ" TargetMode="External"/><Relationship Id="rId42" Type="http://schemas.openxmlformats.org/officeDocument/2006/relationships/hyperlink" Target="consultantplus://offline/ref=92B6D7841DD21C7500172DCEC10CBA6980F00343B87B7A632FDFC5D6E26C1A0B96CA3760E6A1F6A1CEC699CFA7B1AFJ" TargetMode="External"/><Relationship Id="rId7" Type="http://schemas.openxmlformats.org/officeDocument/2006/relationships/hyperlink" Target="consultantplus://offline/ref=92B6D7841DD21C7500172DCEC10CBA6983F60146B87C7A632FDFC5D6E26C1A0B84CA6F6CE7A5E9A2CED3CF9EE149135CD9489371DAB4E010B9AE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2B6D7841DD21C75001733C3D760ED6684FA5D4EBD797831768AC381BD3C1C5EC48A6939A4E1E5A0CAD899CCAC174A0C99039E74C0A8E01683A32C45B8AFJ" TargetMode="External"/><Relationship Id="rId29" Type="http://schemas.openxmlformats.org/officeDocument/2006/relationships/hyperlink" Target="consultantplus://offline/ref=92B6D7841DD21C7500172DCEC10CBA6983F90B40BB797A632FDFC5D6E26C1A0B96CA3760E6A1F6A1CEC699CFA7B1A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B6D7841DD21C7500172DCEC10CBA6980F00342B87A7A632FDFC5D6E26C1A0B84CA6F6CE7A5EDA6CFD3CF9EE149135CD9489371DAB4E010B9AEJ" TargetMode="External"/><Relationship Id="rId11" Type="http://schemas.openxmlformats.org/officeDocument/2006/relationships/hyperlink" Target="consultantplus://offline/ref=92B6D7841DD21C7500172DCEC10CBA6980F00744B4787A632FDFC5D6E26C1A0B84CA6F6CE7A5E8A2CFD3CF9EE149135CD9489371DAB4E010B9AEJ" TargetMode="External"/><Relationship Id="rId24" Type="http://schemas.openxmlformats.org/officeDocument/2006/relationships/hyperlink" Target="consultantplus://offline/ref=92B6D7841DD21C7500172DCEC10CBA6980F00343B8787A632FDFC5D6E26C1A0B96CA3760E6A1F6A1CEC699CFA7B1AFJ" TargetMode="External"/><Relationship Id="rId32" Type="http://schemas.openxmlformats.org/officeDocument/2006/relationships/hyperlink" Target="consultantplus://offline/ref=92B6D7841DD21C75001733C3D760ED6684FA5D4EBD78753D728AC381BD3C1C5EC48A6939A4E1E5A0CAD998C6A6174A0C99039E74C0A8E01683A32C45B8AFJ" TargetMode="External"/><Relationship Id="rId37" Type="http://schemas.openxmlformats.org/officeDocument/2006/relationships/hyperlink" Target="consultantplus://offline/ref=92B6D7841DD21C7500172DCEC10CBA6980F00343B8787A632FDFC5D6E26C1A0B96CA3760E6A1F6A1CEC699CFA7B1AFJ" TargetMode="External"/><Relationship Id="rId40" Type="http://schemas.openxmlformats.org/officeDocument/2006/relationships/hyperlink" Target="consultantplus://offline/ref=92B6D7841DD21C75001733C3D760ED6684FA5D4EBD78753D728AC381BD3C1C5EC48A6939A4E1E5A0CAD99FCFAC174A0C99039E74C0A8E01683A32C45B8AFJ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92B6D7841DD21C7500172DCEC10CBA6980F00342B87A7A632FDFC5D6E26C1A0B84CA6F6CE7A5EDA5C3D3CF9EE149135CD9489371DAB4E010B9AEJ" TargetMode="External"/><Relationship Id="rId15" Type="http://schemas.openxmlformats.org/officeDocument/2006/relationships/hyperlink" Target="consultantplus://offline/ref=92B6D7841DD21C75001733C3D760ED6684FA5D4EBD797831768AC381BD3C1C5EC48A6939A4E1E5A0CAD899CDA3174A0C99039E74C0A8E01683A32C45B8AFJ" TargetMode="External"/><Relationship Id="rId23" Type="http://schemas.openxmlformats.org/officeDocument/2006/relationships/hyperlink" Target="consultantplus://offline/ref=92B6D7841DD21C7500172DCEC10CBA6980F00343B8787A632FDFC5D6E26C1A0B96CA3760E6A1F6A1CEC699CFA7B1AFJ" TargetMode="External"/><Relationship Id="rId28" Type="http://schemas.openxmlformats.org/officeDocument/2006/relationships/hyperlink" Target="consultantplus://offline/ref=92B6D7841DD21C7500172DCEC10CBA6980F00343B8787A632FDFC5D6E26C1A0B96CA3760E6A1F6A1CEC699CFA7B1AFJ" TargetMode="External"/><Relationship Id="rId36" Type="http://schemas.openxmlformats.org/officeDocument/2006/relationships/hyperlink" Target="consultantplus://offline/ref=92B6D7841DD21C75001733C3D760ED6684FA5D4EBD78753D728AC381BD3C1C5EC48A6939A4E1E5A0CAD998C6A6174A0C99039E74C0A8E01683A32C45B8AFJ" TargetMode="External"/><Relationship Id="rId10" Type="http://schemas.openxmlformats.org/officeDocument/2006/relationships/hyperlink" Target="consultantplus://offline/ref=92B6D7841DD21C7500172DCEC10CBA6980F00744B4787A632FDFC5D6E26C1A0B84CA6F6CE7A5E8A3CED3CF9EE149135CD9489371DAB4E010B9AEJ" TargetMode="External"/><Relationship Id="rId19" Type="http://schemas.openxmlformats.org/officeDocument/2006/relationships/hyperlink" Target="consultantplus://offline/ref=92B6D7841DD21C75001733C3D760ED6684FA5D4EBD78753D728AC381BD3C1C5EC48A6939B6E1BDACCBDC85CFA1021C5DDFB5A5J" TargetMode="External"/><Relationship Id="rId31" Type="http://schemas.openxmlformats.org/officeDocument/2006/relationships/hyperlink" Target="consultantplus://offline/ref=92B6D7841DD21C75001733C3D760ED6684FA5D4EBD78753D728AC381BD3C1C5EC48A6939A4E1E5A7C8D3CF9EE149135CD9489371DAB4E010B9AEJ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2B6D7841DD21C7500172DCEC10CBA6980F10A4ABC787A632FDFC5D6E26C1A0B84CA6F6CE7A5E8A2C2D3CF9EE149135CD9489371DAB4E010B9AEJ" TargetMode="External"/><Relationship Id="rId14" Type="http://schemas.openxmlformats.org/officeDocument/2006/relationships/hyperlink" Target="consultantplus://offline/ref=92B6D7841DD21C7500172DCEC10CBA6980F00744B4787A632FDFC5D6E26C1A0B84CA6F6CE7A5E8A5CBD3CF9EE149135CD9489371DAB4E010B9AEJ" TargetMode="External"/><Relationship Id="rId22" Type="http://schemas.openxmlformats.org/officeDocument/2006/relationships/hyperlink" Target="consultantplus://offline/ref=92B6D7841DD21C75001733C3D760ED6684FA5D4EBD78753D728AC381BD3C1C5EC48A6939A4E1E5A0CAD99FCAA7174A0C99039E74C0A8E01683A32C45B8AFJ" TargetMode="External"/><Relationship Id="rId27" Type="http://schemas.openxmlformats.org/officeDocument/2006/relationships/hyperlink" Target="consultantplus://offline/ref=92B6D7841DD21C75001733C3D760ED6684FA5D4EBD78753D728AC381BD3C1C5EC48A6939A4E1E5A0CAD899C6A7174A0C99039E74C0A8E01683A32C45B8AFJ" TargetMode="External"/><Relationship Id="rId30" Type="http://schemas.openxmlformats.org/officeDocument/2006/relationships/hyperlink" Target="consultantplus://offline/ref=92B6D7841DD21C7500172DCEC10CBA6980F00343B87B7A632FDFC5D6E26C1A0B96CA3760E6A1F6A1CEC699CFA7B1AFJ" TargetMode="External"/><Relationship Id="rId35" Type="http://schemas.openxmlformats.org/officeDocument/2006/relationships/hyperlink" Target="consultantplus://offline/ref=92B6D7841DD21C7500172DCEC10CBA6980F00343B87B7A632FDFC5D6E26C1A0B96CA3760E6A1F6A1CEC699CFA7B1AFJ" TargetMode="External"/><Relationship Id="rId43" Type="http://schemas.openxmlformats.org/officeDocument/2006/relationships/hyperlink" Target="consultantplus://offline/ref=92B6D7841DD21C7500172DCEC10CBA6980F00342B87A7A632FDFC5D6E26C1A0B84CA6F6CE7A4EAA6C8D3CF9EE149135CD9489371DAB4E010B9AEJ" TargetMode="External"/><Relationship Id="rId8" Type="http://schemas.openxmlformats.org/officeDocument/2006/relationships/hyperlink" Target="consultantplus://offline/ref=92B6D7841DD21C7500172DCEC10CBA6983F90B40BE7A7A632FDFC5D6E26C1A0B84CA6F6CE7A5E8A3C2D3CF9EE149135CD9489371DAB4E010B9AE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2B6D7841DD21C7500172DCEC10CBA6980F00744B4787A632FDFC5D6E26C1A0B84CA6F6CE7A5E8A2CDD3CF9EE149135CD9489371DAB4E010B9AEJ" TargetMode="External"/><Relationship Id="rId17" Type="http://schemas.openxmlformats.org/officeDocument/2006/relationships/hyperlink" Target="consultantplus://offline/ref=92B6D7841DD21C75001733C3D760ED6684FA5D4EBD797831768AC381BD3C1C5EC48A6939A4E1E5A0CAD89ECFA0174A0C99039E74C0A8E01683A32C45B8AFJ" TargetMode="External"/><Relationship Id="rId25" Type="http://schemas.openxmlformats.org/officeDocument/2006/relationships/hyperlink" Target="consultantplus://offline/ref=92B6D7841DD21C7500172DCEC10CBA6983F90B40BB797A632FDFC5D6E26C1A0B96CA3760E6A1F6A1CEC699CFA7B1AFJ" TargetMode="External"/><Relationship Id="rId33" Type="http://schemas.openxmlformats.org/officeDocument/2006/relationships/hyperlink" Target="consultantplus://offline/ref=92B6D7841DD21C75001733C3D760ED6684FA5D4EBD78753D728AC381BD3C1C5EC48A6939A4E1E5A0CAD99FCFA4174A0C99039E74C0A8E01683A32C45B8AFJ" TargetMode="External"/><Relationship Id="rId38" Type="http://schemas.openxmlformats.org/officeDocument/2006/relationships/hyperlink" Target="consultantplus://offline/ref=92B6D7841DD21C7500172DCEC10CBA6983F90B40BB797A632FDFC5D6E26C1A0B96CA3760E6A1F6A1CEC699CFA7B1AFJ" TargetMode="External"/><Relationship Id="rId20" Type="http://schemas.openxmlformats.org/officeDocument/2006/relationships/hyperlink" Target="consultantplus://offline/ref=92B6D7841DD21C75001733C3D760ED6684FA5D4EB979783272809E8BB565105CC385363CA3F0E5A0CEC69BCBBB1E1E5FBDAEJ" TargetMode="External"/><Relationship Id="rId41" Type="http://schemas.openxmlformats.org/officeDocument/2006/relationships/hyperlink" Target="consultantplus://offline/ref=92B6D7841DD21C7500172DCEC10CBA6980F00343B87B7A632FDFC5D6E26C1A0B96CA3760E6A1F6A1CEC699CFA7B1A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1</cp:revision>
  <dcterms:created xsi:type="dcterms:W3CDTF">2023-04-14T08:59:00Z</dcterms:created>
  <dcterms:modified xsi:type="dcterms:W3CDTF">2023-04-14T09:00:00Z</dcterms:modified>
</cp:coreProperties>
</file>