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89" w:rsidRDefault="001023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2389" w:rsidRDefault="00102389">
      <w:pPr>
        <w:pStyle w:val="ConsPlusNormal"/>
        <w:jc w:val="both"/>
        <w:outlineLvl w:val="0"/>
      </w:pPr>
    </w:p>
    <w:p w:rsidR="00102389" w:rsidRDefault="00102389">
      <w:pPr>
        <w:pStyle w:val="ConsPlusNormal"/>
        <w:outlineLvl w:val="0"/>
      </w:pPr>
      <w:r>
        <w:t>Зарегистрировано в Управлении Минюста РФ по Ханты-Мансийскому автономному округу - Югре 29 декабря 2011 г. N RU863030002011002</w:t>
      </w:r>
    </w:p>
    <w:p w:rsidR="00102389" w:rsidRDefault="001023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Title"/>
        <w:jc w:val="center"/>
      </w:pPr>
      <w:r>
        <w:t>ДУМА ГОРОДА МЕГИОНА</w:t>
      </w:r>
    </w:p>
    <w:p w:rsidR="00102389" w:rsidRDefault="00102389">
      <w:pPr>
        <w:pStyle w:val="ConsPlusTitle"/>
        <w:jc w:val="center"/>
      </w:pPr>
    </w:p>
    <w:p w:rsidR="00102389" w:rsidRDefault="00102389">
      <w:pPr>
        <w:pStyle w:val="ConsPlusTitle"/>
        <w:jc w:val="center"/>
      </w:pPr>
      <w:r>
        <w:t>РЕШЕНИЕ</w:t>
      </w:r>
    </w:p>
    <w:p w:rsidR="00102389" w:rsidRDefault="00102389">
      <w:pPr>
        <w:pStyle w:val="ConsPlusTitle"/>
        <w:jc w:val="center"/>
      </w:pPr>
      <w:r>
        <w:t>от 25 ноября 2011 г. N 200</w:t>
      </w:r>
    </w:p>
    <w:p w:rsidR="00102389" w:rsidRDefault="00102389">
      <w:pPr>
        <w:pStyle w:val="ConsPlusTitle"/>
        <w:jc w:val="center"/>
      </w:pPr>
    </w:p>
    <w:p w:rsidR="00102389" w:rsidRDefault="00102389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7">
        <w:r>
          <w:rPr>
            <w:color w:val="0000FF"/>
          </w:rPr>
          <w:t>статьей 4</w:t>
        </w:r>
      </w:hyperlink>
      <w:r>
        <w:t xml:space="preserve"> Федерального закона от 21.04.2011 N 69-ФЗ "О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статьей 3</w:t>
        </w:r>
      </w:hyperlink>
      <w:r>
        <w:t xml:space="preserve"> Федерального закона от 11.07.2011 N 192-ФЗ "О внесении изменений в Федеральный закон "О безопасности дорожного движения" и отдельные законодательные акты Российской Федерации", </w:t>
      </w:r>
      <w:hyperlink r:id="rId9">
        <w:r>
          <w:rPr>
            <w:color w:val="0000FF"/>
          </w:rPr>
          <w:t>статьей 4</w:t>
        </w:r>
      </w:hyperlink>
      <w:r>
        <w:t xml:space="preserve"> Федерального закона от 18.07.2011 N 224-ФЗ "О внесении изменений в статьи 51 и 56 Градостроительного кодекса Российской Федерации и отдельные законодательные акты Российской Федерации", </w:t>
      </w:r>
      <w:hyperlink r:id="rId10">
        <w:r>
          <w:rPr>
            <w:color w:val="0000FF"/>
          </w:rPr>
          <w:t>статьей 50</w:t>
        </w:r>
      </w:hyperlink>
      <w:r>
        <w:t xml:space="preserve"> Федерального закона от 18.07.2011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контроля", </w:t>
      </w:r>
      <w:hyperlink r:id="rId11">
        <w:r>
          <w:rPr>
            <w:color w:val="0000FF"/>
          </w:rPr>
          <w:t>статьей 11</w:t>
        </w:r>
      </w:hyperlink>
      <w:r>
        <w:t xml:space="preserve"> Федерального закона от 18.07.2011 N 243-ФЗ "О внесении изменений в Градостроительный кодекс Российской Федерации и отдельные законодательные акты Российской Федерации", </w:t>
      </w:r>
      <w:hyperlink r:id="rId12">
        <w:r>
          <w:rPr>
            <w:color w:val="0000FF"/>
          </w:rPr>
          <w:t>статьей 24</w:t>
        </w:r>
      </w:hyperlink>
      <w:r>
        <w:t xml:space="preserve"> Федерального закона от 19.07.2011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</w:t>
      </w:r>
      <w:hyperlink r:id="rId13">
        <w:r>
          <w:rPr>
            <w:color w:val="0000FF"/>
          </w:rPr>
          <w:t>статьей 17</w:t>
        </w:r>
      </w:hyperlink>
      <w:r>
        <w:t xml:space="preserve"> Федерального закона от 19.07.2011 N 247-ФЗ "О социальных гарантиях сотрудникам органов внутренних дел Российской Федерации", руководствуясь </w:t>
      </w:r>
      <w:hyperlink r:id="rId14">
        <w:r>
          <w:rPr>
            <w:color w:val="0000FF"/>
          </w:rPr>
          <w:t>статьями 18</w:t>
        </w:r>
      </w:hyperlink>
      <w:r>
        <w:t xml:space="preserve">, </w:t>
      </w:r>
      <w:hyperlink r:id="rId15">
        <w:r>
          <w:rPr>
            <w:color w:val="0000FF"/>
          </w:rPr>
          <w:t>19</w:t>
        </w:r>
      </w:hyperlink>
      <w:r>
        <w:t xml:space="preserve">, </w:t>
      </w:r>
      <w:hyperlink r:id="rId16">
        <w:r>
          <w:rPr>
            <w:color w:val="0000FF"/>
          </w:rPr>
          <w:t>42</w:t>
        </w:r>
      </w:hyperlink>
      <w:r>
        <w:t xml:space="preserve">, </w:t>
      </w:r>
      <w:hyperlink r:id="rId17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0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8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2. Администрации города Мегиона направить настоящее решение не позднее 14 дней со дня принятия в Управление Министерства юстиции по Ханты-Мансийскому автономному округу - Югре для государственной регистрации.</w:t>
      </w:r>
    </w:p>
    <w:p w:rsidR="00102389" w:rsidRDefault="00102389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официального опубликования, за исключением </w:t>
      </w:r>
      <w:hyperlink w:anchor="P37">
        <w:r>
          <w:rPr>
            <w:color w:val="0000FF"/>
          </w:rPr>
          <w:t>подпунктов 2</w:t>
        </w:r>
      </w:hyperlink>
      <w:r>
        <w:t xml:space="preserve">, </w:t>
      </w:r>
      <w:hyperlink w:anchor="P40">
        <w:r>
          <w:rPr>
            <w:color w:val="0000FF"/>
          </w:rPr>
          <w:t>3 пункта 1</w:t>
        </w:r>
      </w:hyperlink>
      <w:r>
        <w:t xml:space="preserve"> приложения к настоящему решению, вступающих в силу с 01.01.2012.</w:t>
      </w: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jc w:val="right"/>
      </w:pPr>
      <w:r>
        <w:t>Глава города Мегиона</w:t>
      </w:r>
    </w:p>
    <w:p w:rsidR="00102389" w:rsidRDefault="00102389">
      <w:pPr>
        <w:pStyle w:val="ConsPlusNormal"/>
        <w:jc w:val="right"/>
      </w:pPr>
      <w:r>
        <w:t>М.С.ИГИТОВ</w:t>
      </w:r>
    </w:p>
    <w:p w:rsidR="00102389" w:rsidRDefault="00102389">
      <w:pPr>
        <w:pStyle w:val="ConsPlusNormal"/>
      </w:pPr>
      <w:r>
        <w:t>г. Мегион</w:t>
      </w:r>
    </w:p>
    <w:p w:rsidR="00102389" w:rsidRDefault="00102389">
      <w:pPr>
        <w:pStyle w:val="ConsPlusNormal"/>
        <w:spacing w:before="220"/>
      </w:pPr>
      <w:r>
        <w:t>28.11.2011</w:t>
      </w: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jc w:val="right"/>
        <w:outlineLvl w:val="0"/>
      </w:pPr>
      <w:r>
        <w:t>Приложение</w:t>
      </w:r>
    </w:p>
    <w:p w:rsidR="00102389" w:rsidRDefault="00102389">
      <w:pPr>
        <w:pStyle w:val="ConsPlusNormal"/>
        <w:jc w:val="right"/>
      </w:pPr>
      <w:r>
        <w:t>к решению Думы</w:t>
      </w:r>
    </w:p>
    <w:p w:rsidR="00102389" w:rsidRDefault="00102389">
      <w:pPr>
        <w:pStyle w:val="ConsPlusNormal"/>
        <w:jc w:val="right"/>
      </w:pPr>
      <w:r>
        <w:lastRenderedPageBreak/>
        <w:t>города Мегиона</w:t>
      </w:r>
    </w:p>
    <w:p w:rsidR="00102389" w:rsidRDefault="00102389">
      <w:pPr>
        <w:pStyle w:val="ConsPlusNormal"/>
        <w:jc w:val="right"/>
      </w:pPr>
      <w:r>
        <w:t>от 25.11.2011 N 200</w:t>
      </w: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Title"/>
        <w:jc w:val="center"/>
      </w:pPr>
      <w:bookmarkStart w:id="1" w:name="P30"/>
      <w:bookmarkEnd w:id="1"/>
      <w:r>
        <w:t>ИЗМЕНЕНИЯ И ДОПОЛНЕНИЯ</w:t>
      </w:r>
    </w:p>
    <w:p w:rsidR="00102389" w:rsidRDefault="00102389">
      <w:pPr>
        <w:pStyle w:val="ConsPlusTitle"/>
        <w:jc w:val="center"/>
      </w:pPr>
      <w:r>
        <w:t>В УСТАВ ГОРОДА МЕГИОНА, ПРИНЯТЫЙ РЕШЕНИЕМ ДУМЫ ГОРОДА</w:t>
      </w:r>
    </w:p>
    <w:p w:rsidR="00102389" w:rsidRDefault="00102389">
      <w:pPr>
        <w:pStyle w:val="ConsPlusTitle"/>
        <w:jc w:val="center"/>
      </w:pPr>
      <w:r>
        <w:t>ОТ 28.06.2005 N 30 (С ИЗМЕНЕНИЯМИ И ДОПОЛНЕНИЯМИ)</w:t>
      </w: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ind w:firstLine="540"/>
        <w:jc w:val="both"/>
      </w:pPr>
      <w:r>
        <w:t xml:space="preserve">1. В </w:t>
      </w:r>
      <w:hyperlink r:id="rId19">
        <w:r>
          <w:rPr>
            <w:color w:val="0000FF"/>
          </w:rPr>
          <w:t>пункте 1 статьи 6</w:t>
        </w:r>
      </w:hyperlink>
      <w:r>
        <w:t xml:space="preserve"> Устава города: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1) в </w:t>
      </w:r>
      <w:hyperlink r:id="rId20">
        <w:r>
          <w:rPr>
            <w:color w:val="0000FF"/>
          </w:rPr>
          <w:t>подпункте 5</w:t>
        </w:r>
      </w:hyperlink>
      <w:r>
        <w:t xml:space="preserve"> после слов "в границах городского округа" дополнить словами "и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округа,".</w:t>
      </w:r>
    </w:p>
    <w:p w:rsidR="00102389" w:rsidRDefault="00102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23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89" w:rsidRDefault="00102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89" w:rsidRDefault="00102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389" w:rsidRDefault="00102389">
            <w:pPr>
              <w:pStyle w:val="ConsPlusNormal"/>
              <w:jc w:val="both"/>
            </w:pPr>
            <w:r>
              <w:rPr>
                <w:color w:val="392C69"/>
              </w:rPr>
              <w:t>Подпункт 2 пункта 1 вступил в силу с 1 января 2012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89" w:rsidRDefault="00102389">
            <w:pPr>
              <w:pStyle w:val="ConsPlusNormal"/>
            </w:pPr>
          </w:p>
        </w:tc>
      </w:tr>
    </w:tbl>
    <w:p w:rsidR="00102389" w:rsidRDefault="00102389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2) </w:t>
      </w:r>
      <w:hyperlink r:id="rId21">
        <w:r>
          <w:rPr>
            <w:color w:val="0000FF"/>
          </w:rPr>
          <w:t>дополнить</w:t>
        </w:r>
      </w:hyperlink>
      <w:r>
        <w:t xml:space="preserve"> подпунктом 10.1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"10.1)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полиции;".</w:t>
      </w:r>
    </w:p>
    <w:p w:rsidR="00102389" w:rsidRDefault="00102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23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89" w:rsidRDefault="00102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89" w:rsidRDefault="00102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389" w:rsidRDefault="00102389">
            <w:pPr>
              <w:pStyle w:val="ConsPlusNormal"/>
              <w:jc w:val="both"/>
            </w:pPr>
            <w:r>
              <w:rPr>
                <w:color w:val="392C69"/>
              </w:rPr>
              <w:t>Подпункт 3 пункта 1 вступил в силу с 1 января 2012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89" w:rsidRDefault="00102389">
            <w:pPr>
              <w:pStyle w:val="ConsPlusNormal"/>
            </w:pPr>
          </w:p>
        </w:tc>
      </w:tr>
    </w:tbl>
    <w:p w:rsidR="00102389" w:rsidRDefault="00102389">
      <w:pPr>
        <w:pStyle w:val="ConsPlusNormal"/>
        <w:spacing w:before="280"/>
        <w:ind w:firstLine="540"/>
        <w:jc w:val="both"/>
      </w:pPr>
      <w:bookmarkStart w:id="3" w:name="P40"/>
      <w:bookmarkEnd w:id="3"/>
      <w:r>
        <w:t xml:space="preserve">3) </w:t>
      </w:r>
      <w:hyperlink r:id="rId22">
        <w:r>
          <w:rPr>
            <w:color w:val="0000FF"/>
          </w:rPr>
          <w:t>дополнить</w:t>
        </w:r>
      </w:hyperlink>
      <w:r>
        <w:t xml:space="preserve"> подпунктом 10.2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"10.2) до 01.01.2017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4) в </w:t>
      </w:r>
      <w:hyperlink r:id="rId23">
        <w:r>
          <w:rPr>
            <w:color w:val="0000FF"/>
          </w:rPr>
          <w:t>подпункте 27</w:t>
        </w:r>
      </w:hyperlink>
      <w:r>
        <w:t>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1) после </w:t>
      </w:r>
      <w:hyperlink r:id="rId24">
        <w:r>
          <w:rPr>
            <w:color w:val="0000FF"/>
          </w:rPr>
          <w:t>слов</w:t>
        </w:r>
      </w:hyperlink>
      <w:r>
        <w:t xml:space="preserve"> "разрешений на строительство" дополнить словами "(за исключением случаев, предусмотренных Градостроительным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законами),";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2) после </w:t>
      </w:r>
      <w:hyperlink r:id="rId26">
        <w:r>
          <w:rPr>
            <w:color w:val="0000FF"/>
          </w:rPr>
          <w:t>слова</w:t>
        </w:r>
      </w:hyperlink>
      <w:r>
        <w:t xml:space="preserve"> "осуществлении" дополнить словом "муниципального";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3) </w:t>
      </w:r>
      <w:hyperlink r:id="rId27">
        <w:r>
          <w:rPr>
            <w:color w:val="0000FF"/>
          </w:rPr>
          <w:t>слова</w:t>
        </w:r>
      </w:hyperlink>
      <w:r>
        <w:t xml:space="preserve"> ", капитального ремонта" исключить.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5) в </w:t>
      </w:r>
      <w:hyperlink r:id="rId28">
        <w:r>
          <w:rPr>
            <w:color w:val="0000FF"/>
          </w:rPr>
          <w:t>подпункте 32</w:t>
        </w:r>
      </w:hyperlink>
      <w:r>
        <w:t xml:space="preserve"> после слов "на территории городского округа" дополнить словами ", а также осуществление муниципального контроля в области использования и охраны особо охраняемых природных территорий местного значения;".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6) в </w:t>
      </w:r>
      <w:hyperlink r:id="rId29">
        <w:r>
          <w:rPr>
            <w:color w:val="0000FF"/>
          </w:rPr>
          <w:t>подпункте 38</w:t>
        </w:r>
      </w:hyperlink>
      <w:r>
        <w:t xml:space="preserve"> после слов "об ограничениях использования таких водных объектов" дополнить словами "включая обеспечение свободного доступа граждан к водным объектам общего пользования и их береговым полосам;".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7) в </w:t>
      </w:r>
      <w:hyperlink r:id="rId30">
        <w:r>
          <w:rPr>
            <w:color w:val="0000FF"/>
          </w:rPr>
          <w:t>подпункте 40</w:t>
        </w:r>
      </w:hyperlink>
      <w:r>
        <w:t xml:space="preserve"> слова "и надзора;" исключить.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8) </w:t>
      </w:r>
      <w:hyperlink r:id="rId31">
        <w:r>
          <w:rPr>
            <w:color w:val="0000FF"/>
          </w:rPr>
          <w:t>дополнить</w:t>
        </w:r>
      </w:hyperlink>
      <w:r>
        <w:t xml:space="preserve"> подпунктом 41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"41) осуществление муниципального контроля за проведением муниципальных лотерей;".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9) </w:t>
      </w:r>
      <w:hyperlink r:id="rId32">
        <w:r>
          <w:rPr>
            <w:color w:val="0000FF"/>
          </w:rPr>
          <w:t>дополнить</w:t>
        </w:r>
      </w:hyperlink>
      <w:r>
        <w:t xml:space="preserve"> подпунктом 42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lastRenderedPageBreak/>
        <w:t>"42) осуществление муниципального контроля на территории особой экономической зоны;".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10) </w:t>
      </w:r>
      <w:hyperlink r:id="rId33">
        <w:r>
          <w:rPr>
            <w:color w:val="0000FF"/>
          </w:rPr>
          <w:t>дополнить</w:t>
        </w:r>
      </w:hyperlink>
      <w:r>
        <w:t xml:space="preserve"> подпунктом 43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"43)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законом.".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подпункте 2.4 пункта 2 статьи 31</w:t>
        </w:r>
      </w:hyperlink>
      <w:r>
        <w:t xml:space="preserve"> Устава города слова "и надзор" исключить.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3. </w:t>
      </w:r>
      <w:hyperlink r:id="rId35">
        <w:r>
          <w:rPr>
            <w:color w:val="0000FF"/>
          </w:rPr>
          <w:t>Статью 32</w:t>
        </w:r>
      </w:hyperlink>
      <w:r>
        <w:t xml:space="preserve"> Устава города: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1) </w:t>
      </w:r>
      <w:hyperlink r:id="rId36">
        <w:r>
          <w:rPr>
            <w:color w:val="0000FF"/>
          </w:rPr>
          <w:t>пункт 39</w:t>
        </w:r>
      </w:hyperlink>
      <w:r>
        <w:t xml:space="preserve"> изложить в следующей редакции: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"39) осуществляет мероприятия по обеспечению безопасности дорожного движения 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39.1) 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39.2) участие в осуществлении мероприятий по предупреждению детского дорожно-транспортного травматизма на территории городского округа;".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2) </w:t>
      </w:r>
      <w:hyperlink r:id="rId37">
        <w:r>
          <w:rPr>
            <w:color w:val="0000FF"/>
          </w:rPr>
          <w:t>дополнить</w:t>
        </w:r>
      </w:hyperlink>
      <w:r>
        <w:t xml:space="preserve"> пунктом 40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"40) предоставляет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3) </w:t>
      </w:r>
      <w:hyperlink r:id="rId38">
        <w:r>
          <w:rPr>
            <w:color w:val="0000FF"/>
          </w:rPr>
          <w:t>дополнить</w:t>
        </w:r>
      </w:hyperlink>
      <w:r>
        <w:t xml:space="preserve"> пунктом 41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"41) предоставляет до 01.01.2017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должности;".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 xml:space="preserve">4)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42 следующего содержания:</w:t>
      </w:r>
    </w:p>
    <w:p w:rsidR="00102389" w:rsidRDefault="00102389">
      <w:pPr>
        <w:pStyle w:val="ConsPlusNormal"/>
        <w:spacing w:before="220"/>
        <w:ind w:firstLine="540"/>
        <w:jc w:val="both"/>
      </w:pPr>
      <w:r>
        <w:t>"42) иными полномочиями в области строительства, транспорта, жилищного хозяйства, коммунально-бытового обслуживания населения в соответствии с федеральными законами, законами Ханты-Мансийского автономного округа - Югры, настоящим Уставом.".</w:t>
      </w: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ind w:firstLine="540"/>
        <w:jc w:val="both"/>
      </w:pPr>
    </w:p>
    <w:p w:rsidR="00102389" w:rsidRDefault="001023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430" w:rsidRDefault="00CB5430">
      <w:bookmarkStart w:id="4" w:name="_GoBack"/>
      <w:bookmarkEnd w:id="4"/>
    </w:p>
    <w:sectPr w:rsidR="00CB5430" w:rsidSect="0095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89"/>
    <w:rsid w:val="00102389"/>
    <w:rsid w:val="00C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E496-E46E-4DE3-B905-A1AEB9AB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2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2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F60CCECCE72B5BE4561BCD337489D7AE0941B8FEA87F680D953814E1B4D7EC52FB2CBC2AEB9094A1015A78C568505692E752BD3DC3BC53s9N8I" TargetMode="External"/><Relationship Id="rId18" Type="http://schemas.openxmlformats.org/officeDocument/2006/relationships/hyperlink" Target="consultantplus://offline/ref=C6F60CCECCE72B5BE45605C02518DED8A9001DB1FBA4773650CA6349B6BDDDBB15B475EC6EBE9F94A4140E2D9F3F5D55s9N5I" TargetMode="External"/><Relationship Id="rId26" Type="http://schemas.openxmlformats.org/officeDocument/2006/relationships/hyperlink" Target="consultantplus://offline/ref=C6F60CCECCE72B5BE45605C02518DED8A9001DB1FBA4773650CA6349B6BDDDBB15B475FE6EE69395A00D07298A690C13C3F453BD3DC1B84F999FBCs2N8I" TargetMode="External"/><Relationship Id="rId39" Type="http://schemas.openxmlformats.org/officeDocument/2006/relationships/hyperlink" Target="consultantplus://offline/ref=C6F60CCECCE72B5BE45605C02518DED8A9001DB1FBA4773650CA6349B6BDDDBB15B475FE6EE69395A00E0F2B8A690C13C3F453BD3DC1B84F999FBCs2N8I" TargetMode="External"/><Relationship Id="rId21" Type="http://schemas.openxmlformats.org/officeDocument/2006/relationships/hyperlink" Target="consultantplus://offline/ref=C6F60CCECCE72B5BE45605C02518DED8A9001DB1FDA0753950C53E43BEE4D1B912BB2AE969AF9F94A00A092F82360906D2AC5FB827DFBC55859DBE29s6N5I" TargetMode="External"/><Relationship Id="rId34" Type="http://schemas.openxmlformats.org/officeDocument/2006/relationships/hyperlink" Target="consultantplus://offline/ref=C6F60CCECCE72B5BE45605C02518DED8A9001DB1FBA4773650CA6349B6BDDDBB15B475FE6EE69395A0030B218A690C13C3F453BD3DC1B84F999FBCs2N8I" TargetMode="External"/><Relationship Id="rId7" Type="http://schemas.openxmlformats.org/officeDocument/2006/relationships/hyperlink" Target="consultantplus://offline/ref=C6F60CCECCE72B5BE4561BCD337489D7AE0A40BEF4A97F680D953814E1B4D7EC52FB2CBC2AEB9396A6015A78C568505692E752BD3DC3BC53s9N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F60CCECCE72B5BE45605C02518DED8A9001DB1FDA0753950C53E43BEE4D1B912BB2AE969AF9F94A00A0B2984360906D2AC5FB827DFBC55859DBE29s6N5I" TargetMode="External"/><Relationship Id="rId20" Type="http://schemas.openxmlformats.org/officeDocument/2006/relationships/hyperlink" Target="consultantplus://offline/ref=C6F60CCECCE72B5BE45605C02518DED8A9001DB1FBA4773650CA6349B6BDDDBB15B475FE6EE69395A00D08218A690C13C3F453BD3DC1B84F999FBCs2N8I" TargetMode="External"/><Relationship Id="rId29" Type="http://schemas.openxmlformats.org/officeDocument/2006/relationships/hyperlink" Target="consultantplus://offline/ref=C6F60CCECCE72B5BE45605C02518DED8A9001DB1FBA4773650CA6349B6BDDDBB15B475FE6EE69395A0020E288A690C13C3F453BD3DC1B84F999FBCs2N8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60CCECCE72B5BE4561BCD337489D7AE0941BBFCA37F680D953814E1B4D7EC52FB2CBC2AEB9792A5015A78C568505692E752BD3DC3BC53s9N8I" TargetMode="External"/><Relationship Id="rId11" Type="http://schemas.openxmlformats.org/officeDocument/2006/relationships/hyperlink" Target="consultantplus://offline/ref=C6F60CCECCE72B5BE4561BCD337489D7AE0A45B5F4A47F680D953814E1B4D7EC52FB2CBC2AEB9395A5015A78C568505692E752BD3DC3BC53s9N8I" TargetMode="External"/><Relationship Id="rId24" Type="http://schemas.openxmlformats.org/officeDocument/2006/relationships/hyperlink" Target="consultantplus://offline/ref=C6F60CCECCE72B5BE45605C02518DED8A9001DB1FBA4773650CA6349B6BDDDBB15B475FE6EE69395A00D07298A690C13C3F453BD3DC1B84F999FBCs2N8I" TargetMode="External"/><Relationship Id="rId32" Type="http://schemas.openxmlformats.org/officeDocument/2006/relationships/hyperlink" Target="consultantplus://offline/ref=C6F60CCECCE72B5BE45605C02518DED8A9001DB1FBA4773650CA6349B6BDDDBB15B475FE6EE69395A00D082A8A690C13C3F453BD3DC1B84F999FBCs2N8I" TargetMode="External"/><Relationship Id="rId37" Type="http://schemas.openxmlformats.org/officeDocument/2006/relationships/hyperlink" Target="consultantplus://offline/ref=C6F60CCECCE72B5BE45605C02518DED8A9001DB1FBA4773650CA6349B6BDDDBB15B475FE6EE69395A00E0F2B8A690C13C3F453BD3DC1B84F999FBCs2N8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6F60CCECCE72B5BE4561BCD337489D7AE0941BBFCA37F680D953814E1B4D7EC52FB2CBC2AEB9791A9015A78C568505692E752BD3DC3BC53s9N8I" TargetMode="External"/><Relationship Id="rId15" Type="http://schemas.openxmlformats.org/officeDocument/2006/relationships/hyperlink" Target="consultantplus://offline/ref=C6F60CCECCE72B5BE45605C02518DED8A9001DB1FDA0753950C53E43BEE4D1B912BB2AE969AF9F94A00A0C2A88360906D2AC5FB827DFBC55859DBE29s6N5I" TargetMode="External"/><Relationship Id="rId23" Type="http://schemas.openxmlformats.org/officeDocument/2006/relationships/hyperlink" Target="consultantplus://offline/ref=C6F60CCECCE72B5BE45605C02518DED8A9001DB1FBA4773650CA6349B6BDDDBB15B475FE6EE69395A00D07298A690C13C3F453BD3DC1B84F999FBCs2N8I" TargetMode="External"/><Relationship Id="rId28" Type="http://schemas.openxmlformats.org/officeDocument/2006/relationships/hyperlink" Target="consultantplus://offline/ref=C6F60CCECCE72B5BE45605C02518DED8A9001DB1FBA4773650CA6349B6BDDDBB15B475FE6EE69395A00D072C8A690C13C3F453BD3DC1B84F999FBCs2N8I" TargetMode="External"/><Relationship Id="rId36" Type="http://schemas.openxmlformats.org/officeDocument/2006/relationships/hyperlink" Target="consultantplus://offline/ref=C6F60CCECCE72B5BE45605C02518DED8A9001DB1FBA4773650CA6349B6BDDDBB15B475FE6EE69395A00D0D288A690C13C3F453BD3DC1B84F999FBCs2N8I" TargetMode="External"/><Relationship Id="rId10" Type="http://schemas.openxmlformats.org/officeDocument/2006/relationships/hyperlink" Target="consultantplus://offline/ref=C6F60CCECCE72B5BE4561BCD337489D7AE0942B5F9A17F680D953814E1B4D7EC52FB2CBC2AEA919DA3015A78C568505692E752BD3DC3BC53s9N8I" TargetMode="External"/><Relationship Id="rId19" Type="http://schemas.openxmlformats.org/officeDocument/2006/relationships/hyperlink" Target="consultantplus://offline/ref=C6F60CCECCE72B5BE45605C02518DED8A9001DB1FBA4773650CA6349B6BDDDBB15B475FE6EE69395A00D082A8A690C13C3F453BD3DC1B84F999FBCs2N8I" TargetMode="External"/><Relationship Id="rId31" Type="http://schemas.openxmlformats.org/officeDocument/2006/relationships/hyperlink" Target="consultantplus://offline/ref=C6F60CCECCE72B5BE45605C02518DED8A9001DB1FBA4773650CA6349B6BDDDBB15B475FE6EE69395A00D082A8A690C13C3F453BD3DC1B84F999FBCs2N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F60CCECCE72B5BE4561BCD337489D7AE0A45B5FAA57F680D953814E1B4D7EC52FB2CBC2AEB9292A2015A78C568505692E752BD3DC3BC53s9N8I" TargetMode="External"/><Relationship Id="rId14" Type="http://schemas.openxmlformats.org/officeDocument/2006/relationships/hyperlink" Target="consultantplus://offline/ref=C6F60CCECCE72B5BE45605C02518DED8A9001DB1FDA0753950C53E43BEE4D1B912BB2AE969AF9F94A00A0C2B87360906D2AC5FB827DFBC55859DBE29s6N5I" TargetMode="External"/><Relationship Id="rId22" Type="http://schemas.openxmlformats.org/officeDocument/2006/relationships/hyperlink" Target="consultantplus://offline/ref=C6F60CCECCE72B5BE45605C02518DED8A9001DB1FDA0753950C53E43BEE4D1B912BB2AE969AF9F94A00A092F82360906D2AC5FB827DFBC55859DBE29s6N5I" TargetMode="External"/><Relationship Id="rId27" Type="http://schemas.openxmlformats.org/officeDocument/2006/relationships/hyperlink" Target="consultantplus://offline/ref=C6F60CCECCE72B5BE45605C02518DED8A9001DB1FBA4773650CA6349B6BDDDBB15B475FE6EE69395A00D07298A690C13C3F453BD3DC1B84F999FBCs2N8I" TargetMode="External"/><Relationship Id="rId30" Type="http://schemas.openxmlformats.org/officeDocument/2006/relationships/hyperlink" Target="consultantplus://offline/ref=C6F60CCECCE72B5BE45605C02518DED8A9001DB1FBA4773650CA6349B6BDDDBB15B475FE6EE69395A10A0C2D8A690C13C3F453BD3DC1B84F999FBCs2N8I" TargetMode="External"/><Relationship Id="rId35" Type="http://schemas.openxmlformats.org/officeDocument/2006/relationships/hyperlink" Target="consultantplus://offline/ref=C6F60CCECCE72B5BE45605C02518DED8A9001DB1FBA4773650CA6349B6BDDDBB15B475FE6EE69395A00E0F2B8A690C13C3F453BD3DC1B84F999FBCs2N8I" TargetMode="External"/><Relationship Id="rId8" Type="http://schemas.openxmlformats.org/officeDocument/2006/relationships/hyperlink" Target="consultantplus://offline/ref=C6F60CCECCE72B5BE4561BCD337489D7AE0A45B9F9A47F680D953814E1B4D7EC52FB2CBC2AEB9296A8015A78C568505692E752BD3DC3BC53s9N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F60CCECCE72B5BE4561BCD337489D7AE0A45B5F4A77F680D953814E1B4D7EC52FB2CBC2AEB9092A6015A78C568505692E752BD3DC3BC53s9N8I" TargetMode="External"/><Relationship Id="rId17" Type="http://schemas.openxmlformats.org/officeDocument/2006/relationships/hyperlink" Target="consultantplus://offline/ref=C6F60CCECCE72B5BE45605C02518DED8A9001DB1FDA0753950C53E43BEE4D1B912BB2AE969AF9F94A00A082B87360906D2AC5FB827DFBC55859DBE29s6N5I" TargetMode="External"/><Relationship Id="rId25" Type="http://schemas.openxmlformats.org/officeDocument/2006/relationships/hyperlink" Target="consultantplus://offline/ref=C6F60CCECCE72B5BE4561BCD337489D7AE0941BBF5A07F680D953814E1B4D7EC40FB74B02BEF8C95A4140C2983s3NEI" TargetMode="External"/><Relationship Id="rId33" Type="http://schemas.openxmlformats.org/officeDocument/2006/relationships/hyperlink" Target="consultantplus://offline/ref=C6F60CCECCE72B5BE45605C02518DED8A9001DB1FBA4773650CA6349B6BDDDBB15B475FE6EE69395A00D082A8A690C13C3F453BD3DC1B84F999FBCs2N8I" TargetMode="External"/><Relationship Id="rId38" Type="http://schemas.openxmlformats.org/officeDocument/2006/relationships/hyperlink" Target="consultantplus://offline/ref=C6F60CCECCE72B5BE45605C02518DED8A9001DB1FBA4773650CA6349B6BDDDBB15B475FE6EE69395A00E0F2B8A690C13C3F453BD3DC1B84F999FBCs2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2023-04-14T08:13:00Z</dcterms:created>
  <dcterms:modified xsi:type="dcterms:W3CDTF">2023-04-14T08:13:00Z</dcterms:modified>
</cp:coreProperties>
</file>