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10" w:rsidRDefault="005B71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7110" w:rsidRDefault="005B7110">
      <w:pPr>
        <w:pStyle w:val="ConsPlusNormal"/>
        <w:jc w:val="both"/>
        <w:outlineLvl w:val="0"/>
      </w:pPr>
    </w:p>
    <w:p w:rsidR="005B7110" w:rsidRDefault="005B7110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15 июня 2011 г. N RU863030002011001</w:t>
      </w:r>
    </w:p>
    <w:p w:rsidR="005B7110" w:rsidRDefault="005B71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Title"/>
        <w:jc w:val="center"/>
      </w:pPr>
      <w:r>
        <w:t>ДУМА ГОРОДА МЕГИОНА</w:t>
      </w:r>
    </w:p>
    <w:p w:rsidR="005B7110" w:rsidRDefault="005B7110">
      <w:pPr>
        <w:pStyle w:val="ConsPlusTitle"/>
        <w:jc w:val="center"/>
      </w:pPr>
    </w:p>
    <w:p w:rsidR="005B7110" w:rsidRDefault="005B7110">
      <w:pPr>
        <w:pStyle w:val="ConsPlusTitle"/>
        <w:jc w:val="center"/>
      </w:pPr>
      <w:r>
        <w:t>РЕШЕНИЕ</w:t>
      </w:r>
    </w:p>
    <w:p w:rsidR="005B7110" w:rsidRDefault="005B7110">
      <w:pPr>
        <w:pStyle w:val="ConsPlusTitle"/>
        <w:jc w:val="center"/>
      </w:pPr>
      <w:r>
        <w:t>от 19 мая 2011 г. N 160</w:t>
      </w:r>
    </w:p>
    <w:p w:rsidR="005B7110" w:rsidRDefault="005B7110">
      <w:pPr>
        <w:pStyle w:val="ConsPlusTitle"/>
        <w:jc w:val="center"/>
      </w:pPr>
    </w:p>
    <w:p w:rsidR="005B7110" w:rsidRDefault="005B7110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110" w:rsidRDefault="005B71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Мегиона от 07.10.2014 N 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jc w:val="center"/>
      </w:pPr>
    </w:p>
    <w:p w:rsidR="005B7110" w:rsidRDefault="005B711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44</w:t>
        </w:r>
      </w:hyperlink>
      <w:r>
        <w:t xml:space="preserve">, </w:t>
      </w:r>
      <w:hyperlink r:id="rId7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8">
        <w:r>
          <w:rPr>
            <w:color w:val="0000FF"/>
          </w:rPr>
          <w:t>статьей 5</w:t>
        </w:r>
      </w:hyperlink>
      <w:r>
        <w:t xml:space="preserve"> Федерального закона от 27.07.2010 N 237-ФЗ "О внесении изменений в Жилищный кодекс Российской Федерации и отдельные законодательные акты Российской Федерации",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от 29.11.2010 N 313-ФЗ "О внесении изменений в отдельные законодательные акты Российской Федерации в связи с принятием Федерального закона "Об обязательном медицинском страховании в Российской Федерации", </w:t>
      </w:r>
      <w:hyperlink r:id="rId10">
        <w:r>
          <w:rPr>
            <w:color w:val="0000FF"/>
          </w:rPr>
          <w:t>статьей 9</w:t>
        </w:r>
      </w:hyperlink>
      <w:r>
        <w:t xml:space="preserve"> Федерального закона от 29.12.2010 N 442-ФЗ "О внесении изменений в Лесной кодекс Российской Федерации и отдельные законодательные акты Российской Федерации",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7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>2. Администрации города Мегиона направить настоящее решение не позднее 14 дней со дня принятия в Управление Министерства юстиции по Ханты-Мансийскому автономному округу - Югре для государственной регистрации.</w:t>
      </w:r>
    </w:p>
    <w:p w:rsidR="005B7110" w:rsidRDefault="005B7110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Изменения и дополнения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предусмотренные </w:t>
      </w:r>
      <w:hyperlink r:id="rId17">
        <w:r>
          <w:rPr>
            <w:color w:val="0000FF"/>
          </w:rPr>
          <w:t>пунктами 2</w:t>
        </w:r>
      </w:hyperlink>
      <w:r>
        <w:t xml:space="preserve">, </w:t>
      </w:r>
      <w:hyperlink r:id="rId18">
        <w:r>
          <w:rPr>
            <w:color w:val="0000FF"/>
          </w:rPr>
          <w:t>4</w:t>
        </w:r>
      </w:hyperlink>
      <w:r>
        <w:t xml:space="preserve"> - </w:t>
      </w:r>
      <w:hyperlink r:id="rId19">
        <w:r>
          <w:rPr>
            <w:color w:val="0000FF"/>
          </w:rPr>
          <w:t>20</w:t>
        </w:r>
      </w:hyperlink>
      <w:r>
        <w:t xml:space="preserve"> приложения к решению Думы города Мегиона от 24.09.2010 N 71 "О внесении изменений и дополнений в Устав города Мегиона", </w:t>
      </w:r>
      <w:hyperlink w:anchor="P45">
        <w:r>
          <w:rPr>
            <w:color w:val="0000FF"/>
          </w:rPr>
          <w:t>пунктами 3</w:t>
        </w:r>
      </w:hyperlink>
      <w:r>
        <w:t xml:space="preserve"> - </w:t>
      </w:r>
      <w:hyperlink w:anchor="P52">
        <w:r>
          <w:rPr>
            <w:color w:val="0000FF"/>
          </w:rPr>
          <w:t>6</w:t>
        </w:r>
      </w:hyperlink>
      <w:r>
        <w:t xml:space="preserve">, </w:t>
      </w:r>
      <w:hyperlink w:anchor="P63">
        <w:r>
          <w:rPr>
            <w:color w:val="0000FF"/>
          </w:rPr>
          <w:t>8</w:t>
        </w:r>
      </w:hyperlink>
      <w:r>
        <w:t xml:space="preserve"> приложения к настоящему решению Думы города Мегиона, применяются к правоотношениям, возникшим после прекращения полномочий главы города, избранного на муниципальных выборах на основе всеобщего, равного и прямого избирательного права.</w:t>
      </w:r>
    </w:p>
    <w:p w:rsidR="005B7110" w:rsidRDefault="005B711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города Мегиона от 07.10.2014 N 441)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решение</w:t>
        </w:r>
      </w:hyperlink>
      <w:r>
        <w:t xml:space="preserve"> Думы города Мегиона от 27.12.2010 N 109 "О внесении изменений и дополнений в Устав города Мегиона";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решение</w:t>
        </w:r>
      </w:hyperlink>
      <w:r>
        <w:t xml:space="preserve"> Думы города Мегиона от 27.12.2010 N 110 "О внесении изменений и дополнений в Устав города Мегиона".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5. Настоящее решение вступает в силу после официального опубликования, за исключением </w:t>
      </w:r>
      <w:hyperlink w:anchor="P41">
        <w:r>
          <w:rPr>
            <w:color w:val="0000FF"/>
          </w:rPr>
          <w:t>пунктов 1</w:t>
        </w:r>
      </w:hyperlink>
      <w:r>
        <w:t xml:space="preserve">, </w:t>
      </w:r>
      <w:hyperlink w:anchor="P43">
        <w:r>
          <w:rPr>
            <w:color w:val="0000FF"/>
          </w:rPr>
          <w:t>2</w:t>
        </w:r>
      </w:hyperlink>
      <w:r>
        <w:t xml:space="preserve"> приложения к настоящему решению, вступающих в силу с 1 января 2012 года.</w:t>
      </w: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jc w:val="right"/>
      </w:pPr>
      <w:r>
        <w:lastRenderedPageBreak/>
        <w:t>Глава города Мегиона</w:t>
      </w:r>
    </w:p>
    <w:p w:rsidR="005B7110" w:rsidRDefault="005B7110">
      <w:pPr>
        <w:pStyle w:val="ConsPlusNormal"/>
        <w:jc w:val="right"/>
      </w:pPr>
      <w:r>
        <w:t>М.С.ИГИТОВ</w:t>
      </w:r>
    </w:p>
    <w:p w:rsidR="005B7110" w:rsidRDefault="005B7110">
      <w:pPr>
        <w:pStyle w:val="ConsPlusNormal"/>
      </w:pPr>
      <w:r>
        <w:t>г. Мегион</w:t>
      </w:r>
    </w:p>
    <w:p w:rsidR="005B7110" w:rsidRDefault="005B7110">
      <w:pPr>
        <w:pStyle w:val="ConsPlusNormal"/>
        <w:spacing w:before="220"/>
      </w:pPr>
      <w:r>
        <w:t>19.05.2011</w:t>
      </w: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jc w:val="right"/>
        <w:outlineLvl w:val="0"/>
      </w:pPr>
      <w:r>
        <w:t>Приложение</w:t>
      </w:r>
    </w:p>
    <w:p w:rsidR="005B7110" w:rsidRDefault="005B7110">
      <w:pPr>
        <w:pStyle w:val="ConsPlusNormal"/>
        <w:jc w:val="right"/>
      </w:pPr>
      <w:r>
        <w:t>к решению Думы</w:t>
      </w:r>
    </w:p>
    <w:p w:rsidR="005B7110" w:rsidRDefault="005B7110">
      <w:pPr>
        <w:pStyle w:val="ConsPlusNormal"/>
        <w:jc w:val="right"/>
      </w:pPr>
      <w:r>
        <w:t>города Мегиона</w:t>
      </w:r>
    </w:p>
    <w:p w:rsidR="005B7110" w:rsidRDefault="005B7110">
      <w:pPr>
        <w:pStyle w:val="ConsPlusNormal"/>
        <w:jc w:val="right"/>
      </w:pPr>
      <w:r>
        <w:t>от 19.05.2011 N 160</w:t>
      </w: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Title"/>
        <w:jc w:val="center"/>
      </w:pPr>
      <w:bookmarkStart w:id="1" w:name="P37"/>
      <w:bookmarkEnd w:id="1"/>
      <w:r>
        <w:t>ИЗМЕНЕНИЯ И ДОПОЛНЕНИЯ</w:t>
      </w:r>
    </w:p>
    <w:p w:rsidR="005B7110" w:rsidRDefault="005B7110">
      <w:pPr>
        <w:pStyle w:val="ConsPlusTitle"/>
        <w:jc w:val="center"/>
      </w:pPr>
      <w:r>
        <w:t>В УСТАВ ГОРОДА МЕГИОНА, ПРИНЯТЫЙ РЕШЕНИЕМ ДУМЫ ГОРОДА</w:t>
      </w:r>
    </w:p>
    <w:p w:rsidR="005B7110" w:rsidRDefault="005B7110">
      <w:pPr>
        <w:pStyle w:val="ConsPlusTitle"/>
        <w:jc w:val="center"/>
      </w:pPr>
      <w:r>
        <w:t>ОТ 28.06.2005 N 30 (С ИЗМЕНЕНИЯМИ И ДОПОЛНЕНИЯМИ)</w:t>
      </w: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  <w:bookmarkStart w:id="2" w:name="P41"/>
      <w:bookmarkEnd w:id="2"/>
      <w:r>
        <w:t xml:space="preserve">1. В </w:t>
      </w:r>
      <w:hyperlink r:id="rId23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Пункт 14</w:t>
        </w:r>
      </w:hyperlink>
      <w:r>
        <w:t xml:space="preserve"> изложить в следующей редакции: "14)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помощи;".</w:t>
      </w:r>
    </w:p>
    <w:p w:rsidR="005B7110" w:rsidRDefault="005B7110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2. </w:t>
      </w:r>
      <w:hyperlink r:id="rId25">
        <w:r>
          <w:rPr>
            <w:color w:val="0000FF"/>
          </w:rPr>
          <w:t>Подпункт 8 пункта 1 статьи 6.1</w:t>
        </w:r>
      </w:hyperlink>
      <w:r>
        <w:t xml:space="preserve"> Устава города - признать утратившим силу с 01.01.2012.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Пункт 3 применяется к правоотношениям, возникшим после прекращения полномочий главы города, избранного на муниципальных выборах на основе всеобщего, равного и прямого избирательного права (</w:t>
            </w:r>
            <w:hyperlink w:anchor="P16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spacing w:before="280"/>
        <w:ind w:firstLine="540"/>
        <w:jc w:val="both"/>
      </w:pPr>
      <w:bookmarkStart w:id="4" w:name="P45"/>
      <w:bookmarkEnd w:id="4"/>
      <w:r>
        <w:t xml:space="preserve">3. В </w:t>
      </w:r>
      <w:hyperlink r:id="rId26">
        <w:r>
          <w:rPr>
            <w:color w:val="0000FF"/>
          </w:rPr>
          <w:t>статье 21</w:t>
        </w:r>
      </w:hyperlink>
      <w:r>
        <w:t xml:space="preserve"> Устава города: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1) </w:t>
      </w:r>
      <w:hyperlink r:id="rId27">
        <w:r>
          <w:rPr>
            <w:color w:val="0000FF"/>
          </w:rPr>
          <w:t>Пункт 3</w:t>
        </w:r>
      </w:hyperlink>
      <w:r>
        <w:t xml:space="preserve"> изложить в следующей редакции: "3. В случае временного отсутствия главы города (командировка, отпуск, болезнь и др.) его обязанности временно исполняет заместитель председателя Думы города, избранный Думой города из своего состава. В указанных случаях заместитель председателя Думы города обладает всеми полномочиями главы города, за исключением подписания решений Думы города о внесении изменений и дополнений в Устав города.".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Пункты 4, 5 применяются к правоотношениям, возникшим после прекращения полномочий главы города, избранного на муниципальных выборах на основе всеобщего, равного и прямого избирательного права (</w:t>
            </w:r>
            <w:hyperlink w:anchor="P16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spacing w:before="280"/>
        <w:ind w:firstLine="540"/>
        <w:jc w:val="both"/>
      </w:pPr>
      <w:r>
        <w:t xml:space="preserve">4. В </w:t>
      </w:r>
      <w:hyperlink r:id="rId28">
        <w:r>
          <w:rPr>
            <w:color w:val="0000FF"/>
          </w:rPr>
          <w:t>пункте 3 статьи 24</w:t>
        </w:r>
      </w:hyperlink>
      <w:r>
        <w:t xml:space="preserve"> Устава города слова "входит в состав Думы города и" - исключить.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5. В </w:t>
      </w:r>
      <w:hyperlink r:id="rId29">
        <w:r>
          <w:rPr>
            <w:color w:val="0000FF"/>
          </w:rPr>
          <w:t>статье 25</w:t>
        </w:r>
      </w:hyperlink>
      <w:r>
        <w:t xml:space="preserve"> Устава города: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30">
        <w:r>
          <w:rPr>
            <w:color w:val="0000FF"/>
          </w:rPr>
          <w:t>абзац 2 пункта 5</w:t>
        </w:r>
      </w:hyperlink>
      <w:r>
        <w:t xml:space="preserve"> - исключить.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Пункт 6 применяется к правоотношениям, возникшим после прекращения полномочий главы города, избранного на муниципальных выборах на основе всеобщего, равного и прямого избирательного права (</w:t>
            </w:r>
            <w:hyperlink w:anchor="P16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spacing w:before="280"/>
        <w:ind w:firstLine="540"/>
        <w:jc w:val="both"/>
      </w:pPr>
      <w:bookmarkStart w:id="5" w:name="P52"/>
      <w:bookmarkEnd w:id="5"/>
      <w:r>
        <w:t xml:space="preserve">6. В </w:t>
      </w:r>
      <w:hyperlink r:id="rId31">
        <w:r>
          <w:rPr>
            <w:color w:val="0000FF"/>
          </w:rPr>
          <w:t>статье 27.1</w:t>
        </w:r>
      </w:hyperlink>
      <w:r>
        <w:t xml:space="preserve"> Устава города: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1) в </w:t>
      </w:r>
      <w:hyperlink r:id="rId32">
        <w:r>
          <w:rPr>
            <w:color w:val="0000FF"/>
          </w:rPr>
          <w:t>пункте 3</w:t>
        </w:r>
      </w:hyperlink>
      <w:r>
        <w:t xml:space="preserve"> слова "для должностей муниципальной службы высшей группы" - исключить.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пункт 4</w:t>
        </w:r>
      </w:hyperlink>
      <w:r>
        <w:t xml:space="preserve"> дополнить подпунктом 9 следующего содержания: "9) назначает в соответствии с </w:t>
      </w:r>
      <w:hyperlink r:id="rId34">
        <w:r>
          <w:rPr>
            <w:color w:val="0000FF"/>
          </w:rPr>
          <w:t>Реестром</w:t>
        </w:r>
      </w:hyperlink>
      <w:r>
        <w:t xml:space="preserve"> должностей муниципальной службы в Ханты-Мансийском автономном округе - Югре на основании контракта (трудового договора) заместителей главы администрации города и муниципальных служащих, замещающих должности муниципальной службы, учреждаемые для обеспечения исполнения полномочий администрации города.".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статье 32</w:t>
        </w:r>
      </w:hyperlink>
      <w:r>
        <w:t xml:space="preserve"> Устава города: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1) </w:t>
      </w:r>
      <w:hyperlink r:id="rId36">
        <w:r>
          <w:rPr>
            <w:color w:val="0000FF"/>
          </w:rPr>
          <w:t>пункт 8</w:t>
        </w:r>
      </w:hyperlink>
      <w:r>
        <w:t xml:space="preserve"> - утратил силу с 13.08.2010;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2) </w:t>
      </w:r>
      <w:hyperlink r:id="rId37">
        <w:r>
          <w:rPr>
            <w:color w:val="0000FF"/>
          </w:rPr>
          <w:t>пункт 10</w:t>
        </w:r>
      </w:hyperlink>
      <w:r>
        <w:t xml:space="preserve"> - утратил силу с 13.08.2010;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3) </w:t>
      </w:r>
      <w:hyperlink r:id="rId38">
        <w:r>
          <w:rPr>
            <w:color w:val="0000FF"/>
          </w:rPr>
          <w:t>пункт 13</w:t>
        </w:r>
      </w:hyperlink>
      <w:r>
        <w:t xml:space="preserve"> - утратил силу с 13.08.2010;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4) в </w:t>
      </w:r>
      <w:hyperlink r:id="rId39">
        <w:r>
          <w:rPr>
            <w:color w:val="0000FF"/>
          </w:rPr>
          <w:t>пункте 14</w:t>
        </w:r>
      </w:hyperlink>
      <w:r>
        <w:t xml:space="preserve"> слова "тарифы на товары и услуги организаций коммунального комплекса и" - исключить;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5) в </w:t>
      </w:r>
      <w:hyperlink r:id="rId40">
        <w:r>
          <w:rPr>
            <w:color w:val="0000FF"/>
          </w:rPr>
          <w:t>пункте 15</w:t>
        </w:r>
      </w:hyperlink>
      <w:r>
        <w:t xml:space="preserve"> слова "производственных программ и" - исключить;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6) в </w:t>
      </w:r>
      <w:hyperlink r:id="rId41">
        <w:r>
          <w:rPr>
            <w:color w:val="0000FF"/>
          </w:rPr>
          <w:t>пункте 18</w:t>
        </w:r>
      </w:hyperlink>
      <w:r>
        <w:t xml:space="preserve"> слова "производственных программ и" - исключить.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Пункт 8 применяется к правоотношениям, возникшим после прекращения полномочий главы города, избранного на муниципальных выборах на основе всеобщего, равного и прямого избирательного права (</w:t>
            </w:r>
            <w:hyperlink w:anchor="P16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spacing w:before="280"/>
        <w:ind w:firstLine="540"/>
        <w:jc w:val="both"/>
      </w:pPr>
      <w:bookmarkStart w:id="6" w:name="P63"/>
      <w:bookmarkEnd w:id="6"/>
      <w:r>
        <w:t xml:space="preserve">8. В </w:t>
      </w:r>
      <w:hyperlink r:id="rId42">
        <w:r>
          <w:rPr>
            <w:color w:val="0000FF"/>
          </w:rPr>
          <w:t>пункте 2.1 статьи 42</w:t>
        </w:r>
      </w:hyperlink>
      <w:r>
        <w:t xml:space="preserve"> Устава города слова "заместитель председателя Думы города" заменить словами "председательствующий на заседании Думы города.".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 xml:space="preserve">9. В статье 47 Устава города </w:t>
      </w:r>
      <w:hyperlink r:id="rId43">
        <w:r>
          <w:rPr>
            <w:color w:val="0000FF"/>
          </w:rPr>
          <w:t>подпункт 6 пункта 1</w:t>
        </w:r>
      </w:hyperlink>
      <w:r>
        <w:t xml:space="preserve"> изложить в следующей редакции:</w:t>
      </w:r>
    </w:p>
    <w:p w:rsidR="005B7110" w:rsidRDefault="005B7110">
      <w:pPr>
        <w:pStyle w:val="ConsPlusNormal"/>
        <w:spacing w:before="220"/>
        <w:ind w:firstLine="540"/>
        <w:jc w:val="both"/>
      </w:pPr>
      <w:r>
        <w:t>"6) имущество, предназначенное для обеспечения первичных мер пожарной безопасности;".</w:t>
      </w:r>
    </w:p>
    <w:p w:rsidR="005B7110" w:rsidRDefault="005B7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110" w:rsidRDefault="005B711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слова "муниципальных служащих" в пункте 3 статьи 51 Устава города Мегиона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110" w:rsidRDefault="005B7110">
            <w:pPr>
              <w:pStyle w:val="ConsPlusNormal"/>
            </w:pPr>
          </w:p>
        </w:tc>
      </w:tr>
    </w:tbl>
    <w:p w:rsidR="005B7110" w:rsidRDefault="005B7110">
      <w:pPr>
        <w:pStyle w:val="ConsPlusNormal"/>
        <w:spacing w:before="280"/>
        <w:ind w:firstLine="540"/>
        <w:jc w:val="both"/>
      </w:pPr>
      <w:r>
        <w:t xml:space="preserve">10. В </w:t>
      </w:r>
      <w:hyperlink r:id="rId44">
        <w:r>
          <w:rPr>
            <w:color w:val="0000FF"/>
          </w:rPr>
          <w:t>пункте 3 статьи 51</w:t>
        </w:r>
      </w:hyperlink>
      <w:r>
        <w:t xml:space="preserve"> Устава города слова "муниципальных служащих" - исключить.</w:t>
      </w: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ind w:firstLine="540"/>
        <w:jc w:val="both"/>
      </w:pPr>
    </w:p>
    <w:p w:rsidR="005B7110" w:rsidRDefault="005B71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37F" w:rsidRDefault="00B1137F">
      <w:bookmarkStart w:id="7" w:name="_GoBack"/>
      <w:bookmarkEnd w:id="7"/>
    </w:p>
    <w:sectPr w:rsidR="00B1137F" w:rsidSect="00C8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0"/>
    <w:rsid w:val="005B7110"/>
    <w:rsid w:val="00B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5297-3DE8-44C0-BB16-5E1AD54F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F9E4E89DCCC6A2AA9B35DA99F0FBCA747846E2F4A5066C659A669205A6ED90275AEF3A5683567871EC09393CF9757E16AE8169FE662923809EDy9LDI" TargetMode="External"/><Relationship Id="rId18" Type="http://schemas.openxmlformats.org/officeDocument/2006/relationships/hyperlink" Target="consultantplus://offline/ref=79BF9E4E89DCCC6A2AA9B35DA99F0FBCA747846E2E4C5A6FC159A669205A6ED90275AEF3A5683567871BC29593CF9757E16AE8169FE662923809EDy9LDI" TargetMode="External"/><Relationship Id="rId26" Type="http://schemas.openxmlformats.org/officeDocument/2006/relationships/hyperlink" Target="consultantplus://offline/ref=79BF9E4E89DCCC6A2AA9B35DA99F0FBCA747846E2F4A5066C659A669205A6ED90275AEF3A56835678719C79493CF9757E16AE8169FE662923809EDy9LDI" TargetMode="External"/><Relationship Id="rId39" Type="http://schemas.openxmlformats.org/officeDocument/2006/relationships/hyperlink" Target="consultantplus://offline/ref=79BF9E4E89DCCC6A2AA9B35DA99F0FBCA747846E2F4A5066C659A669205A6ED90275AEF3A5683567871CC09093CF9757E16AE8169FE662923809EDy9LDI" TargetMode="External"/><Relationship Id="rId21" Type="http://schemas.openxmlformats.org/officeDocument/2006/relationships/hyperlink" Target="consultantplus://offline/ref=79BF9E4E89DCCC6A2AA9B35DA99F0FBCA747846E2E4B546CC059A669205A6ED90275AEE1A53039668305C0928699C611yBL7I" TargetMode="External"/><Relationship Id="rId34" Type="http://schemas.openxmlformats.org/officeDocument/2006/relationships/hyperlink" Target="consultantplus://offline/ref=79BF9E4E89DCCC6A2AA9B35DA99F0FBCA747846E2C47556EC659A669205A6ED90275AEF3A5683567871BC09193CF9757E16AE8169FE662923809EDy9LDI" TargetMode="External"/><Relationship Id="rId42" Type="http://schemas.openxmlformats.org/officeDocument/2006/relationships/hyperlink" Target="consultantplus://offline/ref=79BF9E4E89DCCC6A2AA9B35DA99F0FBCA747846E2F4A5066C659A669205A6ED90275AEF3A56835678619C19093CF9757E16AE8169FE662923809EDy9LDI" TargetMode="External"/><Relationship Id="rId7" Type="http://schemas.openxmlformats.org/officeDocument/2006/relationships/hyperlink" Target="consultantplus://offline/ref=79BF9E4E89DCCC6A2AA9AD50BFF358B3A04DD9652C4858389A06FD347753648E453AF7B1E1653160821094C7DCCECB12B079E9169FE4668Ey3L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F9E4E89DCCC6A2AA9B35DA99F0FBCA747846E2F4A5066C659A669205A6ED90275AEE1A53039668305C0928699C611yBL7I" TargetMode="External"/><Relationship Id="rId29" Type="http://schemas.openxmlformats.org/officeDocument/2006/relationships/hyperlink" Target="consultantplus://offline/ref=79BF9E4E89DCCC6A2AA9B35DA99F0FBCA747846E2F4A5066C659A669205A6ED90275AEF3A56835678718C29793CF9757E16AE8169FE662923809EDy9L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F9E4E89DCCC6A2AA9AD50BFF358B3A04DD9652C4858389A06FD347753648E453AF7B1E16531638E1094C7DCCECB12B079E9169FE4668Ey3L9I" TargetMode="External"/><Relationship Id="rId11" Type="http://schemas.openxmlformats.org/officeDocument/2006/relationships/hyperlink" Target="consultantplus://offline/ref=79BF9E4E89DCCC6A2AA9B35DA99F0FBCA747846E2F4A5066C659A669205A6ED90275AEF3A56835678719C29093CF9757E16AE8169FE662923809EDy9LDI" TargetMode="External"/><Relationship Id="rId24" Type="http://schemas.openxmlformats.org/officeDocument/2006/relationships/hyperlink" Target="consultantplus://offline/ref=79BF9E4E89DCCC6A2AA9B35DA99F0FBCA747846E294E5269C756FB63280362DB057AF1E4A2213966871BC7919F909242F032E41385F86688240BEF9CyEL0I" TargetMode="External"/><Relationship Id="rId32" Type="http://schemas.openxmlformats.org/officeDocument/2006/relationships/hyperlink" Target="consultantplus://offline/ref=79BF9E4E89DCCC6A2AA9B35DA99F0FBCA747846E2F4A5066C659A669205A6ED90275AEF3A5683567861AC89693CF9757E16AE8169FE662923809EDy9LDI" TargetMode="External"/><Relationship Id="rId37" Type="http://schemas.openxmlformats.org/officeDocument/2006/relationships/hyperlink" Target="consultantplus://offline/ref=79BF9E4E89DCCC6A2AA9B35DA99F0FBCA747846E2F4A5068CE59A669205A6ED90275AEF3A5683567871CC09493CF9757E16AE8169FE662923809EDy9LDI" TargetMode="External"/><Relationship Id="rId40" Type="http://schemas.openxmlformats.org/officeDocument/2006/relationships/hyperlink" Target="consultantplus://offline/ref=79BF9E4E89DCCC6A2AA9B35DA99F0FBCA747846E2F4A5066C659A669205A6ED90275AEF3A5683567871CC09193CF9757E16AE8169FE662923809EDy9LD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9BF9E4E89DCCC6A2AA9B35DA99F0FBCA747846E294E5766C050FB63280362DB057AF1E4A2213966871BC0969F909242F032E41385F86688240BEF9CyEL0I" TargetMode="External"/><Relationship Id="rId15" Type="http://schemas.openxmlformats.org/officeDocument/2006/relationships/hyperlink" Target="consultantplus://offline/ref=79BF9E4E89DCCC6A2AA9B35DA99F0FBCA747846E2F4A5066C659A669205A6ED90275AEE1A53039668305C0928699C611yBL7I" TargetMode="External"/><Relationship Id="rId23" Type="http://schemas.openxmlformats.org/officeDocument/2006/relationships/hyperlink" Target="consultantplus://offline/ref=79BF9E4E89DCCC6A2AA9B35DA99F0FBCA747846E294E5269C756FB63280362DB057AF1E4A2213966871BC7909A909242F032E41385F86688240BEF9CyEL0I" TargetMode="External"/><Relationship Id="rId28" Type="http://schemas.openxmlformats.org/officeDocument/2006/relationships/hyperlink" Target="consultantplus://offline/ref=79BF9E4E89DCCC6A2AA9B35DA99F0FBCA747846E2F4A5066C659A669205A6ED90275AEF3A5683567861AC49093CF9757E16AE8169FE662923809EDy9LDI" TargetMode="External"/><Relationship Id="rId36" Type="http://schemas.openxmlformats.org/officeDocument/2006/relationships/hyperlink" Target="consultantplus://offline/ref=79BF9E4E89DCCC6A2AA9B35DA99F0FBCA747846E2F4A5068CE59A669205A6ED90275AEF3A5683567871CC09693CF9757E16AE8169FE662923809EDy9LDI" TargetMode="External"/><Relationship Id="rId10" Type="http://schemas.openxmlformats.org/officeDocument/2006/relationships/hyperlink" Target="consultantplus://offline/ref=79BF9E4E89DCCC6A2AA9AD50BFF358B3A04CD26B294A58389A06FD347753648E453AF7B1E16537638E1094C7DCCECB12B079E9169FE4668Ey3L9I" TargetMode="External"/><Relationship Id="rId19" Type="http://schemas.openxmlformats.org/officeDocument/2006/relationships/hyperlink" Target="consultantplus://offline/ref=79BF9E4E89DCCC6A2AA9B35DA99F0FBCA747846E2E4C5A6FC159A669205A6ED90275AEF3A5683567871AC49493CF9757E16AE8169FE662923809EDy9LDI" TargetMode="External"/><Relationship Id="rId31" Type="http://schemas.openxmlformats.org/officeDocument/2006/relationships/hyperlink" Target="consultantplus://offline/ref=79BF9E4E89DCCC6A2AA9B35DA99F0FBCA747846E2F4A5066C659A669205A6ED90275AEF3A5683567861AC79093CF9757E16AE8169FE662923809EDy9LDI" TargetMode="External"/><Relationship Id="rId44" Type="http://schemas.openxmlformats.org/officeDocument/2006/relationships/hyperlink" Target="consultantplus://offline/ref=79BF9E4E89DCCC6A2AA9B35DA99F0FBCA747846E2F4A5066C659A669205A6ED90275AEF3A56835678712C19093CF9757E16AE8169FE662923809EDy9L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BF9E4E89DCCC6A2AA9AD50BFF358B3A04CDD612F4958389A06FD347753648E453AF7B1E165346E8E1094C7DCCECB12B079E9169FE4668Ey3L9I" TargetMode="External"/><Relationship Id="rId14" Type="http://schemas.openxmlformats.org/officeDocument/2006/relationships/hyperlink" Target="consultantplus://offline/ref=79BF9E4E89DCCC6A2AA9B35DA99F0FBCA747846E2F4A5066C659A669205A6ED90275AEF3A5683567871DC29093CF9757E16AE8169FE662923809EDy9LDI" TargetMode="External"/><Relationship Id="rId22" Type="http://schemas.openxmlformats.org/officeDocument/2006/relationships/hyperlink" Target="consultantplus://offline/ref=79BF9E4E89DCCC6A2AA9B35DA99F0FBCA747846E2E4B546CCE59A669205A6ED90275AEE1A53039668305C0928699C611yBL7I" TargetMode="External"/><Relationship Id="rId27" Type="http://schemas.openxmlformats.org/officeDocument/2006/relationships/hyperlink" Target="consultantplus://offline/ref=79BF9E4E89DCCC6A2AA9B35DA99F0FBCA747846E2F4A5066C659A669205A6ED90275AEF3A5683567861AC39793CF9757E16AE8169FE662923809EDy9LDI" TargetMode="External"/><Relationship Id="rId30" Type="http://schemas.openxmlformats.org/officeDocument/2006/relationships/hyperlink" Target="consultantplus://offline/ref=79BF9E4E89DCCC6A2AA9B35DA99F0FBCA747846E2F4A5066C659A669205A6ED90275AEF3A5683567861AC69E93CF9757E16AE8169FE662923809EDy9LDI" TargetMode="External"/><Relationship Id="rId35" Type="http://schemas.openxmlformats.org/officeDocument/2006/relationships/hyperlink" Target="consultantplus://offline/ref=79BF9E4E89DCCC6A2AA9B35DA99F0FBCA747846E2F4A5066C659A669205A6ED90275AEF3A5683567871FC19493CF9757E16AE8169FE662923809EDy9LDI" TargetMode="External"/><Relationship Id="rId43" Type="http://schemas.openxmlformats.org/officeDocument/2006/relationships/hyperlink" Target="consultantplus://offline/ref=79BF9E4E89DCCC6A2AA9B35DA99F0FBCA747846E2F4A5066C659A669205A6ED90275AEF3A5683567871EC39793CF9757E16AE8169FE662923809EDy9LDI" TargetMode="External"/><Relationship Id="rId8" Type="http://schemas.openxmlformats.org/officeDocument/2006/relationships/hyperlink" Target="consultantplus://offline/ref=79BF9E4E89DCCC6A2AA9AD50BFF358B3A04CD962294F58389A06FD347753648E453AF7B1E1653461821094C7DCCECB12B079E9169FE4668Ey3L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BF9E4E89DCCC6A2AA9B35DA99F0FBCA747846E2F4A5066C659A669205A6ED90275AEF3A56835678719C49793CF9757E16AE8169FE662923809EDy9LDI" TargetMode="External"/><Relationship Id="rId17" Type="http://schemas.openxmlformats.org/officeDocument/2006/relationships/hyperlink" Target="consultantplus://offline/ref=79BF9E4E89DCCC6A2AA9B35DA99F0FBCA747846E2E4C5A6FC159A669205A6ED90275AEF3A5683567871BC19193CF9757E16AE8169FE662923809EDy9LDI" TargetMode="External"/><Relationship Id="rId25" Type="http://schemas.openxmlformats.org/officeDocument/2006/relationships/hyperlink" Target="consultantplus://offline/ref=79BF9E4E89DCCC6A2AA9B35DA99F0FBCA747846E294E5269C756FB63280362DB057AF1E4A2213966871BC9949E909242F032E41385F86688240BEF9CyEL0I" TargetMode="External"/><Relationship Id="rId33" Type="http://schemas.openxmlformats.org/officeDocument/2006/relationships/hyperlink" Target="consultantplus://offline/ref=79BF9E4E89DCCC6A2AA9B35DA99F0FBCA747846E2F4A5066C659A669205A6ED90275AEF3A5683567861AC89793CF9757E16AE8169FE662923809EDy9LDI" TargetMode="External"/><Relationship Id="rId38" Type="http://schemas.openxmlformats.org/officeDocument/2006/relationships/hyperlink" Target="consultantplus://offline/ref=79BF9E4E89DCCC6A2AA9B35DA99F0FBCA747846E2F4A5068CE59A669205A6ED90275AEF3A5683567871CC09393CF9757E16AE8169FE662923809EDy9LDI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79BF9E4E89DCCC6A2AA9B35DA99F0FBCA747846E294E5766C050FB63280362DB057AF1E4A2213966871BC0969F909242F032E41385F86688240BEF9CyEL0I" TargetMode="External"/><Relationship Id="rId41" Type="http://schemas.openxmlformats.org/officeDocument/2006/relationships/hyperlink" Target="consultantplus://offline/ref=79BF9E4E89DCCC6A2AA9B35DA99F0FBCA747846E2F4A5066C659A669205A6ED90275AEF3A5683567871CC19693CF9757E16AE8169FE662923809EDy9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2023-04-14T08:11:00Z</dcterms:created>
  <dcterms:modified xsi:type="dcterms:W3CDTF">2023-04-14T08:12:00Z</dcterms:modified>
</cp:coreProperties>
</file>