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6379"/>
      </w:tblGrid>
      <w:tr w:rsidR="00F94E64" w:rsidRPr="00F94E64" w:rsidTr="00F94E64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F94E64" w:rsidRPr="00F94E64" w:rsidTr="00F94E64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</w:tr>
      <w:tr w:rsidR="00F94E64" w:rsidRPr="00F94E64" w:rsidTr="00F94E64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F94E64" w:rsidRPr="00F94E64" w:rsidTr="00F94E64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4E64" w:rsidRPr="00F94E64" w:rsidRDefault="00F94E64" w:rsidP="00F9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F94E64" w:rsidRPr="00F94E64" w:rsidRDefault="00F94E64" w:rsidP="00F94E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состава комиссии по</w:t>
      </w: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рассмотрению заявлений на оказание</w:t>
      </w: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социальной выплаты гражданам</w:t>
      </w: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пострадавших в результате пожара</w:t>
      </w:r>
    </w:p>
    <w:p w:rsidR="00F94E64" w:rsidRPr="00F94E64" w:rsidRDefault="00F94E64" w:rsidP="00F94E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исполнение решения Думы города Мегиона от 02.11.2017 №221 «О мере социальной поддержки для отдельных категорий населения», принятого в соответствии с частью 11 статьи 35 Федерального закона от 06.10.2003 №131-ФЗ «Об общих принципах организации местного самоуправления в Российской Федерации», статьи 19 устава города Мегиона, в целях обеспечения прав граждан на получение меры социальной поддержки в виде социальной выплаты:</w:t>
      </w:r>
    </w:p>
    <w:p w:rsidR="00F94E64" w:rsidRPr="00F94E64" w:rsidRDefault="00F94E64" w:rsidP="00F94E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состав комиссии по рассмотрению заявлений на оказание социальной выплаты гражданам пострадавших в результате пожара, согласно приложению.</w:t>
      </w:r>
    </w:p>
    <w:p w:rsidR="00F94E64" w:rsidRPr="00F94E64" w:rsidRDefault="00F94E64" w:rsidP="00F94E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Контроль за выполнением распоряжения возложить на заместителя главы города - директора департамента финансов </w:t>
      </w:r>
      <w:proofErr w:type="spellStart"/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Н.А.Мартынюк</w:t>
      </w:r>
      <w:proofErr w:type="spellEnd"/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4E64" w:rsidRPr="00F94E64" w:rsidRDefault="00F94E64" w:rsidP="00F94E6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главы города </w:t>
      </w:r>
      <w:proofErr w:type="spellStart"/>
      <w:r w:rsidRPr="00F94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Д.М.Мамонтов</w:t>
      </w:r>
      <w:proofErr w:type="spellEnd"/>
    </w:p>
    <w:p w:rsidR="00886E2B" w:rsidRPr="00F94E64" w:rsidRDefault="00886E2B" w:rsidP="00886E2B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E64" w:rsidRDefault="00F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2E94" w:rsidRPr="00F94E64" w:rsidRDefault="00142E94" w:rsidP="00886E2B">
      <w:pPr>
        <w:spacing w:after="0" w:line="240" w:lineRule="auto"/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E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6E2B" w:rsidRPr="00F94E64" w:rsidRDefault="00FB424D" w:rsidP="00886E2B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E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6E2B" w:rsidRPr="00F94E64">
        <w:rPr>
          <w:rFonts w:ascii="Times New Roman" w:hAnsi="Times New Roman" w:cs="Times New Roman"/>
          <w:sz w:val="24"/>
          <w:szCs w:val="24"/>
        </w:rPr>
        <w:t xml:space="preserve"> </w:t>
      </w:r>
      <w:r w:rsidR="00142E94" w:rsidRPr="00F94E64">
        <w:rPr>
          <w:rFonts w:ascii="Times New Roman" w:hAnsi="Times New Roman" w:cs="Times New Roman"/>
          <w:sz w:val="24"/>
          <w:szCs w:val="24"/>
        </w:rPr>
        <w:t xml:space="preserve">к </w:t>
      </w:r>
      <w:r w:rsidRPr="00F94E64">
        <w:rPr>
          <w:rFonts w:ascii="Times New Roman" w:hAnsi="Times New Roman" w:cs="Times New Roman"/>
          <w:sz w:val="24"/>
          <w:szCs w:val="24"/>
        </w:rPr>
        <w:t>распоряжению</w:t>
      </w:r>
      <w:r w:rsidR="00142E94" w:rsidRPr="00F94E64">
        <w:rPr>
          <w:rFonts w:ascii="Times New Roman" w:hAnsi="Times New Roman" w:cs="Times New Roman"/>
          <w:sz w:val="24"/>
          <w:szCs w:val="24"/>
        </w:rPr>
        <w:t xml:space="preserve"> </w:t>
      </w:r>
      <w:r w:rsidR="00886E2B" w:rsidRPr="00F94E64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142E94" w:rsidRPr="00F94E64" w:rsidRDefault="00886E2B" w:rsidP="00886E2B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E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2E94" w:rsidRPr="00F94E64">
        <w:rPr>
          <w:rFonts w:ascii="Times New Roman" w:hAnsi="Times New Roman" w:cs="Times New Roman"/>
          <w:sz w:val="24"/>
          <w:szCs w:val="24"/>
        </w:rPr>
        <w:t xml:space="preserve">от </w:t>
      </w:r>
      <w:r w:rsidR="003368E2" w:rsidRPr="00F94E64">
        <w:rPr>
          <w:rFonts w:ascii="Times New Roman" w:hAnsi="Times New Roman" w:cs="Times New Roman"/>
          <w:sz w:val="24"/>
          <w:szCs w:val="24"/>
        </w:rPr>
        <w:t xml:space="preserve">21.11.2017   </w:t>
      </w:r>
      <w:r w:rsidR="00142E94" w:rsidRPr="00F94E64">
        <w:rPr>
          <w:rFonts w:ascii="Times New Roman" w:hAnsi="Times New Roman" w:cs="Times New Roman"/>
          <w:sz w:val="24"/>
          <w:szCs w:val="24"/>
        </w:rPr>
        <w:t>№</w:t>
      </w:r>
      <w:r w:rsidR="003368E2" w:rsidRPr="00F94E64">
        <w:rPr>
          <w:rFonts w:ascii="Times New Roman" w:hAnsi="Times New Roman" w:cs="Times New Roman"/>
          <w:sz w:val="24"/>
          <w:szCs w:val="24"/>
        </w:rPr>
        <w:t>334</w:t>
      </w:r>
    </w:p>
    <w:p w:rsidR="00142E94" w:rsidRPr="00F94E64" w:rsidRDefault="00142E94" w:rsidP="00E000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E2B" w:rsidRPr="00F94E64" w:rsidRDefault="00886E2B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2E94" w:rsidRPr="00F94E64" w:rsidRDefault="00886E2B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4E64">
        <w:rPr>
          <w:rFonts w:ascii="Times New Roman" w:hAnsi="Times New Roman" w:cs="Times New Roman"/>
          <w:sz w:val="24"/>
          <w:szCs w:val="24"/>
        </w:rPr>
        <w:t>СОСТАВ</w:t>
      </w:r>
    </w:p>
    <w:p w:rsidR="00142E94" w:rsidRPr="00F94E64" w:rsidRDefault="00D72316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4E64">
        <w:rPr>
          <w:rFonts w:ascii="Times New Roman" w:hAnsi="Times New Roman" w:cs="Times New Roman"/>
          <w:sz w:val="24"/>
          <w:szCs w:val="24"/>
        </w:rPr>
        <w:t>комиссии по рассмотрению заявлений на оказание социальной выплаты гражданам пострадавших в результате пожара</w:t>
      </w:r>
    </w:p>
    <w:p w:rsidR="00D72316" w:rsidRPr="00F94E64" w:rsidRDefault="00D72316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Ind w:w="-142" w:type="dxa"/>
        <w:tblLook w:val="04A0" w:firstRow="1" w:lastRow="0" w:firstColumn="1" w:lastColumn="0" w:noHBand="0" w:noVBand="1"/>
      </w:tblPr>
      <w:tblGrid>
        <w:gridCol w:w="9634"/>
      </w:tblGrid>
      <w:tr w:rsidR="00D7660E" w:rsidRPr="00F94E64" w:rsidTr="003368E2">
        <w:tc>
          <w:tcPr>
            <w:tcW w:w="9634" w:type="dxa"/>
          </w:tcPr>
          <w:p w:rsidR="00D7660E" w:rsidRPr="00F94E64" w:rsidRDefault="00D7660E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</w:t>
            </w:r>
            <w:r w:rsidR="00B53150" w:rsidRPr="00F94E64">
              <w:rPr>
                <w:rFonts w:ascii="Times New Roman" w:hAnsi="Times New Roman" w:cs="Times New Roman"/>
                <w:sz w:val="24"/>
                <w:szCs w:val="24"/>
              </w:rPr>
              <w:t>- директор департамента финансов</w:t>
            </w: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Мегиона, председатель комиссии</w:t>
            </w:r>
          </w:p>
        </w:tc>
      </w:tr>
      <w:tr w:rsidR="00D7660E" w:rsidRPr="00F94E64" w:rsidTr="003368E2">
        <w:tc>
          <w:tcPr>
            <w:tcW w:w="9634" w:type="dxa"/>
          </w:tcPr>
          <w:p w:rsidR="00D7660E" w:rsidRPr="00F94E64" w:rsidRDefault="00B92126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бюджетному учёту, заместитель главного бухгалтера администрации города Мегиона, заместитель председателя комиссии</w:t>
            </w:r>
          </w:p>
        </w:tc>
      </w:tr>
      <w:tr w:rsidR="00D7660E" w:rsidRPr="00F94E64" w:rsidTr="003368E2">
        <w:tc>
          <w:tcPr>
            <w:tcW w:w="9634" w:type="dxa"/>
          </w:tcPr>
          <w:p w:rsidR="00D7660E" w:rsidRPr="00F94E64" w:rsidRDefault="00D7660E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общественными организациями и обращениями граждан управления делами администрации города Мегиона, секретарь комиссии      </w:t>
            </w:r>
          </w:p>
        </w:tc>
      </w:tr>
      <w:tr w:rsidR="00D7660E" w:rsidRPr="00F94E64" w:rsidTr="003368E2">
        <w:tc>
          <w:tcPr>
            <w:tcW w:w="9634" w:type="dxa"/>
          </w:tcPr>
          <w:p w:rsidR="00D7660E" w:rsidRPr="00F94E64" w:rsidRDefault="00D7660E" w:rsidP="00FB4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="00B92126"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</w:t>
            </w:r>
          </w:p>
          <w:p w:rsidR="00D7660E" w:rsidRPr="00F94E64" w:rsidRDefault="00D7660E" w:rsidP="00FB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60E" w:rsidRPr="00F94E64" w:rsidTr="003368E2">
        <w:tc>
          <w:tcPr>
            <w:tcW w:w="9634" w:type="dxa"/>
          </w:tcPr>
          <w:p w:rsidR="00D7660E" w:rsidRPr="00F94E64" w:rsidRDefault="003368E2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администрации города Мегиона</w:t>
            </w:r>
          </w:p>
        </w:tc>
      </w:tr>
      <w:tr w:rsidR="003368E2" w:rsidRPr="00F94E64" w:rsidTr="003368E2">
        <w:tc>
          <w:tcPr>
            <w:tcW w:w="9634" w:type="dxa"/>
          </w:tcPr>
          <w:p w:rsidR="003368E2" w:rsidRPr="00F94E64" w:rsidRDefault="003368E2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муниципальной собственности департамента муниципальной собственности администрации города</w:t>
            </w:r>
          </w:p>
        </w:tc>
      </w:tr>
      <w:tr w:rsidR="003368E2" w:rsidRPr="00F94E64" w:rsidTr="003368E2">
        <w:tc>
          <w:tcPr>
            <w:tcW w:w="9634" w:type="dxa"/>
          </w:tcPr>
          <w:p w:rsidR="003368E2" w:rsidRPr="00F94E64" w:rsidRDefault="003368E2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>Начальник жилищно-коммунального отдела управления жилищно-коммунального      хозяйства администрации города</w:t>
            </w:r>
          </w:p>
        </w:tc>
      </w:tr>
      <w:tr w:rsidR="003368E2" w:rsidRPr="00F94E64" w:rsidTr="003368E2">
        <w:tc>
          <w:tcPr>
            <w:tcW w:w="9634" w:type="dxa"/>
          </w:tcPr>
          <w:p w:rsidR="003368E2" w:rsidRPr="00F94E64" w:rsidRDefault="003368E2" w:rsidP="003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6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казённого учреждения «Управление гражданской защиты населения»</w:t>
            </w:r>
          </w:p>
        </w:tc>
      </w:tr>
    </w:tbl>
    <w:p w:rsidR="00142E94" w:rsidRPr="00F94E64" w:rsidRDefault="00142E94" w:rsidP="00FB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24D" w:rsidRPr="00F94E64" w:rsidRDefault="00FB424D" w:rsidP="00FB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16" w:rsidRPr="00F94E64" w:rsidRDefault="00D72316" w:rsidP="00FB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DBC" w:rsidRPr="00F94E64" w:rsidRDefault="00CC4DBC" w:rsidP="00D72316">
      <w:pPr>
        <w:rPr>
          <w:rFonts w:ascii="Times New Roman" w:hAnsi="Times New Roman" w:cs="Times New Roman"/>
          <w:sz w:val="24"/>
          <w:szCs w:val="24"/>
        </w:rPr>
      </w:pPr>
    </w:p>
    <w:p w:rsidR="00CC4DBC" w:rsidRPr="00F94E64" w:rsidRDefault="00CC4DBC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4DBC" w:rsidRPr="00F94E64" w:rsidRDefault="00CC4DBC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4DBC" w:rsidRPr="00F94E64" w:rsidRDefault="00CC4DBC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2126" w:rsidRPr="00F94E64" w:rsidRDefault="00B92126" w:rsidP="00142E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2E94" w:rsidRPr="00F94E64" w:rsidRDefault="00142E94" w:rsidP="00142E94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94" w:rsidRPr="00F94E64" w:rsidRDefault="00D7660E" w:rsidP="00E000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E64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F94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4E64">
        <w:rPr>
          <w:rFonts w:ascii="Times New Roman" w:hAnsi="Times New Roman" w:cs="Times New Roman"/>
          <w:sz w:val="24"/>
          <w:szCs w:val="24"/>
        </w:rPr>
        <w:t xml:space="preserve"> период отсутствия основных работников в заседаниях комиссии участвуют лица исполняющие их обязанности.</w:t>
      </w:r>
    </w:p>
    <w:sectPr w:rsidR="00142E94" w:rsidRPr="00F94E64" w:rsidSect="00886E2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F1" w:rsidRDefault="007C35F1" w:rsidP="00886E2B">
      <w:pPr>
        <w:spacing w:after="0" w:line="240" w:lineRule="auto"/>
      </w:pPr>
      <w:r>
        <w:separator/>
      </w:r>
    </w:p>
  </w:endnote>
  <w:endnote w:type="continuationSeparator" w:id="0">
    <w:p w:rsidR="007C35F1" w:rsidRDefault="007C35F1" w:rsidP="0088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F1" w:rsidRDefault="007C35F1" w:rsidP="00886E2B">
      <w:pPr>
        <w:spacing w:after="0" w:line="240" w:lineRule="auto"/>
      </w:pPr>
      <w:r>
        <w:separator/>
      </w:r>
    </w:p>
  </w:footnote>
  <w:footnote w:type="continuationSeparator" w:id="0">
    <w:p w:rsidR="007C35F1" w:rsidRDefault="007C35F1" w:rsidP="0088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998024"/>
      <w:docPartObj>
        <w:docPartGallery w:val="Page Numbers (Top of Page)"/>
        <w:docPartUnique/>
      </w:docPartObj>
    </w:sdtPr>
    <w:sdtEndPr/>
    <w:sdtContent>
      <w:p w:rsidR="00886E2B" w:rsidRDefault="00886E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E64">
          <w:rPr>
            <w:noProof/>
          </w:rPr>
          <w:t>2</w:t>
        </w:r>
        <w:r>
          <w:fldChar w:fldCharType="end"/>
        </w:r>
      </w:p>
    </w:sdtContent>
  </w:sdt>
  <w:p w:rsidR="00886E2B" w:rsidRDefault="00886E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21A9B"/>
    <w:multiLevelType w:val="multilevel"/>
    <w:tmpl w:val="CF1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3"/>
    <w:rsid w:val="0008048C"/>
    <w:rsid w:val="00115913"/>
    <w:rsid w:val="00142E94"/>
    <w:rsid w:val="0016619D"/>
    <w:rsid w:val="001E79F5"/>
    <w:rsid w:val="00223E81"/>
    <w:rsid w:val="00231CAE"/>
    <w:rsid w:val="002E3483"/>
    <w:rsid w:val="0030032A"/>
    <w:rsid w:val="003368E2"/>
    <w:rsid w:val="00374984"/>
    <w:rsid w:val="0045368C"/>
    <w:rsid w:val="00521E74"/>
    <w:rsid w:val="005229A2"/>
    <w:rsid w:val="00635C45"/>
    <w:rsid w:val="006D3BE0"/>
    <w:rsid w:val="00712AF6"/>
    <w:rsid w:val="00722E32"/>
    <w:rsid w:val="00727AB1"/>
    <w:rsid w:val="007C35F1"/>
    <w:rsid w:val="00886E2B"/>
    <w:rsid w:val="00935C3A"/>
    <w:rsid w:val="009551E7"/>
    <w:rsid w:val="00986C29"/>
    <w:rsid w:val="00A23C2A"/>
    <w:rsid w:val="00A2477A"/>
    <w:rsid w:val="00A93E90"/>
    <w:rsid w:val="00A97A80"/>
    <w:rsid w:val="00AE5FF2"/>
    <w:rsid w:val="00B42838"/>
    <w:rsid w:val="00B53150"/>
    <w:rsid w:val="00B914E8"/>
    <w:rsid w:val="00B92126"/>
    <w:rsid w:val="00C055FA"/>
    <w:rsid w:val="00CC4DBC"/>
    <w:rsid w:val="00D1280F"/>
    <w:rsid w:val="00D65A2E"/>
    <w:rsid w:val="00D72316"/>
    <w:rsid w:val="00D7660E"/>
    <w:rsid w:val="00E000F1"/>
    <w:rsid w:val="00E5139F"/>
    <w:rsid w:val="00F15197"/>
    <w:rsid w:val="00F2601F"/>
    <w:rsid w:val="00F3272B"/>
    <w:rsid w:val="00F94E64"/>
    <w:rsid w:val="00F9669F"/>
    <w:rsid w:val="00FB424D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4593-43C9-4012-B5F1-7E3EC9C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048C"/>
    <w:pPr>
      <w:ind w:left="720"/>
      <w:contextualSpacing/>
    </w:pPr>
  </w:style>
  <w:style w:type="table" w:styleId="a6">
    <w:name w:val="Table Grid"/>
    <w:basedOn w:val="a1"/>
    <w:uiPriority w:val="39"/>
    <w:rsid w:val="0014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E2B"/>
  </w:style>
  <w:style w:type="paragraph" w:styleId="a9">
    <w:name w:val="footer"/>
    <w:basedOn w:val="a"/>
    <w:link w:val="aa"/>
    <w:uiPriority w:val="99"/>
    <w:unhideWhenUsed/>
    <w:rsid w:val="0088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E2B"/>
  </w:style>
  <w:style w:type="character" w:customStyle="1" w:styleId="linkdesc">
    <w:name w:val="link_desc"/>
    <w:basedOn w:val="a0"/>
    <w:rsid w:val="00F94E64"/>
  </w:style>
  <w:style w:type="character" w:customStyle="1" w:styleId="linktitle">
    <w:name w:val="link_title"/>
    <w:basedOn w:val="a0"/>
    <w:rsid w:val="00F94E64"/>
  </w:style>
  <w:style w:type="paragraph" w:styleId="ab">
    <w:name w:val="Normal (Web)"/>
    <w:basedOn w:val="a"/>
    <w:uiPriority w:val="99"/>
    <w:semiHidden/>
    <w:unhideWhenUsed/>
    <w:rsid w:val="00F9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98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Рянская Елена Сергеевна</cp:lastModifiedBy>
  <cp:revision>4</cp:revision>
  <cp:lastPrinted>2018-08-08T10:20:00Z</cp:lastPrinted>
  <dcterms:created xsi:type="dcterms:W3CDTF">2019-06-06T09:58:00Z</dcterms:created>
  <dcterms:modified xsi:type="dcterms:W3CDTF">2022-08-10T08:44:00Z</dcterms:modified>
</cp:coreProperties>
</file>