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66" w:rsidRDefault="00AB5F66" w:rsidP="00255956">
      <w:pPr>
        <w:spacing w:after="0" w:line="240" w:lineRule="auto"/>
        <w:ind w:right="-426"/>
        <w:rPr>
          <w:rFonts w:ascii="Times New Roman" w:hAnsi="Times New Roman" w:cs="Times New Roman"/>
          <w:caps/>
          <w:sz w:val="24"/>
          <w:szCs w:val="24"/>
        </w:rPr>
      </w:pPr>
    </w:p>
    <w:p w:rsidR="00026D66" w:rsidRPr="00026D66" w:rsidRDefault="00026D66" w:rsidP="00255956">
      <w:pPr>
        <w:spacing w:after="0" w:line="240" w:lineRule="auto"/>
        <w:ind w:left="5670" w:right="-426"/>
        <w:rPr>
          <w:rFonts w:ascii="Times New Roman" w:hAnsi="Times New Roman" w:cs="Times New Roman"/>
          <w:sz w:val="24"/>
          <w:szCs w:val="24"/>
        </w:rPr>
      </w:pPr>
      <w:r w:rsidRPr="00026D66">
        <w:rPr>
          <w:rFonts w:ascii="Times New Roman" w:hAnsi="Times New Roman" w:cs="Times New Roman"/>
          <w:caps/>
          <w:sz w:val="24"/>
          <w:szCs w:val="24"/>
        </w:rPr>
        <w:t>Утверждаю</w:t>
      </w:r>
      <w:r w:rsidRPr="00026D66">
        <w:rPr>
          <w:rFonts w:ascii="Times New Roman" w:hAnsi="Times New Roman" w:cs="Times New Roman"/>
          <w:sz w:val="24"/>
          <w:szCs w:val="24"/>
        </w:rPr>
        <w:t>:</w:t>
      </w:r>
    </w:p>
    <w:p w:rsidR="00255956" w:rsidRPr="00B50AE3" w:rsidRDefault="007A08BF" w:rsidP="007A08BF">
      <w:pPr>
        <w:spacing w:after="0" w:line="240" w:lineRule="auto"/>
        <w:ind w:left="567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978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1D38"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  <w:r w:rsidR="00297849">
        <w:rPr>
          <w:rFonts w:ascii="Times New Roman" w:hAnsi="Times New Roman" w:cs="Times New Roman"/>
          <w:sz w:val="24"/>
          <w:szCs w:val="24"/>
        </w:rPr>
        <w:t xml:space="preserve"> города, председатель </w:t>
      </w:r>
      <w:r w:rsidR="00255956" w:rsidRPr="00B50AE3">
        <w:rPr>
          <w:rFonts w:ascii="Times New Roman" w:hAnsi="Times New Roman" w:cs="Times New Roman"/>
          <w:sz w:val="24"/>
          <w:szCs w:val="24"/>
        </w:rPr>
        <w:t>Координационного</w:t>
      </w:r>
    </w:p>
    <w:p w:rsidR="00026D66" w:rsidRPr="00B50AE3" w:rsidRDefault="00880AE3" w:rsidP="00B50AE3">
      <w:pPr>
        <w:spacing w:after="0" w:line="240" w:lineRule="auto"/>
        <w:ind w:left="5670" w:right="-426"/>
        <w:rPr>
          <w:rFonts w:ascii="Times New Roman" w:hAnsi="Times New Roman" w:cs="Times New Roman"/>
          <w:sz w:val="24"/>
          <w:szCs w:val="24"/>
        </w:rPr>
      </w:pPr>
      <w:r w:rsidRPr="00B50AE3">
        <w:rPr>
          <w:rFonts w:ascii="Times New Roman" w:hAnsi="Times New Roman" w:cs="Times New Roman"/>
          <w:sz w:val="24"/>
          <w:szCs w:val="24"/>
        </w:rPr>
        <w:t>с</w:t>
      </w:r>
      <w:r w:rsidR="00026D66" w:rsidRPr="00B50AE3">
        <w:rPr>
          <w:rFonts w:ascii="Times New Roman" w:hAnsi="Times New Roman" w:cs="Times New Roman"/>
          <w:sz w:val="24"/>
          <w:szCs w:val="24"/>
        </w:rPr>
        <w:t>овета</w:t>
      </w:r>
      <w:r w:rsidR="001E2891" w:rsidRPr="00B50AE3">
        <w:rPr>
          <w:rFonts w:ascii="Times New Roman" w:hAnsi="Times New Roman" w:cs="Times New Roman"/>
          <w:sz w:val="24"/>
          <w:szCs w:val="24"/>
        </w:rPr>
        <w:t xml:space="preserve"> по делам инвалидов</w:t>
      </w:r>
    </w:p>
    <w:p w:rsidR="00026D66" w:rsidRPr="00B50AE3" w:rsidRDefault="007A08BF" w:rsidP="007A08BF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A1D38">
        <w:rPr>
          <w:rFonts w:ascii="Times New Roman" w:hAnsi="Times New Roman" w:cs="Times New Roman"/>
          <w:sz w:val="24"/>
          <w:szCs w:val="24"/>
        </w:rPr>
        <w:t>__________________ И.Г.Алчинов</w:t>
      </w:r>
    </w:p>
    <w:p w:rsidR="00026D66" w:rsidRPr="00B50AE3" w:rsidRDefault="00F066EE" w:rsidP="004A7916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A1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26D66" w:rsidRPr="00B50AE3">
        <w:rPr>
          <w:rFonts w:ascii="Times New Roman" w:hAnsi="Times New Roman" w:cs="Times New Roman"/>
          <w:sz w:val="24"/>
          <w:szCs w:val="24"/>
        </w:rPr>
        <w:t>«______</w:t>
      </w:r>
      <w:r w:rsidR="006665D3" w:rsidRPr="00B50AE3">
        <w:rPr>
          <w:rFonts w:ascii="Times New Roman" w:hAnsi="Times New Roman" w:cs="Times New Roman"/>
          <w:sz w:val="24"/>
          <w:szCs w:val="24"/>
        </w:rPr>
        <w:t>_» _</w:t>
      </w:r>
      <w:r w:rsidR="00297849">
        <w:rPr>
          <w:rFonts w:ascii="Times New Roman" w:hAnsi="Times New Roman" w:cs="Times New Roman"/>
          <w:sz w:val="24"/>
          <w:szCs w:val="24"/>
        </w:rPr>
        <w:t>__________</w:t>
      </w:r>
      <w:r w:rsidR="009A1D3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297849">
        <w:rPr>
          <w:rFonts w:ascii="Times New Roman" w:hAnsi="Times New Roman" w:cs="Times New Roman"/>
          <w:sz w:val="24"/>
          <w:szCs w:val="24"/>
        </w:rPr>
        <w:t>2022</w:t>
      </w:r>
      <w:r w:rsidR="00026D66" w:rsidRPr="00B50AE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6D66" w:rsidRPr="00B50AE3" w:rsidRDefault="00026D66" w:rsidP="00026D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66" w:rsidRPr="00B50AE3" w:rsidRDefault="00026D66" w:rsidP="00026D66">
      <w:pPr>
        <w:spacing w:after="0" w:line="240" w:lineRule="auto"/>
        <w:ind w:left="5245" w:hanging="5245"/>
        <w:jc w:val="center"/>
        <w:rPr>
          <w:rFonts w:ascii="Times New Roman" w:hAnsi="Times New Roman" w:cs="Times New Roman"/>
          <w:sz w:val="24"/>
          <w:szCs w:val="24"/>
        </w:rPr>
      </w:pPr>
      <w:r w:rsidRPr="00B50AE3">
        <w:rPr>
          <w:rFonts w:ascii="Times New Roman" w:hAnsi="Times New Roman" w:cs="Times New Roman"/>
          <w:sz w:val="24"/>
          <w:szCs w:val="24"/>
        </w:rPr>
        <w:t>План работы</w:t>
      </w:r>
    </w:p>
    <w:p w:rsidR="00026D66" w:rsidRPr="00B50AE3" w:rsidRDefault="00026D66" w:rsidP="00026D66">
      <w:pPr>
        <w:spacing w:after="0" w:line="240" w:lineRule="auto"/>
        <w:ind w:left="5245" w:hanging="5245"/>
        <w:jc w:val="center"/>
        <w:rPr>
          <w:rFonts w:ascii="Times New Roman" w:hAnsi="Times New Roman" w:cs="Times New Roman"/>
          <w:sz w:val="24"/>
          <w:szCs w:val="24"/>
        </w:rPr>
      </w:pPr>
      <w:r w:rsidRPr="00B50AE3">
        <w:rPr>
          <w:rFonts w:ascii="Times New Roman" w:hAnsi="Times New Roman" w:cs="Times New Roman"/>
          <w:sz w:val="24"/>
          <w:szCs w:val="24"/>
        </w:rPr>
        <w:t>Координационного совета по делам инвалидов</w:t>
      </w:r>
    </w:p>
    <w:p w:rsidR="00026D66" w:rsidRPr="00B50AE3" w:rsidRDefault="00E22492" w:rsidP="00026D66">
      <w:pPr>
        <w:spacing w:after="0" w:line="240" w:lineRule="auto"/>
        <w:ind w:left="5245" w:hanging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026D66" w:rsidRPr="00B50A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26D66" w:rsidRPr="00B50AE3" w:rsidRDefault="00026D66" w:rsidP="00026D66">
      <w:pPr>
        <w:spacing w:after="0" w:line="240" w:lineRule="auto"/>
        <w:ind w:left="5245" w:hanging="524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79" w:type="pct"/>
        <w:tblInd w:w="0" w:type="dxa"/>
        <w:tblLook w:val="04A0" w:firstRow="1" w:lastRow="0" w:firstColumn="1" w:lastColumn="0" w:noHBand="0" w:noVBand="1"/>
      </w:tblPr>
      <w:tblGrid>
        <w:gridCol w:w="988"/>
        <w:gridCol w:w="2952"/>
        <w:gridCol w:w="3926"/>
        <w:gridCol w:w="1627"/>
      </w:tblGrid>
      <w:tr w:rsidR="00585FE0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66" w:rsidRPr="00B50AE3" w:rsidRDefault="00026D66" w:rsidP="00026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D66" w:rsidRPr="00B50AE3" w:rsidRDefault="00026D66" w:rsidP="00026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6" w:rsidRPr="00B50AE3" w:rsidRDefault="00026D66" w:rsidP="00112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повестки заседания Координационного совета по делам инвалидов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6" w:rsidRPr="00B50AE3" w:rsidRDefault="00026D66" w:rsidP="00026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Автор предложения / Ответственный исполнитель за подготовку вопроса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6" w:rsidRPr="00B50AE3" w:rsidRDefault="00026D66" w:rsidP="00026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</w:tr>
      <w:tr w:rsidR="00113154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B50AE3" w:rsidRDefault="00113154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113154" w:rsidRPr="00B50AE3" w:rsidRDefault="00E22492" w:rsidP="001131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инвалидности в 2021</w:t>
            </w:r>
            <w:r w:rsidR="00113154" w:rsidRPr="00B5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068" w:type="pct"/>
          </w:tcPr>
          <w:p w:rsidR="00113154" w:rsidRPr="00B50AE3" w:rsidRDefault="00113154" w:rsidP="001131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Филиал-бюро №3  города Мегион ФКУ «Главное бюро медико-социальной экспертизы по Ханты- Мансийскому автономному округе – Югре</w:t>
            </w:r>
            <w:r w:rsidR="0082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2706A" w:rsidRPr="0082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Филиал-бюро №3 города Мегион Федерального казенного учреждения «Главное бюро медико-социальной экспертизы по Ханты-Мансийскому автономному округу – Югре»</w:t>
            </w:r>
            <w:r w:rsidR="0082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2706A">
              <w:t xml:space="preserve"> </w:t>
            </w:r>
            <w:r w:rsidR="0082706A" w:rsidRPr="0082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Казенного  образовательного учреждения Ханты-Мансийского автономного округа – Югры «Мегионская школа для обучающихся с ограниченными возможностями здоровья»  </w:t>
            </w:r>
          </w:p>
        </w:tc>
        <w:tc>
          <w:tcPr>
            <w:tcW w:w="857" w:type="pct"/>
          </w:tcPr>
          <w:p w:rsidR="00113154" w:rsidRPr="00B50AE3" w:rsidRDefault="00180F0F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</w:tr>
      <w:tr w:rsidR="00FC0A28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8" w:rsidRPr="00B50AE3" w:rsidRDefault="00FC0A28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pct"/>
          </w:tcPr>
          <w:p w:rsidR="00FC0A28" w:rsidRDefault="006B296D" w:rsidP="006B29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обеспечении</w:t>
            </w:r>
            <w:r w:rsidR="00FC0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техническими средствами реабилитации,</w:t>
            </w:r>
            <w:r w:rsidR="00793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протезами и протезно-о</w:t>
            </w:r>
            <w:r w:rsidR="009A1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ртопедическими изделиями, а так</w:t>
            </w:r>
            <w:r w:rsidR="00793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 санаторно-курортным лечением граждан льготной категории, проживающих в г.Мегионе </w:t>
            </w:r>
          </w:p>
        </w:tc>
        <w:tc>
          <w:tcPr>
            <w:tcW w:w="2068" w:type="pct"/>
          </w:tcPr>
          <w:p w:rsidR="00FC0A28" w:rsidRPr="00B50AE3" w:rsidRDefault="006B296D" w:rsidP="001131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Филиала №1 Государственного учреждения-Регионального отделения Фонда социального страхования Российской Федерации по Ханты-Мансийскому автономному округу – Югре</w:t>
            </w:r>
          </w:p>
        </w:tc>
        <w:tc>
          <w:tcPr>
            <w:tcW w:w="857" w:type="pct"/>
          </w:tcPr>
          <w:p w:rsidR="00FC0A28" w:rsidRPr="00B50AE3" w:rsidRDefault="00180F0F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</w:tr>
      <w:tr w:rsidR="00113154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B50AE3" w:rsidRDefault="00DD57BD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pct"/>
          </w:tcPr>
          <w:p w:rsidR="00113154" w:rsidRPr="00B50AE3" w:rsidRDefault="0082706A" w:rsidP="00222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строительстве приспособленных квартир для проживания инвалидов-колясочников в мн</w:t>
            </w:r>
            <w:r w:rsidR="00180F0F">
              <w:rPr>
                <w:rFonts w:ascii="Times New Roman" w:hAnsi="Times New Roman" w:cs="Times New Roman"/>
                <w:sz w:val="24"/>
                <w:szCs w:val="24"/>
              </w:rPr>
              <w:t>огоквартирных домах в г.Мегионе, устройство</w:t>
            </w:r>
            <w:r w:rsidR="00180F0F" w:rsidRPr="00180F0F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парковочных мест для автотранспорта инвалидов</w:t>
            </w:r>
            <w:r w:rsidR="00222D15">
              <w:rPr>
                <w:rFonts w:ascii="Times New Roman" w:hAnsi="Times New Roman" w:cs="Times New Roman"/>
                <w:sz w:val="24"/>
                <w:szCs w:val="24"/>
              </w:rPr>
              <w:t>, обустройство тротуаров</w:t>
            </w:r>
          </w:p>
        </w:tc>
        <w:tc>
          <w:tcPr>
            <w:tcW w:w="2068" w:type="pct"/>
          </w:tcPr>
          <w:p w:rsidR="00113154" w:rsidRPr="00B50AE3" w:rsidRDefault="00113154" w:rsidP="00180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Мегионская городская организация Общероссийской общественной организации «Всер</w:t>
            </w:r>
            <w:r w:rsidR="00297849">
              <w:rPr>
                <w:rFonts w:ascii="Times New Roman" w:hAnsi="Times New Roman" w:cs="Times New Roman"/>
                <w:sz w:val="24"/>
                <w:szCs w:val="24"/>
              </w:rPr>
              <w:t>оссийское общество инвалидов» /</w:t>
            </w: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</w:t>
            </w:r>
            <w:r w:rsidR="00180F0F">
              <w:rPr>
                <w:rFonts w:ascii="Times New Roman" w:hAnsi="Times New Roman" w:cs="Times New Roman"/>
                <w:sz w:val="24"/>
                <w:szCs w:val="24"/>
              </w:rPr>
              <w:t>ительства администрации города/</w:t>
            </w:r>
            <w:r w:rsidR="00180F0F">
              <w:t xml:space="preserve"> </w:t>
            </w:r>
            <w:r w:rsidR="00180F0F" w:rsidRPr="00180F0F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857" w:type="pct"/>
          </w:tcPr>
          <w:p w:rsidR="00113154" w:rsidRPr="00B50AE3" w:rsidRDefault="00180F0F" w:rsidP="00113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</w:tr>
      <w:tr w:rsidR="00DA256C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B50AE3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5" w:type="pct"/>
          </w:tcPr>
          <w:p w:rsidR="00DA256C" w:rsidRPr="00B50AE3" w:rsidRDefault="00222D15" w:rsidP="00DA2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мер, направленных на трудоустройство незанятых инвалидов, в том числе на оборудованные рабочие места</w:t>
            </w:r>
          </w:p>
        </w:tc>
        <w:tc>
          <w:tcPr>
            <w:tcW w:w="2068" w:type="pct"/>
          </w:tcPr>
          <w:p w:rsidR="00DA256C" w:rsidRPr="00B50AE3" w:rsidRDefault="00E12DA8" w:rsidP="00DA2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2DA8">
              <w:rPr>
                <w:rFonts w:ascii="Times New Roman" w:hAnsi="Times New Roman" w:cs="Times New Roman"/>
                <w:sz w:val="24"/>
                <w:szCs w:val="24"/>
              </w:rPr>
              <w:t>азенного учреждения Ханты-Мансийского автономного округа – Югры «Мегионский центр занятости населения»</w:t>
            </w:r>
          </w:p>
        </w:tc>
        <w:tc>
          <w:tcPr>
            <w:tcW w:w="857" w:type="pct"/>
          </w:tcPr>
          <w:p w:rsidR="00DA256C" w:rsidRPr="00B50AE3" w:rsidRDefault="00180F0F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полугоде</w:t>
            </w:r>
          </w:p>
        </w:tc>
      </w:tr>
      <w:tr w:rsidR="00222D15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15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pct"/>
          </w:tcPr>
          <w:p w:rsidR="00222D15" w:rsidRDefault="00222D15" w:rsidP="00DA2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доступного и качественного </w:t>
            </w:r>
            <w:r w:rsidR="004A7916">
              <w:rPr>
                <w:rFonts w:ascii="Times New Roman" w:hAnsi="Times New Roman" w:cs="Times New Roman"/>
                <w:sz w:val="24"/>
                <w:szCs w:val="24"/>
              </w:rPr>
              <w:t>образования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A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32105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Мегионе</w:t>
            </w:r>
          </w:p>
        </w:tc>
        <w:tc>
          <w:tcPr>
            <w:tcW w:w="2068" w:type="pct"/>
          </w:tcPr>
          <w:p w:rsidR="00222D15" w:rsidRDefault="0032105B" w:rsidP="00DA2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5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молодёжной политики</w:t>
            </w:r>
          </w:p>
        </w:tc>
        <w:tc>
          <w:tcPr>
            <w:tcW w:w="857" w:type="pct"/>
          </w:tcPr>
          <w:p w:rsidR="00222D15" w:rsidRPr="00180F0F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</w:tc>
      </w:tr>
      <w:tr w:rsidR="00E12DA8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A8" w:rsidRPr="00B50AE3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pct"/>
          </w:tcPr>
          <w:p w:rsidR="00E12DA8" w:rsidRPr="00E12DA8" w:rsidRDefault="0069236C" w:rsidP="00DA2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6C">
              <w:rPr>
                <w:rFonts w:ascii="Times New Roman" w:hAnsi="Times New Roman" w:cs="Times New Roman"/>
                <w:sz w:val="24"/>
                <w:szCs w:val="24"/>
              </w:rPr>
              <w:t>О реализации физкультурно-оздоровительных мероприятий, занятий спортом, предусмотренных в индивидуальной программе реабилитации</w:t>
            </w:r>
          </w:p>
        </w:tc>
        <w:tc>
          <w:tcPr>
            <w:tcW w:w="2068" w:type="pct"/>
          </w:tcPr>
          <w:p w:rsidR="00E12DA8" w:rsidRDefault="0069236C" w:rsidP="00DA2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69236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</w:t>
            </w:r>
          </w:p>
        </w:tc>
        <w:tc>
          <w:tcPr>
            <w:tcW w:w="857" w:type="pct"/>
          </w:tcPr>
          <w:p w:rsidR="00E12DA8" w:rsidRPr="00B50AE3" w:rsidRDefault="00180F0F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полугоде</w:t>
            </w:r>
          </w:p>
        </w:tc>
      </w:tr>
      <w:tr w:rsidR="00DA256C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B50AE3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B50AE3" w:rsidRDefault="00DA256C" w:rsidP="00DA256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Координационного совета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B50AE3" w:rsidRDefault="00DD57BD" w:rsidP="00DA2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180F0F" w:rsidRDefault="00180F0F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полугоде</w:t>
            </w:r>
          </w:p>
        </w:tc>
      </w:tr>
      <w:tr w:rsidR="00DA256C" w:rsidRPr="00B50AE3" w:rsidTr="00297849">
        <w:trPr>
          <w:cantSplit/>
          <w:trHeight w:val="113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C" w:rsidRPr="00B50AE3" w:rsidRDefault="00222D15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pct"/>
          </w:tcPr>
          <w:p w:rsidR="00DA256C" w:rsidRPr="00B50AE3" w:rsidRDefault="00DA256C" w:rsidP="00DA2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>О плане мероприятий</w:t>
            </w:r>
            <w:r w:rsidR="0029784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на 2023</w:t>
            </w:r>
            <w:r w:rsidRPr="00B50A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8" w:type="pct"/>
          </w:tcPr>
          <w:p w:rsidR="00DA256C" w:rsidRPr="00DD57BD" w:rsidRDefault="00DD57BD" w:rsidP="00DA2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</w:t>
            </w:r>
          </w:p>
        </w:tc>
        <w:tc>
          <w:tcPr>
            <w:tcW w:w="857" w:type="pct"/>
          </w:tcPr>
          <w:p w:rsidR="00DA256C" w:rsidRPr="00B50AE3" w:rsidRDefault="00180F0F" w:rsidP="00DA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0F">
              <w:rPr>
                <w:rFonts w:ascii="Times New Roman" w:hAnsi="Times New Roman" w:cs="Times New Roman"/>
                <w:sz w:val="24"/>
                <w:szCs w:val="24"/>
              </w:rPr>
              <w:t>2 полугоде</w:t>
            </w:r>
          </w:p>
        </w:tc>
      </w:tr>
    </w:tbl>
    <w:p w:rsidR="00D425F2" w:rsidRPr="00CF269D" w:rsidRDefault="00D425F2" w:rsidP="00CF269D">
      <w:pPr>
        <w:rPr>
          <w:rFonts w:ascii="Times New Roman" w:hAnsi="Times New Roman" w:cs="Times New Roman"/>
          <w:sz w:val="24"/>
          <w:szCs w:val="24"/>
        </w:rPr>
      </w:pPr>
    </w:p>
    <w:sectPr w:rsidR="00D425F2" w:rsidRPr="00CF269D" w:rsidSect="001E2891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B6" w:rsidRDefault="00BC1CB6" w:rsidP="00C62792">
      <w:pPr>
        <w:spacing w:after="0" w:line="240" w:lineRule="auto"/>
      </w:pPr>
      <w:r>
        <w:separator/>
      </w:r>
    </w:p>
  </w:endnote>
  <w:endnote w:type="continuationSeparator" w:id="0">
    <w:p w:rsidR="00BC1CB6" w:rsidRDefault="00BC1CB6" w:rsidP="00C6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B6" w:rsidRDefault="00BC1CB6" w:rsidP="00C62792">
      <w:pPr>
        <w:spacing w:after="0" w:line="240" w:lineRule="auto"/>
      </w:pPr>
      <w:r>
        <w:separator/>
      </w:r>
    </w:p>
  </w:footnote>
  <w:footnote w:type="continuationSeparator" w:id="0">
    <w:p w:rsidR="00BC1CB6" w:rsidRDefault="00BC1CB6" w:rsidP="00C6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828569"/>
      <w:docPartObj>
        <w:docPartGallery w:val="Page Numbers (Top of Page)"/>
        <w:docPartUnique/>
      </w:docPartObj>
    </w:sdtPr>
    <w:sdtEndPr/>
    <w:sdtContent>
      <w:p w:rsidR="00C62792" w:rsidRDefault="00C627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38">
          <w:rPr>
            <w:noProof/>
          </w:rPr>
          <w:t>2</w:t>
        </w:r>
        <w:r>
          <w:fldChar w:fldCharType="end"/>
        </w:r>
      </w:p>
    </w:sdtContent>
  </w:sdt>
  <w:p w:rsidR="00C62792" w:rsidRDefault="00C627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3B3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50D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51D3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4D5"/>
    <w:multiLevelType w:val="hybridMultilevel"/>
    <w:tmpl w:val="BC4A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479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3B58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1BA8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47AFF"/>
    <w:multiLevelType w:val="hybridMultilevel"/>
    <w:tmpl w:val="FC9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00133"/>
    <w:multiLevelType w:val="hybridMultilevel"/>
    <w:tmpl w:val="3B2E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959"/>
    <w:multiLevelType w:val="hybridMultilevel"/>
    <w:tmpl w:val="6F48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08C0"/>
    <w:multiLevelType w:val="hybridMultilevel"/>
    <w:tmpl w:val="C99855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5"/>
    <w:rsid w:val="000153D3"/>
    <w:rsid w:val="00026D66"/>
    <w:rsid w:val="00036771"/>
    <w:rsid w:val="00040C76"/>
    <w:rsid w:val="00056560"/>
    <w:rsid w:val="0007342E"/>
    <w:rsid w:val="000C0B94"/>
    <w:rsid w:val="000D03AB"/>
    <w:rsid w:val="000D1459"/>
    <w:rsid w:val="000D36EF"/>
    <w:rsid w:val="000E4B33"/>
    <w:rsid w:val="000F182D"/>
    <w:rsid w:val="001018EB"/>
    <w:rsid w:val="0011024D"/>
    <w:rsid w:val="00112CF2"/>
    <w:rsid w:val="00113154"/>
    <w:rsid w:val="00117F11"/>
    <w:rsid w:val="00120022"/>
    <w:rsid w:val="0012688F"/>
    <w:rsid w:val="00155BD8"/>
    <w:rsid w:val="00180F0F"/>
    <w:rsid w:val="0018104F"/>
    <w:rsid w:val="001B1A99"/>
    <w:rsid w:val="001C3B63"/>
    <w:rsid w:val="001E2891"/>
    <w:rsid w:val="001E3721"/>
    <w:rsid w:val="001E65F4"/>
    <w:rsid w:val="00211399"/>
    <w:rsid w:val="00214893"/>
    <w:rsid w:val="00217698"/>
    <w:rsid w:val="00222D15"/>
    <w:rsid w:val="002247D5"/>
    <w:rsid w:val="00227136"/>
    <w:rsid w:val="00236452"/>
    <w:rsid w:val="00255956"/>
    <w:rsid w:val="00275B12"/>
    <w:rsid w:val="002818CA"/>
    <w:rsid w:val="0028603A"/>
    <w:rsid w:val="00297849"/>
    <w:rsid w:val="002A3A36"/>
    <w:rsid w:val="002B4BEB"/>
    <w:rsid w:val="002E30D3"/>
    <w:rsid w:val="0030088A"/>
    <w:rsid w:val="00302E3F"/>
    <w:rsid w:val="0032105B"/>
    <w:rsid w:val="003259E4"/>
    <w:rsid w:val="0034117F"/>
    <w:rsid w:val="00356FF0"/>
    <w:rsid w:val="00382FCE"/>
    <w:rsid w:val="003840F5"/>
    <w:rsid w:val="00397A18"/>
    <w:rsid w:val="003A1549"/>
    <w:rsid w:val="003D42A1"/>
    <w:rsid w:val="003E6417"/>
    <w:rsid w:val="003F3A33"/>
    <w:rsid w:val="004162B1"/>
    <w:rsid w:val="00452B85"/>
    <w:rsid w:val="0045393C"/>
    <w:rsid w:val="0045699F"/>
    <w:rsid w:val="004914E9"/>
    <w:rsid w:val="004A7916"/>
    <w:rsid w:val="004C30BC"/>
    <w:rsid w:val="004C4457"/>
    <w:rsid w:val="004C4B1D"/>
    <w:rsid w:val="004E63E1"/>
    <w:rsid w:val="004F305F"/>
    <w:rsid w:val="00547FE0"/>
    <w:rsid w:val="005616D3"/>
    <w:rsid w:val="00580B7F"/>
    <w:rsid w:val="0058123E"/>
    <w:rsid w:val="00581741"/>
    <w:rsid w:val="00585FE0"/>
    <w:rsid w:val="00587F2F"/>
    <w:rsid w:val="00591E52"/>
    <w:rsid w:val="00596A79"/>
    <w:rsid w:val="005A52CA"/>
    <w:rsid w:val="005B1776"/>
    <w:rsid w:val="005D24EE"/>
    <w:rsid w:val="005D58B1"/>
    <w:rsid w:val="005D5B4F"/>
    <w:rsid w:val="00600725"/>
    <w:rsid w:val="00605E31"/>
    <w:rsid w:val="00617379"/>
    <w:rsid w:val="006456F0"/>
    <w:rsid w:val="00645FBE"/>
    <w:rsid w:val="00665CDA"/>
    <w:rsid w:val="006665D3"/>
    <w:rsid w:val="00670699"/>
    <w:rsid w:val="0067137D"/>
    <w:rsid w:val="00680401"/>
    <w:rsid w:val="00692163"/>
    <w:rsid w:val="0069236C"/>
    <w:rsid w:val="006941F8"/>
    <w:rsid w:val="006B296D"/>
    <w:rsid w:val="006B47E3"/>
    <w:rsid w:val="006C1FC4"/>
    <w:rsid w:val="006E33FC"/>
    <w:rsid w:val="00704EE3"/>
    <w:rsid w:val="0071740C"/>
    <w:rsid w:val="00751CBE"/>
    <w:rsid w:val="00763094"/>
    <w:rsid w:val="007661CA"/>
    <w:rsid w:val="007849D7"/>
    <w:rsid w:val="00793D30"/>
    <w:rsid w:val="00797CAF"/>
    <w:rsid w:val="007A08BF"/>
    <w:rsid w:val="007A36F8"/>
    <w:rsid w:val="007A43A6"/>
    <w:rsid w:val="007C6FA0"/>
    <w:rsid w:val="007D4EA8"/>
    <w:rsid w:val="007F4194"/>
    <w:rsid w:val="007F6EDE"/>
    <w:rsid w:val="00803943"/>
    <w:rsid w:val="00803CD9"/>
    <w:rsid w:val="00810485"/>
    <w:rsid w:val="00811607"/>
    <w:rsid w:val="00816494"/>
    <w:rsid w:val="0082706A"/>
    <w:rsid w:val="00827A65"/>
    <w:rsid w:val="00842F58"/>
    <w:rsid w:val="00850538"/>
    <w:rsid w:val="00861ACD"/>
    <w:rsid w:val="00880AE3"/>
    <w:rsid w:val="008D43BF"/>
    <w:rsid w:val="009025CD"/>
    <w:rsid w:val="00914848"/>
    <w:rsid w:val="00920FDF"/>
    <w:rsid w:val="00933416"/>
    <w:rsid w:val="009434D3"/>
    <w:rsid w:val="00950A81"/>
    <w:rsid w:val="0096157D"/>
    <w:rsid w:val="00971868"/>
    <w:rsid w:val="0097773F"/>
    <w:rsid w:val="00984DFC"/>
    <w:rsid w:val="00997CEA"/>
    <w:rsid w:val="009A1D38"/>
    <w:rsid w:val="009D19CB"/>
    <w:rsid w:val="009D265F"/>
    <w:rsid w:val="009E0C0A"/>
    <w:rsid w:val="009F5880"/>
    <w:rsid w:val="00A002F1"/>
    <w:rsid w:val="00A17FDA"/>
    <w:rsid w:val="00A34CB7"/>
    <w:rsid w:val="00A8314A"/>
    <w:rsid w:val="00A946B4"/>
    <w:rsid w:val="00AB3FE9"/>
    <w:rsid w:val="00AB5CA0"/>
    <w:rsid w:val="00AB5F66"/>
    <w:rsid w:val="00AB79B9"/>
    <w:rsid w:val="00AD3537"/>
    <w:rsid w:val="00AE592A"/>
    <w:rsid w:val="00AE7E7F"/>
    <w:rsid w:val="00AF0FEA"/>
    <w:rsid w:val="00B06FB4"/>
    <w:rsid w:val="00B218FB"/>
    <w:rsid w:val="00B224D7"/>
    <w:rsid w:val="00B50AE3"/>
    <w:rsid w:val="00B664E3"/>
    <w:rsid w:val="00B80764"/>
    <w:rsid w:val="00B875FE"/>
    <w:rsid w:val="00B94914"/>
    <w:rsid w:val="00B95277"/>
    <w:rsid w:val="00BC1CB6"/>
    <w:rsid w:val="00BC1F81"/>
    <w:rsid w:val="00BD1FB8"/>
    <w:rsid w:val="00BE5DAA"/>
    <w:rsid w:val="00BE7C8C"/>
    <w:rsid w:val="00BF7A37"/>
    <w:rsid w:val="00C01614"/>
    <w:rsid w:val="00C14384"/>
    <w:rsid w:val="00C25D99"/>
    <w:rsid w:val="00C62792"/>
    <w:rsid w:val="00C62BA1"/>
    <w:rsid w:val="00CA3012"/>
    <w:rsid w:val="00CA68DE"/>
    <w:rsid w:val="00CB1EEE"/>
    <w:rsid w:val="00CD1B5C"/>
    <w:rsid w:val="00CD6AB7"/>
    <w:rsid w:val="00CE1FA6"/>
    <w:rsid w:val="00CF269D"/>
    <w:rsid w:val="00D0474A"/>
    <w:rsid w:val="00D217B5"/>
    <w:rsid w:val="00D4093A"/>
    <w:rsid w:val="00D425F2"/>
    <w:rsid w:val="00D47430"/>
    <w:rsid w:val="00D62E08"/>
    <w:rsid w:val="00D6694D"/>
    <w:rsid w:val="00D82545"/>
    <w:rsid w:val="00DA256C"/>
    <w:rsid w:val="00DB1E83"/>
    <w:rsid w:val="00DB2B10"/>
    <w:rsid w:val="00DD024F"/>
    <w:rsid w:val="00DD57BD"/>
    <w:rsid w:val="00E12DA8"/>
    <w:rsid w:val="00E22492"/>
    <w:rsid w:val="00E27BF6"/>
    <w:rsid w:val="00E35C04"/>
    <w:rsid w:val="00E56E7A"/>
    <w:rsid w:val="00E6220A"/>
    <w:rsid w:val="00E623FC"/>
    <w:rsid w:val="00E70E55"/>
    <w:rsid w:val="00EA2D58"/>
    <w:rsid w:val="00EC5174"/>
    <w:rsid w:val="00EF6C32"/>
    <w:rsid w:val="00EF6D57"/>
    <w:rsid w:val="00EF7CC7"/>
    <w:rsid w:val="00F066EE"/>
    <w:rsid w:val="00F231CB"/>
    <w:rsid w:val="00F30AD1"/>
    <w:rsid w:val="00F53C08"/>
    <w:rsid w:val="00F74A80"/>
    <w:rsid w:val="00F83454"/>
    <w:rsid w:val="00FA79FC"/>
    <w:rsid w:val="00FC0A28"/>
    <w:rsid w:val="00FD52E4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06ED"/>
  <w15:chartTrackingRefBased/>
  <w15:docId w15:val="{B0F7FFCE-BCBE-4270-9AD0-F2129B7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66"/>
    <w:pPr>
      <w:ind w:left="720"/>
      <w:contextualSpacing/>
    </w:pPr>
  </w:style>
  <w:style w:type="table" w:styleId="a4">
    <w:name w:val="Table Grid"/>
    <w:basedOn w:val="a1"/>
    <w:uiPriority w:val="39"/>
    <w:rsid w:val="00026D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A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2792"/>
  </w:style>
  <w:style w:type="paragraph" w:styleId="a9">
    <w:name w:val="footer"/>
    <w:basedOn w:val="a"/>
    <w:link w:val="aa"/>
    <w:uiPriority w:val="99"/>
    <w:unhideWhenUsed/>
    <w:rsid w:val="00C6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792"/>
  </w:style>
  <w:style w:type="paragraph" w:styleId="ab">
    <w:name w:val="No Spacing"/>
    <w:uiPriority w:val="1"/>
    <w:qFormat/>
    <w:rsid w:val="00AE5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B44C-DB7F-41F0-BEC6-3B8DFCDC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Исаева Оксана Борисовна</cp:lastModifiedBy>
  <cp:revision>19</cp:revision>
  <cp:lastPrinted>2022-02-21T08:47:00Z</cp:lastPrinted>
  <dcterms:created xsi:type="dcterms:W3CDTF">2021-12-16T07:34:00Z</dcterms:created>
  <dcterms:modified xsi:type="dcterms:W3CDTF">2022-02-21T08:48:00Z</dcterms:modified>
</cp:coreProperties>
</file>