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09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6B4E" wp14:editId="174C6189">
                <wp:simplePos x="0" y="0"/>
                <wp:positionH relativeFrom="column">
                  <wp:posOffset>-5080</wp:posOffset>
                </wp:positionH>
                <wp:positionV relativeFrom="paragraph">
                  <wp:posOffset>-4445</wp:posOffset>
                </wp:positionV>
                <wp:extent cx="6324600" cy="9832975"/>
                <wp:effectExtent l="38100" t="38100" r="38100" b="349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983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57C" w:rsidRDefault="00CB657C" w:rsidP="00E0309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B657C" w:rsidRPr="00EE60D0" w:rsidRDefault="00CB657C" w:rsidP="009E560F">
                            <w:pPr>
                              <w:spacing w:after="0" w:line="240" w:lineRule="auto"/>
                              <w:ind w:left="5103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60D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УТВЕРЖДЕН</w:t>
                            </w:r>
                          </w:p>
                          <w:p w:rsidR="00CB657C" w:rsidRDefault="00CB657C" w:rsidP="009E560F">
                            <w:pPr>
                              <w:tabs>
                                <w:tab w:val="left" w:pos="5580"/>
                              </w:tabs>
                              <w:spacing w:after="0" w:line="240" w:lineRule="auto"/>
                              <w:ind w:left="5103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решением </w:t>
                            </w:r>
                            <w:r w:rsidRPr="00916E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совместн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ого</w:t>
                            </w:r>
                            <w:r w:rsidRPr="00916E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заседани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Pr="00916E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916E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нтитеррористической комиссии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города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16E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 Оперативной группы в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городе Мегионе </w:t>
                            </w:r>
                            <w:r w:rsidRPr="00DA2334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(протокол от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16.11.2022 №63/22</w:t>
                            </w:r>
                            <w:r w:rsidRPr="00DA2334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B657C" w:rsidRDefault="00CB657C" w:rsidP="009E560F">
                            <w:pPr>
                              <w:tabs>
                                <w:tab w:val="left" w:pos="5529"/>
                              </w:tabs>
                              <w:spacing w:after="0" w:line="240" w:lineRule="auto"/>
                              <w:ind w:left="5103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CB657C" w:rsidRDefault="00CB657C" w:rsidP="009E560F">
                            <w:pPr>
                              <w:tabs>
                                <w:tab w:val="left" w:pos="5103"/>
                              </w:tabs>
                              <w:spacing w:after="0" w:line="240" w:lineRule="auto"/>
                              <w:ind w:left="5103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A233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АКТУАЛИЗИРОВАН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B657C" w:rsidRDefault="00CB657C" w:rsidP="009E560F">
                            <w:pPr>
                              <w:spacing w:after="0" w:line="240" w:lineRule="auto"/>
                              <w:ind w:left="5103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 учетом указаний</w:t>
                            </w:r>
                            <w:r w:rsidRPr="003E6A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 планировани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3E6A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деятельности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6A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Антитеррористических комиссий муниципальных образований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ХМАО</w:t>
                            </w:r>
                            <w:r w:rsidRPr="003E6A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– Югры в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3E6A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6AE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(исх.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Руководителя Аппарата Губернатора ХМАО – Югры от 22.12.2021 №01-исх-АУ-37183 дсп)</w:t>
                            </w:r>
                          </w:p>
                          <w:p w:rsidR="00CB657C" w:rsidRPr="00F5157B" w:rsidRDefault="00CB657C" w:rsidP="000D0502">
                            <w:pPr>
                              <w:tabs>
                                <w:tab w:val="left" w:pos="5580"/>
                              </w:tabs>
                              <w:spacing w:after="0" w:line="240" w:lineRule="auto"/>
                              <w:ind w:left="5103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CB657C" w:rsidRPr="005740FE" w:rsidRDefault="00CB657C" w:rsidP="000D05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Pr="005740FE" w:rsidRDefault="00CB657C" w:rsidP="000D05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Pr="005740FE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Pr="005740FE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Pr="005740FE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Pr="005740FE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Pr="005740FE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Pr="00CC5AA3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C5AA3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ПЛАН</w:t>
                            </w:r>
                          </w:p>
                          <w:p w:rsidR="00CB657C" w:rsidRPr="00CC5AA3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C5AA3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работы Антитеррористической комиссии </w:t>
                            </w:r>
                          </w:p>
                          <w:p w:rsidR="00CB657C" w:rsidRPr="00CC5AA3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города Мегиона </w:t>
                            </w:r>
                            <w:r w:rsidRPr="00CC5AA3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Pr="006F3C7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CC5AA3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CB657C" w:rsidRPr="00CC5AA3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Pr="00CC5AA3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Pr="00CC5AA3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Pr="00CC5AA3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657C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г. Мегион</w:t>
                            </w:r>
                          </w:p>
                          <w:p w:rsidR="00CB657C" w:rsidRPr="00CC5AA3" w:rsidRDefault="00CB657C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2021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76B4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pt;margin-top:-.35pt;width:498pt;height:7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" strokeweight="6pt">
                <v:stroke linestyle="thickBetweenThin"/>
                <v:textbox>
                  <w:txbxContent>
                    <w:p w:rsidR="00CB657C" w:rsidRDefault="00CB657C" w:rsidP="00E03092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B657C" w:rsidRPr="00EE60D0" w:rsidRDefault="00CB657C" w:rsidP="009E560F">
                      <w:pPr>
                        <w:spacing w:after="0" w:line="240" w:lineRule="auto"/>
                        <w:ind w:left="5103"/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E60D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УТВЕРЖДЕН</w:t>
                      </w:r>
                    </w:p>
                    <w:p w:rsidR="00CB657C" w:rsidRDefault="00CB657C" w:rsidP="009E560F">
                      <w:pPr>
                        <w:tabs>
                          <w:tab w:val="left" w:pos="5580"/>
                        </w:tabs>
                        <w:spacing w:after="0" w:line="240" w:lineRule="auto"/>
                        <w:ind w:left="5103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решением </w:t>
                      </w:r>
                      <w:r w:rsidRPr="00916E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совместн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ого</w:t>
                      </w:r>
                      <w:r w:rsidRPr="00916E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заседани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я</w:t>
                      </w:r>
                      <w:r w:rsidRPr="00916E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</w:t>
                      </w:r>
                      <w:r w:rsidRPr="00916E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нтитеррористической комиссии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города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  <w:r w:rsidRPr="00916E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 Оперативной группы в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городе Мегионе </w:t>
                      </w:r>
                      <w:r w:rsidRPr="00DA2334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(протокол от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16.11.2022 №63/22</w:t>
                      </w:r>
                      <w:r w:rsidRPr="00DA2334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CB657C" w:rsidRDefault="00CB657C" w:rsidP="009E560F">
                      <w:pPr>
                        <w:tabs>
                          <w:tab w:val="left" w:pos="5529"/>
                        </w:tabs>
                        <w:spacing w:after="0" w:line="240" w:lineRule="auto"/>
                        <w:ind w:left="5103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CB657C" w:rsidRDefault="00CB657C" w:rsidP="009E560F">
                      <w:pPr>
                        <w:tabs>
                          <w:tab w:val="left" w:pos="5103"/>
                        </w:tabs>
                        <w:spacing w:after="0" w:line="240" w:lineRule="auto"/>
                        <w:ind w:left="5103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A233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АКТУАЛИЗИРОВАН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B657C" w:rsidRDefault="00CB657C" w:rsidP="009E560F">
                      <w:pPr>
                        <w:spacing w:after="0" w:line="240" w:lineRule="auto"/>
                        <w:ind w:left="5103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 учетом указаний</w:t>
                      </w:r>
                      <w:r w:rsidRPr="003E6A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 планировани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</w:t>
                      </w:r>
                      <w:r w:rsidRPr="003E6A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деятельности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3E6A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Антитеррористических комиссий муниципальных образований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ХМАО</w:t>
                      </w:r>
                      <w:r w:rsidRPr="003E6A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– Югры в 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 w:rsidRPr="003E6A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году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3E6AE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(исх.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Руководителя Аппарата Губернатора ХМАО – Югры от 22.12.2021 №01-исх-АУ-37183 дсп)</w:t>
                      </w:r>
                    </w:p>
                    <w:p w:rsidR="00CB657C" w:rsidRPr="00F5157B" w:rsidRDefault="00CB657C" w:rsidP="000D0502">
                      <w:pPr>
                        <w:tabs>
                          <w:tab w:val="left" w:pos="5580"/>
                        </w:tabs>
                        <w:spacing w:after="0" w:line="240" w:lineRule="auto"/>
                        <w:ind w:left="5103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CB657C" w:rsidRPr="005740FE" w:rsidRDefault="00CB657C" w:rsidP="000D05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Pr="005740FE" w:rsidRDefault="00CB657C" w:rsidP="000D05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Pr="005740FE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Pr="005740FE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Pr="005740FE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Pr="005740FE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Pr="005740FE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Pr="00CC5AA3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CC5AA3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ПЛАН</w:t>
                      </w:r>
                    </w:p>
                    <w:p w:rsidR="00CB657C" w:rsidRPr="00CC5AA3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CC5AA3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работы Антитеррористической комиссии </w:t>
                      </w:r>
                    </w:p>
                    <w:p w:rsidR="00CB657C" w:rsidRPr="00CC5AA3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города Мегиона </w:t>
                      </w:r>
                      <w:r w:rsidRPr="00CC5AA3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</w:t>
                      </w:r>
                      <w:r w:rsidRPr="006F3C7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</w:t>
                      </w:r>
                      <w:r w:rsidRPr="00CC5AA3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CB657C" w:rsidRPr="00CC5AA3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Pr="00CC5AA3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Pr="00CC5AA3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Pr="00CC5AA3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657C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г. Мегион</w:t>
                      </w:r>
                    </w:p>
                    <w:p w:rsidR="00CB657C" w:rsidRPr="00CC5AA3" w:rsidRDefault="00CB657C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2021 год</w:t>
                      </w:r>
                    </w:p>
                  </w:txbxContent>
                </v:textbox>
              </v:shape>
            </w:pict>
          </mc:Fallback>
        </mc:AlternateContent>
      </w:r>
      <w:r w:rsidRPr="00E03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91" w:type="dxa"/>
        <w:jc w:val="center"/>
        <w:tblLook w:val="04A0" w:firstRow="1" w:lastRow="0" w:firstColumn="1" w:lastColumn="0" w:noHBand="0" w:noVBand="1"/>
      </w:tblPr>
      <w:tblGrid>
        <w:gridCol w:w="9441"/>
        <w:gridCol w:w="650"/>
      </w:tblGrid>
      <w:tr w:rsidR="00E03092" w:rsidRPr="00E03092" w:rsidTr="00734B0E">
        <w:trPr>
          <w:jc w:val="center"/>
        </w:trPr>
        <w:tc>
          <w:tcPr>
            <w:tcW w:w="9441" w:type="dxa"/>
          </w:tcPr>
          <w:p w:rsidR="00E03092" w:rsidRPr="00E03092" w:rsidRDefault="00E03092" w:rsidP="00E03092">
            <w:pPr>
              <w:spacing w:after="0" w:line="240" w:lineRule="auto"/>
              <w:ind w:left="-81" w:right="-34"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 Вводная часть </w:t>
            </w:r>
          </w:p>
        </w:tc>
        <w:tc>
          <w:tcPr>
            <w:tcW w:w="650" w:type="dxa"/>
            <w:vAlign w:val="bottom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03092" w:rsidRPr="00E03092" w:rsidTr="00734B0E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734B0E">
        <w:trPr>
          <w:jc w:val="center"/>
        </w:trPr>
        <w:tc>
          <w:tcPr>
            <w:tcW w:w="9441" w:type="dxa"/>
          </w:tcPr>
          <w:p w:rsidR="00E03092" w:rsidRPr="00E03092" w:rsidRDefault="00E03092" w:rsidP="00E0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 Краткая оценка обстановки на территории города Мегиона </w:t>
            </w:r>
          </w:p>
        </w:tc>
        <w:tc>
          <w:tcPr>
            <w:tcW w:w="650" w:type="dxa"/>
            <w:vAlign w:val="bottom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03092" w:rsidRPr="00E03092" w:rsidTr="00734B0E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734B0E">
        <w:trPr>
          <w:jc w:val="center"/>
        </w:trPr>
        <w:tc>
          <w:tcPr>
            <w:tcW w:w="9441" w:type="dxa"/>
          </w:tcPr>
          <w:p w:rsidR="00E03092" w:rsidRPr="00E03092" w:rsidRDefault="00E03092" w:rsidP="0098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 Основные </w:t>
            </w:r>
            <w:r w:rsidR="00980F92" w:rsidRPr="00980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внутренние и внешние 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угрозообразующие факторы, оказывавшие влияние на развитие обстановки на территории города Мегиона</w:t>
            </w:r>
            <w:r w:rsidR="00980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80F92" w:rsidRPr="00980F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980F92" w:rsidRPr="00980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 по их локализации и нейтрализации</w:t>
            </w:r>
          </w:p>
        </w:tc>
        <w:tc>
          <w:tcPr>
            <w:tcW w:w="650" w:type="dxa"/>
            <w:vAlign w:val="bottom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03092" w:rsidRPr="00E03092" w:rsidTr="00734B0E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734B0E">
        <w:trPr>
          <w:jc w:val="center"/>
        </w:trPr>
        <w:tc>
          <w:tcPr>
            <w:tcW w:w="9441" w:type="dxa"/>
          </w:tcPr>
          <w:p w:rsidR="00E03092" w:rsidRPr="00E03092" w:rsidRDefault="00E03092" w:rsidP="00FD1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 Результаты выполнения «Плана заседаний Антитеррористической комиссии города Мегиона» в </w:t>
            </w:r>
            <w:r w:rsidR="00980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650" w:type="dxa"/>
            <w:vAlign w:val="bottom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03092" w:rsidRPr="00E03092" w:rsidTr="00734B0E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734B0E">
        <w:trPr>
          <w:jc w:val="center"/>
        </w:trPr>
        <w:tc>
          <w:tcPr>
            <w:tcW w:w="9441" w:type="dxa"/>
          </w:tcPr>
          <w:p w:rsidR="00E03092" w:rsidRPr="00E03092" w:rsidRDefault="00E03092" w:rsidP="00FD1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Задачи Антитеррористической комиссии города Мегиона на 202</w:t>
            </w:r>
            <w:r w:rsidR="00FD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50" w:type="dxa"/>
            <w:vAlign w:val="bottom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03092" w:rsidRPr="00E03092" w:rsidTr="00734B0E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734B0E">
        <w:trPr>
          <w:jc w:val="center"/>
        </w:trPr>
        <w:tc>
          <w:tcPr>
            <w:tcW w:w="9441" w:type="dxa"/>
          </w:tcPr>
          <w:p w:rsidR="00E03092" w:rsidRPr="00E03092" w:rsidRDefault="00E03092" w:rsidP="00E03092">
            <w:pPr>
              <w:spacing w:after="0" w:line="240" w:lineRule="auto"/>
              <w:ind w:left="-81" w:right="-34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Основная часть</w:t>
            </w:r>
          </w:p>
        </w:tc>
        <w:tc>
          <w:tcPr>
            <w:tcW w:w="650" w:type="dxa"/>
            <w:vAlign w:val="bottom"/>
          </w:tcPr>
          <w:p w:rsidR="00E03092" w:rsidRPr="00E03092" w:rsidRDefault="00BC2E13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03092" w:rsidRPr="00E03092" w:rsidTr="00734B0E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734B0E">
        <w:trPr>
          <w:jc w:val="center"/>
        </w:trPr>
        <w:tc>
          <w:tcPr>
            <w:tcW w:w="9441" w:type="dxa"/>
          </w:tcPr>
          <w:p w:rsidR="00E03092" w:rsidRPr="00E03092" w:rsidRDefault="00E03092" w:rsidP="00E0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Организационно-управленческие мероприятия</w:t>
            </w:r>
          </w:p>
        </w:tc>
        <w:tc>
          <w:tcPr>
            <w:tcW w:w="650" w:type="dxa"/>
            <w:vAlign w:val="bottom"/>
          </w:tcPr>
          <w:p w:rsidR="00E03092" w:rsidRPr="00E03092" w:rsidRDefault="00BC2E13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03092" w:rsidRPr="00E03092" w:rsidTr="00734B0E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734B0E">
        <w:trPr>
          <w:jc w:val="center"/>
        </w:trPr>
        <w:tc>
          <w:tcPr>
            <w:tcW w:w="9441" w:type="dxa"/>
          </w:tcPr>
          <w:p w:rsidR="00E03092" w:rsidRPr="00E03092" w:rsidRDefault="00E03092" w:rsidP="0098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 Вопросы, рассматриваемые на заседани</w:t>
            </w:r>
            <w:r w:rsidR="00980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Антитеррористической комиссии города Мегиона</w:t>
            </w:r>
          </w:p>
        </w:tc>
        <w:tc>
          <w:tcPr>
            <w:tcW w:w="650" w:type="dxa"/>
            <w:vAlign w:val="bottom"/>
          </w:tcPr>
          <w:p w:rsidR="00E03092" w:rsidRPr="00E03092" w:rsidRDefault="00BC2E13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03092" w:rsidRPr="00E03092" w:rsidTr="00734B0E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734B0E">
        <w:trPr>
          <w:jc w:val="center"/>
        </w:trPr>
        <w:tc>
          <w:tcPr>
            <w:tcW w:w="9441" w:type="dxa"/>
          </w:tcPr>
          <w:p w:rsidR="00E03092" w:rsidRPr="00E03092" w:rsidRDefault="00E03092" w:rsidP="00E0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2.1.2. Вопросы, рассматриваемые на заседаниях постоянно действующих рабочих групп Антитеррористической комиссии города Мегиона  </w:t>
            </w:r>
          </w:p>
        </w:tc>
        <w:tc>
          <w:tcPr>
            <w:tcW w:w="650" w:type="dxa"/>
            <w:vAlign w:val="bottom"/>
          </w:tcPr>
          <w:p w:rsidR="00E03092" w:rsidRPr="00E03092" w:rsidRDefault="00E03092" w:rsidP="00634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34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03092" w:rsidRPr="00E03092" w:rsidTr="00734B0E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734B0E">
        <w:trPr>
          <w:jc w:val="center"/>
        </w:trPr>
        <w:tc>
          <w:tcPr>
            <w:tcW w:w="9441" w:type="dxa"/>
          </w:tcPr>
          <w:p w:rsidR="00E03092" w:rsidRPr="00E03092" w:rsidRDefault="00E03092" w:rsidP="00E0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Табель предоставления отчетных материалов</w:t>
            </w:r>
          </w:p>
        </w:tc>
        <w:tc>
          <w:tcPr>
            <w:tcW w:w="650" w:type="dxa"/>
            <w:vAlign w:val="bottom"/>
          </w:tcPr>
          <w:p w:rsidR="00E03092" w:rsidRPr="00E03092" w:rsidRDefault="00E03092" w:rsidP="0006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1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9260A" w:rsidRPr="00E03092" w:rsidTr="00734B0E">
        <w:trPr>
          <w:jc w:val="center"/>
        </w:trPr>
        <w:tc>
          <w:tcPr>
            <w:tcW w:w="10091" w:type="dxa"/>
            <w:gridSpan w:val="2"/>
          </w:tcPr>
          <w:p w:rsidR="00C9260A" w:rsidRPr="00E03092" w:rsidRDefault="00C9260A" w:rsidP="00BC2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0A" w:rsidRPr="00E03092" w:rsidTr="00734B0E">
        <w:trPr>
          <w:jc w:val="center"/>
        </w:trPr>
        <w:tc>
          <w:tcPr>
            <w:tcW w:w="9441" w:type="dxa"/>
          </w:tcPr>
          <w:p w:rsidR="00C9260A" w:rsidRPr="00E03092" w:rsidRDefault="00C9260A" w:rsidP="0006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C9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</w:t>
            </w:r>
            <w:r w:rsidR="0006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Pr="00C9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Аппарат</w:t>
            </w:r>
            <w:r w:rsidR="00AA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АТК </w:t>
            </w:r>
            <w:r w:rsidR="00AA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Мегиона </w:t>
            </w:r>
            <w:r w:rsidRPr="00C9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6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МРГ </w:t>
            </w:r>
            <w:r w:rsidRPr="00C9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</w:t>
            </w:r>
            <w:r w:rsidR="0006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АТК Ханты-Мансийского автономного округа – Югры</w:t>
            </w:r>
          </w:p>
        </w:tc>
        <w:tc>
          <w:tcPr>
            <w:tcW w:w="650" w:type="dxa"/>
            <w:vAlign w:val="bottom"/>
          </w:tcPr>
          <w:p w:rsidR="00C9260A" w:rsidRPr="00BE1C31" w:rsidRDefault="003C41D1" w:rsidP="0006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1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33F27" w:rsidRPr="00E03092" w:rsidTr="00734B0E">
        <w:trPr>
          <w:jc w:val="center"/>
        </w:trPr>
        <w:tc>
          <w:tcPr>
            <w:tcW w:w="10091" w:type="dxa"/>
            <w:gridSpan w:val="2"/>
          </w:tcPr>
          <w:p w:rsidR="00433F27" w:rsidRDefault="00433F27" w:rsidP="00433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3F27" w:rsidRPr="00E03092" w:rsidTr="00734B0E">
        <w:trPr>
          <w:jc w:val="center"/>
        </w:trPr>
        <w:tc>
          <w:tcPr>
            <w:tcW w:w="9441" w:type="dxa"/>
          </w:tcPr>
          <w:p w:rsidR="00433F27" w:rsidRDefault="00433F27" w:rsidP="000A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Повышение профессиональной компетенции кадрового состава органов </w:t>
            </w:r>
            <w:r w:rsidR="000A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</w:t>
            </w:r>
            <w:r w:rsidRPr="0043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отвечающего за организацию работы по профилактике терроризма</w:t>
            </w:r>
            <w:r w:rsidR="000A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противодействия его идеологии</w:t>
            </w:r>
            <w:r w:rsidRPr="0043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F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(конференции, специализированные форумы, инструкторские, учебно-методические и семинарские занятия)</w:t>
            </w:r>
          </w:p>
        </w:tc>
        <w:tc>
          <w:tcPr>
            <w:tcW w:w="650" w:type="dxa"/>
            <w:vAlign w:val="bottom"/>
          </w:tcPr>
          <w:p w:rsidR="00433F27" w:rsidRPr="00BE1C31" w:rsidRDefault="000619CF" w:rsidP="00BE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  <w:r w:rsidRPr="00E03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РАЗДЕЛ 1. ВВОДНАЯ ЧАСТЬ</w:t>
      </w: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1.1. Краткая оценка обстановки на территории </w:t>
      </w:r>
      <w:r w:rsidR="007D17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города</w:t>
      </w: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Мегион </w:t>
      </w:r>
      <w:r w:rsidRPr="00E03092">
        <w:rPr>
          <w:rFonts w:ascii="Calibri" w:eastAsia="Times New Roman" w:hAnsi="Calibri" w:cs="Times New Roman"/>
          <w:i/>
          <w:sz w:val="24"/>
          <w:szCs w:val="24"/>
          <w:u w:val="single"/>
          <w:vertAlign w:val="superscript"/>
          <w:lang w:eastAsia="ru-RU"/>
        </w:rPr>
        <w:footnoteReference w:id="1"/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highlight w:val="yellow"/>
          <w:lang w:eastAsia="ru-RU"/>
        </w:rPr>
      </w:pP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Среднегодовая численность населения </w:t>
      </w:r>
      <w:r w:rsidR="007D17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города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Мегион</w:t>
      </w:r>
      <w:r w:rsidR="007D17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составляет </w:t>
      </w:r>
      <w:r w:rsidR="007D17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предварительным данным 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7D17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 </w:t>
      </w:r>
      <w:r w:rsidR="007D17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322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тыс. человек.</w:t>
      </w:r>
    </w:p>
    <w:p w:rsidR="00E03092" w:rsidRPr="00E03092" w:rsidRDefault="00C4608A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территории города проживают порядка </w:t>
      </w:r>
      <w:r w:rsidR="00E03092"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70 национальностей, в том числе славянской, тюркской и финно-угорской групп. В этническом составе населения преобладают русские (61,6%), татары (7,04%), украинцы (7,3%), башкиры (3,3%).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Югра является исторической родиной коренного (аборигенного) населения: ханты, манси и лесные ненцы. Общая их численность на территории городского округа составляет 0,4</w:t>
      </w:r>
      <w:r w:rsidR="006716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% от численности постоянно проживающего населения </w:t>
      </w:r>
      <w:r w:rsidR="007D17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города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Мегион</w:t>
      </w:r>
      <w:r w:rsidR="006716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Миграционное сальдо сохраняет за собой отрицательные значения. Объем сальдо прибывших/убывших граждан по последним данным составляет </w:t>
      </w:r>
      <w:r w:rsidR="006716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– 299 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человек (АППГ </w:t>
      </w:r>
      <w:r w:rsidR="006861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– 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37</w:t>
      </w:r>
      <w:r w:rsidR="006716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).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Средний возраст жителей город</w:t>
      </w:r>
      <w:r w:rsidR="006716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составляет 3</w:t>
      </w:r>
      <w:r w:rsidR="006716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6716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лет. У мужчин этот показатель составляет 3</w:t>
      </w:r>
      <w:r w:rsidR="005550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5550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года, у женщин – 36,</w:t>
      </w:r>
      <w:r w:rsidR="005550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лет.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Среднемесячная заработная плата работников крупных и средних предприятий муниципального образования по предварительным данным за январь-сентябрь 202</w:t>
      </w:r>
      <w:r w:rsidR="000F4B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составляет </w:t>
      </w:r>
      <w:r w:rsidR="005550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72</w:t>
      </w:r>
      <w:r w:rsidR="006861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 </w:t>
      </w:r>
      <w:r w:rsidR="005550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365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 (АППГ</w:t>
      </w:r>
      <w:r w:rsidR="006861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</w:t>
      </w:r>
      <w:r w:rsidR="00555048" w:rsidRPr="005550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68</w:t>
      </w:r>
      <w:r w:rsidR="006861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55048" w:rsidRPr="005550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783,9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Величина прожиточного минимума на душу населения составляет </w:t>
      </w:r>
      <w:r w:rsidR="000F4B4A" w:rsidRPr="000F4B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16281</w:t>
      </w:r>
      <w:r w:rsidR="000F4B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рубля.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данным Территориального органа Федеральной службы статистики 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по ХМАО – Югре просроченная задолженность по выплате средств на заработную плату, 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по наблюдаемым видам экономической деятельности (без субъектов малого предпринимательства) отсутствует.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состоянию на </w:t>
      </w:r>
      <w:r w:rsidR="00937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18.11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.202</w:t>
      </w:r>
      <w:r w:rsidR="00901B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численность официально признанных безработными граждан составляет </w:t>
      </w:r>
      <w:r w:rsidR="00D14A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119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человек.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Уровень зарегистрированной безработицы составляет </w:t>
      </w:r>
      <w:r w:rsidR="00D14A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0,32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% прот</w:t>
      </w:r>
      <w:r w:rsidR="00C446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ив </w:t>
      </w:r>
      <w:r w:rsidR="001F57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2,15</w:t>
      </w:r>
      <w:r w:rsidR="00C446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%</w:t>
      </w:r>
      <w:r w:rsidR="001F57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АППГ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структуре экономики города Мегиона доля промышленности составляет 46,0% от общего объема отгруженных товаров промышленного производства, выполненных работ и услуг собственными силами по видам экономической деятельности организаций (без субъектов малого предпринимательства). Индекс промышленного производства сложился на уровне </w:t>
      </w:r>
      <w:r w:rsidR="00DF0E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72,9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% (АППГ – </w:t>
      </w:r>
      <w:r w:rsidR="00DF0E12" w:rsidRPr="00DF0E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115,3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%).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Численность занятых в экономике города Мегиона составляет 3</w:t>
      </w:r>
      <w:r w:rsidR="00DF0E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1 990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человек, из них 56,</w:t>
      </w:r>
      <w:r w:rsidR="00DF0E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% заняты в крупных и средних предприятиях.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городе Мегионе осуществляют деятельность 9</w:t>
      </w:r>
      <w:r w:rsidR="009465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некоммерческих негосударственных организаций (</w:t>
      </w:r>
      <w:r w:rsidR="009465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72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465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юридически</w:t>
      </w:r>
      <w:r w:rsidR="009465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зарегистрированы, 2</w:t>
      </w:r>
      <w:r w:rsidR="009465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не зарегистрированы), в том числе: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объединяющих льготные категории граждан – 7;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национально-культурному признаку – 15;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военно-патриотического признаку – 4;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профсоюзы – 6;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религиозные объединения – 8 и 1 религиозная группа;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казачьи общества – 3;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общины коренных народов – 2.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национальному признаку осуществляют деятельность 15 общественных объединений, из которых 3 имеют статус юридического лица. 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Культовые религиозные учреждения, учебные заведения и молодежные лагеря, в которых могут пропагандироваться радикальные формы вероисповеданий, на территории города Мегиона отсутствуют.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информации Управления Министерства юстиции Российской Федерации по автономному округу на территории города Мегиона зарегистрировано 5 региональных 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отделений политических партий, сведения о которых содержатся в ведомственном Реестре некоммерческих организаций Управления, в том числе: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местное отделение Ханты-Мансийского регионального отделения Всероссийской политической партии «Единая Россия»;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городское отделение Ханты-Мансийского регионального отделения Политической партии ЛДПР;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местное отделение Ханты-Мансийского окружного отделения политической партии «Коммунистическая партия Российской Федерации»;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местное отделение регионального отделения политической партии «Справедливая Россия в Ханты-Мансийском автономном округе - Югре».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24"/>
          <w:u w:val="single"/>
          <w:lang w:eastAsia="ru-RU"/>
        </w:rPr>
      </w:pP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1.2. </w:t>
      </w:r>
      <w:r w:rsidR="00734B0E" w:rsidRPr="00734B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 внутренние и внешние угрозообразующие факторы, оказывавшие влияние на развитие обстановки на территории города Мегиона, принятые меры по их локализации и нейтрализации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3552A5" w:rsidRDefault="00C64E5A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E5A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мониторинга террористических угроз, формируемых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3552A5">
        <w:rPr>
          <w:rFonts w:ascii="Times New Roman" w:eastAsia="Times New Roman" w:hAnsi="Times New Roman" w:cs="Times New Roman"/>
          <w:sz w:val="24"/>
          <w:szCs w:val="24"/>
        </w:rPr>
        <w:t xml:space="preserve"> и округа</w:t>
      </w:r>
      <w:r w:rsidRPr="00C64E5A">
        <w:rPr>
          <w:rFonts w:ascii="Times New Roman" w:eastAsia="Times New Roman" w:hAnsi="Times New Roman" w:cs="Times New Roman"/>
          <w:sz w:val="24"/>
          <w:szCs w:val="24"/>
        </w:rPr>
        <w:t>, в 2021 году основными угрозообразующими факторами, влияющими на обстановку в области противодействия терроризму, являлись:</w:t>
      </w:r>
    </w:p>
    <w:p w:rsidR="003552A5" w:rsidRDefault="003552A5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Pr="003552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эмиссарами международных террористических организаций вербовочной деятельности среди жителей округа с целью формирования в Югре так называемых «спящих» ячеек и пополнения бандгрупп.</w:t>
      </w:r>
    </w:p>
    <w:p w:rsidR="00E03092" w:rsidRPr="00E03092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-функционирование объекта топливно-энергетического комплекса, </w:t>
      </w:r>
      <w:r w:rsidRPr="00E03092">
        <w:rPr>
          <w:rFonts w:ascii="Times New Roman" w:eastAsia="Arial Unicode MS" w:hAnsi="Times New Roman" w:cs="Times New Roman"/>
          <w:sz w:val="24"/>
          <w:szCs w:val="24"/>
          <w:lang w:eastAsia="ru-RU"/>
        </w:rPr>
        <w:t>а также объектов коммунального комплекса, жизнеобеспечения и транспорта, иных мест (объектов) с массовым пребыванием людей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03092" w:rsidRPr="00E03092" w:rsidRDefault="00E03092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8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Cs/>
          <w:i/>
          <w:sz w:val="24"/>
          <w:szCs w:val="28"/>
          <w:u w:val="single"/>
          <w:lang w:eastAsia="ru-RU"/>
        </w:rPr>
        <w:t>Справочно:</w:t>
      </w:r>
    </w:p>
    <w:p w:rsidR="00E03092" w:rsidRPr="00E03092" w:rsidRDefault="00E03092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03092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В настоящее время в «Реестр объектов возможных террористических посягательств, расположенных на территории ХМАО - Югры» (по городу Мегиону) включены 1</w:t>
      </w:r>
      <w:r w:rsidR="00030A4F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24</w:t>
      </w:r>
      <w:r w:rsidRPr="00E03092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объектов. </w:t>
      </w:r>
    </w:p>
    <w:p w:rsidR="00E03092" w:rsidRPr="00E03092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крупных спортивных</w:t>
      </w:r>
      <w:r w:rsidR="00613ED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праздничных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общественно-политических мероприятий местного, регионального и всероссийского уровня;</w:t>
      </w:r>
    </w:p>
    <w:p w:rsidR="00E03092" w:rsidRPr="00E03092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Справочно:</w:t>
      </w:r>
    </w:p>
    <w:p w:rsidR="00E03092" w:rsidRPr="00E03092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Праздник весны и труда, День Победы (май), День России (июнь), День города (июль), День знаний, </w:t>
      </w:r>
      <w:r w:rsidR="00613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День работников нефтяной и газовой промышленности, </w:t>
      </w:r>
      <w:r w:rsidRPr="00E03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Единый день голосования (сентябрь), День народного Единства (ноябрь), новогодние</w:t>
      </w:r>
      <w:r w:rsidR="00C83D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E03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рождественские </w:t>
      </w:r>
      <w:r w:rsidR="00C83D85" w:rsidRPr="00E03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="00C83D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крещенские </w:t>
      </w:r>
      <w:r w:rsidRPr="00E03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праздники (декабрь-январь). </w:t>
      </w:r>
    </w:p>
    <w:p w:rsidR="00E03092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-доступность информационных ресурсов, прежде всего электронных (</w:t>
      </w:r>
      <w:r w:rsidR="00324A3A"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-форумы), содержащих методики изготовления в кустарных условиях взрывчатых и сильнодействующих отравляющих веществ, способов их применения в качестве средств совершения диверсионно-террористических актов.</w:t>
      </w:r>
      <w:r w:rsidRPr="00E03092">
        <w:rPr>
          <w:rFonts w:ascii="Calibri" w:eastAsia="Times New Roman" w:hAnsi="Calibri" w:cs="Times New Roman"/>
          <w:lang w:eastAsia="ru-RU"/>
        </w:rPr>
        <w:t xml:space="preserve"> 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материалов, пропагандирующих идеологию терроризма; </w:t>
      </w:r>
    </w:p>
    <w:p w:rsidR="00570174" w:rsidRPr="00E03092" w:rsidRDefault="00570174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 w:rsidRPr="0057017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 проникновения в автономный округ приверженцев радикальных течений ислама, а также наличие значительных по численности национальных диаспор народов Северного Кавказа</w:t>
      </w:r>
    </w:p>
    <w:p w:rsidR="00E03092" w:rsidRPr="00E03092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-рост числа анонимных сообщений об угрозах совершения террористических актов, 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числе поступающих в автономный округ с территории иностранных государств;</w:t>
      </w:r>
    </w:p>
    <w:p w:rsidR="00E03092" w:rsidRPr="00E03092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-возможное участие в деятельности международных террористических организаций жителей города.</w:t>
      </w:r>
      <w:r w:rsidRPr="00E0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</w:rPr>
        <w:t xml:space="preserve">Кроме того, при выполнении задач по пресечению и ликвидации последствий чрезвычайных ситуаций террористической направленности существенное влияние </w:t>
      </w:r>
      <w:r w:rsidRPr="00E03092">
        <w:rPr>
          <w:rFonts w:ascii="Times New Roman" w:eastAsia="Times New Roman" w:hAnsi="Times New Roman" w:cs="Times New Roman"/>
          <w:sz w:val="24"/>
          <w:szCs w:val="24"/>
        </w:rPr>
        <w:br/>
        <w:t xml:space="preserve">на оперативные действия правоохранительных органов и служб спасения может оказать ряд географических и экономических факторов, связанных с большой заболоченностью местности </w:t>
      </w:r>
      <w:r w:rsidR="00512352">
        <w:rPr>
          <w:rFonts w:ascii="Times New Roman" w:eastAsia="Times New Roman" w:hAnsi="Times New Roman" w:cs="Times New Roman"/>
          <w:sz w:val="24"/>
          <w:szCs w:val="24"/>
        </w:rPr>
        <w:br/>
      </w:r>
      <w:r w:rsidRPr="00E03092">
        <w:rPr>
          <w:rFonts w:ascii="Times New Roman" w:eastAsia="Times New Roman" w:hAnsi="Times New Roman" w:cs="Times New Roman"/>
          <w:sz w:val="24"/>
          <w:szCs w:val="24"/>
        </w:rPr>
        <w:t xml:space="preserve">и недостаточно развитой дорожной инфраструктурой, низкой плотностью населения основной части автономного округа, концентрацией основных производственных сил в городах </w:t>
      </w:r>
      <w:r w:rsidRPr="00E03092">
        <w:rPr>
          <w:rFonts w:ascii="Times New Roman" w:eastAsia="Times New Roman" w:hAnsi="Times New Roman" w:cs="Times New Roman"/>
          <w:sz w:val="24"/>
          <w:szCs w:val="24"/>
        </w:rPr>
        <w:br/>
        <w:t>и наличием в этих городах потенциальных очагов техногенных аварий (</w:t>
      </w:r>
      <w:proofErr w:type="spellStart"/>
      <w:r w:rsidRPr="00E03092">
        <w:rPr>
          <w:rFonts w:ascii="Times New Roman" w:eastAsia="Times New Roman" w:hAnsi="Times New Roman" w:cs="Times New Roman"/>
          <w:sz w:val="24"/>
          <w:szCs w:val="24"/>
        </w:rPr>
        <w:t>взрыво</w:t>
      </w:r>
      <w:proofErr w:type="spellEnd"/>
      <w:r w:rsidRPr="00E030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83D85">
        <w:rPr>
          <w:rFonts w:ascii="Times New Roman" w:eastAsia="Times New Roman" w:hAnsi="Times New Roman" w:cs="Times New Roman"/>
          <w:sz w:val="24"/>
          <w:szCs w:val="24"/>
        </w:rPr>
        <w:br/>
      </w:r>
      <w:r w:rsidRPr="00E030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пожароопасных объектов), отсутствие на территории города Мегиона постоянно дислоцированных формирований </w:t>
      </w:r>
      <w:r w:rsidR="005E2111">
        <w:rPr>
          <w:rFonts w:ascii="Times New Roman" w:eastAsia="Times New Roman" w:hAnsi="Times New Roman" w:cs="Times New Roman"/>
          <w:sz w:val="24"/>
          <w:szCs w:val="24"/>
        </w:rPr>
        <w:t>Вооруженных сил</w:t>
      </w:r>
      <w:r w:rsidRPr="00E0309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</w:t>
      </w:r>
    </w:p>
    <w:p w:rsidR="00E03092" w:rsidRPr="00E03092" w:rsidRDefault="00E03092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факторы учтены при принятии управленческих решений в ходе заседаний Антитеррористической комиссии, в том числе совместно с Оперативной группой в городе Мегионе.</w:t>
      </w:r>
    </w:p>
    <w:p w:rsidR="008974D4" w:rsidRPr="008974D4" w:rsidRDefault="008974D4" w:rsidP="008974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проведенного анализа обстановка на территории автономного округа в области противодействия терроризму остается сложной.</w:t>
      </w:r>
    </w:p>
    <w:p w:rsidR="00E03092" w:rsidRPr="00E03092" w:rsidRDefault="008974D4" w:rsidP="008974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угрозообразующие факторы учтены при планировании работы АТК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89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год.</w:t>
      </w:r>
    </w:p>
    <w:p w:rsidR="00E03092" w:rsidRPr="00E03092" w:rsidRDefault="00E03092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1.3. Результаты выполнения «Плана заседаний Антитеррористической комиссии города Мегиона» в </w:t>
      </w:r>
      <w:r w:rsidR="00E14D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202</w:t>
      </w:r>
      <w:r w:rsidR="008974D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году </w:t>
      </w: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4"/>
          <w:highlight w:val="yellow"/>
          <w:u w:val="single"/>
          <w:lang w:eastAsia="ru-RU"/>
        </w:rPr>
      </w:pP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Мероприятия, предусмотренные «Планом заседаний Антитеррористической комиссии города Мегиона на </w:t>
      </w:r>
      <w:r w:rsidR="00E14D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897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E0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год» (далее – План работы), утвержденным на совместном заседании Антитеррористической комиссии города и Оперативной группы в городе Мегионе </w:t>
      </w:r>
      <w:r w:rsidR="002573FF" w:rsidRPr="00257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E61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2573FF" w:rsidRPr="00257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E61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573FF" w:rsidRPr="00257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E61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2573FF" w:rsidRPr="00257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E615BD" w:rsidRPr="00E61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58/17 </w:t>
      </w:r>
      <w:r w:rsidRPr="00E0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актуализированные с учетом указаний «О планировании деятельности АТК муниципальных образований в </w:t>
      </w:r>
      <w:r w:rsidR="00E14D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Pr="00E0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году»</w:t>
      </w:r>
      <w:r w:rsidRPr="00E03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0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выполнены. </w:t>
      </w:r>
    </w:p>
    <w:p w:rsidR="00E03092" w:rsidRPr="008974D4" w:rsidRDefault="00E03092" w:rsidP="00E03092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по состоянию на </w:t>
      </w:r>
      <w:r w:rsidR="00CA6463" w:rsidRPr="008974D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8974D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A6463" w:rsidRPr="008974D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14DB1" w:rsidRPr="008974D4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89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</w:t>
      </w:r>
      <w:r w:rsidR="00CA6463" w:rsidRPr="008974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4D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заседани</w:t>
      </w:r>
      <w:r w:rsidR="00CA6463" w:rsidRPr="008974D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9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АТК города Мегиона (в том числе </w:t>
      </w:r>
      <w:r w:rsidR="002573FF" w:rsidRPr="008974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9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внеочередн</w:t>
      </w:r>
      <w:r w:rsidR="002573FF" w:rsidRPr="00897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89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учению»), на которых рассмотрены </w:t>
      </w:r>
      <w:r w:rsidR="00A55538" w:rsidRPr="008974D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9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вопросов. Все заседания проведены совместно с Оперативной группой в городе Мегионе. До конца текущего года к рассмотрению на очередном заседании запланированы </w:t>
      </w:r>
      <w:r w:rsidRPr="00897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вопросов.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проведенных заседаний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АТК города Мегиона с докладами по конкретным вопросам профилактики терроризма заслушаны руководители территориальных органов федеральных органов исполнительной власти, председатель АТК города Мегиона, руководители предприятий, осуществляющих деятельность на территории города Мегиона, иные должностные лица.</w:t>
      </w:r>
    </w:p>
    <w:p w:rsidR="00E03092" w:rsidRPr="00E03092" w:rsidRDefault="00E03092" w:rsidP="00E030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highlight w:val="yellow"/>
        </w:r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1.4. Задачи Антитеррористической комиссии </w:t>
      </w: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города Мегиона на 202</w:t>
      </w:r>
      <w:r w:rsidR="00CA646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</w:t>
      </w:r>
      <w:r w:rsidR="001B59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</w:t>
      </w:r>
    </w:p>
    <w:p w:rsidR="00E03092" w:rsidRPr="00E03092" w:rsidRDefault="00E03092" w:rsidP="00E030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highlight w:val="yellow"/>
        </w:rPr>
      </w:pPr>
    </w:p>
    <w:p w:rsidR="00E03092" w:rsidRPr="00E03092" w:rsidRDefault="00D975E3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5E3">
        <w:rPr>
          <w:rFonts w:ascii="Times New Roman" w:eastAsia="Times New Roman" w:hAnsi="Times New Roman" w:cs="Times New Roman"/>
          <w:sz w:val="24"/>
          <w:szCs w:val="24"/>
        </w:rPr>
        <w:t xml:space="preserve">Учитывая результаты мониторинга и анализа террористических угроз, формируемых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города в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A64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</w:rPr>
        <w:t xml:space="preserve"> году приоритетными задачами в деятельности Антитеррористической комиссии 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</w:rPr>
        <w:t>считать:</w:t>
      </w:r>
    </w:p>
    <w:p w:rsidR="00E03092" w:rsidRPr="00E03092" w:rsidRDefault="00FE54B6" w:rsidP="008F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4B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854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54B6">
        <w:rPr>
          <w:rFonts w:ascii="Times New Roman" w:eastAsia="Times New Roman" w:hAnsi="Times New Roman" w:cs="Times New Roman"/>
          <w:sz w:val="24"/>
          <w:szCs w:val="24"/>
        </w:rPr>
        <w:t>Повышение качества проведения мониторинга политических, социально-экономических и иных процессов, оказывающих влияние на ситуацию в сфере противодействия терроризму  и эффективности использования его результатов при координации работы по профилактике терроризма путем выработки мер, направленных на устранение (локализацию) выявляемых террористических угроз , а также своевременного информирования Аппарата АТК автономного округа о возникновении проблемных вопросов, требующих рассмотрения на уровне региональной Комиссии.</w:t>
      </w:r>
    </w:p>
    <w:p w:rsidR="000939C7" w:rsidRPr="000939C7" w:rsidRDefault="00F854F0" w:rsidP="00093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0939C7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proofErr w:type="spellEnd"/>
      <w:r w:rsidR="000939C7" w:rsidRPr="000939C7">
        <w:rPr>
          <w:rFonts w:ascii="Times New Roman" w:eastAsia="Times New Roman" w:hAnsi="Times New Roman" w:cs="Times New Roman"/>
          <w:sz w:val="24"/>
          <w:szCs w:val="24"/>
        </w:rPr>
        <w:t xml:space="preserve"> всесторонн</w:t>
      </w:r>
      <w:r w:rsidR="00356686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939C7" w:rsidRPr="000939C7">
        <w:rPr>
          <w:rFonts w:ascii="Times New Roman" w:eastAsia="Times New Roman" w:hAnsi="Times New Roman" w:cs="Times New Roman"/>
          <w:sz w:val="24"/>
          <w:szCs w:val="24"/>
        </w:rPr>
        <w:t xml:space="preserve"> проработк</w:t>
      </w:r>
      <w:r w:rsidR="003566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939C7" w:rsidRPr="000939C7">
        <w:rPr>
          <w:rFonts w:ascii="Times New Roman" w:eastAsia="Times New Roman" w:hAnsi="Times New Roman" w:cs="Times New Roman"/>
          <w:sz w:val="24"/>
          <w:szCs w:val="24"/>
        </w:rPr>
        <w:t xml:space="preserve"> вопросов, выносимых на заседан</w:t>
      </w:r>
      <w:r w:rsidR="00356686">
        <w:rPr>
          <w:rFonts w:ascii="Times New Roman" w:eastAsia="Times New Roman" w:hAnsi="Times New Roman" w:cs="Times New Roman"/>
          <w:sz w:val="24"/>
          <w:szCs w:val="24"/>
        </w:rPr>
        <w:t>ия Комиссии, а также качественной</w:t>
      </w:r>
      <w:r w:rsidR="000939C7" w:rsidRPr="000939C7">
        <w:rPr>
          <w:rFonts w:ascii="Times New Roman" w:eastAsia="Times New Roman" w:hAnsi="Times New Roman" w:cs="Times New Roman"/>
          <w:sz w:val="24"/>
          <w:szCs w:val="24"/>
        </w:rPr>
        <w:t xml:space="preserve"> подготовк</w:t>
      </w:r>
      <w:r w:rsidR="003566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939C7" w:rsidRPr="000939C7">
        <w:rPr>
          <w:rFonts w:ascii="Times New Roman" w:eastAsia="Times New Roman" w:hAnsi="Times New Roman" w:cs="Times New Roman"/>
          <w:sz w:val="24"/>
          <w:szCs w:val="24"/>
        </w:rPr>
        <w:t xml:space="preserve"> аналитических справок по каждому рассматриваемому вопросу. </w:t>
      </w:r>
    </w:p>
    <w:p w:rsidR="00FE2833" w:rsidRDefault="000939C7" w:rsidP="00093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9C7">
        <w:rPr>
          <w:rFonts w:ascii="Times New Roman" w:eastAsia="Times New Roman" w:hAnsi="Times New Roman" w:cs="Times New Roman"/>
          <w:sz w:val="24"/>
          <w:szCs w:val="24"/>
        </w:rPr>
        <w:t xml:space="preserve">В ходе подготовки к проведению заседаний </w:t>
      </w:r>
      <w:r w:rsidR="00356686">
        <w:rPr>
          <w:rFonts w:ascii="Times New Roman" w:eastAsia="Times New Roman" w:hAnsi="Times New Roman" w:cs="Times New Roman"/>
          <w:sz w:val="24"/>
          <w:szCs w:val="24"/>
        </w:rPr>
        <w:t xml:space="preserve">АТК и ПДРГ АТК </w:t>
      </w:r>
      <w:r w:rsidRPr="000939C7">
        <w:rPr>
          <w:rFonts w:ascii="Times New Roman" w:eastAsia="Times New Roman" w:hAnsi="Times New Roman" w:cs="Times New Roman"/>
          <w:sz w:val="24"/>
          <w:szCs w:val="24"/>
        </w:rPr>
        <w:t>не допускать включения в протоколы декларативных мероприятий, не предусматривающих четких сроков реализации, конкретных исполнителей, достижения конкретного результата, возможности контроля, а также не относящихся к компетенции Комиссии</w:t>
      </w:r>
      <w:r w:rsidR="00781ED6">
        <w:rPr>
          <w:rFonts w:ascii="Times New Roman" w:eastAsia="Times New Roman" w:hAnsi="Times New Roman" w:cs="Times New Roman"/>
          <w:sz w:val="24"/>
          <w:szCs w:val="24"/>
        </w:rPr>
        <w:t>/</w:t>
      </w:r>
      <w:r w:rsidR="00356686">
        <w:rPr>
          <w:rFonts w:ascii="Times New Roman" w:eastAsia="Times New Roman" w:hAnsi="Times New Roman" w:cs="Times New Roman"/>
          <w:sz w:val="24"/>
          <w:szCs w:val="24"/>
        </w:rPr>
        <w:t>ПДРГ</w:t>
      </w:r>
      <w:r w:rsidR="00712364" w:rsidRPr="007123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2364" w:rsidRDefault="00712364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364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2364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координации деятельности заинтересованных субъектов профилактики терроризма по планированию и реализации комплексных мер, направленных </w:t>
      </w:r>
      <w:r w:rsidR="00762ADE">
        <w:rPr>
          <w:rFonts w:ascii="Times New Roman" w:eastAsia="Times New Roman" w:hAnsi="Times New Roman" w:cs="Times New Roman"/>
          <w:sz w:val="24"/>
          <w:szCs w:val="24"/>
        </w:rPr>
        <w:br/>
      </w:r>
      <w:r w:rsidRPr="00712364">
        <w:rPr>
          <w:rFonts w:ascii="Times New Roman" w:eastAsia="Times New Roman" w:hAnsi="Times New Roman" w:cs="Times New Roman"/>
          <w:sz w:val="24"/>
          <w:szCs w:val="24"/>
        </w:rPr>
        <w:t>на обеспечение АТЗ объектов и населения в период подготовки и проведения важных общественно-политических, спортивных и культурных мероприятий федерального, регионального и муниципального уровней.</w:t>
      </w:r>
    </w:p>
    <w:p w:rsidR="00F22F43" w:rsidRDefault="001430BD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22F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Справочно</w:t>
      </w:r>
    </w:p>
    <w:p w:rsidR="00ED7021" w:rsidRPr="00ED7021" w:rsidRDefault="00712364" w:rsidP="00712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236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- Международный женский день (06-08.03.202</w:t>
      </w:r>
      <w:r w:rsidR="00CA6463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712364">
        <w:rPr>
          <w:rFonts w:ascii="Times New Roman" w:eastAsia="Times New Roman" w:hAnsi="Times New Roman" w:cs="Times New Roman"/>
          <w:i/>
          <w:sz w:val="24"/>
          <w:szCs w:val="24"/>
        </w:rPr>
        <w:t>), Православная Пасха (2</w:t>
      </w:r>
      <w:r w:rsidR="00CA6463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712364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CA6463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712364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="00CA6463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712364">
        <w:rPr>
          <w:rFonts w:ascii="Times New Roman" w:eastAsia="Times New Roman" w:hAnsi="Times New Roman" w:cs="Times New Roman"/>
          <w:i/>
          <w:sz w:val="24"/>
          <w:szCs w:val="24"/>
        </w:rPr>
        <w:t>), Праздник весны и труда (01-03.05.202</w:t>
      </w:r>
      <w:r w:rsidR="00CA6463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712364">
        <w:rPr>
          <w:rFonts w:ascii="Times New Roman" w:eastAsia="Times New Roman" w:hAnsi="Times New Roman" w:cs="Times New Roman"/>
          <w:i/>
          <w:sz w:val="24"/>
          <w:szCs w:val="24"/>
        </w:rPr>
        <w:t>), 7</w:t>
      </w:r>
      <w:r w:rsidR="00CA6463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712364">
        <w:rPr>
          <w:rFonts w:ascii="Times New Roman" w:eastAsia="Times New Roman" w:hAnsi="Times New Roman" w:cs="Times New Roman"/>
          <w:i/>
          <w:sz w:val="24"/>
          <w:szCs w:val="24"/>
        </w:rPr>
        <w:t>-я годовщина Победы в Великой Отечественной войне 1941-1945 годов (0</w:t>
      </w:r>
      <w:r w:rsidR="00433997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712364">
        <w:rPr>
          <w:rFonts w:ascii="Times New Roman" w:eastAsia="Times New Roman" w:hAnsi="Times New Roman" w:cs="Times New Roman"/>
          <w:i/>
          <w:sz w:val="24"/>
          <w:szCs w:val="24"/>
        </w:rPr>
        <w:t>-10.05.202</w:t>
      </w:r>
      <w:r w:rsidR="00CA6463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712364">
        <w:rPr>
          <w:rFonts w:ascii="Times New Roman" w:eastAsia="Times New Roman" w:hAnsi="Times New Roman" w:cs="Times New Roman"/>
          <w:i/>
          <w:sz w:val="24"/>
          <w:szCs w:val="24"/>
        </w:rPr>
        <w:t>), День России (1</w:t>
      </w:r>
      <w:r w:rsidR="00433997">
        <w:rPr>
          <w:rFonts w:ascii="Times New Roman" w:eastAsia="Times New Roman" w:hAnsi="Times New Roman" w:cs="Times New Roman"/>
          <w:i/>
          <w:sz w:val="24"/>
          <w:szCs w:val="24"/>
        </w:rPr>
        <w:t>1-13</w:t>
      </w:r>
      <w:r w:rsidRPr="00712364">
        <w:rPr>
          <w:rFonts w:ascii="Times New Roman" w:eastAsia="Times New Roman" w:hAnsi="Times New Roman" w:cs="Times New Roman"/>
          <w:i/>
          <w:sz w:val="24"/>
          <w:szCs w:val="24"/>
        </w:rPr>
        <w:t>.06.202</w:t>
      </w:r>
      <w:r w:rsidR="00CA6463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712364">
        <w:rPr>
          <w:rFonts w:ascii="Times New Roman" w:eastAsia="Times New Roman" w:hAnsi="Times New Roman" w:cs="Times New Roman"/>
          <w:i/>
          <w:sz w:val="24"/>
          <w:szCs w:val="24"/>
        </w:rPr>
        <w:t>), Ураза-байрам (май 202</w:t>
      </w:r>
      <w:r w:rsidR="00CA6463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712364">
        <w:rPr>
          <w:rFonts w:ascii="Times New Roman" w:eastAsia="Times New Roman" w:hAnsi="Times New Roman" w:cs="Times New Roman"/>
          <w:i/>
          <w:sz w:val="24"/>
          <w:szCs w:val="24"/>
        </w:rPr>
        <w:t>), Курбан-байрам (июль 202</w:t>
      </w:r>
      <w:r w:rsidR="00CA6463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712364">
        <w:rPr>
          <w:rFonts w:ascii="Times New Roman" w:eastAsia="Times New Roman" w:hAnsi="Times New Roman" w:cs="Times New Roman"/>
          <w:i/>
          <w:sz w:val="24"/>
          <w:szCs w:val="24"/>
        </w:rPr>
        <w:t>), День знаний (01.09.202</w:t>
      </w:r>
      <w:r w:rsidR="00CA6463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712364">
        <w:rPr>
          <w:rFonts w:ascii="Times New Roman" w:eastAsia="Times New Roman" w:hAnsi="Times New Roman" w:cs="Times New Roman"/>
          <w:i/>
          <w:sz w:val="24"/>
          <w:szCs w:val="24"/>
        </w:rPr>
        <w:t>), День работников нефтяной и газовой промышленности (0</w:t>
      </w:r>
      <w:r w:rsidR="00433997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712364">
        <w:rPr>
          <w:rFonts w:ascii="Times New Roman" w:eastAsia="Times New Roman" w:hAnsi="Times New Roman" w:cs="Times New Roman"/>
          <w:i/>
          <w:sz w:val="24"/>
          <w:szCs w:val="24"/>
        </w:rPr>
        <w:t>.09.202</w:t>
      </w:r>
      <w:r w:rsidR="00CA6463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712364">
        <w:rPr>
          <w:rFonts w:ascii="Times New Roman" w:eastAsia="Times New Roman" w:hAnsi="Times New Roman" w:cs="Times New Roman"/>
          <w:i/>
          <w:sz w:val="24"/>
          <w:szCs w:val="24"/>
        </w:rPr>
        <w:t>), Единый день голосования (1</w:t>
      </w:r>
      <w:r w:rsidR="00433997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712364">
        <w:rPr>
          <w:rFonts w:ascii="Times New Roman" w:eastAsia="Times New Roman" w:hAnsi="Times New Roman" w:cs="Times New Roman"/>
          <w:i/>
          <w:sz w:val="24"/>
          <w:szCs w:val="24"/>
        </w:rPr>
        <w:t>.09.202</w:t>
      </w:r>
      <w:r w:rsidR="00432EB5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712364">
        <w:rPr>
          <w:rFonts w:ascii="Times New Roman" w:eastAsia="Times New Roman" w:hAnsi="Times New Roman" w:cs="Times New Roman"/>
          <w:i/>
          <w:sz w:val="24"/>
          <w:szCs w:val="24"/>
        </w:rPr>
        <w:t>), День народного Единства (04-0</w:t>
      </w:r>
      <w:r w:rsidR="00433997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712364">
        <w:rPr>
          <w:rFonts w:ascii="Times New Roman" w:eastAsia="Times New Roman" w:hAnsi="Times New Roman" w:cs="Times New Roman"/>
          <w:i/>
          <w:sz w:val="24"/>
          <w:szCs w:val="24"/>
        </w:rPr>
        <w:t>.11.202</w:t>
      </w:r>
      <w:r w:rsidR="00432EB5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712364">
        <w:rPr>
          <w:rFonts w:ascii="Times New Roman" w:eastAsia="Times New Roman" w:hAnsi="Times New Roman" w:cs="Times New Roman"/>
          <w:i/>
          <w:sz w:val="24"/>
          <w:szCs w:val="24"/>
        </w:rPr>
        <w:t>), Новый год, Рождество Христово и Крещение Господне</w:t>
      </w:r>
      <w:r w:rsidR="00ED7021" w:rsidRPr="00ED7021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E03092" w:rsidRPr="00BA5B4B" w:rsidRDefault="00ED7021" w:rsidP="00ED7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7021">
        <w:rPr>
          <w:rFonts w:ascii="Times New Roman" w:eastAsia="Times New Roman" w:hAnsi="Times New Roman" w:cs="Times New Roman"/>
          <w:i/>
          <w:sz w:val="24"/>
          <w:szCs w:val="24"/>
        </w:rPr>
        <w:t>- иные общественно-политические, спортивные и культурные мероприятия</w:t>
      </w:r>
      <w:r w:rsidR="00A15DF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03092" w:rsidRPr="00E03092" w:rsidRDefault="003515EA" w:rsidP="00821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5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9D562D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D562D" w:rsidRPr="00821951">
        <w:rPr>
          <w:rFonts w:ascii="Times New Roman" w:eastAsia="Times New Roman" w:hAnsi="Times New Roman" w:cs="Times New Roman"/>
          <w:sz w:val="24"/>
          <w:szCs w:val="24"/>
        </w:rPr>
        <w:t xml:space="preserve">Повышение </w:t>
      </w:r>
      <w:r w:rsidR="00821951" w:rsidRPr="00821951">
        <w:rPr>
          <w:rFonts w:ascii="Times New Roman" w:eastAsia="Times New Roman" w:hAnsi="Times New Roman" w:cs="Times New Roman"/>
          <w:sz w:val="24"/>
          <w:szCs w:val="24"/>
        </w:rPr>
        <w:t>уровня АТЗ объектов возможных террористических посягательств в ходе реализации требований Федеральных законов от 9 февраля 2007 года №16-ФЗ</w:t>
      </w:r>
      <w:r w:rsidR="005202FE">
        <w:rPr>
          <w:rStyle w:val="af7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821951" w:rsidRPr="00821951">
        <w:rPr>
          <w:rFonts w:ascii="Times New Roman" w:eastAsia="Times New Roman" w:hAnsi="Times New Roman" w:cs="Times New Roman"/>
          <w:sz w:val="24"/>
          <w:szCs w:val="24"/>
        </w:rPr>
        <w:t>, от 21 июля 2011 года №256-ФЗ</w:t>
      </w:r>
      <w:r w:rsidR="005202FE">
        <w:rPr>
          <w:rStyle w:val="af7"/>
          <w:rFonts w:ascii="Times New Roman" w:eastAsia="Times New Roman" w:hAnsi="Times New Roman" w:cs="Times New Roman"/>
          <w:sz w:val="24"/>
          <w:szCs w:val="24"/>
        </w:rPr>
        <w:footnoteReference w:id="3"/>
      </w:r>
      <w:r w:rsidR="00821951" w:rsidRPr="00821951">
        <w:rPr>
          <w:rFonts w:ascii="Times New Roman" w:eastAsia="Times New Roman" w:hAnsi="Times New Roman" w:cs="Times New Roman"/>
          <w:sz w:val="24"/>
          <w:szCs w:val="24"/>
        </w:rPr>
        <w:t>, а также постановлений Правительства Российской Федерации, регламентирующих требования по обеспеч</w:t>
      </w:r>
      <w:r w:rsidR="005202FE">
        <w:rPr>
          <w:rFonts w:ascii="Times New Roman" w:eastAsia="Times New Roman" w:hAnsi="Times New Roman" w:cs="Times New Roman"/>
          <w:sz w:val="24"/>
          <w:szCs w:val="24"/>
        </w:rPr>
        <w:t>ению АТЗ объектов (территорий)</w:t>
      </w:r>
      <w:r w:rsidR="003E22D4">
        <w:rPr>
          <w:rStyle w:val="af7"/>
          <w:rFonts w:ascii="Times New Roman" w:eastAsia="Times New Roman" w:hAnsi="Times New Roman" w:cs="Times New Roman"/>
          <w:sz w:val="24"/>
          <w:szCs w:val="24"/>
        </w:rPr>
        <w:footnoteReference w:id="4"/>
      </w:r>
      <w:r w:rsidR="00F93F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3FA4" w:rsidRPr="00F93FA4">
        <w:t xml:space="preserve"> </w:t>
      </w:r>
      <w:r w:rsidR="00F93FA4" w:rsidRPr="00F93FA4">
        <w:rPr>
          <w:rFonts w:ascii="Times New Roman" w:eastAsia="Times New Roman" w:hAnsi="Times New Roman" w:cs="Times New Roman"/>
          <w:sz w:val="24"/>
          <w:szCs w:val="24"/>
        </w:rPr>
        <w:t>в том числе задействованных в проведении важных общественно-политических, культурных и спортивных мероприятий.</w:t>
      </w:r>
    </w:p>
    <w:p w:rsidR="00E03092" w:rsidRPr="00E03092" w:rsidRDefault="00F93FA4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A4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FA4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уровня профессиональной подготовки сотрудников органов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</w:t>
      </w:r>
      <w:r w:rsidRPr="00F93FA4">
        <w:rPr>
          <w:rFonts w:ascii="Times New Roman" w:eastAsia="Times New Roman" w:hAnsi="Times New Roman" w:cs="Times New Roman"/>
          <w:sz w:val="24"/>
          <w:szCs w:val="24"/>
        </w:rPr>
        <w:t>и иных должностных лиц, ответственных за организацию работы в сфере профилактики терроризма и противодействия распространению его идеологии, а также за проведение мониторинга общественно-политических, социально-экономических и иных процессов, оказывающих влияние на ситуацию в указанной сфере.</w:t>
      </w:r>
    </w:p>
    <w:p w:rsidR="00E03092" w:rsidRPr="00E03092" w:rsidRDefault="00BF347E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47E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0939C7" w:rsidRPr="00BF347E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BF347E">
        <w:rPr>
          <w:rFonts w:ascii="Times New Roman" w:eastAsia="Times New Roman" w:hAnsi="Times New Roman" w:cs="Times New Roman"/>
          <w:sz w:val="24"/>
          <w:szCs w:val="24"/>
        </w:rPr>
        <w:t xml:space="preserve"> структурных подразделений, осуществляющих организационное и материально-техническое обеспечение деятельности АТК </w:t>
      </w:r>
      <w:r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BF347E">
        <w:rPr>
          <w:rFonts w:ascii="Times New Roman" w:eastAsia="Times New Roman" w:hAnsi="Times New Roman" w:cs="Times New Roman"/>
          <w:sz w:val="24"/>
          <w:szCs w:val="24"/>
        </w:rPr>
        <w:t xml:space="preserve"> (Аппара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F347E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347E">
        <w:rPr>
          <w:rFonts w:ascii="Times New Roman" w:eastAsia="Times New Roman" w:hAnsi="Times New Roman" w:cs="Times New Roman"/>
          <w:sz w:val="24"/>
          <w:szCs w:val="24"/>
        </w:rPr>
        <w:t>), принятие мер по их комплектованию профессионально подготовленными сотрудниками.</w:t>
      </w:r>
    </w:p>
    <w:p w:rsidR="00E03092" w:rsidRPr="00E03092" w:rsidRDefault="00BF347E" w:rsidP="00E03092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ru-RU"/>
        </w:rPr>
      </w:pP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правового регулирования деятельности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профилактики терроризма и противодействия его идеологии.</w:t>
      </w:r>
    </w:p>
    <w:p w:rsidR="00E03092" w:rsidRDefault="00BF347E" w:rsidP="00E03092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(в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числе 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индивидуального подхода) предупредительно-профилактической работы с лицами, наиболее подверженными или уже подпавшими под воздействие идеологии терроризма, в рамках исполнения Комплексного плана противодействия идеологии терроризма в Российской Федерации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9-2023 годы.</w:t>
      </w:r>
    </w:p>
    <w:p w:rsidR="00F22F43" w:rsidRDefault="00AF4258" w:rsidP="00AF4258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22F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Справочно</w:t>
      </w:r>
    </w:p>
    <w:p w:rsidR="00AF4258" w:rsidRPr="00AF4258" w:rsidRDefault="00F22F43" w:rsidP="00AF4258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AF4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Молодежь</w:t>
      </w:r>
      <w:r w:rsidR="00AF4258" w:rsidRPr="00AF4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лица, получившие религиозное, преимущественно исламское, образование </w:t>
      </w:r>
      <w:r w:rsidR="00244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AF4258" w:rsidRPr="00AF4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рубежом; преступники, отбывшие наказание за террористическую (экстремистскую) деятельность; родственники членов бандподполья и лиц, выехавших </w:t>
      </w:r>
      <w:r w:rsidR="00C835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AF4258" w:rsidRPr="00AF4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ближневосточный регион для участия в боевых действиях на стороне МТО; российские граждане, вернувшиеся с территории Сирийской Арабской Республики</w:t>
      </w:r>
      <w:r w:rsidR="00AD4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F347E" w:rsidRPr="00BF347E" w:rsidRDefault="00BF347E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деятельности в сфере информационно-пропагандистской работы и защиты информационного пространства от идеологии терроризма.</w:t>
      </w:r>
    </w:p>
    <w:p w:rsidR="00BF347E" w:rsidRPr="00BF347E" w:rsidRDefault="00BF347E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31AB"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мероприятий) в сфере профилактики терроризма и противодействия его идеологии.</w:t>
      </w:r>
    </w:p>
    <w:p w:rsidR="00BF347E" w:rsidRPr="00BF347E" w:rsidRDefault="00BF347E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сопровождение Интернет-страниц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АТК</w:t>
      </w:r>
      <w:r w:rsidR="0034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47E" w:rsidRPr="00BF347E" w:rsidRDefault="00BF347E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помощи заинтересованным субъектам профилактики терроризма по вопросам планирования, организации и проведения мероприятий по противодействию терроризму и его идеологии.</w:t>
      </w:r>
    </w:p>
    <w:p w:rsidR="00BF347E" w:rsidRPr="00BF347E" w:rsidRDefault="00BF347E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оценки эффективности и качества деятельности заинтересованных органов местного самоуправления при реализации мероприятий по предупреждению терроризма, предусмотренных:</w:t>
      </w:r>
    </w:p>
    <w:p w:rsidR="00BF347E" w:rsidRPr="00BF347E" w:rsidRDefault="00BF347E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«Планом комплексных мероприятий по профилактике терроризма и реализации на территории Ханты-Мансийского автономного округа – Югры Концепции противодействия терроризму в Российской Федерации на </w:t>
      </w:r>
      <w:r w:rsidR="00E14DB1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-2025 годы»;</w:t>
      </w:r>
    </w:p>
    <w:p w:rsidR="00BF347E" w:rsidRPr="00BF347E" w:rsidRDefault="00BF347E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«Комплексным планом мероприятий противодействия идеологии терроризма в Российской Федерации на 2019-2023 годы»;</w:t>
      </w:r>
    </w:p>
    <w:p w:rsidR="00BF347E" w:rsidRPr="00BF347E" w:rsidRDefault="00BF347E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«Комплексным планом противодействия идеологии терроризма в Ханты-Мансийском автономном округе – Югре на 2019-2023 годы»;</w:t>
      </w:r>
    </w:p>
    <w:p w:rsidR="00BF347E" w:rsidRPr="00BF347E" w:rsidRDefault="00BF347E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(планом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мероприятий), направленными на профилактику терроризма и противодействие его идеологии.</w:t>
      </w:r>
    </w:p>
    <w:p w:rsidR="00BF347E" w:rsidRDefault="00BF347E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контроля (в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числе 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контрольно-надзорных органов) за исполнением поручений и указаний НАК, полномочного представителя Президента Российской Федерации в Уральском федеральном округе, АТК автономного округа, собственных решений Комиссии, а также анализ результатов реализации ранее принятых решений АТК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310" w:rsidRDefault="00225310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15. </w:t>
      </w:r>
      <w:r w:rsidRPr="0022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межведомственных инструктажей сотрудников правоохранительных органов, представителей заинтересованных органов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</w:t>
      </w:r>
      <w:r w:rsidRPr="0022531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полномочия в сфере молодежной политики и образования, общественных и религиозных организаций, а также психологов и социальных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D2A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AD3" w:rsidRPr="003D2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3D2A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D2AD3" w:rsidRPr="003D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профилактической работы с детьми, возвращенными из Сирии и Ирака</w:t>
      </w:r>
      <w:r w:rsidR="003D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A5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возникновения необходимости</w:t>
      </w:r>
      <w:r w:rsidR="003D2AD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431AB" w:rsidRDefault="001A7D67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Актуализация (при необходимости):</w:t>
      </w:r>
    </w:p>
    <w:p w:rsidR="001A7D67" w:rsidRDefault="005974BA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1A7D67" w:rsidRPr="001A7D67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еестра объектов возможных террористических посягательств, расположенных на территории</w:t>
      </w:r>
      <w:r w:rsidR="001A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(в части касающейся);</w:t>
      </w:r>
    </w:p>
    <w:p w:rsidR="001A7D67" w:rsidRDefault="005974BA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Pr="005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(объектов) массового пребывания 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74BA" w:rsidRDefault="005974BA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-иных Перечней по запросам профильных Департаментов и Аппарата АТК Югры.</w:t>
      </w:r>
    </w:p>
    <w:p w:rsidR="005974BA" w:rsidRDefault="005974BA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092" w:rsidRPr="00225310" w:rsidRDefault="00E03092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092" w:rsidRPr="00E03092" w:rsidRDefault="00E03092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03092" w:rsidRPr="00E03092" w:rsidSect="00E0309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680" w:right="567" w:bottom="851" w:left="1418" w:header="567" w:footer="0" w:gutter="0"/>
          <w:cols w:space="708"/>
          <w:titlePg/>
          <w:docGrid w:linePitch="360"/>
        </w:sectPr>
      </w:pPr>
    </w:p>
    <w:p w:rsid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lastRenderedPageBreak/>
        <w:t>РАЗДЕЛ 2. ОСНОВНАЯ ЧАСТЬ</w:t>
      </w:r>
      <w:r w:rsidRPr="00E03092">
        <w:rPr>
          <w:rFonts w:ascii="Times New Roman" w:eastAsia="Times New Roman" w:hAnsi="Times New Roman" w:cs="Times New Roman"/>
          <w:b/>
          <w:sz w:val="24"/>
          <w:szCs w:val="28"/>
          <w:u w:val="single"/>
          <w:vertAlign w:val="superscript"/>
          <w:lang w:eastAsia="ru-RU"/>
        </w:rPr>
        <w:footnoteReference w:id="5"/>
      </w:r>
    </w:p>
    <w:p w:rsidR="00CA1CF9" w:rsidRPr="00E03092" w:rsidRDefault="00CA1CF9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E03092" w:rsidRPr="002F449C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u w:val="single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2.1. Организационно-управленческие мероприятия</w:t>
      </w:r>
    </w:p>
    <w:p w:rsid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2.1.1. Вопросы, рассматриваемые на заседаниях Антитеррористической комиссии</w:t>
      </w:r>
      <w:r w:rsidR="00433F2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Pr="00E03092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города Мегиона</w:t>
      </w:r>
    </w:p>
    <w:p w:rsidR="00256AFB" w:rsidRPr="00E03092" w:rsidRDefault="00256AFB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8197"/>
        <w:gridCol w:w="5528"/>
        <w:gridCol w:w="1878"/>
        <w:gridCol w:w="10"/>
      </w:tblGrid>
      <w:tr w:rsidR="00E03092" w:rsidRPr="00E03092" w:rsidTr="002707F2">
        <w:trPr>
          <w:gridAfter w:val="1"/>
          <w:wAfter w:w="10" w:type="dxa"/>
          <w:trHeight w:val="572"/>
          <w:tblHeader/>
          <w:jc w:val="center"/>
        </w:trPr>
        <w:tc>
          <w:tcPr>
            <w:tcW w:w="587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97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рассматриваемого вопроса</w:t>
            </w:r>
          </w:p>
        </w:tc>
        <w:tc>
          <w:tcPr>
            <w:tcW w:w="5528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Должностное лицо, ответственное за подготовку вопроса</w:t>
            </w:r>
          </w:p>
        </w:tc>
        <w:tc>
          <w:tcPr>
            <w:tcW w:w="1878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рассмотрения</w:t>
            </w:r>
          </w:p>
        </w:tc>
      </w:tr>
      <w:tr w:rsidR="00E03092" w:rsidRPr="00E03092" w:rsidTr="00435076">
        <w:trPr>
          <w:trHeight w:val="329"/>
          <w:jc w:val="center"/>
        </w:trPr>
        <w:tc>
          <w:tcPr>
            <w:tcW w:w="16200" w:type="dxa"/>
            <w:gridSpan w:val="5"/>
            <w:shd w:val="clear" w:color="auto" w:fill="FFFF00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3F2F4D" w:rsidRPr="00D56FC9" w:rsidTr="002707F2">
        <w:trPr>
          <w:gridAfter w:val="1"/>
          <w:wAfter w:w="10" w:type="dxa"/>
          <w:trHeight w:val="572"/>
          <w:jc w:val="center"/>
        </w:trPr>
        <w:tc>
          <w:tcPr>
            <w:tcW w:w="587" w:type="dxa"/>
          </w:tcPr>
          <w:p w:rsidR="003F2F4D" w:rsidRPr="00D56FC9" w:rsidRDefault="00081FA6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1B55"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197" w:type="dxa"/>
          </w:tcPr>
          <w:p w:rsidR="003F2F4D" w:rsidRPr="00D56FC9" w:rsidRDefault="00575020" w:rsidP="00BF347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по обеспечению антитеррористической безопасности в ходе подготовки и проведения мероприятий с массовым пребыванием граждан</w:t>
            </w:r>
            <w:r w:rsidRPr="00D56FC9">
              <w:rPr>
                <w:rStyle w:val="af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6"/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377158"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Мегионе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готовности сил и средств Оперативно</w:t>
            </w:r>
            <w:r w:rsidR="00377158"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158"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377158"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Мегионе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локализации террористических угроз и минимизации их последствий</w:t>
            </w:r>
            <w:r w:rsidR="00821735"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готовности АТК города к практическим действиям при проведении первоочередных мероприятий при пресечении террористических актов</w:t>
            </w:r>
            <w:r w:rsidR="00BF347E"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профилактике угроз совершения террористических актов</w:t>
            </w:r>
          </w:p>
        </w:tc>
        <w:tc>
          <w:tcPr>
            <w:tcW w:w="5528" w:type="dxa"/>
          </w:tcPr>
          <w:p w:rsidR="00A01B55" w:rsidRPr="00D56FC9" w:rsidRDefault="00A01B55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городу Мегиону</w:t>
            </w:r>
          </w:p>
          <w:p w:rsidR="00A01B55" w:rsidRPr="00D56FC9" w:rsidRDefault="00A01B55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МЧС России по городу Мегиону</w:t>
            </w:r>
          </w:p>
          <w:p w:rsidR="00A01B55" w:rsidRPr="00D56FC9" w:rsidRDefault="00A01B55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УФСВНГ России по городу Мегиону</w:t>
            </w:r>
          </w:p>
          <w:p w:rsidR="003F2F4D" w:rsidRPr="00D56FC9" w:rsidRDefault="00A01B55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  <w:p w:rsidR="002B0ADC" w:rsidRPr="00D56FC9" w:rsidRDefault="002B0ADC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A01B55" w:rsidRPr="00D56FC9" w:rsidRDefault="00A01B55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F2F4D" w:rsidRPr="00D56FC9" w:rsidRDefault="00E14DB1" w:rsidP="0084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01B55"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42D38" w:rsidRPr="00D56FC9" w:rsidTr="002707F2">
        <w:trPr>
          <w:gridAfter w:val="1"/>
          <w:wAfter w:w="10" w:type="dxa"/>
          <w:trHeight w:val="85"/>
          <w:jc w:val="center"/>
        </w:trPr>
        <w:tc>
          <w:tcPr>
            <w:tcW w:w="587" w:type="dxa"/>
          </w:tcPr>
          <w:p w:rsidR="00A42D38" w:rsidRPr="00D56FC9" w:rsidRDefault="0053054A" w:rsidP="00244613">
            <w:pPr>
              <w:tabs>
                <w:tab w:val="center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2D38"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197" w:type="dxa"/>
          </w:tcPr>
          <w:p w:rsidR="00A42D38" w:rsidRPr="00D56FC9" w:rsidRDefault="00A42D38" w:rsidP="00A4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расчета функциональных групп оперативного построения, привлекаемых к проведению первоочередных мероприятий по пресечению террористического акта на территории города Мегиона</w:t>
            </w:r>
          </w:p>
        </w:tc>
        <w:tc>
          <w:tcPr>
            <w:tcW w:w="5528" w:type="dxa"/>
          </w:tcPr>
          <w:p w:rsidR="00A42D38" w:rsidRPr="00D56FC9" w:rsidRDefault="00A42D38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 в городе Мегионе</w:t>
            </w:r>
          </w:p>
        </w:tc>
        <w:tc>
          <w:tcPr>
            <w:tcW w:w="1878" w:type="dxa"/>
          </w:tcPr>
          <w:p w:rsidR="00A42D38" w:rsidRPr="00D56FC9" w:rsidRDefault="00A42D38" w:rsidP="00A4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42D38" w:rsidRPr="00D56FC9" w:rsidRDefault="00E14DB1" w:rsidP="00A4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42D38"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E4DD7" w:rsidRPr="00D56FC9" w:rsidTr="002707F2">
        <w:trPr>
          <w:gridAfter w:val="1"/>
          <w:wAfter w:w="10" w:type="dxa"/>
          <w:trHeight w:val="85"/>
          <w:jc w:val="center"/>
        </w:trPr>
        <w:tc>
          <w:tcPr>
            <w:tcW w:w="587" w:type="dxa"/>
          </w:tcPr>
          <w:p w:rsidR="00EE4DD7" w:rsidRPr="00D56FC9" w:rsidRDefault="00EE4DD7" w:rsidP="00EE4DD7">
            <w:pPr>
              <w:tabs>
                <w:tab w:val="center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7" w:type="dxa"/>
          </w:tcPr>
          <w:p w:rsidR="00EE4DD7" w:rsidRPr="00D56FC9" w:rsidRDefault="00EE4DD7" w:rsidP="00EE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профилактике угроз совершения террористических актов, в том числе в период подготовки и проведения важных общественно-политических, культурных и спортивных мероприятий</w:t>
            </w:r>
          </w:p>
        </w:tc>
        <w:tc>
          <w:tcPr>
            <w:tcW w:w="5528" w:type="dxa"/>
          </w:tcPr>
          <w:p w:rsidR="00EE4DD7" w:rsidRPr="00D56FC9" w:rsidRDefault="00EE4DD7" w:rsidP="00EE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</w:t>
            </w:r>
            <w:r w:rsidR="0027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1878" w:type="dxa"/>
          </w:tcPr>
          <w:p w:rsidR="00EE4DD7" w:rsidRPr="00D56FC9" w:rsidRDefault="00EE4DD7" w:rsidP="00EE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E4DD7" w:rsidRPr="00D56FC9" w:rsidRDefault="00EE4DD7" w:rsidP="00EE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D56FC9" w:rsidTr="002707F2">
        <w:trPr>
          <w:gridAfter w:val="1"/>
          <w:wAfter w:w="10" w:type="dxa"/>
          <w:trHeight w:val="85"/>
          <w:jc w:val="center"/>
        </w:trPr>
        <w:tc>
          <w:tcPr>
            <w:tcW w:w="587" w:type="dxa"/>
          </w:tcPr>
          <w:p w:rsidR="002707F2" w:rsidRDefault="002707F2" w:rsidP="002707F2">
            <w:pPr>
              <w:tabs>
                <w:tab w:val="center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7" w:type="dxa"/>
          </w:tcPr>
          <w:p w:rsidR="002707F2" w:rsidRPr="00D56FC9" w:rsidRDefault="002707F2" w:rsidP="0027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принимаемых субъектами противодействия терроризму мерах по недопущению распространения идеологии терроризма</w:t>
            </w:r>
          </w:p>
        </w:tc>
        <w:tc>
          <w:tcPr>
            <w:tcW w:w="5528" w:type="dxa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</w:tc>
        <w:tc>
          <w:tcPr>
            <w:tcW w:w="1878" w:type="dxa"/>
          </w:tcPr>
          <w:p w:rsidR="002707F2" w:rsidRPr="00EE4DD7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D56FC9" w:rsidTr="002707F2">
        <w:trPr>
          <w:gridAfter w:val="1"/>
          <w:wAfter w:w="10" w:type="dxa"/>
          <w:trHeight w:val="85"/>
          <w:jc w:val="center"/>
        </w:trPr>
        <w:tc>
          <w:tcPr>
            <w:tcW w:w="587" w:type="dxa"/>
          </w:tcPr>
          <w:p w:rsidR="002707F2" w:rsidRDefault="002707F2" w:rsidP="002707F2">
            <w:pPr>
              <w:tabs>
                <w:tab w:val="center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7" w:type="dxa"/>
          </w:tcPr>
          <w:p w:rsidR="002707F2" w:rsidRPr="00D56FC9" w:rsidRDefault="002707F2" w:rsidP="0027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Антитеррористической комиссии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и исполнении ранее принятых решений Антитеррористической комиссии города и Оперативной группы в городе Мегионе </w:t>
            </w:r>
          </w:p>
        </w:tc>
        <w:tc>
          <w:tcPr>
            <w:tcW w:w="5528" w:type="dxa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878" w:type="dxa"/>
          </w:tcPr>
          <w:p w:rsidR="002707F2" w:rsidRPr="002707F2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707F2" w:rsidRPr="00EE4DD7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E03092" w:rsidTr="00435076">
        <w:trPr>
          <w:trHeight w:val="275"/>
          <w:jc w:val="center"/>
        </w:trPr>
        <w:tc>
          <w:tcPr>
            <w:tcW w:w="16200" w:type="dxa"/>
            <w:gridSpan w:val="5"/>
            <w:shd w:val="clear" w:color="auto" w:fill="FFFF00"/>
          </w:tcPr>
          <w:p w:rsidR="002707F2" w:rsidRPr="00E03092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2707F2" w:rsidRPr="00D56FC9" w:rsidTr="002707F2">
        <w:trPr>
          <w:gridAfter w:val="1"/>
          <w:wAfter w:w="10" w:type="dxa"/>
          <w:trHeight w:val="883"/>
          <w:jc w:val="center"/>
        </w:trPr>
        <w:tc>
          <w:tcPr>
            <w:tcW w:w="587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7" w:type="dxa"/>
          </w:tcPr>
          <w:p w:rsidR="002707F2" w:rsidRPr="00D56FC9" w:rsidRDefault="002707F2" w:rsidP="002707F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по обеспечению антитеррористической защищенности объектов транспортной инфраструктуры и транспортных средств на территории города, эффективности принимаемых мер по реализации требований Федерального закона от 09.02.2007 №16-ФЗ</w:t>
            </w:r>
          </w:p>
        </w:tc>
        <w:tc>
          <w:tcPr>
            <w:tcW w:w="5528" w:type="dxa"/>
          </w:tcPr>
          <w:p w:rsidR="002707F2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прокуратуры города</w:t>
            </w:r>
          </w:p>
          <w:p w:rsidR="002707F2" w:rsidRPr="00781ED6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</w:t>
            </w:r>
            <w:proofErr w:type="spellStart"/>
            <w:r w:rsidRPr="007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</w:t>
            </w:r>
            <w:r w:rsidRPr="007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7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объектов транспортной инфраструктуры</w:t>
            </w:r>
            <w:r>
              <w:t xml:space="preserve"> и </w:t>
            </w:r>
            <w:r w:rsidRPr="000C3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878" w:type="dxa"/>
          </w:tcPr>
          <w:p w:rsidR="002707F2" w:rsidRPr="00781ED6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D56FC9" w:rsidTr="002707F2">
        <w:trPr>
          <w:gridAfter w:val="1"/>
          <w:wAfter w:w="10" w:type="dxa"/>
          <w:trHeight w:val="503"/>
          <w:jc w:val="center"/>
        </w:trPr>
        <w:tc>
          <w:tcPr>
            <w:tcW w:w="587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7*</w:t>
            </w:r>
          </w:p>
        </w:tc>
        <w:tc>
          <w:tcPr>
            <w:tcW w:w="8197" w:type="dxa"/>
          </w:tcPr>
          <w:p w:rsidR="002707F2" w:rsidRPr="00D56FC9" w:rsidRDefault="002707F2" w:rsidP="002707F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проведенных мероприятиях, направленных на улучшение антитеррористической защищенности собственных объектов, а так же мероприятиях по подготовке личного состава к действиям в случае возникновения террористического акта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5528" w:type="dxa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C67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C67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МЧС России по городу Мегиону 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878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D56FC9" w:rsidTr="002707F2">
        <w:trPr>
          <w:gridAfter w:val="1"/>
          <w:wAfter w:w="10" w:type="dxa"/>
          <w:trHeight w:val="262"/>
          <w:jc w:val="center"/>
        </w:trPr>
        <w:tc>
          <w:tcPr>
            <w:tcW w:w="587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197" w:type="dxa"/>
          </w:tcPr>
          <w:p w:rsidR="002707F2" w:rsidRPr="00D56FC9" w:rsidRDefault="002707F2" w:rsidP="0027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по обеспечению антитеррористической безопасности в ходе подготовки и проведения мероприятий с массовым пребыванием граждан</w:t>
            </w:r>
            <w:r w:rsidRPr="00D56FC9">
              <w:rPr>
                <w:rStyle w:val="af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7"/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городе, готовности сил и средств Оперативной группы в городе Мегионе к локализации террористических угроз и минимизации их последствий и профилактике угроз совершения террористических актов</w:t>
            </w:r>
          </w:p>
        </w:tc>
        <w:tc>
          <w:tcPr>
            <w:tcW w:w="5528" w:type="dxa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городу Мегиону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МЧС России по городу Мегиону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УФСВНГ России по городу Мегиону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органов администрации города </w:t>
            </w:r>
          </w:p>
        </w:tc>
        <w:tc>
          <w:tcPr>
            <w:tcW w:w="1878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D56FC9" w:rsidTr="002707F2">
        <w:trPr>
          <w:gridAfter w:val="1"/>
          <w:wAfter w:w="10" w:type="dxa"/>
          <w:trHeight w:val="262"/>
          <w:jc w:val="center"/>
        </w:trPr>
        <w:tc>
          <w:tcPr>
            <w:tcW w:w="587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7" w:type="dxa"/>
          </w:tcPr>
          <w:p w:rsidR="002707F2" w:rsidRPr="00D56FC9" w:rsidRDefault="002707F2" w:rsidP="0027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профилактике угроз совершения террористических актов, в том числе в период подготовки и проведения важных общественно-политических, культурных и спортивных мероприятий</w:t>
            </w:r>
          </w:p>
        </w:tc>
        <w:tc>
          <w:tcPr>
            <w:tcW w:w="5528" w:type="dxa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</w:t>
            </w:r>
          </w:p>
        </w:tc>
        <w:tc>
          <w:tcPr>
            <w:tcW w:w="1878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7F2" w:rsidRPr="00D56FC9" w:rsidTr="002707F2">
        <w:trPr>
          <w:gridAfter w:val="1"/>
          <w:wAfter w:w="10" w:type="dxa"/>
          <w:jc w:val="center"/>
        </w:trPr>
        <w:tc>
          <w:tcPr>
            <w:tcW w:w="587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7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мероприятий по противодействию идеологии терроризма в городе Мегионе </w:t>
            </w:r>
          </w:p>
        </w:tc>
        <w:tc>
          <w:tcPr>
            <w:tcW w:w="5528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ПДРГ по </w:t>
            </w:r>
            <w:proofErr w:type="spellStart"/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ИСАД</w:t>
            </w:r>
            <w:proofErr w:type="spellEnd"/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ИПРИТ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</w:tc>
        <w:tc>
          <w:tcPr>
            <w:tcW w:w="1878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D56FC9" w:rsidTr="002707F2">
        <w:trPr>
          <w:gridAfter w:val="1"/>
          <w:wAfter w:w="10" w:type="dxa"/>
          <w:jc w:val="center"/>
        </w:trPr>
        <w:tc>
          <w:tcPr>
            <w:tcW w:w="587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197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расчета функциональных групп оперативного построения, привлекаемых к проведению первоочередных мероприятий по пресечению террористического акта на территории города Мегиона</w:t>
            </w:r>
          </w:p>
        </w:tc>
        <w:tc>
          <w:tcPr>
            <w:tcW w:w="5528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 в городе Мегионе</w:t>
            </w:r>
          </w:p>
        </w:tc>
        <w:tc>
          <w:tcPr>
            <w:tcW w:w="1878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D56FC9" w:rsidTr="002707F2">
        <w:trPr>
          <w:gridAfter w:val="1"/>
          <w:wAfter w:w="10" w:type="dxa"/>
          <w:jc w:val="center"/>
        </w:trPr>
        <w:tc>
          <w:tcPr>
            <w:tcW w:w="587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12*</w:t>
            </w:r>
          </w:p>
        </w:tc>
        <w:tc>
          <w:tcPr>
            <w:tcW w:w="8197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правоохранительных органов, органов местного самоуправления и хозяйствующих субъектов по выявлению и устранению причин и условий, способствующих образованию законспирированных террористических групп и ячеек международных террористических организаций, а также обеспечению антитеррористической защищенности мест (территорий) массового пребывания людей на территории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Style w:val="af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5528" w:type="dxa"/>
            <w:shd w:val="clear" w:color="auto" w:fill="auto"/>
          </w:tcPr>
          <w:p w:rsidR="002707F2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городу Мегиону</w:t>
            </w:r>
          </w:p>
          <w:p w:rsidR="002707F2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БУ ХМАО – Югры «Мегионский политехнический колледж»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878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7F2" w:rsidRPr="00D56FC9" w:rsidTr="002707F2">
        <w:trPr>
          <w:gridAfter w:val="1"/>
          <w:wAfter w:w="10" w:type="dxa"/>
          <w:jc w:val="center"/>
        </w:trPr>
        <w:tc>
          <w:tcPr>
            <w:tcW w:w="587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7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установленных требований и правил в сфере безопасности и соблюдении сроков устранения недостатков, выявленных в ходе проверок (обследований) АТЗ объектов, в том числе о фактах повторных нарушений указанных требований, а также об организации контроля за практической реализацией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заинтересованными хозяйствующими субъектами требований постановлений Правительства Российской Федерации</w:t>
            </w:r>
            <w:r w:rsidRPr="00D56FC9">
              <w:rPr>
                <w:rStyle w:val="af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5528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прокуратуры города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D56FC9" w:rsidTr="002707F2">
        <w:trPr>
          <w:gridAfter w:val="1"/>
          <w:wAfter w:w="10" w:type="dxa"/>
          <w:jc w:val="center"/>
        </w:trPr>
        <w:tc>
          <w:tcPr>
            <w:tcW w:w="587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197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занятия (тренировок) с дежурно-диспетчерским персоналом Единой дежурно-диспетчерской службы по отработке действий при получении информации об угрозе террористического акта в соответствии с «Инструкцией о порядке действий дежурно-диспетчерского персонала единой дежурно-диспетчерской службы муниципального образования при получении информации об угрозе террористического акта на территории муниципального образования». Проведение занятия по коду «Красный»</w:t>
            </w:r>
          </w:p>
        </w:tc>
        <w:tc>
          <w:tcPr>
            <w:tcW w:w="5528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 в городе Мегионе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ЕДДС</w:t>
            </w:r>
          </w:p>
        </w:tc>
        <w:tc>
          <w:tcPr>
            <w:tcW w:w="1878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E03092" w:rsidTr="002707F2">
        <w:trPr>
          <w:gridAfter w:val="1"/>
          <w:wAfter w:w="10" w:type="dxa"/>
          <w:jc w:val="center"/>
        </w:trPr>
        <w:tc>
          <w:tcPr>
            <w:tcW w:w="587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7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ранее принятых решений Антитеррористической комиссии города и Оперативной группы в городе Мегионе</w:t>
            </w:r>
          </w:p>
        </w:tc>
        <w:tc>
          <w:tcPr>
            <w:tcW w:w="5528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878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707F2" w:rsidRPr="00E03092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E03092" w:rsidTr="00435076">
        <w:trPr>
          <w:jc w:val="center"/>
        </w:trPr>
        <w:tc>
          <w:tcPr>
            <w:tcW w:w="16200" w:type="dxa"/>
            <w:gridSpan w:val="5"/>
            <w:shd w:val="clear" w:color="auto" w:fill="FFFF00"/>
          </w:tcPr>
          <w:p w:rsidR="002707F2" w:rsidRPr="00E03092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2707F2" w:rsidRPr="00D56FC9" w:rsidTr="002707F2">
        <w:trPr>
          <w:gridAfter w:val="1"/>
          <w:wAfter w:w="10" w:type="dxa"/>
          <w:jc w:val="center"/>
        </w:trPr>
        <w:tc>
          <w:tcPr>
            <w:tcW w:w="587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197" w:type="dxa"/>
          </w:tcPr>
          <w:p w:rsidR="002707F2" w:rsidRPr="00D56FC9" w:rsidRDefault="002707F2" w:rsidP="002707F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дополнительных мерах по обеспечению антитеррористической безопасности в ходе подготовки и проведения мероприятий с массовым пребыванием граждан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10"/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городе 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Мегионе</w:t>
            </w:r>
            <w:r w:rsidRPr="00D56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,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 также готовности сил и средств Оперативной группы в городе Мегионе к локализации террористических угроз и минимизации их последствий</w:t>
            </w:r>
            <w:r w:rsidRPr="00D56FC9">
              <w:t xml:space="preserve"> 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профилактике угроз совершения террористических актов</w:t>
            </w:r>
          </w:p>
        </w:tc>
        <w:tc>
          <w:tcPr>
            <w:tcW w:w="5528" w:type="dxa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городу Мегиону;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МЧС России по городу Мегиону;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УФСВНГ России по городу Мегиону;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ТИК города Мегиона</w:t>
            </w:r>
          </w:p>
        </w:tc>
        <w:tc>
          <w:tcPr>
            <w:tcW w:w="1878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D56FC9" w:rsidTr="002707F2">
        <w:trPr>
          <w:gridAfter w:val="1"/>
          <w:wAfter w:w="10" w:type="dxa"/>
          <w:jc w:val="center"/>
        </w:trPr>
        <w:tc>
          <w:tcPr>
            <w:tcW w:w="587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7" w:type="dxa"/>
          </w:tcPr>
          <w:p w:rsidR="002707F2" w:rsidRPr="00D56FC9" w:rsidRDefault="002707F2" w:rsidP="0027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профилактике угроз совершения террористических актов, в том числе в период подготовки и проведения важных общественно-политических, культурных и спортивных мероприятий</w:t>
            </w:r>
          </w:p>
        </w:tc>
        <w:tc>
          <w:tcPr>
            <w:tcW w:w="5528" w:type="dxa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</w:t>
            </w:r>
          </w:p>
        </w:tc>
        <w:tc>
          <w:tcPr>
            <w:tcW w:w="1878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D56FC9" w:rsidTr="002707F2">
        <w:trPr>
          <w:gridAfter w:val="1"/>
          <w:wAfter w:w="10" w:type="dxa"/>
          <w:jc w:val="center"/>
        </w:trPr>
        <w:tc>
          <w:tcPr>
            <w:tcW w:w="587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18*</w:t>
            </w:r>
          </w:p>
        </w:tc>
        <w:tc>
          <w:tcPr>
            <w:tcW w:w="8197" w:type="dxa"/>
          </w:tcPr>
          <w:p w:rsidR="002707F2" w:rsidRPr="00D56FC9" w:rsidRDefault="002707F2" w:rsidP="0027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совершенствовании антитеррористической защищенности учреждений образования, а также объектов, задействованных в проведении Единого дня голосования</w:t>
            </w:r>
          </w:p>
        </w:tc>
        <w:tc>
          <w:tcPr>
            <w:tcW w:w="5528" w:type="dxa"/>
          </w:tcPr>
          <w:p w:rsidR="002707F2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образования администрации города </w:t>
            </w:r>
          </w:p>
          <w:p w:rsidR="002707F2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ТИК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</w:t>
            </w:r>
          </w:p>
        </w:tc>
        <w:tc>
          <w:tcPr>
            <w:tcW w:w="1878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07F2" w:rsidRPr="00D56FC9" w:rsidTr="002707F2">
        <w:trPr>
          <w:gridAfter w:val="1"/>
          <w:wAfter w:w="10" w:type="dxa"/>
          <w:jc w:val="center"/>
        </w:trPr>
        <w:tc>
          <w:tcPr>
            <w:tcW w:w="587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197" w:type="dxa"/>
          </w:tcPr>
          <w:p w:rsidR="002707F2" w:rsidRPr="00D56FC9" w:rsidRDefault="002707F2" w:rsidP="0027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межведомственного взаимодействия в сфере противодействия терроризму, своевременного реагирования на вновь возникающие террористические угрозы</w:t>
            </w:r>
          </w:p>
        </w:tc>
        <w:tc>
          <w:tcPr>
            <w:tcW w:w="5528" w:type="dxa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 в городе Мегионе</w:t>
            </w:r>
          </w:p>
        </w:tc>
        <w:tc>
          <w:tcPr>
            <w:tcW w:w="1878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D56FC9" w:rsidTr="002707F2">
        <w:trPr>
          <w:gridAfter w:val="1"/>
          <w:wAfter w:w="10" w:type="dxa"/>
          <w:jc w:val="center"/>
        </w:trPr>
        <w:tc>
          <w:tcPr>
            <w:tcW w:w="587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7" w:type="dxa"/>
          </w:tcPr>
          <w:p w:rsidR="002707F2" w:rsidRPr="00D56FC9" w:rsidRDefault="002707F2" w:rsidP="002707F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эффективности проведения мониторинга политических, социально-экономических и иных процессов, оказывающих влияние на ситуацию в сфере противодействия терроризму, а также использования его результатов при координации работы по профилактике терроризма на территории города</w:t>
            </w:r>
          </w:p>
        </w:tc>
        <w:tc>
          <w:tcPr>
            <w:tcW w:w="5528" w:type="dxa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городу Мегиону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878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D56FC9" w:rsidTr="002707F2">
        <w:trPr>
          <w:gridAfter w:val="1"/>
          <w:wAfter w:w="10" w:type="dxa"/>
          <w:jc w:val="center"/>
        </w:trPr>
        <w:tc>
          <w:tcPr>
            <w:tcW w:w="587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197" w:type="dxa"/>
          </w:tcPr>
          <w:p w:rsidR="002707F2" w:rsidRPr="00D56FC9" w:rsidRDefault="002707F2" w:rsidP="002707F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реализации в 1 полугодии 2022 года мероприятий Комплексного плана по противодействию идеологии терроризма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Мегионе</w:t>
            </w:r>
            <w:r w:rsidRPr="00B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т.ч. о совершенствовании профессионального уровня должностных лиц, ответственных за реализацию мероприятий в области противодействия терроризму</w:t>
            </w:r>
          </w:p>
        </w:tc>
        <w:tc>
          <w:tcPr>
            <w:tcW w:w="5528" w:type="dxa"/>
          </w:tcPr>
          <w:p w:rsidR="002707F2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878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D56FC9" w:rsidTr="002707F2">
        <w:trPr>
          <w:gridAfter w:val="1"/>
          <w:wAfter w:w="10" w:type="dxa"/>
          <w:jc w:val="center"/>
        </w:trPr>
        <w:tc>
          <w:tcPr>
            <w:tcW w:w="587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197" w:type="dxa"/>
          </w:tcPr>
          <w:p w:rsidR="002707F2" w:rsidRPr="00D56FC9" w:rsidRDefault="002707F2" w:rsidP="002707F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расчета функциональных групп оперативного построения, привлекаемых к проведению первоочередных мероприятий по пресечению террористического акта на территории города Мегиона</w:t>
            </w:r>
          </w:p>
        </w:tc>
        <w:tc>
          <w:tcPr>
            <w:tcW w:w="5528" w:type="dxa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 в городе Мегионе</w:t>
            </w:r>
          </w:p>
        </w:tc>
        <w:tc>
          <w:tcPr>
            <w:tcW w:w="1878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E03092" w:rsidTr="002707F2">
        <w:trPr>
          <w:gridAfter w:val="1"/>
          <w:wAfter w:w="10" w:type="dxa"/>
          <w:jc w:val="center"/>
        </w:trPr>
        <w:tc>
          <w:tcPr>
            <w:tcW w:w="587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97" w:type="dxa"/>
          </w:tcPr>
          <w:p w:rsidR="002707F2" w:rsidRPr="00D56FC9" w:rsidRDefault="002707F2" w:rsidP="002707F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ранее принятых решений Антитеррористической комиссии и Оперативной группы в городе Мегионе</w:t>
            </w:r>
          </w:p>
        </w:tc>
        <w:tc>
          <w:tcPr>
            <w:tcW w:w="5528" w:type="dxa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878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2707F2" w:rsidRPr="00707E52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E03092" w:rsidTr="00435076">
        <w:trPr>
          <w:jc w:val="center"/>
        </w:trPr>
        <w:tc>
          <w:tcPr>
            <w:tcW w:w="16200" w:type="dxa"/>
            <w:gridSpan w:val="5"/>
            <w:shd w:val="clear" w:color="auto" w:fill="FFFF00"/>
          </w:tcPr>
          <w:p w:rsidR="002707F2" w:rsidRPr="00E03092" w:rsidRDefault="002707F2" w:rsidP="002707F2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2707F2" w:rsidRPr="00D56FC9" w:rsidTr="002707F2">
        <w:trPr>
          <w:gridAfter w:val="1"/>
          <w:wAfter w:w="10" w:type="dxa"/>
          <w:jc w:val="center"/>
        </w:trPr>
        <w:tc>
          <w:tcPr>
            <w:tcW w:w="587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7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требований Федерального закона от 21.07.2011 №256-ФЗ «О безопасности объектов топливно-энергетического комплекса»</w:t>
            </w:r>
          </w:p>
        </w:tc>
        <w:tc>
          <w:tcPr>
            <w:tcW w:w="5528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объектов ТЭК (по согласованию)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ТВК</w:t>
            </w:r>
            <w:proofErr w:type="spellEnd"/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8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D56FC9" w:rsidTr="002707F2">
        <w:trPr>
          <w:gridAfter w:val="1"/>
          <w:wAfter w:w="10" w:type="dxa"/>
          <w:jc w:val="center"/>
        </w:trPr>
        <w:tc>
          <w:tcPr>
            <w:tcW w:w="587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197" w:type="dxa"/>
          </w:tcPr>
          <w:p w:rsidR="002707F2" w:rsidRPr="00D56FC9" w:rsidRDefault="002707F2" w:rsidP="002707F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по обеспечению антитеррористической безопасности в ходе подготовки и проведения мероприятий с массовым пребыванием людей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1"/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городе, готовности сил и средств Оперативной группы в городе Мегионе к локализации террористических угроз и минимизации их последствий,</w:t>
            </w:r>
            <w:r w:rsidRPr="00D56FC9">
              <w:t xml:space="preserve"> 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готовности АТК города к практическим действиям при проведении первоочередных мероприятий при пресечении террористических актов</w:t>
            </w:r>
            <w:r w:rsidRPr="00D56FC9">
              <w:t xml:space="preserve"> 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профилактике угроз совершения террористических актов</w:t>
            </w:r>
          </w:p>
        </w:tc>
        <w:tc>
          <w:tcPr>
            <w:tcW w:w="5528" w:type="dxa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городу Мегиону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МЧС России по городу Мегиону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УФСВНГ России по городу Мегиону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</w:tc>
        <w:tc>
          <w:tcPr>
            <w:tcW w:w="1878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D56FC9" w:rsidTr="002707F2">
        <w:trPr>
          <w:gridAfter w:val="1"/>
          <w:wAfter w:w="10" w:type="dxa"/>
          <w:jc w:val="center"/>
        </w:trPr>
        <w:tc>
          <w:tcPr>
            <w:tcW w:w="587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7" w:type="dxa"/>
          </w:tcPr>
          <w:p w:rsidR="002707F2" w:rsidRPr="00D56FC9" w:rsidRDefault="002707F2" w:rsidP="002707F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в 2022 году мероприятий «Плана комплексных мероприятий по профилактике терроризма и реализации на территории города Мегиона Концепции противодействия терроризму в Российской Федерации на 2022-2025 годы»</w:t>
            </w:r>
          </w:p>
        </w:tc>
        <w:tc>
          <w:tcPr>
            <w:tcW w:w="5528" w:type="dxa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городу Мегиону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Аппарата АТК города </w:t>
            </w:r>
          </w:p>
        </w:tc>
        <w:tc>
          <w:tcPr>
            <w:tcW w:w="1878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D56FC9" w:rsidTr="002707F2">
        <w:trPr>
          <w:gridAfter w:val="1"/>
          <w:wAfter w:w="10" w:type="dxa"/>
          <w:jc w:val="center"/>
        </w:trPr>
        <w:tc>
          <w:tcPr>
            <w:tcW w:w="587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197" w:type="dxa"/>
          </w:tcPr>
          <w:p w:rsidR="002707F2" w:rsidRPr="00D56FC9" w:rsidRDefault="002707F2" w:rsidP="002707F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расчета функциональных групп оперативного построения, привлекаемых к проведению первоочередных мероприятий по пресечению террористического акта на территории города Мегиона</w:t>
            </w:r>
          </w:p>
        </w:tc>
        <w:tc>
          <w:tcPr>
            <w:tcW w:w="5528" w:type="dxa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 в городе Мегионе</w:t>
            </w:r>
          </w:p>
        </w:tc>
        <w:tc>
          <w:tcPr>
            <w:tcW w:w="1878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D56FC9" w:rsidTr="002707F2">
        <w:trPr>
          <w:gridAfter w:val="1"/>
          <w:wAfter w:w="10" w:type="dxa"/>
          <w:jc w:val="center"/>
        </w:trPr>
        <w:tc>
          <w:tcPr>
            <w:tcW w:w="587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197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занятия (тренировок) с дежурно-диспетчерским персоналом Единой дежурно-диспетчерской службы по отработке действий при получении информации об угрозе террористического акта в соответствии с «Инструкцией о порядке действий дежурно-диспетчерского персонала единой дежурно-диспетчерской службы муниципального образования при получении информации об угрозе террористического акта на территории муниципального образования». Проведение занятия по коду «Красный».</w:t>
            </w:r>
          </w:p>
        </w:tc>
        <w:tc>
          <w:tcPr>
            <w:tcW w:w="5528" w:type="dxa"/>
            <w:shd w:val="clear" w:color="auto" w:fill="auto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 в городе Мегионе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ЕДДС</w:t>
            </w:r>
          </w:p>
        </w:tc>
        <w:tc>
          <w:tcPr>
            <w:tcW w:w="1878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D56FC9" w:rsidTr="002707F2">
        <w:trPr>
          <w:gridAfter w:val="1"/>
          <w:wAfter w:w="10" w:type="dxa"/>
          <w:trHeight w:val="262"/>
          <w:jc w:val="center"/>
        </w:trPr>
        <w:tc>
          <w:tcPr>
            <w:tcW w:w="587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7" w:type="dxa"/>
          </w:tcPr>
          <w:p w:rsidR="002707F2" w:rsidRPr="00D56FC9" w:rsidRDefault="002707F2" w:rsidP="002707F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эффективности деятельности постоянно действующих рабочих групп Антитеррористической комиссии города в 2022 году</w:t>
            </w:r>
          </w:p>
        </w:tc>
        <w:tc>
          <w:tcPr>
            <w:tcW w:w="5528" w:type="dxa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ПДРГ</w:t>
            </w:r>
          </w:p>
        </w:tc>
        <w:tc>
          <w:tcPr>
            <w:tcW w:w="1878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D56FC9" w:rsidTr="002707F2">
        <w:trPr>
          <w:gridAfter w:val="1"/>
          <w:wAfter w:w="10" w:type="dxa"/>
          <w:jc w:val="center"/>
        </w:trPr>
        <w:tc>
          <w:tcPr>
            <w:tcW w:w="587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7" w:type="dxa"/>
          </w:tcPr>
          <w:p w:rsidR="002707F2" w:rsidRPr="00D56FC9" w:rsidRDefault="002707F2" w:rsidP="002707F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реализации в 2022 году мероприятий Комплексного плана 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противодействию идеологии терроризма в городе Мегионе, в том числе о проведении профилактических мероприятий с лицами, наиболее подверженными, либо уже попавшими под воздействие идеологии терроризма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реализации </w:t>
            </w:r>
            <w:r w:rsidRPr="005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«Медиа-плана информационно-разъяснительной кампании по информированию населения об антитеррористической деятельности органов власти муниципального образования»</w:t>
            </w:r>
          </w:p>
        </w:tc>
        <w:tc>
          <w:tcPr>
            <w:tcW w:w="5528" w:type="dxa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ПДРГ по </w:t>
            </w:r>
            <w:proofErr w:type="spellStart"/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ИСАД</w:t>
            </w:r>
            <w:proofErr w:type="spellEnd"/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ИПРИТ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878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D56FC9" w:rsidTr="002707F2">
        <w:trPr>
          <w:gridAfter w:val="1"/>
          <w:wAfter w:w="10" w:type="dxa"/>
          <w:jc w:val="center"/>
        </w:trPr>
        <w:tc>
          <w:tcPr>
            <w:tcW w:w="587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8197" w:type="dxa"/>
          </w:tcPr>
          <w:p w:rsidR="002707F2" w:rsidRPr="00D56FC9" w:rsidRDefault="002707F2" w:rsidP="002707F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профилактике угроз совершения террористических актов, в том числе в период подготовки и проведения важных общественно-политических, культурных и спортивных мероприятий</w:t>
            </w:r>
          </w:p>
        </w:tc>
        <w:tc>
          <w:tcPr>
            <w:tcW w:w="5528" w:type="dxa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D56FC9" w:rsidTr="002707F2">
        <w:trPr>
          <w:gridAfter w:val="1"/>
          <w:wAfter w:w="10" w:type="dxa"/>
          <w:jc w:val="center"/>
        </w:trPr>
        <w:tc>
          <w:tcPr>
            <w:tcW w:w="587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197" w:type="dxa"/>
          </w:tcPr>
          <w:p w:rsidR="002707F2" w:rsidRPr="00D56FC9" w:rsidRDefault="002707F2" w:rsidP="002707F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Оперативной группы в городе Мегионе на 2022 год</w:t>
            </w:r>
          </w:p>
        </w:tc>
        <w:tc>
          <w:tcPr>
            <w:tcW w:w="5528" w:type="dxa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 в городе Мегионе</w:t>
            </w:r>
          </w:p>
        </w:tc>
        <w:tc>
          <w:tcPr>
            <w:tcW w:w="1878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2707F2" w:rsidRPr="00E03092" w:rsidTr="002707F2">
        <w:trPr>
          <w:gridAfter w:val="1"/>
          <w:wAfter w:w="10" w:type="dxa"/>
          <w:jc w:val="center"/>
        </w:trPr>
        <w:tc>
          <w:tcPr>
            <w:tcW w:w="587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97" w:type="dxa"/>
          </w:tcPr>
          <w:p w:rsidR="002707F2" w:rsidRPr="00D56FC9" w:rsidRDefault="002707F2" w:rsidP="002707F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ранее принятых решений Антитеррористической комиссии и Оперативной группы в городе Мегионе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 Плана работы Антитеррористической комиссии города Мегиона на 2022 год</w:t>
            </w:r>
          </w:p>
        </w:tc>
        <w:tc>
          <w:tcPr>
            <w:tcW w:w="5528" w:type="dxa"/>
          </w:tcPr>
          <w:p w:rsidR="002707F2" w:rsidRPr="00D56FC9" w:rsidRDefault="002707F2" w:rsidP="0027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878" w:type="dxa"/>
          </w:tcPr>
          <w:p w:rsidR="002707F2" w:rsidRPr="00D56FC9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707F2" w:rsidRPr="00E03092" w:rsidRDefault="002707F2" w:rsidP="0027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</w:tbl>
    <w:p w:rsidR="00E03092" w:rsidRPr="00E03092" w:rsidRDefault="00E03092" w:rsidP="00E0309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 xml:space="preserve">Примечания: </w:t>
      </w:r>
    </w:p>
    <w:p w:rsidR="00E03092" w:rsidRPr="00E03092" w:rsidRDefault="00E03092" w:rsidP="00E0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0"/>
          <w:szCs w:val="24"/>
          <w:lang w:eastAsia="ru-RU"/>
        </w:rPr>
        <w:t>1) * вопрос подлежит рассмотрению на совместном заседании АТК и Оперативной группы в городе Мегионе;</w:t>
      </w:r>
    </w:p>
    <w:p w:rsidR="0092476D" w:rsidRDefault="00E03092" w:rsidP="0087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при поступлении в Аппарат </w:t>
      </w:r>
      <w:r w:rsidR="00E1314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АТК города </w:t>
      </w:r>
      <w:r w:rsidRPr="00E0309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предложений от членов Комиссии и прокуратуры города в части заслушивания руководителей (собственников, правообладателей) </w:t>
      </w:r>
      <w:r w:rsidR="003D07AB">
        <w:rPr>
          <w:rFonts w:ascii="Times New Roman" w:eastAsia="Times New Roman" w:hAnsi="Times New Roman" w:cs="Times New Roman"/>
          <w:sz w:val="20"/>
          <w:szCs w:val="24"/>
          <w:lang w:eastAsia="ru-RU"/>
        </w:rPr>
        <w:t>ОВТП</w:t>
      </w:r>
      <w:r w:rsidRPr="00E03092">
        <w:rPr>
          <w:rFonts w:ascii="Times New Roman" w:eastAsia="Times New Roman" w:hAnsi="Times New Roman" w:cs="Times New Roman"/>
          <w:sz w:val="20"/>
          <w:szCs w:val="24"/>
          <w:lang w:eastAsia="ru-RU"/>
        </w:rPr>
        <w:t>, уклоняющихся от исполнения установленных требований и правил в сфере безопасности, от категорирования подведомственных объектов, несоблюдающих сроки устранения недостатков, выявленных в ходе проверок (обследований) их антитеррористической защищенности, а также допускающих повторные нарушения указанных требований, указанные должностные лица подлежит включению в повестку очередного заседания АТК города для заслушивания</w:t>
      </w:r>
      <w:r w:rsidR="00875A9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E03092" w:rsidRPr="00E03092" w:rsidRDefault="00E03092" w:rsidP="00E03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E03092" w:rsidRPr="00256AFB" w:rsidRDefault="00E03092" w:rsidP="00E03092">
      <w:pPr>
        <w:spacing w:after="0" w:line="240" w:lineRule="auto"/>
        <w:ind w:firstLine="3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6A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2.1.2. Вопросы, рассматриваемые на заседаниях постоянно действующих рабочих групп</w:t>
      </w:r>
    </w:p>
    <w:p w:rsidR="00E03092" w:rsidRPr="00256AFB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6A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Антитеррористической комиссии города Мегиона</w:t>
      </w:r>
    </w:p>
    <w:p w:rsidR="00E03092" w:rsidRPr="00163376" w:rsidRDefault="00E03092" w:rsidP="00163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W w:w="16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8431"/>
        <w:gridCol w:w="4820"/>
        <w:gridCol w:w="2160"/>
      </w:tblGrid>
      <w:tr w:rsidR="00E03092" w:rsidRPr="00163376" w:rsidTr="0092476D">
        <w:trPr>
          <w:trHeight w:val="572"/>
          <w:tblHeader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431" w:type="dxa"/>
            <w:shd w:val="clear" w:color="auto" w:fill="auto"/>
            <w:vAlign w:val="center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рассматриваемого вопроса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Должностное лицо, ответственное за подготовку вопроса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рассмотрения</w:t>
            </w:r>
          </w:p>
        </w:tc>
      </w:tr>
      <w:tr w:rsidR="00E03092" w:rsidRPr="00163376" w:rsidTr="006251FB">
        <w:trPr>
          <w:jc w:val="center"/>
        </w:trPr>
        <w:tc>
          <w:tcPr>
            <w:tcW w:w="16047" w:type="dxa"/>
            <w:gridSpan w:val="4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Постоянно действующая рабочая группа по профилактике террористических угроз, минимизации их последствий и обеспечению антитеррористической защищенности объектов энергетики, жилищно-коммунального хозяйства и транспорта</w:t>
            </w:r>
          </w:p>
        </w:tc>
      </w:tr>
      <w:tr w:rsidR="00E03092" w:rsidRPr="00163376" w:rsidTr="0092476D">
        <w:trPr>
          <w:trHeight w:val="284"/>
          <w:jc w:val="center"/>
        </w:trPr>
        <w:tc>
          <w:tcPr>
            <w:tcW w:w="636" w:type="dxa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431" w:type="dxa"/>
            <w:shd w:val="clear" w:color="auto" w:fill="auto"/>
          </w:tcPr>
          <w:p w:rsidR="00E03092" w:rsidRPr="00163376" w:rsidRDefault="00CB657C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исполнении ранее принятых решений постоянно действующей рабочей группы по профилактике террористических угроз, минимизации их последствий и обеспечению антитеррористической защищенности объектов энергетики, жилищно-коммунального хозяйства и транспорта</w:t>
            </w:r>
          </w:p>
        </w:tc>
        <w:tc>
          <w:tcPr>
            <w:tcW w:w="4820" w:type="dxa"/>
            <w:shd w:val="clear" w:color="auto" w:fill="auto"/>
          </w:tcPr>
          <w:p w:rsidR="00E03092" w:rsidRPr="00163376" w:rsidRDefault="00CB657C" w:rsidP="00163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постоянно действующей рабочей группы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03092" w:rsidRPr="00CB657C" w:rsidRDefault="00E03092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B65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3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</w:tc>
      </w:tr>
      <w:tr w:rsidR="00E03092" w:rsidRPr="00163376" w:rsidTr="0092476D">
        <w:trPr>
          <w:trHeight w:val="284"/>
          <w:jc w:val="center"/>
        </w:trPr>
        <w:tc>
          <w:tcPr>
            <w:tcW w:w="636" w:type="dxa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8431" w:type="dxa"/>
            <w:shd w:val="clear" w:color="auto" w:fill="auto"/>
          </w:tcPr>
          <w:p w:rsidR="00E03092" w:rsidRPr="00163376" w:rsidRDefault="00CB657C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принимаемых мерах по устранению замечаний, выявленных в результате обследования инженерно-технической укрепленности и антитеррористической защищенности объектов, расположенных на территории города.</w:t>
            </w:r>
          </w:p>
        </w:tc>
        <w:tc>
          <w:tcPr>
            <w:tcW w:w="4820" w:type="dxa"/>
            <w:shd w:val="clear" w:color="auto" w:fill="auto"/>
          </w:tcPr>
          <w:p w:rsidR="00CB657C" w:rsidRPr="00CB657C" w:rsidRDefault="00CB657C" w:rsidP="00CB657C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постоянно действующей рабочей группы </w:t>
            </w:r>
          </w:p>
          <w:p w:rsidR="00E03092" w:rsidRPr="00163376" w:rsidRDefault="00CB657C" w:rsidP="00CB657C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(собственники) объектов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B657C" w:rsidRPr="00CB657C" w:rsidRDefault="00CB657C" w:rsidP="00CB657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:rsidR="00E03092" w:rsidRPr="00163376" w:rsidRDefault="00CB657C" w:rsidP="00CB657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том числе при поступлении предписаний надзорных органов)</w:t>
            </w:r>
          </w:p>
        </w:tc>
      </w:tr>
      <w:tr w:rsidR="00E03092" w:rsidRPr="00163376" w:rsidTr="0092476D">
        <w:trPr>
          <w:trHeight w:val="284"/>
          <w:jc w:val="center"/>
        </w:trPr>
        <w:tc>
          <w:tcPr>
            <w:tcW w:w="636" w:type="dxa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431" w:type="dxa"/>
            <w:shd w:val="clear" w:color="auto" w:fill="auto"/>
          </w:tcPr>
          <w:p w:rsidR="00E03092" w:rsidRPr="00163376" w:rsidRDefault="00836DB3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реализации отдельных мероприятий Плана комплексных мероприятий по профилактике терроризма и реализации в городе Мегионе Концепции противодействия терроризму в Российской Федерации на 2021 – 2025 годы, утвержденного постановлением администрации города от 26.12.2020 №2696</w:t>
            </w:r>
          </w:p>
        </w:tc>
        <w:tc>
          <w:tcPr>
            <w:tcW w:w="4820" w:type="dxa"/>
            <w:shd w:val="clear" w:color="auto" w:fill="auto"/>
          </w:tcPr>
          <w:p w:rsidR="00E03092" w:rsidRPr="00163376" w:rsidRDefault="00836DB3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постоянно действующей рабочей группы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E1C9A" w:rsidRPr="00163376" w:rsidRDefault="00D5223D" w:rsidP="0016337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I, II полугодия</w:t>
            </w:r>
          </w:p>
        </w:tc>
      </w:tr>
      <w:tr w:rsidR="00E03092" w:rsidRPr="00163376" w:rsidTr="0092476D">
        <w:trPr>
          <w:trHeight w:val="284"/>
          <w:jc w:val="center"/>
        </w:trPr>
        <w:tc>
          <w:tcPr>
            <w:tcW w:w="636" w:type="dxa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431" w:type="dxa"/>
            <w:shd w:val="clear" w:color="auto" w:fill="auto"/>
          </w:tcPr>
          <w:p w:rsidR="00E03092" w:rsidRPr="00163376" w:rsidRDefault="00964B3D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практической реализации мероприятий на территории города, предусмотренных Федеральным законом от 21 июля 2011 года № 256-ФЗ «О безопасности объектов топливно-энергетического комплекса» и постановлением Правительства Российской Федерации от 23 декабря 2016 года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Федерации», О направлении согласованных экземпляров Паспортов безопасности подведомственных объектов в Службу по автономному округу РУФСБ РФ по Тюменской области</w:t>
            </w:r>
          </w:p>
        </w:tc>
        <w:tc>
          <w:tcPr>
            <w:tcW w:w="4820" w:type="dxa"/>
            <w:shd w:val="clear" w:color="auto" w:fill="auto"/>
          </w:tcPr>
          <w:p w:rsidR="00E03092" w:rsidRPr="00163376" w:rsidRDefault="00964B3D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муниципального унитарного предприятия «Тепловодоканал»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E1C9A" w:rsidRPr="00163376" w:rsidRDefault="00D5223D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I, II полугодия</w:t>
            </w:r>
          </w:p>
        </w:tc>
      </w:tr>
      <w:tr w:rsidR="00E03092" w:rsidRPr="00163376" w:rsidTr="0092476D">
        <w:trPr>
          <w:trHeight w:val="284"/>
          <w:jc w:val="center"/>
        </w:trPr>
        <w:tc>
          <w:tcPr>
            <w:tcW w:w="636" w:type="dxa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8431" w:type="dxa"/>
            <w:shd w:val="clear" w:color="auto" w:fill="auto"/>
          </w:tcPr>
          <w:p w:rsidR="00E03092" w:rsidRPr="00163376" w:rsidRDefault="00964B3D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реализации субъектами транспортной инфраструктуры обязательных процедур, предусмотренных Федеральным законом от 9 февраля 2007 года № 16-ФЗ «О транспортной безопасности», постановлением Правительства Российской Федерации от 8 октября 2020 г. № 1640 «Об утверждении требований по обеспечению транспортной безопасности, учитывающих уровни безопасности для транспортных средств автомобильного транспорта и городского наземного электрического транспорта» осуществляющих деятельность на территории муниципального образования</w:t>
            </w:r>
          </w:p>
        </w:tc>
        <w:tc>
          <w:tcPr>
            <w:tcW w:w="4820" w:type="dxa"/>
            <w:shd w:val="clear" w:color="auto" w:fill="auto"/>
          </w:tcPr>
          <w:p w:rsidR="00E03092" w:rsidRPr="00163376" w:rsidRDefault="00964B3D" w:rsidP="00D06C0A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(собственники)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03092" w:rsidRPr="00163376" w:rsidRDefault="00D5223D" w:rsidP="00D5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I, </w:t>
            </w: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 </w:t>
            </w:r>
            <w:r w:rsidR="00F23E3E"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</w:tr>
      <w:tr w:rsidR="00E03092" w:rsidRPr="00163376" w:rsidTr="0092476D">
        <w:trPr>
          <w:trHeight w:val="284"/>
          <w:jc w:val="center"/>
        </w:trPr>
        <w:tc>
          <w:tcPr>
            <w:tcW w:w="636" w:type="dxa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8431" w:type="dxa"/>
            <w:shd w:val="clear" w:color="auto" w:fill="auto"/>
          </w:tcPr>
          <w:p w:rsidR="00E03092" w:rsidRPr="00163376" w:rsidRDefault="00D06C0A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реализации субъектами транспортной инфраструктуры обязательных процедур, предусмотренных Федеральным законом от 9 февраля 2007 года № 16-ФЗ «О транспортной безопасности» постановлением Правительства Российской Федерации от 8 октября 2020 г. № 1642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автомобильного транспорта», постановлением Правительства Российской Федерации от 8 октября 2020 г. № 1639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автомобильного транспорта, не подлежащих категорированию»</w:t>
            </w:r>
          </w:p>
        </w:tc>
        <w:tc>
          <w:tcPr>
            <w:tcW w:w="4820" w:type="dxa"/>
            <w:shd w:val="clear" w:color="auto" w:fill="auto"/>
          </w:tcPr>
          <w:p w:rsidR="00E03092" w:rsidRPr="00163376" w:rsidRDefault="00D06C0A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общества с ограниченной ответственностью «Автовокзал»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03092" w:rsidRPr="00163376" w:rsidRDefault="00D06C0A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C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I, II полугодия</w:t>
            </w:r>
          </w:p>
        </w:tc>
      </w:tr>
      <w:tr w:rsidR="0015656D" w:rsidRPr="00163376" w:rsidTr="0092476D">
        <w:trPr>
          <w:trHeight w:val="284"/>
          <w:jc w:val="center"/>
        </w:trPr>
        <w:tc>
          <w:tcPr>
            <w:tcW w:w="636" w:type="dxa"/>
            <w:shd w:val="clear" w:color="auto" w:fill="auto"/>
          </w:tcPr>
          <w:p w:rsidR="0015656D" w:rsidRPr="00163376" w:rsidRDefault="00F263F0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8431" w:type="dxa"/>
            <w:shd w:val="clear" w:color="auto" w:fill="auto"/>
          </w:tcPr>
          <w:p w:rsidR="0015656D" w:rsidRPr="00163376" w:rsidRDefault="00D06C0A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ходе реализации мероприятий по утверждению паспортов обеспечения транспортной безопасности транспортного средства (группы транспортных средств) автомобильного транспорта и городского наземного электрического транспорта, обеспечения транспортной безопасности объекта транспортной инфраструктуры автомобильного транспорта, не подлежащего категорированию.</w:t>
            </w:r>
          </w:p>
        </w:tc>
        <w:tc>
          <w:tcPr>
            <w:tcW w:w="4820" w:type="dxa"/>
            <w:shd w:val="clear" w:color="auto" w:fill="auto"/>
          </w:tcPr>
          <w:p w:rsidR="00D06C0A" w:rsidRPr="00D06C0A" w:rsidRDefault="00D06C0A" w:rsidP="00D06C0A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(собственники) транспортных средств</w:t>
            </w:r>
          </w:p>
          <w:p w:rsidR="0015656D" w:rsidRPr="00163376" w:rsidRDefault="00D06C0A" w:rsidP="00D06C0A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общества с ограниченной ответственностью «Автовокзал»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5656D" w:rsidRPr="00163376" w:rsidRDefault="00D06C0A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полугодие</w:t>
            </w:r>
          </w:p>
        </w:tc>
      </w:tr>
      <w:tr w:rsidR="00E03092" w:rsidRPr="00163376" w:rsidTr="0092476D">
        <w:trPr>
          <w:trHeight w:val="284"/>
          <w:jc w:val="center"/>
        </w:trPr>
        <w:tc>
          <w:tcPr>
            <w:tcW w:w="636" w:type="dxa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F263F0"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31" w:type="dxa"/>
            <w:shd w:val="clear" w:color="auto" w:fill="auto"/>
          </w:tcPr>
          <w:p w:rsidR="00E03092" w:rsidRPr="00163376" w:rsidRDefault="003B3FB3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результатах реализации требований Федерального закона от 9 февраля 2007 года № 16-ФЗ «О транспортной безопасности» на объектах транспортной инфраструктуры железнодорожного транспорта с учетом разработанной «дорожной карты»</w:t>
            </w:r>
          </w:p>
        </w:tc>
        <w:tc>
          <w:tcPr>
            <w:tcW w:w="4820" w:type="dxa"/>
            <w:shd w:val="clear" w:color="auto" w:fill="auto"/>
          </w:tcPr>
          <w:p w:rsidR="00E03092" w:rsidRPr="00163376" w:rsidRDefault="003B3FB3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объекта железнодорожной станции «Мегион» открытого акционерного общества «Российские железные дороги»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03092" w:rsidRPr="00163376" w:rsidRDefault="00086A07" w:rsidP="00D5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D5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522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D5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полугодия</w:t>
            </w:r>
          </w:p>
        </w:tc>
      </w:tr>
      <w:tr w:rsidR="002353DF" w:rsidRPr="00163376" w:rsidTr="0092476D">
        <w:trPr>
          <w:trHeight w:val="284"/>
          <w:jc w:val="center"/>
        </w:trPr>
        <w:tc>
          <w:tcPr>
            <w:tcW w:w="636" w:type="dxa"/>
            <w:shd w:val="clear" w:color="auto" w:fill="auto"/>
          </w:tcPr>
          <w:p w:rsidR="002353DF" w:rsidRPr="00163376" w:rsidRDefault="002353DF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8431" w:type="dxa"/>
            <w:shd w:val="clear" w:color="auto" w:fill="auto"/>
          </w:tcPr>
          <w:p w:rsidR="003B3FB3" w:rsidRPr="003B3FB3" w:rsidRDefault="003B3FB3" w:rsidP="003B3F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практической реализации субъектами ТЭК требований:</w:t>
            </w:r>
          </w:p>
          <w:p w:rsidR="003B3FB3" w:rsidRPr="003B3FB3" w:rsidRDefault="003B3FB3" w:rsidP="003B3F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3B3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Федерального </w:t>
            </w:r>
            <w:r w:rsidR="00124D8E" w:rsidRPr="003B3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закона </w:t>
            </w:r>
            <w:r w:rsidRPr="003B3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 июля 2011 года №256-ФЗ «О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3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 топливно-энергетического комплекса»;</w:t>
            </w:r>
          </w:p>
          <w:p w:rsidR="002353DF" w:rsidRPr="00163376" w:rsidRDefault="003B3FB3" w:rsidP="002D5ABB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постановления Правительства Российской Федерации от 5 мая 2012 года №</w:t>
            </w:r>
            <w:proofErr w:type="spellStart"/>
            <w:r w:rsidRPr="003B3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  <w:r w:rsidR="002D5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дсп</w:t>
            </w:r>
            <w:proofErr w:type="spellEnd"/>
            <w:r w:rsidR="002D5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820" w:type="dxa"/>
            <w:shd w:val="clear" w:color="auto" w:fill="auto"/>
          </w:tcPr>
          <w:p w:rsidR="002353DF" w:rsidRPr="00163376" w:rsidRDefault="009C59D6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муниципального унитарного предприятия «Тепловодоканал»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353DF" w:rsidRPr="00163376" w:rsidRDefault="002353DF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полугодие</w:t>
            </w:r>
          </w:p>
        </w:tc>
      </w:tr>
      <w:tr w:rsidR="00E03092" w:rsidRPr="00163376" w:rsidTr="0092476D">
        <w:trPr>
          <w:trHeight w:val="284"/>
          <w:jc w:val="center"/>
        </w:trPr>
        <w:tc>
          <w:tcPr>
            <w:tcW w:w="636" w:type="dxa"/>
            <w:shd w:val="clear" w:color="auto" w:fill="auto"/>
          </w:tcPr>
          <w:p w:rsidR="00E03092" w:rsidRPr="00163376" w:rsidRDefault="002353DF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8431" w:type="dxa"/>
            <w:shd w:val="clear" w:color="auto" w:fill="auto"/>
          </w:tcPr>
          <w:p w:rsidR="00433F27" w:rsidRPr="00163376" w:rsidRDefault="009C59D6" w:rsidP="00D56FC9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итогах деятельности постоянно действующей рабочей группы по профилактике террористических угроз, минимизации их последствий и обеспечению антитеррористической защищенности объектов энергетики, жилищно-коммунального хозяйства и транспорта в первом полугодии 2022 года и за 2022 год</w:t>
            </w:r>
          </w:p>
        </w:tc>
        <w:tc>
          <w:tcPr>
            <w:tcW w:w="4820" w:type="dxa"/>
            <w:shd w:val="clear" w:color="auto" w:fill="auto"/>
          </w:tcPr>
          <w:p w:rsidR="00E03092" w:rsidRPr="00163376" w:rsidRDefault="009C59D6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постоянно действующей рабочей группы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86A07" w:rsidRPr="00163376" w:rsidRDefault="00086A07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май </w:t>
            </w:r>
          </w:p>
          <w:p w:rsidR="00086A07" w:rsidRPr="00163376" w:rsidRDefault="00E14DB1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086A07"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086A07" w:rsidRPr="00163376" w:rsidRDefault="00086A07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октябрь </w:t>
            </w:r>
          </w:p>
          <w:p w:rsidR="00E03092" w:rsidRPr="00163376" w:rsidRDefault="00E14DB1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086A07"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9C59D6" w:rsidRPr="00163376" w:rsidTr="0092476D">
        <w:trPr>
          <w:trHeight w:val="284"/>
          <w:jc w:val="center"/>
        </w:trPr>
        <w:tc>
          <w:tcPr>
            <w:tcW w:w="636" w:type="dxa"/>
            <w:shd w:val="clear" w:color="auto" w:fill="auto"/>
          </w:tcPr>
          <w:p w:rsidR="009C59D6" w:rsidRPr="00163376" w:rsidRDefault="009C59D6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8431" w:type="dxa"/>
            <w:shd w:val="clear" w:color="auto" w:fill="auto"/>
          </w:tcPr>
          <w:p w:rsidR="009C59D6" w:rsidRPr="009C59D6" w:rsidRDefault="009C59D6" w:rsidP="00D56FC9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Плана работы постоянно действующей рабочей группы  по профилактике террористических угроз, минимизации их последствий и обеспечению антитеррористической защищенности объектов энергетики, жилищно-коммунального хозяйства и транспорта на 2023 год</w:t>
            </w:r>
          </w:p>
        </w:tc>
        <w:tc>
          <w:tcPr>
            <w:tcW w:w="4820" w:type="dxa"/>
            <w:shd w:val="clear" w:color="auto" w:fill="auto"/>
          </w:tcPr>
          <w:p w:rsidR="009C59D6" w:rsidRPr="009C59D6" w:rsidRDefault="009C59D6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постоянно действующей рабочей группы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C59D6" w:rsidRPr="00163376" w:rsidRDefault="009C59D6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полугодие</w:t>
            </w:r>
          </w:p>
        </w:tc>
      </w:tr>
      <w:tr w:rsidR="00E03092" w:rsidRPr="00163376" w:rsidTr="006251FB">
        <w:trPr>
          <w:jc w:val="center"/>
        </w:trPr>
        <w:tc>
          <w:tcPr>
            <w:tcW w:w="16047" w:type="dxa"/>
            <w:gridSpan w:val="4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 Постоянно действующая рабочая группа по профилактике террористических угроз, минимизации их последствий и обеспечению антитеррористической защищённости объектов массового пребывания людей (образования, здравоохранения, спорта, культуры)</w:t>
            </w:r>
          </w:p>
        </w:tc>
      </w:tr>
      <w:tr w:rsidR="00431B30" w:rsidRPr="00163376" w:rsidTr="0092476D">
        <w:trPr>
          <w:trHeight w:val="76"/>
          <w:jc w:val="center"/>
        </w:trPr>
        <w:tc>
          <w:tcPr>
            <w:tcW w:w="636" w:type="dxa"/>
            <w:shd w:val="clear" w:color="auto" w:fill="auto"/>
          </w:tcPr>
          <w:p w:rsidR="00431B30" w:rsidRPr="00163376" w:rsidRDefault="00431B30" w:rsidP="003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30" w:rsidRPr="00431B30" w:rsidRDefault="00431B30" w:rsidP="003B57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31B30">
              <w:rPr>
                <w:rFonts w:ascii="Times New Roman" w:hAnsi="Times New Roman" w:cs="Times New Roman"/>
                <w:sz w:val="20"/>
              </w:rPr>
              <w:t>О реализации мероприятий по обеспечению антитеррористической защищенности на объектах здравоохранения, образования, спорта, культуры, социальной защиты, предусмотренных постановлениями Правительства Российской Федерации от 06.03.2015 №202; от 11.02.2017 №176; от 13.01.2017 №8; от 02.08.2019 №1006,</w:t>
            </w:r>
            <w:r w:rsidRPr="00431B30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 w:rsidRPr="00431B30">
              <w:rPr>
                <w:rFonts w:ascii="Times New Roman" w:hAnsi="Times New Roman" w:cs="Times New Roman"/>
                <w:sz w:val="20"/>
              </w:rPr>
              <w:t>от 13.05.2016 №410, а также организации контроля за их выполнением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30" w:rsidRPr="00431B30" w:rsidRDefault="00431B30" w:rsidP="003B5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31B30">
              <w:rPr>
                <w:rFonts w:ascii="Times New Roman" w:hAnsi="Times New Roman" w:cs="Times New Roman"/>
                <w:sz w:val="20"/>
              </w:rPr>
              <w:t>Руководители органов управления образования, культуры, физической культуры и спорта, организаций здравоохранения, социальной защиты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30" w:rsidRPr="00431B30" w:rsidRDefault="00431B30" w:rsidP="003B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31B3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31B30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31B30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431B30">
              <w:rPr>
                <w:rFonts w:ascii="Times New Roman" w:hAnsi="Times New Roman" w:cs="Times New Roman"/>
                <w:sz w:val="20"/>
              </w:rPr>
              <w:t xml:space="preserve"> полугодие</w:t>
            </w:r>
          </w:p>
          <w:p w:rsidR="00431B30" w:rsidRPr="00431B30" w:rsidRDefault="00431B30" w:rsidP="003B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31B30">
              <w:rPr>
                <w:rFonts w:ascii="Times New Roman" w:hAnsi="Times New Roman" w:cs="Times New Roman"/>
                <w:sz w:val="20"/>
              </w:rPr>
              <w:t>(</w:t>
            </w:r>
            <w:r w:rsidRPr="00431B3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31B30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31B30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431B30">
              <w:rPr>
                <w:rFonts w:ascii="Times New Roman" w:hAnsi="Times New Roman" w:cs="Times New Roman"/>
                <w:sz w:val="20"/>
              </w:rPr>
              <w:t xml:space="preserve"> кварталы</w:t>
            </w:r>
          </w:p>
          <w:p w:rsidR="00431B30" w:rsidRPr="00431B30" w:rsidRDefault="00431B30" w:rsidP="003B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31B30">
              <w:rPr>
                <w:rFonts w:ascii="Times New Roman" w:hAnsi="Times New Roman" w:cs="Times New Roman"/>
                <w:sz w:val="20"/>
              </w:rPr>
              <w:t>2022 года)</w:t>
            </w:r>
          </w:p>
        </w:tc>
      </w:tr>
      <w:tr w:rsidR="00431B30" w:rsidRPr="00163376" w:rsidTr="0092476D">
        <w:trPr>
          <w:trHeight w:val="76"/>
          <w:jc w:val="center"/>
        </w:trPr>
        <w:tc>
          <w:tcPr>
            <w:tcW w:w="636" w:type="dxa"/>
            <w:shd w:val="clear" w:color="auto" w:fill="auto"/>
          </w:tcPr>
          <w:p w:rsidR="00431B30" w:rsidRPr="00163376" w:rsidRDefault="00431B30" w:rsidP="003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30" w:rsidRPr="00431B30" w:rsidRDefault="00431B30" w:rsidP="003B57CB">
            <w:pPr>
              <w:spacing w:after="0" w:line="240" w:lineRule="auto"/>
              <w:ind w:firstLine="157"/>
              <w:jc w:val="both"/>
              <w:rPr>
                <w:rFonts w:ascii="Times New Roman" w:hAnsi="Times New Roman" w:cs="Times New Roman"/>
                <w:sz w:val="20"/>
              </w:rPr>
            </w:pPr>
            <w:r w:rsidRPr="00431B30">
              <w:rPr>
                <w:rFonts w:ascii="Times New Roman" w:hAnsi="Times New Roman" w:cs="Times New Roman"/>
                <w:sz w:val="20"/>
              </w:rPr>
              <w:t xml:space="preserve">О реализации п. 4.7 решения совместного заседания АТК и Оперативного штаба в Ханты-Мансийском автономном округе – Югре </w:t>
            </w:r>
            <w:r w:rsidRPr="00431B30">
              <w:rPr>
                <w:rFonts w:ascii="Times New Roman" w:hAnsi="Times New Roman" w:cs="Times New Roman"/>
                <w:i/>
                <w:sz w:val="20"/>
              </w:rPr>
              <w:t xml:space="preserve">(протокол от 17.04.2020 № 100/84 дсп) </w:t>
            </w:r>
            <w:r w:rsidRPr="00431B30">
              <w:rPr>
                <w:rFonts w:ascii="Times New Roman" w:hAnsi="Times New Roman" w:cs="Times New Roman"/>
                <w:sz w:val="20"/>
              </w:rPr>
              <w:t>в части, касающейся направления в Аппарат АТК автономного округа откорректированных Реестров объектов возможных террористических посягательств, расположенных на территории города Мегиона (по компетенции)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30" w:rsidRPr="00431B30" w:rsidRDefault="00431B30" w:rsidP="003B5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31B30">
              <w:rPr>
                <w:rFonts w:ascii="Times New Roman" w:hAnsi="Times New Roman" w:cs="Times New Roman"/>
                <w:sz w:val="20"/>
              </w:rPr>
              <w:t>Руководители органов управления образования, культуры, физической культуры и спорта, организаций здравоохранения, социальной защиты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30" w:rsidRPr="00431B30" w:rsidRDefault="00431B30" w:rsidP="003B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31B3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31B30">
              <w:rPr>
                <w:rFonts w:ascii="Times New Roman" w:hAnsi="Times New Roman" w:cs="Times New Roman"/>
                <w:sz w:val="20"/>
              </w:rPr>
              <w:t xml:space="preserve"> полугодие</w:t>
            </w:r>
          </w:p>
          <w:p w:rsidR="00431B30" w:rsidRPr="00431B30" w:rsidRDefault="00431B30" w:rsidP="003B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31B30">
              <w:rPr>
                <w:rFonts w:ascii="Times New Roman" w:hAnsi="Times New Roman" w:cs="Times New Roman"/>
                <w:sz w:val="20"/>
              </w:rPr>
              <w:t xml:space="preserve">(II квартал </w:t>
            </w:r>
          </w:p>
          <w:p w:rsidR="00431B30" w:rsidRPr="00431B30" w:rsidRDefault="00431B30" w:rsidP="003B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31B30">
              <w:rPr>
                <w:rFonts w:ascii="Times New Roman" w:hAnsi="Times New Roman" w:cs="Times New Roman"/>
                <w:sz w:val="20"/>
              </w:rPr>
              <w:t>2022 года)</w:t>
            </w:r>
          </w:p>
        </w:tc>
      </w:tr>
      <w:tr w:rsidR="003B57CB" w:rsidRPr="00163376" w:rsidTr="0092476D">
        <w:trPr>
          <w:trHeight w:val="76"/>
          <w:jc w:val="center"/>
        </w:trPr>
        <w:tc>
          <w:tcPr>
            <w:tcW w:w="636" w:type="dxa"/>
            <w:shd w:val="clear" w:color="auto" w:fill="auto"/>
          </w:tcPr>
          <w:p w:rsidR="003B57CB" w:rsidRPr="00163376" w:rsidRDefault="003B57CB" w:rsidP="003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CB" w:rsidRPr="003B57CB" w:rsidRDefault="003B57CB" w:rsidP="003B57C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B57CB">
              <w:rPr>
                <w:rFonts w:ascii="Times New Roman" w:hAnsi="Times New Roman" w:cs="Times New Roman"/>
                <w:sz w:val="20"/>
              </w:rPr>
              <w:t>Об реализации Плана комплексных мероприятий по профилактике терроризма, концепции противодействия терроризму в Российской Федерации на 2021-2025 годы в 1 полугодии 2022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CB" w:rsidRPr="003B57CB" w:rsidRDefault="003B57CB" w:rsidP="003B5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B57CB">
              <w:rPr>
                <w:rFonts w:ascii="Times New Roman" w:hAnsi="Times New Roman" w:cs="Times New Roman"/>
                <w:sz w:val="20"/>
              </w:rPr>
              <w:t>Руководители органов управления образования, культуры, физической культуры и спорта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CB" w:rsidRPr="003B57CB" w:rsidRDefault="003B57CB" w:rsidP="003B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57C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B57CB">
              <w:rPr>
                <w:rFonts w:ascii="Times New Roman" w:hAnsi="Times New Roman" w:cs="Times New Roman"/>
                <w:sz w:val="20"/>
              </w:rPr>
              <w:t xml:space="preserve"> полугодие</w:t>
            </w:r>
          </w:p>
          <w:p w:rsidR="003B57CB" w:rsidRPr="003B57CB" w:rsidRDefault="003B57CB" w:rsidP="003B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57CB">
              <w:rPr>
                <w:rFonts w:ascii="Times New Roman" w:hAnsi="Times New Roman" w:cs="Times New Roman"/>
                <w:sz w:val="20"/>
              </w:rPr>
              <w:t xml:space="preserve">(II квартал </w:t>
            </w:r>
          </w:p>
          <w:p w:rsidR="003B57CB" w:rsidRPr="003B57CB" w:rsidRDefault="003B57CB" w:rsidP="003B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57CB">
              <w:rPr>
                <w:rFonts w:ascii="Times New Roman" w:hAnsi="Times New Roman" w:cs="Times New Roman"/>
                <w:sz w:val="20"/>
              </w:rPr>
              <w:t>2022 года)</w:t>
            </w:r>
          </w:p>
        </w:tc>
      </w:tr>
      <w:tr w:rsidR="003B57CB" w:rsidRPr="00163376" w:rsidTr="0092476D">
        <w:trPr>
          <w:trHeight w:val="76"/>
          <w:jc w:val="center"/>
        </w:trPr>
        <w:tc>
          <w:tcPr>
            <w:tcW w:w="636" w:type="dxa"/>
            <w:shd w:val="clear" w:color="auto" w:fill="auto"/>
          </w:tcPr>
          <w:p w:rsidR="003B57CB" w:rsidRPr="00163376" w:rsidRDefault="003B57CB" w:rsidP="003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CB" w:rsidRPr="003B57CB" w:rsidRDefault="003B57CB" w:rsidP="003B57CB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B57CB">
              <w:rPr>
                <w:rFonts w:ascii="Times New Roman" w:hAnsi="Times New Roman" w:cs="Times New Roman"/>
                <w:sz w:val="20"/>
              </w:rPr>
              <w:t>О реализации комплекса мер, направленных на обеспечение антитеррористической защищённости мест отдыха детей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CB" w:rsidRPr="003B57CB" w:rsidRDefault="003B57CB" w:rsidP="003B5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B57CB">
              <w:rPr>
                <w:rFonts w:ascii="Times New Roman" w:hAnsi="Times New Roman" w:cs="Times New Roman"/>
                <w:sz w:val="20"/>
              </w:rPr>
              <w:t>Руководители органов управления образования, культуры, физической культуры и спорта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CB" w:rsidRPr="003B57CB" w:rsidRDefault="003B57CB" w:rsidP="003B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57C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B57CB">
              <w:rPr>
                <w:rFonts w:ascii="Times New Roman" w:hAnsi="Times New Roman" w:cs="Times New Roman"/>
                <w:sz w:val="20"/>
              </w:rPr>
              <w:t xml:space="preserve"> полугодие</w:t>
            </w:r>
          </w:p>
          <w:p w:rsidR="003B57CB" w:rsidRPr="003B57CB" w:rsidRDefault="003B57CB" w:rsidP="003B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57CB">
              <w:rPr>
                <w:rFonts w:ascii="Times New Roman" w:hAnsi="Times New Roman" w:cs="Times New Roman"/>
                <w:sz w:val="20"/>
              </w:rPr>
              <w:t xml:space="preserve">(II квартал </w:t>
            </w:r>
          </w:p>
          <w:p w:rsidR="003B57CB" w:rsidRPr="003B57CB" w:rsidRDefault="003B57CB" w:rsidP="003B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57CB">
              <w:rPr>
                <w:rFonts w:ascii="Times New Roman" w:hAnsi="Times New Roman" w:cs="Times New Roman"/>
                <w:sz w:val="20"/>
              </w:rPr>
              <w:t>2022 года)</w:t>
            </w:r>
          </w:p>
        </w:tc>
      </w:tr>
      <w:tr w:rsidR="00316656" w:rsidRPr="00163376" w:rsidTr="0092476D">
        <w:trPr>
          <w:trHeight w:val="541"/>
          <w:jc w:val="center"/>
        </w:trPr>
        <w:tc>
          <w:tcPr>
            <w:tcW w:w="636" w:type="dxa"/>
            <w:shd w:val="clear" w:color="auto" w:fill="auto"/>
          </w:tcPr>
          <w:p w:rsidR="00316656" w:rsidRPr="00163376" w:rsidRDefault="00316656" w:rsidP="0031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6" w:rsidRPr="00316656" w:rsidRDefault="00316656" w:rsidP="0031665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16656">
              <w:rPr>
                <w:rFonts w:ascii="Times New Roman" w:hAnsi="Times New Roman" w:cs="Times New Roman"/>
                <w:sz w:val="20"/>
              </w:rPr>
              <w:t>О реализации мероприятий Комплексного плана противодействия идеологии терроризма в городе Мегионе на 2019-2023 годы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6" w:rsidRPr="00316656" w:rsidRDefault="00316656" w:rsidP="0031665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16656">
              <w:rPr>
                <w:rFonts w:ascii="Times New Roman" w:hAnsi="Times New Roman" w:cs="Times New Roman"/>
                <w:sz w:val="20"/>
              </w:rPr>
              <w:t>Руководители органов управления образования, культуры, физической культуры и спорта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6" w:rsidRPr="0092476D" w:rsidRDefault="00316656" w:rsidP="0031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1665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2476D">
              <w:rPr>
                <w:rFonts w:ascii="Times New Roman" w:hAnsi="Times New Roman" w:cs="Times New Roman"/>
                <w:sz w:val="20"/>
              </w:rPr>
              <w:t xml:space="preserve"> и </w:t>
            </w:r>
            <w:r w:rsidRPr="00316656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92476D">
              <w:rPr>
                <w:rFonts w:ascii="Times New Roman" w:hAnsi="Times New Roman" w:cs="Times New Roman"/>
                <w:sz w:val="20"/>
              </w:rPr>
              <w:t xml:space="preserve"> полугодие </w:t>
            </w:r>
          </w:p>
          <w:p w:rsidR="00316656" w:rsidRPr="0092476D" w:rsidRDefault="00316656" w:rsidP="0031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2476D">
              <w:rPr>
                <w:rFonts w:ascii="Times New Roman" w:hAnsi="Times New Roman" w:cs="Times New Roman"/>
                <w:sz w:val="20"/>
              </w:rPr>
              <w:t>(</w:t>
            </w:r>
            <w:r w:rsidRPr="00316656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92476D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316656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92476D">
              <w:rPr>
                <w:rFonts w:ascii="Times New Roman" w:hAnsi="Times New Roman" w:cs="Times New Roman"/>
                <w:sz w:val="20"/>
              </w:rPr>
              <w:t xml:space="preserve"> кварталы </w:t>
            </w:r>
          </w:p>
          <w:p w:rsidR="00316656" w:rsidRPr="00316656" w:rsidRDefault="00316656" w:rsidP="0031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16656">
              <w:rPr>
                <w:rFonts w:ascii="Times New Roman" w:hAnsi="Times New Roman" w:cs="Times New Roman"/>
                <w:sz w:val="20"/>
                <w:lang w:val="en-US"/>
              </w:rPr>
              <w:t xml:space="preserve">2022 </w:t>
            </w:r>
            <w:proofErr w:type="spellStart"/>
            <w:r w:rsidRPr="00316656">
              <w:rPr>
                <w:rFonts w:ascii="Times New Roman" w:hAnsi="Times New Roman" w:cs="Times New Roman"/>
                <w:sz w:val="20"/>
                <w:lang w:val="en-US"/>
              </w:rPr>
              <w:t>года</w:t>
            </w:r>
            <w:proofErr w:type="spellEnd"/>
            <w:r w:rsidRPr="00316656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</w:tc>
      </w:tr>
      <w:tr w:rsidR="00316656" w:rsidRPr="00163376" w:rsidTr="0092476D">
        <w:trPr>
          <w:trHeight w:val="76"/>
          <w:jc w:val="center"/>
        </w:trPr>
        <w:tc>
          <w:tcPr>
            <w:tcW w:w="636" w:type="dxa"/>
            <w:shd w:val="clear" w:color="auto" w:fill="auto"/>
          </w:tcPr>
          <w:p w:rsidR="00316656" w:rsidRPr="00163376" w:rsidRDefault="00316656" w:rsidP="0031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6" w:rsidRPr="00316656" w:rsidRDefault="00316656" w:rsidP="00316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16656">
              <w:rPr>
                <w:rFonts w:ascii="Times New Roman" w:hAnsi="Times New Roman" w:cs="Times New Roman"/>
                <w:sz w:val="20"/>
              </w:rPr>
              <w:t>О ходе реализации на территории города Мегиона проекта «Кибердружина»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6" w:rsidRPr="00316656" w:rsidRDefault="00316656" w:rsidP="00316656">
            <w:pPr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0"/>
              </w:rPr>
            </w:pPr>
            <w:r w:rsidRPr="00316656">
              <w:rPr>
                <w:rFonts w:ascii="Times New Roman" w:hAnsi="Times New Roman" w:cs="Times New Roman"/>
                <w:sz w:val="20"/>
              </w:rPr>
              <w:t>Руководители органов управления образования, молодёжной политики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6" w:rsidRPr="00316656" w:rsidRDefault="00316656" w:rsidP="0031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16656">
              <w:rPr>
                <w:rFonts w:ascii="Times New Roman" w:hAnsi="Times New Roman" w:cs="Times New Roman"/>
                <w:sz w:val="20"/>
              </w:rPr>
              <w:t>I полугодие</w:t>
            </w:r>
          </w:p>
          <w:p w:rsidR="00316656" w:rsidRPr="00316656" w:rsidRDefault="00316656" w:rsidP="0031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16656">
              <w:rPr>
                <w:rFonts w:ascii="Times New Roman" w:hAnsi="Times New Roman" w:cs="Times New Roman"/>
                <w:sz w:val="20"/>
              </w:rPr>
              <w:t xml:space="preserve">(III квартал </w:t>
            </w:r>
          </w:p>
          <w:p w:rsidR="00316656" w:rsidRPr="00316656" w:rsidRDefault="00316656" w:rsidP="0031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16656">
              <w:rPr>
                <w:rFonts w:ascii="Times New Roman" w:hAnsi="Times New Roman" w:cs="Times New Roman"/>
                <w:sz w:val="20"/>
              </w:rPr>
              <w:t>2022 года)</w:t>
            </w:r>
          </w:p>
        </w:tc>
      </w:tr>
      <w:tr w:rsidR="00316656" w:rsidRPr="00163376" w:rsidTr="0092476D">
        <w:trPr>
          <w:trHeight w:val="76"/>
          <w:jc w:val="center"/>
        </w:trPr>
        <w:tc>
          <w:tcPr>
            <w:tcW w:w="636" w:type="dxa"/>
            <w:shd w:val="clear" w:color="auto" w:fill="auto"/>
          </w:tcPr>
          <w:p w:rsidR="00316656" w:rsidRPr="00163376" w:rsidRDefault="00316656" w:rsidP="0031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6" w:rsidRPr="00316656" w:rsidRDefault="00316656" w:rsidP="0031665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16656">
              <w:rPr>
                <w:rFonts w:ascii="Times New Roman" w:hAnsi="Times New Roman" w:cs="Times New Roman"/>
                <w:sz w:val="20"/>
              </w:rPr>
              <w:t>О результатах работы по обеспечению антитеррористической защищённости при подготовке и проведению культурно-массовых мероприятий образования, спорта, культуры, расположенных на территории города Мегиона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6" w:rsidRPr="00316656" w:rsidRDefault="00316656" w:rsidP="0031665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16656">
              <w:rPr>
                <w:rFonts w:ascii="Times New Roman" w:hAnsi="Times New Roman" w:cs="Times New Roman"/>
                <w:sz w:val="20"/>
              </w:rPr>
              <w:t xml:space="preserve">Руководители органов управления образования, культуры, физической культуры и спорта, организаций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6" w:rsidRPr="0092476D" w:rsidRDefault="00316656" w:rsidP="0031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1665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2476D">
              <w:rPr>
                <w:rFonts w:ascii="Times New Roman" w:hAnsi="Times New Roman" w:cs="Times New Roman"/>
                <w:sz w:val="20"/>
              </w:rPr>
              <w:t xml:space="preserve"> и </w:t>
            </w:r>
            <w:r w:rsidRPr="00316656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92476D">
              <w:rPr>
                <w:rFonts w:ascii="Times New Roman" w:hAnsi="Times New Roman" w:cs="Times New Roman"/>
                <w:sz w:val="20"/>
              </w:rPr>
              <w:t xml:space="preserve"> полугодие</w:t>
            </w:r>
          </w:p>
          <w:p w:rsidR="00316656" w:rsidRPr="0092476D" w:rsidRDefault="00316656" w:rsidP="0031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2476D">
              <w:rPr>
                <w:rFonts w:ascii="Times New Roman" w:hAnsi="Times New Roman" w:cs="Times New Roman"/>
                <w:sz w:val="20"/>
              </w:rPr>
              <w:t>(</w:t>
            </w:r>
            <w:r w:rsidRPr="00316656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92476D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316656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92476D">
              <w:rPr>
                <w:rFonts w:ascii="Times New Roman" w:hAnsi="Times New Roman" w:cs="Times New Roman"/>
                <w:sz w:val="20"/>
              </w:rPr>
              <w:t xml:space="preserve"> кварталы) </w:t>
            </w:r>
          </w:p>
          <w:p w:rsidR="00316656" w:rsidRPr="00316656" w:rsidRDefault="00316656" w:rsidP="0031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16656">
              <w:rPr>
                <w:rFonts w:ascii="Times New Roman" w:hAnsi="Times New Roman" w:cs="Times New Roman"/>
                <w:sz w:val="20"/>
                <w:lang w:val="en-US"/>
              </w:rPr>
              <w:t xml:space="preserve">2022 </w:t>
            </w:r>
            <w:proofErr w:type="spellStart"/>
            <w:r w:rsidRPr="00316656">
              <w:rPr>
                <w:rFonts w:ascii="Times New Roman" w:hAnsi="Times New Roman" w:cs="Times New Roman"/>
                <w:sz w:val="20"/>
                <w:lang w:val="en-US"/>
              </w:rPr>
              <w:t>года</w:t>
            </w:r>
            <w:proofErr w:type="spellEnd"/>
          </w:p>
        </w:tc>
      </w:tr>
      <w:tr w:rsidR="00316656" w:rsidRPr="00163376" w:rsidTr="0092476D">
        <w:trPr>
          <w:trHeight w:val="76"/>
          <w:jc w:val="center"/>
        </w:trPr>
        <w:tc>
          <w:tcPr>
            <w:tcW w:w="636" w:type="dxa"/>
            <w:shd w:val="clear" w:color="auto" w:fill="auto"/>
          </w:tcPr>
          <w:p w:rsidR="00316656" w:rsidRPr="00163376" w:rsidRDefault="00316656" w:rsidP="0031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2.8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6" w:rsidRPr="00316656" w:rsidRDefault="00316656" w:rsidP="00316656">
            <w:pPr>
              <w:spacing w:after="0" w:line="240" w:lineRule="auto"/>
              <w:ind w:firstLine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56">
              <w:rPr>
                <w:rFonts w:ascii="Times New Roman" w:hAnsi="Times New Roman" w:cs="Times New Roman"/>
                <w:sz w:val="20"/>
                <w:szCs w:val="20"/>
              </w:rPr>
              <w:t>Об устранении угрозообразующих факторов, выявленных в ходе обследования инженерно-технической укрепленности и антитеррористической защищённости объектов образования, спорта, культуры, здравоохранения, социальной защиты, расположенных на территории города Мегиона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6" w:rsidRPr="00316656" w:rsidRDefault="00316656" w:rsidP="006C66AB">
            <w:pPr>
              <w:spacing w:after="0" w:line="240" w:lineRule="auto"/>
              <w:ind w:firstLine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56">
              <w:rPr>
                <w:rFonts w:ascii="Times New Roman" w:hAnsi="Times New Roman" w:cs="Times New Roman"/>
                <w:sz w:val="20"/>
                <w:szCs w:val="20"/>
              </w:rPr>
              <w:t>Руководители органов управления образования, культуры, физической культуры и спорта, организаций здравоохранения, социальной защиты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6" w:rsidRPr="00316656" w:rsidRDefault="00316656" w:rsidP="0031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656">
              <w:rPr>
                <w:rFonts w:ascii="Times New Roman" w:hAnsi="Times New Roman" w:cs="Times New Roman"/>
                <w:sz w:val="20"/>
                <w:szCs w:val="20"/>
              </w:rPr>
              <w:t>по результатам обследования</w:t>
            </w:r>
          </w:p>
          <w:p w:rsidR="00316656" w:rsidRPr="00316656" w:rsidRDefault="00316656" w:rsidP="0031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656">
              <w:rPr>
                <w:rFonts w:ascii="Times New Roman" w:hAnsi="Times New Roman" w:cs="Times New Roman"/>
                <w:sz w:val="20"/>
                <w:szCs w:val="20"/>
              </w:rPr>
              <w:t xml:space="preserve">(III квартал </w:t>
            </w:r>
          </w:p>
          <w:p w:rsidR="00316656" w:rsidRPr="00316656" w:rsidRDefault="00316656" w:rsidP="0031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656">
              <w:rPr>
                <w:rFonts w:ascii="Times New Roman" w:hAnsi="Times New Roman" w:cs="Times New Roman"/>
                <w:sz w:val="20"/>
                <w:szCs w:val="20"/>
              </w:rPr>
              <w:t>2022 года)</w:t>
            </w:r>
          </w:p>
        </w:tc>
      </w:tr>
      <w:tr w:rsidR="006C66AB" w:rsidRPr="00163376" w:rsidTr="0092476D">
        <w:trPr>
          <w:trHeight w:val="76"/>
          <w:jc w:val="center"/>
        </w:trPr>
        <w:tc>
          <w:tcPr>
            <w:tcW w:w="636" w:type="dxa"/>
            <w:shd w:val="clear" w:color="auto" w:fill="auto"/>
          </w:tcPr>
          <w:p w:rsidR="006C66AB" w:rsidRPr="00163376" w:rsidRDefault="006C66AB" w:rsidP="006C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B" w:rsidRPr="006C66AB" w:rsidRDefault="006C66AB" w:rsidP="006C66AB">
            <w:pPr>
              <w:spacing w:after="0" w:line="240" w:lineRule="auto"/>
              <w:ind w:firstLine="157"/>
              <w:jc w:val="both"/>
              <w:rPr>
                <w:rFonts w:ascii="Times New Roman" w:hAnsi="Times New Roman" w:cs="Times New Roman"/>
                <w:sz w:val="20"/>
              </w:rPr>
            </w:pPr>
            <w:r w:rsidRPr="006C66AB">
              <w:rPr>
                <w:rFonts w:ascii="Times New Roman" w:hAnsi="Times New Roman" w:cs="Times New Roman"/>
                <w:sz w:val="20"/>
              </w:rPr>
              <w:t>О результатах организации работы по антитеррористическому просвещению детей и молодежи в рамках межведомственного взаимодействия заинтересованных органов местного самоуправления и хозяйствующих субъектов</w:t>
            </w:r>
            <w:r w:rsidRPr="006C66AB">
              <w:rPr>
                <w:rStyle w:val="af7"/>
                <w:rFonts w:ascii="Times New Roman" w:hAnsi="Times New Roman" w:cs="Times New Roman"/>
                <w:sz w:val="20"/>
              </w:rPr>
              <w:footnoteReference w:id="12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B" w:rsidRPr="006C66AB" w:rsidRDefault="006C66AB" w:rsidP="006C6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AB">
              <w:rPr>
                <w:rFonts w:ascii="Times New Roman" w:hAnsi="Times New Roman" w:cs="Times New Roman"/>
                <w:sz w:val="20"/>
              </w:rPr>
              <w:t>Руководитель органа управления образования,  молодёжной политики, культуры, физической культуры и спорта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B" w:rsidRPr="006C66AB" w:rsidRDefault="006C66AB" w:rsidP="006C6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AB">
              <w:rPr>
                <w:rFonts w:ascii="Times New Roman" w:hAnsi="Times New Roman" w:cs="Times New Roman"/>
                <w:sz w:val="20"/>
              </w:rPr>
              <w:t>I полугодие</w:t>
            </w:r>
          </w:p>
          <w:p w:rsidR="006C66AB" w:rsidRPr="006C66AB" w:rsidRDefault="006C66AB" w:rsidP="006C6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AB">
              <w:rPr>
                <w:rFonts w:ascii="Times New Roman" w:hAnsi="Times New Roman" w:cs="Times New Roman"/>
                <w:sz w:val="20"/>
              </w:rPr>
              <w:t xml:space="preserve">(II квартал </w:t>
            </w:r>
          </w:p>
          <w:p w:rsidR="006C66AB" w:rsidRPr="006C66AB" w:rsidRDefault="006C66AB" w:rsidP="006C6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AB">
              <w:rPr>
                <w:rFonts w:ascii="Times New Roman" w:hAnsi="Times New Roman" w:cs="Times New Roman"/>
                <w:sz w:val="20"/>
              </w:rPr>
              <w:t>2022 года)</w:t>
            </w:r>
          </w:p>
        </w:tc>
      </w:tr>
      <w:tr w:rsidR="006C66AB" w:rsidRPr="00163376" w:rsidTr="0092476D">
        <w:trPr>
          <w:trHeight w:val="330"/>
          <w:jc w:val="center"/>
        </w:trPr>
        <w:tc>
          <w:tcPr>
            <w:tcW w:w="636" w:type="dxa"/>
            <w:shd w:val="clear" w:color="auto" w:fill="auto"/>
          </w:tcPr>
          <w:p w:rsidR="006C66AB" w:rsidRPr="00163376" w:rsidRDefault="006C66AB" w:rsidP="006C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8431" w:type="dxa"/>
            <w:shd w:val="clear" w:color="auto" w:fill="auto"/>
          </w:tcPr>
          <w:p w:rsidR="006C66AB" w:rsidRPr="006C66AB" w:rsidRDefault="006C66AB" w:rsidP="006C66AB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C66AB">
              <w:rPr>
                <w:rFonts w:ascii="Times New Roman" w:hAnsi="Times New Roman" w:cs="Times New Roman"/>
                <w:sz w:val="20"/>
              </w:rPr>
              <w:t xml:space="preserve">Об исполнении ранее принятых решений ПДРГ </w:t>
            </w:r>
          </w:p>
        </w:tc>
        <w:tc>
          <w:tcPr>
            <w:tcW w:w="4820" w:type="dxa"/>
            <w:shd w:val="clear" w:color="auto" w:fill="auto"/>
          </w:tcPr>
          <w:p w:rsidR="006C66AB" w:rsidRPr="006C66AB" w:rsidRDefault="006C66AB" w:rsidP="006C66AB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C66AB">
              <w:rPr>
                <w:rFonts w:ascii="Times New Roman" w:hAnsi="Times New Roman" w:cs="Times New Roman"/>
                <w:sz w:val="20"/>
              </w:rPr>
              <w:t>Секретарь ПДРГ</w:t>
            </w:r>
          </w:p>
        </w:tc>
        <w:tc>
          <w:tcPr>
            <w:tcW w:w="2160" w:type="dxa"/>
            <w:shd w:val="clear" w:color="auto" w:fill="auto"/>
          </w:tcPr>
          <w:p w:rsidR="006C66AB" w:rsidRPr="006C66AB" w:rsidRDefault="006C66AB" w:rsidP="00FF28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AB">
              <w:rPr>
                <w:rFonts w:ascii="Times New Roman" w:hAnsi="Times New Roman" w:cs="Times New Roman"/>
                <w:sz w:val="20"/>
              </w:rPr>
              <w:t>I, II, III, IV кварталы</w:t>
            </w:r>
          </w:p>
        </w:tc>
      </w:tr>
      <w:tr w:rsidR="00687D68" w:rsidRPr="00163376" w:rsidTr="0092476D">
        <w:trPr>
          <w:trHeight w:val="76"/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8431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реализации проекта «Кибердружина» и результатах мониторинга информационных ресурсов, содержащих запрещённую к распространению информацию, и его организации в автоматизированной информационной системе «Поиск»</w:t>
            </w:r>
          </w:p>
        </w:tc>
        <w:tc>
          <w:tcPr>
            <w:tcW w:w="4820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органов управления образования и молодёжной политики, культуры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FF28AE" w:rsidRPr="00163376" w:rsidTr="0092476D">
        <w:trPr>
          <w:trHeight w:val="76"/>
          <w:jc w:val="center"/>
        </w:trPr>
        <w:tc>
          <w:tcPr>
            <w:tcW w:w="636" w:type="dxa"/>
            <w:shd w:val="clear" w:color="auto" w:fill="auto"/>
          </w:tcPr>
          <w:p w:rsidR="00FF28AE" w:rsidRPr="00163376" w:rsidRDefault="00FF28AE" w:rsidP="00F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E" w:rsidRPr="00FF28AE" w:rsidRDefault="00FF28AE" w:rsidP="00FF2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8AE">
              <w:rPr>
                <w:rFonts w:ascii="Times New Roman" w:hAnsi="Times New Roman" w:cs="Times New Roman"/>
                <w:sz w:val="20"/>
                <w:szCs w:val="20"/>
              </w:rPr>
              <w:t>Об итогах деятельности ПДРГ за 2022 год и утверждении Плана работы ПДРГ на 2023 год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E" w:rsidRPr="00FF28AE" w:rsidRDefault="00FF28AE" w:rsidP="00FF2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8AE">
              <w:rPr>
                <w:rFonts w:ascii="Times New Roman" w:hAnsi="Times New Roman" w:cs="Times New Roman"/>
                <w:sz w:val="20"/>
                <w:szCs w:val="20"/>
              </w:rPr>
              <w:t>Секретарь ПДРГ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E" w:rsidRPr="00FF28AE" w:rsidRDefault="00FF28AE" w:rsidP="00FF28AE">
            <w:pPr>
              <w:spacing w:after="0" w:line="240" w:lineRule="auto"/>
              <w:jc w:val="center"/>
              <w:rPr>
                <w:rStyle w:val="9pt0pt"/>
                <w:rFonts w:ascii="Times New Roman" w:hAnsi="Times New Roman" w:cs="Times New Roman"/>
                <w:sz w:val="20"/>
                <w:szCs w:val="20"/>
              </w:rPr>
            </w:pPr>
            <w:r w:rsidRPr="00FF28AE">
              <w:rPr>
                <w:rFonts w:ascii="Times New Roman" w:hAnsi="Times New Roman" w:cs="Times New Roman"/>
                <w:sz w:val="20"/>
                <w:szCs w:val="20"/>
              </w:rPr>
              <w:t>II полугодие</w:t>
            </w:r>
          </w:p>
          <w:p w:rsidR="00FF28AE" w:rsidRPr="00FF28AE" w:rsidRDefault="00FF28AE" w:rsidP="00FF28AE">
            <w:pPr>
              <w:spacing w:after="0" w:line="240" w:lineRule="auto"/>
              <w:jc w:val="center"/>
              <w:rPr>
                <w:rStyle w:val="9pt0pt"/>
                <w:rFonts w:ascii="Times New Roman" w:hAnsi="Times New Roman" w:cs="Times New Roman"/>
                <w:sz w:val="20"/>
                <w:szCs w:val="20"/>
              </w:rPr>
            </w:pPr>
            <w:r w:rsidRPr="00FF28AE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(IV квартал</w:t>
            </w:r>
          </w:p>
          <w:p w:rsidR="00FF28AE" w:rsidRPr="00FF28AE" w:rsidRDefault="00FF28AE" w:rsidP="00FF28AE">
            <w:pPr>
              <w:spacing w:after="0" w:line="240" w:lineRule="auto"/>
              <w:jc w:val="center"/>
              <w:rPr>
                <w:rStyle w:val="9pt0pt"/>
                <w:rFonts w:ascii="Times New Roman" w:hAnsi="Times New Roman" w:cs="Times New Roman"/>
                <w:sz w:val="20"/>
                <w:szCs w:val="20"/>
              </w:rPr>
            </w:pPr>
            <w:r w:rsidRPr="00FF28AE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2022 года)</w:t>
            </w:r>
          </w:p>
        </w:tc>
      </w:tr>
      <w:tr w:rsidR="00687D68" w:rsidRPr="00163376" w:rsidTr="006251FB">
        <w:trPr>
          <w:jc w:val="center"/>
        </w:trPr>
        <w:tc>
          <w:tcPr>
            <w:tcW w:w="16047" w:type="dxa"/>
            <w:gridSpan w:val="4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 Постоянно действующая рабочая группа по информационному сопровождению антитеррористической деятельности и информационному противодействию распространению идеологии терроризма</w:t>
            </w:r>
          </w:p>
        </w:tc>
      </w:tr>
      <w:tr w:rsidR="00687D68" w:rsidRPr="00163376" w:rsidTr="0092476D">
        <w:trPr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BE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431" w:type="dxa"/>
            <w:shd w:val="clear" w:color="auto" w:fill="auto"/>
          </w:tcPr>
          <w:p w:rsidR="00687D68" w:rsidRPr="00163376" w:rsidRDefault="00BE6DF0" w:rsidP="001633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освещении ежегодного специализированного форума «Современные системы безопасности – Антитеррор» (</w:t>
            </w:r>
            <w:proofErr w:type="spellStart"/>
            <w:r w:rsidRPr="00BE6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г.Красноярск</w:t>
            </w:r>
            <w:proofErr w:type="spellEnd"/>
            <w:r w:rsidRPr="00BE6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687D68" w:rsidRPr="00163376" w:rsidRDefault="00BE6DF0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ПДРГ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проведения</w:t>
            </w:r>
          </w:p>
        </w:tc>
      </w:tr>
      <w:tr w:rsidR="00687D68" w:rsidRPr="00163376" w:rsidTr="0092476D">
        <w:trPr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BE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8431" w:type="dxa"/>
            <w:shd w:val="clear" w:color="auto" w:fill="auto"/>
          </w:tcPr>
          <w:p w:rsidR="00687D68" w:rsidRPr="00163376" w:rsidRDefault="00BE6DF0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участии в консультативно-методическом семинаре в ходе проведения форума «Информационный мир Югры» с главными редакторами и сотрудниками СМИ, а также работниками исполнительных органов власти муниципального образования, ответственными за взаимодействие со СМИ в освещении вопросов безопасности региона и государства, противодействия терроризму и экстремизму с привлечением квалифицированных специалистов (экспертов)</w:t>
            </w:r>
          </w:p>
        </w:tc>
        <w:tc>
          <w:tcPr>
            <w:tcW w:w="4820" w:type="dxa"/>
            <w:shd w:val="clear" w:color="auto" w:fill="auto"/>
          </w:tcPr>
          <w:p w:rsidR="00BE6DF0" w:rsidRPr="00BE6DF0" w:rsidRDefault="00BE6DF0" w:rsidP="00BE6DF0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ПДРГ</w:t>
            </w:r>
          </w:p>
          <w:p w:rsidR="00687D68" w:rsidRPr="00163376" w:rsidRDefault="00BE6DF0" w:rsidP="00BE6DF0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«ИА» «Мегионские новости»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87D68" w:rsidRPr="00163376" w:rsidRDefault="00BE6DF0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проведения</w:t>
            </w:r>
          </w:p>
        </w:tc>
      </w:tr>
      <w:tr w:rsidR="00687D68" w:rsidRPr="00163376" w:rsidTr="0092476D">
        <w:trPr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BE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431" w:type="dxa"/>
            <w:shd w:val="clear" w:color="auto" w:fill="auto"/>
          </w:tcPr>
          <w:p w:rsidR="00687D68" w:rsidRPr="00163376" w:rsidRDefault="00F04459" w:rsidP="001633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включении специальной номинации по противодействию идеологии терроризма в региональный конкурс профессионального мастерства «Журналист года Югры»</w:t>
            </w:r>
          </w:p>
        </w:tc>
        <w:tc>
          <w:tcPr>
            <w:tcW w:w="4820" w:type="dxa"/>
            <w:shd w:val="clear" w:color="auto" w:fill="auto"/>
          </w:tcPr>
          <w:p w:rsidR="00F04459" w:rsidRPr="00F04459" w:rsidRDefault="00F04459" w:rsidP="00F04459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ПДРГ</w:t>
            </w:r>
          </w:p>
          <w:p w:rsidR="00687D68" w:rsidRPr="00163376" w:rsidRDefault="00F04459" w:rsidP="00F04459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«ИА «Мегионские новости»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87D68" w:rsidRPr="00163376" w:rsidRDefault="00F04459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полугодие</w:t>
            </w:r>
          </w:p>
        </w:tc>
      </w:tr>
      <w:tr w:rsidR="00687D68" w:rsidRPr="00163376" w:rsidTr="0092476D">
        <w:trPr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BE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8431" w:type="dxa"/>
            <w:shd w:val="clear" w:color="auto" w:fill="auto"/>
          </w:tcPr>
          <w:p w:rsidR="00687D68" w:rsidRPr="00163376" w:rsidRDefault="00F04459" w:rsidP="001633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организации подготовки и размещения на местных телеканалах и радиостанциях информационных материалов по вопросам профилактики терроризма, а также трансляции материалов антитеррористической направленности (в т.ч. документальных фильмов, социальных роликов), поступающих из Аппарата НАК и Аппарата АТК ХМАО-Югры</w:t>
            </w:r>
          </w:p>
        </w:tc>
        <w:tc>
          <w:tcPr>
            <w:tcW w:w="4820" w:type="dxa"/>
            <w:shd w:val="clear" w:color="auto" w:fill="auto"/>
          </w:tcPr>
          <w:p w:rsidR="00F04459" w:rsidRPr="00F04459" w:rsidRDefault="00F04459" w:rsidP="00F04459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ПДРГ</w:t>
            </w:r>
          </w:p>
          <w:p w:rsidR="00687D68" w:rsidRPr="00163376" w:rsidRDefault="00F04459" w:rsidP="00F04459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«ИА «Мегионские новости»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87D68" w:rsidRPr="00163376" w:rsidRDefault="00F04459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I, II полугодия</w:t>
            </w:r>
          </w:p>
        </w:tc>
      </w:tr>
      <w:tr w:rsidR="00687D68" w:rsidRPr="00163376" w:rsidTr="0092476D">
        <w:trPr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BE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8" w:rsidRPr="00163376" w:rsidRDefault="00F04459" w:rsidP="001633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459">
              <w:rPr>
                <w:rFonts w:ascii="Times New Roman" w:hAnsi="Times New Roman" w:cs="Times New Roman"/>
                <w:sz w:val="20"/>
                <w:szCs w:val="20"/>
              </w:rPr>
              <w:t>Об организации информационной поддержки общественных мероприятий, посвященных Дню солидарности в борьбе с терроризмом</w:t>
            </w:r>
          </w:p>
        </w:tc>
        <w:tc>
          <w:tcPr>
            <w:tcW w:w="4820" w:type="dxa"/>
            <w:shd w:val="clear" w:color="auto" w:fill="auto"/>
          </w:tcPr>
          <w:p w:rsidR="00F04459" w:rsidRPr="00F04459" w:rsidRDefault="00F04459" w:rsidP="00F04459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ПДРГ</w:t>
            </w:r>
          </w:p>
          <w:p w:rsidR="00687D68" w:rsidRPr="00163376" w:rsidRDefault="00F04459" w:rsidP="00F04459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связям с общественностью направления по средствам массовой информации ОМВД России по городу Мегиону (по согласованию)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87D68" w:rsidRPr="00163376" w:rsidRDefault="00F04459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F04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полугодие</w:t>
            </w:r>
          </w:p>
        </w:tc>
      </w:tr>
      <w:tr w:rsidR="00687D68" w:rsidRPr="00163376" w:rsidTr="0092476D">
        <w:trPr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64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EB" w:rsidRPr="006444EB" w:rsidRDefault="006444EB" w:rsidP="00644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4EB">
              <w:rPr>
                <w:rFonts w:ascii="Times New Roman" w:hAnsi="Times New Roman" w:cs="Times New Roman"/>
                <w:sz w:val="20"/>
                <w:szCs w:val="20"/>
              </w:rPr>
              <w:t>О размещении в средствах массовой информации информационных материалов о:</w:t>
            </w:r>
          </w:p>
          <w:p w:rsidR="006444EB" w:rsidRPr="006444EB" w:rsidRDefault="006444EB" w:rsidP="00644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работе правоохранительных органов по раскрытию преступлений по фактам заведомо ложных сообщений граждан об актах терроризма и неотвратимости наказания за их совершение (с приведением конкретных примеров);</w:t>
            </w:r>
          </w:p>
          <w:p w:rsidR="00687D68" w:rsidRPr="00163376" w:rsidRDefault="006444EB" w:rsidP="00644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4EB">
              <w:rPr>
                <w:rFonts w:ascii="Times New Roman" w:hAnsi="Times New Roman" w:cs="Times New Roman"/>
                <w:sz w:val="20"/>
                <w:szCs w:val="20"/>
              </w:rPr>
              <w:t>- деятельности органов местного самоуправления и спецслужб по обеспечению безопасности граждан от террористических угроз и противодействия идеологии терроризма</w:t>
            </w:r>
          </w:p>
        </w:tc>
        <w:tc>
          <w:tcPr>
            <w:tcW w:w="4820" w:type="dxa"/>
            <w:shd w:val="clear" w:color="auto" w:fill="auto"/>
          </w:tcPr>
          <w:p w:rsidR="006444EB" w:rsidRPr="006444EB" w:rsidRDefault="006444EB" w:rsidP="006444EB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Секретарь ПДРГ</w:t>
            </w:r>
          </w:p>
          <w:p w:rsidR="00687D68" w:rsidRPr="00163376" w:rsidRDefault="006444EB" w:rsidP="006444EB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по связям с общественностью направления по средствам массовой информации </w:t>
            </w:r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отдела Министерства внутренних дел России по городу Мегиону (по согласованию)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87D68" w:rsidRPr="00163376" w:rsidRDefault="006444EB" w:rsidP="0064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I, II полугодия</w:t>
            </w:r>
          </w:p>
        </w:tc>
      </w:tr>
      <w:tr w:rsidR="00687D68" w:rsidRPr="00163376" w:rsidTr="0092476D">
        <w:trPr>
          <w:trHeight w:val="962"/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BE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8431" w:type="dxa"/>
            <w:shd w:val="clear" w:color="auto" w:fill="auto"/>
          </w:tcPr>
          <w:p w:rsidR="00687D68" w:rsidRPr="00163376" w:rsidRDefault="006444EB" w:rsidP="001633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опросов общественного мнения (на сайте администрации города) по вопросам уровня восприятия обществом идеологии терроризмам и оценке мер по противодействию этой идеологии, а также уровня общественного доверия общества к мерам, реализуемым государственными органами власти автономного округа по обеспечению безопасности населения (в том числе от актов террористического характера)</w:t>
            </w:r>
          </w:p>
        </w:tc>
        <w:tc>
          <w:tcPr>
            <w:tcW w:w="4820" w:type="dxa"/>
            <w:shd w:val="clear" w:color="auto" w:fill="auto"/>
          </w:tcPr>
          <w:p w:rsidR="00687D68" w:rsidRPr="00163376" w:rsidRDefault="006444EB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ПДРГ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87D68" w:rsidRPr="00163376" w:rsidRDefault="006444EB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полугодие</w:t>
            </w:r>
          </w:p>
        </w:tc>
      </w:tr>
      <w:tr w:rsidR="00687D68" w:rsidRPr="00163376" w:rsidTr="0092476D">
        <w:trPr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BE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8431" w:type="dxa"/>
            <w:shd w:val="clear" w:color="auto" w:fill="auto"/>
          </w:tcPr>
          <w:p w:rsidR="006444EB" w:rsidRPr="006444EB" w:rsidRDefault="006444EB" w:rsidP="006444EB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реализации мероприятий, предусмотренных:</w:t>
            </w:r>
          </w:p>
          <w:p w:rsidR="006444EB" w:rsidRPr="006444EB" w:rsidRDefault="006444EB" w:rsidP="006444EB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1) Планом комплексных мероприятий по профилактике терроризма и реализации в городе Мегионе Концепции противодействия терроризму в Российской Федерации</w:t>
            </w:r>
          </w:p>
          <w:p w:rsidR="00687D68" w:rsidRPr="00163376" w:rsidRDefault="006444EB" w:rsidP="006444EB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2) Комплексным планом противодействия идеологии терроризма в городе Мегионе</w:t>
            </w:r>
          </w:p>
        </w:tc>
        <w:tc>
          <w:tcPr>
            <w:tcW w:w="4820" w:type="dxa"/>
            <w:shd w:val="clear" w:color="auto" w:fill="auto"/>
          </w:tcPr>
          <w:p w:rsidR="00687D68" w:rsidRPr="00163376" w:rsidRDefault="006444EB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ПДРГ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87D68" w:rsidRPr="00163376" w:rsidRDefault="006444EB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I, II полугодия</w:t>
            </w:r>
          </w:p>
        </w:tc>
      </w:tr>
      <w:tr w:rsidR="00687D68" w:rsidRPr="00163376" w:rsidTr="0092476D">
        <w:trPr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BE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8431" w:type="dxa"/>
            <w:shd w:val="clear" w:color="auto" w:fill="auto"/>
          </w:tcPr>
          <w:p w:rsidR="00687D68" w:rsidRPr="00163376" w:rsidRDefault="006444EB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индивидуальной профилактической работы с лицами, проживающими на территории города Мегиона, попавшими под воздействие идеологии терроризма</w:t>
            </w:r>
          </w:p>
        </w:tc>
        <w:tc>
          <w:tcPr>
            <w:tcW w:w="4820" w:type="dxa"/>
            <w:shd w:val="clear" w:color="auto" w:fill="auto"/>
          </w:tcPr>
          <w:p w:rsidR="006444EB" w:rsidRPr="006444EB" w:rsidRDefault="006444EB" w:rsidP="006444EB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ПДРГ по </w:t>
            </w:r>
            <w:proofErr w:type="spellStart"/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ИСАД</w:t>
            </w:r>
            <w:proofErr w:type="spellEnd"/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ИПРИТ,</w:t>
            </w:r>
          </w:p>
          <w:p w:rsidR="006444EB" w:rsidRPr="006444EB" w:rsidRDefault="006444EB" w:rsidP="006444EB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ПДРГ по ПТУ, </w:t>
            </w:r>
            <w:proofErr w:type="spellStart"/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МПО</w:t>
            </w:r>
            <w:proofErr w:type="spellEnd"/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АТЗ </w:t>
            </w:r>
            <w:proofErr w:type="spellStart"/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</w:t>
            </w:r>
            <w:proofErr w:type="spellEnd"/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(образования, здравоохранения, спорта, социальной сферы, культуры и искусства),</w:t>
            </w:r>
          </w:p>
          <w:p w:rsidR="006444EB" w:rsidRPr="006444EB" w:rsidRDefault="006444EB" w:rsidP="006444EB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 по организации и проведению адресной профилактической работы с лицами, наиболее подверженными воздействию идеологии терроризма (по согласованию),</w:t>
            </w:r>
          </w:p>
          <w:p w:rsidR="00687D68" w:rsidRPr="00163376" w:rsidRDefault="006444EB" w:rsidP="006444EB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оперуполномоченный по борьбе с организованными формами преступности, в том числе, на этнической основе </w:t>
            </w:r>
            <w:proofErr w:type="spellStart"/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ОУР</w:t>
            </w:r>
            <w:proofErr w:type="spellEnd"/>
            <w:r w:rsidRPr="00644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ОМВД России по городу Мегиону (по согласованию)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87D68" w:rsidRPr="00163376" w:rsidRDefault="006444EB" w:rsidP="0064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согласованию</w:t>
            </w:r>
          </w:p>
        </w:tc>
      </w:tr>
      <w:tr w:rsidR="000C0BE2" w:rsidRPr="000C0BE2" w:rsidTr="0092476D">
        <w:trPr>
          <w:trHeight w:val="339"/>
          <w:jc w:val="center"/>
        </w:trPr>
        <w:tc>
          <w:tcPr>
            <w:tcW w:w="636" w:type="dxa"/>
            <w:shd w:val="clear" w:color="auto" w:fill="auto"/>
          </w:tcPr>
          <w:p w:rsidR="000C0BE2" w:rsidRPr="000C0BE2" w:rsidRDefault="000C0BE2" w:rsidP="000C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2" w:rsidRPr="000C0BE2" w:rsidRDefault="000C0BE2" w:rsidP="000C0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E2">
              <w:rPr>
                <w:rFonts w:ascii="Times New Roman" w:hAnsi="Times New Roman" w:cs="Times New Roman"/>
                <w:sz w:val="20"/>
                <w:szCs w:val="20"/>
              </w:rPr>
              <w:t xml:space="preserve">Об подведении итогов деятельности ПДРГ за 2022 год, выработке приоритетных направлений деятельности в 2023 году и утверждении Плана работы ПДРГ на 2023 год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2" w:rsidRPr="000C0BE2" w:rsidRDefault="000C0BE2" w:rsidP="000C0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BE2">
              <w:rPr>
                <w:rFonts w:ascii="Times New Roman" w:hAnsi="Times New Roman" w:cs="Times New Roman"/>
                <w:sz w:val="20"/>
                <w:szCs w:val="20"/>
              </w:rPr>
              <w:t>Руководитель ПДРГ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2" w:rsidRPr="000C0BE2" w:rsidRDefault="000C0BE2" w:rsidP="000C0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BE2">
              <w:rPr>
                <w:rFonts w:ascii="Times New Roman" w:hAnsi="Times New Roman" w:cs="Times New Roman"/>
                <w:sz w:val="20"/>
                <w:szCs w:val="20"/>
              </w:rPr>
              <w:t>II полугодие</w:t>
            </w:r>
          </w:p>
        </w:tc>
      </w:tr>
      <w:tr w:rsidR="000C0BE2" w:rsidRPr="000C0BE2" w:rsidTr="0092476D">
        <w:trPr>
          <w:trHeight w:val="571"/>
          <w:jc w:val="center"/>
        </w:trPr>
        <w:tc>
          <w:tcPr>
            <w:tcW w:w="636" w:type="dxa"/>
            <w:shd w:val="clear" w:color="auto" w:fill="auto"/>
          </w:tcPr>
          <w:p w:rsidR="000C0BE2" w:rsidRPr="000C0BE2" w:rsidRDefault="000C0BE2" w:rsidP="000C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2" w:rsidRPr="000C0BE2" w:rsidRDefault="000C0BE2" w:rsidP="000C0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BE2">
              <w:rPr>
                <w:rFonts w:ascii="Times New Roman" w:hAnsi="Times New Roman" w:cs="Times New Roman"/>
                <w:sz w:val="20"/>
                <w:szCs w:val="20"/>
              </w:rPr>
              <w:t>О результатах проведения мониторинга печатных и электронных СМИ, групп в социальных сетях на наличие информации террористического и экстремистского характера (в ручном режиме) (мониторинг и выявление сайтов, содержащих призыв к террористической деятельности, изготовлению ВУ и ВВ)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2" w:rsidRPr="000C0BE2" w:rsidRDefault="000C0BE2" w:rsidP="000C0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BE2">
              <w:rPr>
                <w:rFonts w:ascii="Times New Roman" w:hAnsi="Times New Roman" w:cs="Times New Roman"/>
                <w:sz w:val="20"/>
                <w:szCs w:val="20"/>
              </w:rPr>
              <w:t>Руководитель ПДРГ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2" w:rsidRPr="000C0BE2" w:rsidRDefault="000C0BE2" w:rsidP="000C0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BE2">
              <w:rPr>
                <w:rFonts w:ascii="Times New Roman" w:hAnsi="Times New Roman" w:cs="Times New Roman"/>
                <w:sz w:val="20"/>
                <w:szCs w:val="20"/>
              </w:rPr>
              <w:t>I, II полугодия</w:t>
            </w:r>
          </w:p>
        </w:tc>
      </w:tr>
      <w:tr w:rsidR="000C0BE2" w:rsidRPr="000C0BE2" w:rsidTr="0092476D">
        <w:trPr>
          <w:jc w:val="center"/>
        </w:trPr>
        <w:tc>
          <w:tcPr>
            <w:tcW w:w="636" w:type="dxa"/>
            <w:shd w:val="clear" w:color="auto" w:fill="auto"/>
          </w:tcPr>
          <w:p w:rsidR="000C0BE2" w:rsidRPr="000C0BE2" w:rsidRDefault="000C0BE2" w:rsidP="000C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2" w:rsidRPr="000C0BE2" w:rsidRDefault="000C0BE2" w:rsidP="000C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BE2">
              <w:rPr>
                <w:rFonts w:ascii="Times New Roman" w:hAnsi="Times New Roman" w:cs="Times New Roman"/>
                <w:sz w:val="20"/>
                <w:szCs w:val="20"/>
              </w:rPr>
              <w:t>Об эффективности реализации медиа-плана в 2022 году и утверждении Медиа-плана на 2023 год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2" w:rsidRPr="000C0BE2" w:rsidRDefault="000C0BE2" w:rsidP="000C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BE2">
              <w:rPr>
                <w:rFonts w:ascii="Times New Roman" w:hAnsi="Times New Roman" w:cs="Times New Roman"/>
                <w:sz w:val="20"/>
                <w:szCs w:val="20"/>
              </w:rPr>
              <w:t>Секретарь ПДРГ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2" w:rsidRPr="000C0BE2" w:rsidRDefault="000C0BE2" w:rsidP="000C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BE2">
              <w:rPr>
                <w:rFonts w:ascii="Times New Roman" w:hAnsi="Times New Roman" w:cs="Times New Roman"/>
                <w:sz w:val="20"/>
                <w:szCs w:val="20"/>
              </w:rPr>
              <w:t>II полугодие</w:t>
            </w:r>
          </w:p>
        </w:tc>
      </w:tr>
      <w:tr w:rsidR="000C0BE2" w:rsidRPr="000C0BE2" w:rsidTr="0092476D">
        <w:trPr>
          <w:jc w:val="center"/>
        </w:trPr>
        <w:tc>
          <w:tcPr>
            <w:tcW w:w="636" w:type="dxa"/>
            <w:shd w:val="clear" w:color="auto" w:fill="auto"/>
          </w:tcPr>
          <w:p w:rsidR="000C0BE2" w:rsidRPr="000C0BE2" w:rsidRDefault="006E1C65" w:rsidP="000C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2" w:rsidRPr="000C0BE2" w:rsidRDefault="000C0BE2" w:rsidP="000C0BE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C0BE2">
              <w:rPr>
                <w:rFonts w:ascii="Times New Roman" w:hAnsi="Times New Roman" w:cs="Times New Roman"/>
                <w:sz w:val="20"/>
                <w:szCs w:val="24"/>
              </w:rPr>
              <w:t>Об утверждении Плана проведения информационной кампании, направленной на информационное сопровождение антитеррористической деятельности в 2023 году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2" w:rsidRPr="000C0BE2" w:rsidRDefault="000C0BE2" w:rsidP="000C0BE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C0BE2">
              <w:rPr>
                <w:rFonts w:ascii="Times New Roman" w:hAnsi="Times New Roman" w:cs="Times New Roman"/>
                <w:sz w:val="20"/>
                <w:szCs w:val="24"/>
              </w:rPr>
              <w:t>Секретарь ПДРГ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2" w:rsidRPr="000C0BE2" w:rsidRDefault="000C0BE2" w:rsidP="000C0BE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C0BE2">
              <w:rPr>
                <w:rFonts w:ascii="Times New Roman" w:hAnsi="Times New Roman" w:cs="Times New Roman"/>
                <w:sz w:val="20"/>
                <w:szCs w:val="24"/>
              </w:rPr>
              <w:t>II полугодие</w:t>
            </w:r>
          </w:p>
        </w:tc>
      </w:tr>
      <w:tr w:rsidR="006E1C65" w:rsidRPr="000C0BE2" w:rsidTr="0092476D">
        <w:trPr>
          <w:jc w:val="center"/>
        </w:trPr>
        <w:tc>
          <w:tcPr>
            <w:tcW w:w="636" w:type="dxa"/>
            <w:shd w:val="clear" w:color="auto" w:fill="auto"/>
          </w:tcPr>
          <w:p w:rsidR="006E1C65" w:rsidRPr="000C0BE2" w:rsidRDefault="006E1C65" w:rsidP="006E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65" w:rsidRPr="006E1C65" w:rsidRDefault="006E1C65" w:rsidP="006E1C6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E1C65">
              <w:rPr>
                <w:rFonts w:ascii="Times New Roman" w:hAnsi="Times New Roman" w:cs="Times New Roman"/>
                <w:sz w:val="20"/>
                <w:szCs w:val="24"/>
              </w:rPr>
              <w:t>Об исполнении ранее принятых решений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65" w:rsidRPr="006E1C65" w:rsidRDefault="006E1C65" w:rsidP="006E1C6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E1C65">
              <w:rPr>
                <w:rFonts w:ascii="Times New Roman" w:hAnsi="Times New Roman" w:cs="Times New Roman"/>
                <w:sz w:val="20"/>
                <w:szCs w:val="24"/>
              </w:rPr>
              <w:t>Секретарь ПДРГ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65" w:rsidRPr="006E1C65" w:rsidRDefault="006E1C65" w:rsidP="006E1C6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E1C65">
              <w:rPr>
                <w:rFonts w:ascii="Times New Roman" w:hAnsi="Times New Roman" w:cs="Times New Roman"/>
                <w:sz w:val="20"/>
                <w:szCs w:val="24"/>
              </w:rPr>
              <w:t>I, II полугодия</w:t>
            </w:r>
          </w:p>
        </w:tc>
      </w:tr>
    </w:tbl>
    <w:p w:rsidR="000619CF" w:rsidRDefault="000619CF" w:rsidP="00544A4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u w:val="single"/>
          <w:lang w:eastAsia="ru-RU"/>
        </w:rPr>
      </w:pPr>
    </w:p>
    <w:p w:rsidR="00544A42" w:rsidRPr="00F97B06" w:rsidRDefault="00544A42" w:rsidP="00544A42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F97B06">
        <w:rPr>
          <w:rFonts w:ascii="Times New Roman" w:eastAsia="Calibri" w:hAnsi="Times New Roman" w:cs="Times New Roman"/>
          <w:b/>
          <w:bCs/>
          <w:sz w:val="24"/>
          <w:szCs w:val="28"/>
          <w:u w:val="single"/>
          <w:lang w:eastAsia="ru-RU"/>
        </w:rPr>
        <w:lastRenderedPageBreak/>
        <w:t>2.</w:t>
      </w:r>
      <w:r w:rsidR="00296E60">
        <w:rPr>
          <w:rFonts w:ascii="Times New Roman" w:eastAsia="Calibri" w:hAnsi="Times New Roman" w:cs="Times New Roman"/>
          <w:b/>
          <w:bCs/>
          <w:sz w:val="24"/>
          <w:szCs w:val="28"/>
          <w:u w:val="single"/>
          <w:lang w:eastAsia="ru-RU"/>
        </w:rPr>
        <w:t>2</w:t>
      </w:r>
      <w:r w:rsidRPr="00F97B06">
        <w:rPr>
          <w:rFonts w:ascii="Times New Roman" w:eastAsia="Calibri" w:hAnsi="Times New Roman" w:cs="Times New Roman"/>
          <w:b/>
          <w:bCs/>
          <w:sz w:val="24"/>
          <w:szCs w:val="28"/>
          <w:u w:val="single"/>
          <w:lang w:eastAsia="ru-RU"/>
        </w:rPr>
        <w:t>. Табель предоставления отчетных материалов</w:t>
      </w:r>
    </w:p>
    <w:p w:rsidR="00544A42" w:rsidRDefault="00544A42" w:rsidP="00544A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</w:p>
    <w:tbl>
      <w:tblPr>
        <w:tblW w:w="159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837"/>
        <w:gridCol w:w="1808"/>
        <w:gridCol w:w="1819"/>
        <w:gridCol w:w="567"/>
        <w:gridCol w:w="582"/>
        <w:gridCol w:w="583"/>
        <w:gridCol w:w="582"/>
        <w:gridCol w:w="582"/>
        <w:gridCol w:w="583"/>
        <w:gridCol w:w="582"/>
        <w:gridCol w:w="582"/>
        <w:gridCol w:w="583"/>
        <w:gridCol w:w="582"/>
        <w:gridCol w:w="582"/>
        <w:gridCol w:w="583"/>
      </w:tblGrid>
      <w:tr w:rsidR="007B763E" w:rsidRPr="007D510E" w:rsidTr="007B763E">
        <w:trPr>
          <w:cantSplit/>
          <w:trHeight w:val="1139"/>
          <w:tblHeader/>
          <w:jc w:val="center"/>
        </w:trPr>
        <w:tc>
          <w:tcPr>
            <w:tcW w:w="526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 xml:space="preserve">№ </w:t>
            </w:r>
          </w:p>
        </w:tc>
        <w:tc>
          <w:tcPr>
            <w:tcW w:w="4837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Наименование документа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Кто представляет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Куда представляет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Январь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Февраль</w:t>
            </w:r>
          </w:p>
        </w:tc>
        <w:tc>
          <w:tcPr>
            <w:tcW w:w="583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Март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Апрель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Май</w:t>
            </w:r>
          </w:p>
        </w:tc>
        <w:tc>
          <w:tcPr>
            <w:tcW w:w="583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Июнь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Июль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Август</w:t>
            </w:r>
          </w:p>
        </w:tc>
        <w:tc>
          <w:tcPr>
            <w:tcW w:w="583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Сентябрь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Октябрь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Ноябрь</w:t>
            </w:r>
          </w:p>
        </w:tc>
        <w:tc>
          <w:tcPr>
            <w:tcW w:w="583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Декабрь</w:t>
            </w: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37" w:type="dxa"/>
          </w:tcPr>
          <w:p w:rsidR="007F0D34" w:rsidRDefault="007B763E" w:rsidP="00435076">
            <w:pPr>
              <w:spacing w:after="0" w:line="240" w:lineRule="auto"/>
              <w:ind w:firstLine="170"/>
              <w:jc w:val="both"/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Электронная копия плана работы АТК муниципального образования на очередной год </w:t>
            </w:r>
            <w:r w:rsidRPr="007D510E">
              <w:rPr>
                <w:rFonts w:ascii="Times New Roman" w:hAnsi="Times New Roman"/>
                <w:i/>
                <w:sz w:val="20"/>
                <w:szCs w:val="20"/>
              </w:rPr>
              <w:t xml:space="preserve">(в формате </w:t>
            </w:r>
            <w:r w:rsidRPr="007D510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pdf</w:t>
            </w:r>
            <w:r w:rsidRPr="007D510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C8550C">
              <w:t xml:space="preserve"> </w:t>
            </w:r>
          </w:p>
          <w:p w:rsidR="007B763E" w:rsidRPr="007D510E" w:rsidRDefault="00C8550C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8550C">
              <w:rPr>
                <w:rFonts w:ascii="Times New Roman" w:hAnsi="Times New Roman"/>
                <w:i/>
                <w:sz w:val="20"/>
                <w:szCs w:val="20"/>
              </w:rPr>
              <w:t>Указание Аппарата АТК ХМАО – Югры о планировании деятельности на очередной год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5A1019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37" w:type="dxa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Расчет показателя «Оценка уровня антитеррористической защищенности объектов (территорий), находящихся в собственности городского округа, или в ведении орган</w:t>
            </w:r>
            <w:r w:rsidR="00D073CC">
              <w:rPr>
                <w:rFonts w:ascii="Times New Roman" w:hAnsi="Times New Roman"/>
                <w:sz w:val="20"/>
                <w:szCs w:val="20"/>
              </w:rPr>
              <w:t>а</w:t>
            </w:r>
            <w:r w:rsidRPr="007D510E">
              <w:rPr>
                <w:rFonts w:ascii="Times New Roman" w:hAnsi="Times New Roman"/>
                <w:sz w:val="20"/>
                <w:szCs w:val="20"/>
              </w:rPr>
              <w:t xml:space="preserve"> местного самоуправления городского округа»</w:t>
            </w:r>
          </w:p>
          <w:p w:rsidR="007B763E" w:rsidRPr="007D510E" w:rsidRDefault="008F2C0D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20"/>
              </w:rPr>
              <w:t xml:space="preserve">Письмо </w:t>
            </w:r>
            <w:r w:rsidR="007B763E" w:rsidRPr="007D510E">
              <w:rPr>
                <w:rFonts w:ascii="Times New Roman" w:hAnsi="Times New Roman"/>
                <w:i/>
                <w:sz w:val="18"/>
                <w:szCs w:val="20"/>
              </w:rPr>
              <w:t>Аппарат</w:t>
            </w:r>
            <w:r>
              <w:rPr>
                <w:rFonts w:ascii="Times New Roman" w:hAnsi="Times New Roman"/>
                <w:i/>
                <w:sz w:val="18"/>
                <w:szCs w:val="20"/>
              </w:rPr>
              <w:t>а</w:t>
            </w:r>
            <w:r w:rsidR="007B763E" w:rsidRPr="007D510E">
              <w:rPr>
                <w:rFonts w:ascii="Times New Roman" w:hAnsi="Times New Roman"/>
                <w:i/>
                <w:sz w:val="18"/>
                <w:szCs w:val="20"/>
              </w:rPr>
              <w:t xml:space="preserve"> АТК автономного округа от 24.09.2019 № 01.16-Исх-1134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E0300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37" w:type="dxa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Сведения о потребности в обучении сотрудников органов местного самоуправления в сфере профилактики терроризма и противодействии его идеологии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E0300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37" w:type="dxa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Отчет о реализации Комплексного плана противодействия идеологии терроризма в 1-м полугодии и по итогам отчетного года</w:t>
            </w:r>
          </w:p>
          <w:p w:rsidR="007B763E" w:rsidRPr="007D510E" w:rsidRDefault="00C8550C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8550C">
              <w:rPr>
                <w:rFonts w:ascii="Times New Roman" w:hAnsi="Times New Roman"/>
                <w:i/>
                <w:sz w:val="18"/>
                <w:szCs w:val="19"/>
              </w:rPr>
              <w:t>Пункт 5.1 приложения к распоряжению Губернатора автономного округа от 27.03.2019 № 63-рг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E0300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37" w:type="dxa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Отчет о деятельности АТК муниципального образования в 1-м полугодии и по итогам отчетного года</w:t>
            </w:r>
            <w:r w:rsidRPr="007D510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B763E" w:rsidRPr="007D510E" w:rsidRDefault="00C8550C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550C">
              <w:rPr>
                <w:rFonts w:ascii="Times New Roman" w:hAnsi="Times New Roman"/>
                <w:i/>
                <w:sz w:val="19"/>
                <w:szCs w:val="19"/>
              </w:rPr>
              <w:t>Указание Аппарата АТК ХМАО – Югры от 18.08.2020 № 01-исх-АУ-24794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E0300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37" w:type="dxa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Информация о реализации «Плана комплексных мероприятий по профилактике терроризма и реализации на территории ХМАО – Югры Концепции противодействия терроризму в Российской Федерации на 2019-2020 годы»</w:t>
            </w:r>
          </w:p>
          <w:p w:rsidR="007B763E" w:rsidRPr="00C8550C" w:rsidRDefault="00C8550C" w:rsidP="00671024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8550C">
              <w:rPr>
                <w:rFonts w:ascii="Times New Roman" w:hAnsi="Times New Roman"/>
                <w:i/>
                <w:sz w:val="20"/>
                <w:szCs w:val="20"/>
              </w:rPr>
              <w:t>Пункт 5.2 распоряжения Губернатора ХМАО – Югры от 17.08.2020 № 201-рг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3E" w:rsidRPr="007D510E" w:rsidTr="002679AE">
        <w:trPr>
          <w:trHeight w:val="227"/>
          <w:jc w:val="center"/>
        </w:trPr>
        <w:tc>
          <w:tcPr>
            <w:tcW w:w="526" w:type="dxa"/>
            <w:shd w:val="clear" w:color="auto" w:fill="auto"/>
          </w:tcPr>
          <w:p w:rsidR="007B763E" w:rsidRPr="007D510E" w:rsidRDefault="00E0300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37" w:type="dxa"/>
            <w:shd w:val="clear" w:color="auto" w:fill="auto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Предложения в План работы АТК ХМАО – Югры на очередной год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E3E" w:rsidRPr="007D510E" w:rsidTr="009E45FF">
        <w:trPr>
          <w:trHeight w:val="227"/>
          <w:jc w:val="center"/>
        </w:trPr>
        <w:tc>
          <w:tcPr>
            <w:tcW w:w="526" w:type="dxa"/>
            <w:shd w:val="clear" w:color="auto" w:fill="auto"/>
          </w:tcPr>
          <w:p w:rsidR="00437E3E" w:rsidRDefault="00437E3E" w:rsidP="00437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837" w:type="dxa"/>
            <w:shd w:val="clear" w:color="auto" w:fill="auto"/>
          </w:tcPr>
          <w:p w:rsidR="00437E3E" w:rsidRPr="007D510E" w:rsidRDefault="00437E3E" w:rsidP="00437E3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9AE">
              <w:rPr>
                <w:rFonts w:ascii="Times New Roman" w:hAnsi="Times New Roman"/>
                <w:sz w:val="20"/>
                <w:szCs w:val="20"/>
              </w:rPr>
              <w:t>Отчет о деятельности постоянно действующ</w:t>
            </w:r>
            <w:r>
              <w:rPr>
                <w:rFonts w:ascii="Times New Roman" w:hAnsi="Times New Roman"/>
                <w:sz w:val="20"/>
                <w:szCs w:val="20"/>
              </w:rPr>
              <w:t>их</w:t>
            </w:r>
            <w:r w:rsidRPr="002679AE">
              <w:rPr>
                <w:rFonts w:ascii="Times New Roman" w:hAnsi="Times New Roman"/>
                <w:sz w:val="20"/>
                <w:szCs w:val="20"/>
              </w:rPr>
              <w:t xml:space="preserve"> рабоч</w:t>
            </w:r>
            <w:r>
              <w:rPr>
                <w:rFonts w:ascii="Times New Roman" w:hAnsi="Times New Roman"/>
                <w:sz w:val="20"/>
                <w:szCs w:val="20"/>
              </w:rPr>
              <w:t>их</w:t>
            </w:r>
            <w:r w:rsidRPr="002679AE">
              <w:rPr>
                <w:rFonts w:ascii="Times New Roman" w:hAnsi="Times New Roman"/>
                <w:sz w:val="20"/>
                <w:szCs w:val="20"/>
              </w:rPr>
              <w:t xml:space="preserve"> групп АТК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города </w:t>
            </w:r>
            <w:r w:rsidRPr="002679AE">
              <w:rPr>
                <w:rFonts w:ascii="Times New Roman" w:hAnsi="Times New Roman"/>
                <w:sz w:val="20"/>
                <w:szCs w:val="20"/>
              </w:rPr>
              <w:t>в 1-м полугодии и по итогам отчетного года</w:t>
            </w:r>
          </w:p>
        </w:tc>
        <w:tc>
          <w:tcPr>
            <w:tcW w:w="1808" w:type="dxa"/>
            <w:vAlign w:val="center"/>
          </w:tcPr>
          <w:p w:rsidR="00437E3E" w:rsidRPr="007D510E" w:rsidRDefault="00437E3E" w:rsidP="00437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 ПДРГ</w:t>
            </w:r>
          </w:p>
        </w:tc>
        <w:tc>
          <w:tcPr>
            <w:tcW w:w="1819" w:type="dxa"/>
            <w:vAlign w:val="center"/>
          </w:tcPr>
          <w:p w:rsidR="00437E3E" w:rsidRPr="007D510E" w:rsidRDefault="00437E3E" w:rsidP="00437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AE">
              <w:rPr>
                <w:rFonts w:ascii="Times New Roman" w:hAnsi="Times New Roman"/>
                <w:sz w:val="20"/>
                <w:szCs w:val="20"/>
              </w:rPr>
              <w:t>Аппарат АТК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города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7E3E" w:rsidRPr="007D510E" w:rsidRDefault="00437E3E" w:rsidP="00437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437E3E" w:rsidRPr="007D510E" w:rsidRDefault="00437E3E" w:rsidP="00437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37E3E" w:rsidRPr="007D510E" w:rsidRDefault="00437E3E" w:rsidP="00437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437E3E" w:rsidRPr="007D510E" w:rsidRDefault="00437E3E" w:rsidP="00437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437E3E" w:rsidRPr="007D510E" w:rsidRDefault="00437E3E" w:rsidP="00437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37E3E" w:rsidRPr="007D510E" w:rsidRDefault="00437E3E" w:rsidP="00437E3E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437E3E" w:rsidRPr="007D510E" w:rsidRDefault="00437E3E" w:rsidP="00437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437E3E" w:rsidRPr="007D510E" w:rsidRDefault="00437E3E" w:rsidP="00437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37E3E" w:rsidRPr="007D510E" w:rsidRDefault="00437E3E" w:rsidP="00437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437E3E" w:rsidRPr="007D510E" w:rsidRDefault="00437E3E" w:rsidP="00437E3E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437E3E" w:rsidRPr="007D510E" w:rsidRDefault="00437E3E" w:rsidP="00437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437E3E" w:rsidRPr="007D510E" w:rsidRDefault="00437E3E" w:rsidP="00437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03A6" w:rsidRPr="007D510E" w:rsidTr="00CB657C">
        <w:trPr>
          <w:trHeight w:val="227"/>
          <w:jc w:val="center"/>
        </w:trPr>
        <w:tc>
          <w:tcPr>
            <w:tcW w:w="526" w:type="dxa"/>
            <w:shd w:val="clear" w:color="auto" w:fill="auto"/>
          </w:tcPr>
          <w:p w:rsidR="004503A6" w:rsidRDefault="004503A6" w:rsidP="00450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7" w:type="dxa"/>
            <w:shd w:val="clear" w:color="auto" w:fill="auto"/>
          </w:tcPr>
          <w:p w:rsidR="004503A6" w:rsidRPr="002679AE" w:rsidRDefault="004503A6" w:rsidP="004503A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E3E">
              <w:rPr>
                <w:rFonts w:ascii="Times New Roman" w:hAnsi="Times New Roman"/>
                <w:sz w:val="20"/>
                <w:szCs w:val="20"/>
              </w:rPr>
              <w:t xml:space="preserve">Предложения о перечне мероприятий </w:t>
            </w:r>
            <w:r w:rsidRPr="004503A6">
              <w:rPr>
                <w:rFonts w:ascii="Times New Roman" w:hAnsi="Times New Roman"/>
                <w:sz w:val="20"/>
                <w:szCs w:val="20"/>
              </w:rPr>
              <w:t xml:space="preserve">постоянно действующих рабочих групп АТК города </w:t>
            </w:r>
            <w:r w:rsidRPr="00437E3E">
              <w:rPr>
                <w:rFonts w:ascii="Times New Roman" w:hAnsi="Times New Roman"/>
                <w:sz w:val="20"/>
                <w:szCs w:val="20"/>
              </w:rPr>
              <w:t>и её составе</w:t>
            </w:r>
          </w:p>
        </w:tc>
        <w:tc>
          <w:tcPr>
            <w:tcW w:w="1808" w:type="dxa"/>
            <w:vAlign w:val="center"/>
          </w:tcPr>
          <w:p w:rsidR="004503A6" w:rsidRDefault="004503A6" w:rsidP="00450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3A6">
              <w:rPr>
                <w:rFonts w:ascii="Times New Roman" w:hAnsi="Times New Roman"/>
                <w:sz w:val="20"/>
                <w:szCs w:val="20"/>
              </w:rPr>
              <w:t>Руководители ПДРГ</w:t>
            </w:r>
          </w:p>
        </w:tc>
        <w:tc>
          <w:tcPr>
            <w:tcW w:w="1819" w:type="dxa"/>
            <w:vAlign w:val="center"/>
          </w:tcPr>
          <w:p w:rsidR="004503A6" w:rsidRPr="002679AE" w:rsidRDefault="004503A6" w:rsidP="00450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3A6">
              <w:rPr>
                <w:rFonts w:ascii="Times New Roman" w:hAnsi="Times New Roman"/>
                <w:sz w:val="20"/>
                <w:szCs w:val="20"/>
              </w:rPr>
              <w:t>Аппарат АТК города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3A6" w:rsidRPr="007D510E" w:rsidRDefault="004503A6" w:rsidP="00450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503A6" w:rsidRPr="007D510E" w:rsidRDefault="004503A6" w:rsidP="00450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503A6" w:rsidRPr="007D510E" w:rsidRDefault="004503A6" w:rsidP="00DE3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4503A6" w:rsidRPr="007D510E" w:rsidRDefault="004503A6" w:rsidP="00DE3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4503A6" w:rsidRPr="007D510E" w:rsidRDefault="004503A6" w:rsidP="00DE3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503A6" w:rsidRPr="00DE3C9B" w:rsidRDefault="004503A6" w:rsidP="00DE3C9B">
            <w:pPr>
              <w:jc w:val="center"/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4503A6" w:rsidRPr="007D510E" w:rsidRDefault="004503A6" w:rsidP="00DE3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4503A6" w:rsidRPr="007D510E" w:rsidRDefault="004503A6" w:rsidP="00DE3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503A6" w:rsidRPr="007D510E" w:rsidRDefault="004503A6" w:rsidP="00DE3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4503A6" w:rsidRPr="009E45FF" w:rsidRDefault="004503A6" w:rsidP="00DE3C9B">
            <w:pPr>
              <w:jc w:val="center"/>
            </w:pPr>
          </w:p>
        </w:tc>
        <w:tc>
          <w:tcPr>
            <w:tcW w:w="582" w:type="dxa"/>
            <w:vAlign w:val="center"/>
          </w:tcPr>
          <w:p w:rsidR="004503A6" w:rsidRPr="007D510E" w:rsidRDefault="004503A6" w:rsidP="00DE3C9B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  <w:vAlign w:val="center"/>
          </w:tcPr>
          <w:p w:rsidR="004503A6" w:rsidRPr="007D510E" w:rsidRDefault="004503A6" w:rsidP="00DE3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4A42" w:rsidRPr="00D073CC" w:rsidRDefault="00544A42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F53B1" w:rsidRPr="000F53B1" w:rsidRDefault="000F53B1" w:rsidP="000F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0F53B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2.3 График </w:t>
      </w:r>
      <w:r w:rsidR="00E30CC4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участия </w:t>
      </w:r>
      <w:r w:rsidRPr="000F53B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сотрудников Аппарата АТК города Мегиона</w:t>
      </w:r>
      <w:r w:rsidR="00A17CEC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Pr="000F53B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в </w:t>
      </w:r>
      <w:r w:rsidR="00E30CC4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работе М</w:t>
      </w:r>
      <w:r w:rsidR="005B24E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РГ</w:t>
      </w:r>
      <w:r w:rsidR="00E30CC4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Pr="000F53B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АТК Ханты-Мансийского автономного округа – Югры</w:t>
      </w:r>
      <w:r w:rsidR="00B05F99" w:rsidRPr="000A5FF8">
        <w:rPr>
          <w:rStyle w:val="af7"/>
          <w:rFonts w:ascii="Times New Roman" w:eastAsia="Times New Roman" w:hAnsi="Times New Roman" w:cs="Times New Roman"/>
          <w:b/>
          <w:sz w:val="24"/>
          <w:szCs w:val="28"/>
          <w:lang w:eastAsia="ru-RU"/>
        </w:rPr>
        <w:footnoteReference w:id="13"/>
      </w:r>
    </w:p>
    <w:p w:rsidR="000F53B1" w:rsidRPr="000F53B1" w:rsidRDefault="000F53B1" w:rsidP="000F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3454"/>
        <w:gridCol w:w="2126"/>
      </w:tblGrid>
      <w:tr w:rsidR="00363B1D" w:rsidRPr="00801E96" w:rsidTr="00671024">
        <w:trPr>
          <w:trHeight w:val="572"/>
          <w:tblHeader/>
        </w:trPr>
        <w:tc>
          <w:tcPr>
            <w:tcW w:w="438" w:type="dxa"/>
            <w:vAlign w:val="center"/>
          </w:tcPr>
          <w:p w:rsidR="00363B1D" w:rsidRPr="00801E96" w:rsidRDefault="00363B1D" w:rsidP="0071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3454" w:type="dxa"/>
            <w:vAlign w:val="center"/>
          </w:tcPr>
          <w:p w:rsidR="00363B1D" w:rsidRPr="00801E96" w:rsidRDefault="00363B1D" w:rsidP="005B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Место проведения </w:t>
            </w:r>
            <w:r w:rsidR="005B24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работы МРГ АТК ао</w:t>
            </w:r>
          </w:p>
        </w:tc>
        <w:tc>
          <w:tcPr>
            <w:tcW w:w="2126" w:type="dxa"/>
            <w:vAlign w:val="center"/>
          </w:tcPr>
          <w:p w:rsidR="00363B1D" w:rsidRPr="00801E96" w:rsidRDefault="00363B1D" w:rsidP="000F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Срок проведения стажировки</w:t>
            </w:r>
          </w:p>
        </w:tc>
      </w:tr>
      <w:tr w:rsidR="00363B1D" w:rsidRPr="00801E96" w:rsidTr="00671024">
        <w:tc>
          <w:tcPr>
            <w:tcW w:w="438" w:type="dxa"/>
          </w:tcPr>
          <w:p w:rsidR="00363B1D" w:rsidRPr="00801E96" w:rsidRDefault="00363B1D" w:rsidP="000F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3454" w:type="dxa"/>
          </w:tcPr>
          <w:p w:rsidR="00363B1D" w:rsidRPr="00801E96" w:rsidRDefault="00BB287A" w:rsidP="002F7187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Работа в составе Межведомственной рабочей группы АТК ХМАО – Югры по оценке эффективности деятельности АТК </w:t>
            </w:r>
            <w:r w:rsidR="002F7187" w:rsidRPr="002F718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Сургутского района</w:t>
            </w:r>
            <w:r w:rsidR="002F718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="002F7187" w:rsidRPr="002F718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города Когалыма</w:t>
            </w:r>
          </w:p>
        </w:tc>
        <w:tc>
          <w:tcPr>
            <w:tcW w:w="2126" w:type="dxa"/>
            <w:vAlign w:val="center"/>
          </w:tcPr>
          <w:p w:rsidR="00363B1D" w:rsidRPr="00801E96" w:rsidRDefault="002F7187" w:rsidP="00DF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  <w:r w:rsidR="00330D00" w:rsidRPr="00801E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E14D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2022</w:t>
            </w:r>
            <w:r w:rsidR="00F70DD1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98715F" w:rsidRPr="00801E96" w:rsidTr="00671024">
        <w:tc>
          <w:tcPr>
            <w:tcW w:w="438" w:type="dxa"/>
          </w:tcPr>
          <w:p w:rsidR="0098715F" w:rsidRPr="00801E96" w:rsidRDefault="0098715F" w:rsidP="0098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3454" w:type="dxa"/>
          </w:tcPr>
          <w:p w:rsidR="0098715F" w:rsidRPr="00801E96" w:rsidRDefault="0098715F" w:rsidP="0098715F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3E9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Работа в составе Межведомственной рабочей группы АТК ХМАО – Югры по оценке эффективности деятельности АТК города Нягани</w:t>
            </w:r>
          </w:p>
        </w:tc>
        <w:tc>
          <w:tcPr>
            <w:tcW w:w="2126" w:type="dxa"/>
            <w:vAlign w:val="center"/>
          </w:tcPr>
          <w:p w:rsidR="0098715F" w:rsidRDefault="0098715F" w:rsidP="0098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2022</w:t>
            </w:r>
          </w:p>
        </w:tc>
      </w:tr>
      <w:tr w:rsidR="0098715F" w:rsidRPr="00801E96" w:rsidTr="00671024">
        <w:tc>
          <w:tcPr>
            <w:tcW w:w="438" w:type="dxa"/>
          </w:tcPr>
          <w:p w:rsidR="0098715F" w:rsidRPr="00801E96" w:rsidRDefault="0098715F" w:rsidP="0098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3454" w:type="dxa"/>
          </w:tcPr>
          <w:p w:rsidR="0098715F" w:rsidRPr="00801E96" w:rsidRDefault="0098715F" w:rsidP="0098715F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Работа в составе Межведомственной рабочей группы АТК ХМАО – Югры по оценке эффективности деятельности АТК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города Урая</w:t>
            </w:r>
          </w:p>
        </w:tc>
        <w:tc>
          <w:tcPr>
            <w:tcW w:w="2126" w:type="dxa"/>
            <w:vAlign w:val="center"/>
          </w:tcPr>
          <w:p w:rsidR="0098715F" w:rsidRPr="00801E96" w:rsidRDefault="0098715F" w:rsidP="0098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D073CC" w:rsidRPr="00D6745B" w:rsidRDefault="00D073CC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363B1D" w:rsidRPr="00363B1D" w:rsidRDefault="00363B1D" w:rsidP="00363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63B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363B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347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363B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 </w:t>
      </w:r>
      <w:r w:rsidR="000A5FF8" w:rsidRPr="000A5F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Повышение профессиональной компетенции кадрового состава органов администрации города, отвечающего за организацию работы </w:t>
      </w:r>
      <w:r w:rsidR="00BB28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0A5FF8" w:rsidRPr="000A5F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профилактике терроризма и противодействия его идеологии </w:t>
      </w:r>
      <w:r w:rsidR="00B94D95" w:rsidRPr="000A5FF8">
        <w:rPr>
          <w:rStyle w:val="af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4"/>
      </w:r>
      <w:r w:rsidRPr="000A5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3B1D" w:rsidRPr="00363B1D" w:rsidRDefault="00363B1D" w:rsidP="00363B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3B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(конференции, специализированные форумы, инструкторские, учебно-методические и семинарские занятия)</w:t>
      </w:r>
    </w:p>
    <w:p w:rsidR="00363B1D" w:rsidRPr="00363B1D" w:rsidRDefault="00363B1D" w:rsidP="00363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lang w:eastAsia="ru-RU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126"/>
        <w:gridCol w:w="3827"/>
        <w:gridCol w:w="2977"/>
        <w:gridCol w:w="2551"/>
      </w:tblGrid>
      <w:tr w:rsidR="00363B1D" w:rsidRPr="00801E96" w:rsidTr="000B525C">
        <w:trPr>
          <w:trHeight w:val="227"/>
          <w:tblHeader/>
        </w:trPr>
        <w:tc>
          <w:tcPr>
            <w:tcW w:w="4390" w:type="dxa"/>
            <w:vAlign w:val="center"/>
          </w:tcPr>
          <w:p w:rsidR="00363B1D" w:rsidRPr="00801E96" w:rsidRDefault="00363B1D" w:rsidP="0067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планового мероприятия</w:t>
            </w:r>
          </w:p>
        </w:tc>
        <w:tc>
          <w:tcPr>
            <w:tcW w:w="2126" w:type="dxa"/>
            <w:vAlign w:val="center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Исполнители плановых мероприятий</w:t>
            </w:r>
          </w:p>
        </w:tc>
        <w:tc>
          <w:tcPr>
            <w:tcW w:w="3827" w:type="dxa"/>
            <w:vAlign w:val="center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Ожидаемый результат выполнения мероприятия</w:t>
            </w:r>
          </w:p>
        </w:tc>
        <w:tc>
          <w:tcPr>
            <w:tcW w:w="2977" w:type="dxa"/>
            <w:vAlign w:val="center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Планируемый срок выполнения мероприятия</w:t>
            </w:r>
          </w:p>
        </w:tc>
        <w:tc>
          <w:tcPr>
            <w:tcW w:w="2551" w:type="dxa"/>
            <w:vAlign w:val="center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Финансовое обеспечение </w:t>
            </w:r>
          </w:p>
        </w:tc>
      </w:tr>
      <w:tr w:rsidR="00363B1D" w:rsidRPr="00801E96" w:rsidTr="000B525C">
        <w:trPr>
          <w:trHeight w:val="227"/>
        </w:trPr>
        <w:tc>
          <w:tcPr>
            <w:tcW w:w="4390" w:type="dxa"/>
          </w:tcPr>
          <w:p w:rsidR="00363B1D" w:rsidRPr="00801E96" w:rsidRDefault="00363B1D" w:rsidP="00A17CEC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ежегодном специализированном форуме «Современные системы безопасности – Антитеррор» </w:t>
            </w:r>
            <w:r w:rsidRPr="00801E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(г. Красноярск)</w:t>
            </w:r>
          </w:p>
        </w:tc>
        <w:tc>
          <w:tcPr>
            <w:tcW w:w="2126" w:type="dxa"/>
          </w:tcPr>
          <w:p w:rsidR="00B83BE3" w:rsidRPr="00801E96" w:rsidRDefault="00B83BE3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АТК</w:t>
            </w:r>
          </w:p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3827" w:type="dxa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новейших технических достижений и изобретений в области обеспечения безопасности и антитеррористической защищенности объектов и людей</w:t>
            </w:r>
          </w:p>
        </w:tc>
        <w:tc>
          <w:tcPr>
            <w:tcW w:w="2977" w:type="dxa"/>
            <w:vAlign w:val="center"/>
          </w:tcPr>
          <w:p w:rsidR="00571B1B" w:rsidRPr="00571B1B" w:rsidRDefault="00571B1B" w:rsidP="0057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</w:t>
            </w:r>
          </w:p>
          <w:p w:rsidR="00571B1B" w:rsidRPr="00571B1B" w:rsidRDefault="00571B1B" w:rsidP="0057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</w:t>
            </w:r>
          </w:p>
          <w:p w:rsidR="00363B1D" w:rsidRPr="000B525C" w:rsidRDefault="00571B1B" w:rsidP="0057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B52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получении информации о проведении форума)</w:t>
            </w:r>
          </w:p>
        </w:tc>
        <w:tc>
          <w:tcPr>
            <w:tcW w:w="2551" w:type="dxa"/>
            <w:vAlign w:val="center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предусмотренные на финансирование основной деятельности </w:t>
            </w:r>
          </w:p>
        </w:tc>
      </w:tr>
      <w:tr w:rsidR="00363B1D" w:rsidRPr="00801E96" w:rsidTr="000B525C">
        <w:trPr>
          <w:trHeight w:val="227"/>
        </w:trPr>
        <w:tc>
          <w:tcPr>
            <w:tcW w:w="4390" w:type="dxa"/>
          </w:tcPr>
          <w:p w:rsidR="00363B1D" w:rsidRPr="00801E96" w:rsidRDefault="00363B1D" w:rsidP="00A17CEC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ежегодном Всероссийском форуме «Противодействие идеологии терроризма в образовательной сфере и молодежной среде»</w:t>
            </w:r>
            <w:r w:rsidRPr="00801E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(г. Москва)</w:t>
            </w:r>
          </w:p>
        </w:tc>
        <w:tc>
          <w:tcPr>
            <w:tcW w:w="2126" w:type="dxa"/>
          </w:tcPr>
          <w:p w:rsidR="00000911" w:rsidRPr="00801E96" w:rsidRDefault="00000911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АТК</w:t>
            </w:r>
          </w:p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3827" w:type="dxa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опыта работы органов государственной власти и общественных организаций субъектов Российской Федерации в области противодействия идеологии терроризма</w:t>
            </w:r>
          </w:p>
        </w:tc>
        <w:tc>
          <w:tcPr>
            <w:tcW w:w="2977" w:type="dxa"/>
            <w:vAlign w:val="center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</w:t>
            </w:r>
          </w:p>
          <w:p w:rsidR="00363B1D" w:rsidRDefault="00E14DB1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B94D95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  <w:p w:rsidR="0043068F" w:rsidRPr="000B525C" w:rsidRDefault="0043068F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B52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получении информации о проведении форума)</w:t>
            </w:r>
          </w:p>
        </w:tc>
        <w:tc>
          <w:tcPr>
            <w:tcW w:w="2551" w:type="dxa"/>
            <w:vAlign w:val="center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предусмотренные </w:t>
            </w:r>
            <w:r w:rsidR="00BC78FE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финансирование основной деятельности </w:t>
            </w:r>
          </w:p>
        </w:tc>
      </w:tr>
      <w:tr w:rsidR="00363B1D" w:rsidRPr="00801E96" w:rsidTr="000B525C">
        <w:trPr>
          <w:trHeight w:val="986"/>
        </w:trPr>
        <w:tc>
          <w:tcPr>
            <w:tcW w:w="4390" w:type="dxa"/>
          </w:tcPr>
          <w:p w:rsidR="00363B1D" w:rsidRPr="00801E96" w:rsidRDefault="00363B1D" w:rsidP="00A17CEC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ежегодной Международной научно-практической конференции «Терроризм и безопасность на транспорте в рамках </w:t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Международного форума «Технологии безопасности» </w:t>
            </w:r>
            <w:r w:rsidRPr="00801E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(г. Москва)</w:t>
            </w:r>
          </w:p>
        </w:tc>
        <w:tc>
          <w:tcPr>
            <w:tcW w:w="2126" w:type="dxa"/>
          </w:tcPr>
          <w:p w:rsidR="00000911" w:rsidRPr="00801E96" w:rsidRDefault="00000911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Аппарат АТК</w:t>
            </w:r>
          </w:p>
          <w:p w:rsidR="00363B1D" w:rsidRPr="00801E96" w:rsidRDefault="00B94D95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3827" w:type="dxa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опыта работы органов государственной власти и общественных организаций России и СНГ, бизнес-сообщества, отечественных и зарубежных </w:t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ученых и практиков, чья деятельность и интересы соприкасаются с проблемами транспортной безопасности</w:t>
            </w:r>
          </w:p>
        </w:tc>
        <w:tc>
          <w:tcPr>
            <w:tcW w:w="2977" w:type="dxa"/>
            <w:vAlign w:val="center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Январь-декабрь</w:t>
            </w:r>
          </w:p>
          <w:p w:rsidR="00363B1D" w:rsidRDefault="00E14DB1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B94D95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43068F" w:rsidRPr="000B525C" w:rsidRDefault="0043068F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B52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получении информации о проведении форума)</w:t>
            </w:r>
          </w:p>
        </w:tc>
        <w:tc>
          <w:tcPr>
            <w:tcW w:w="2551" w:type="dxa"/>
            <w:vAlign w:val="center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предусмотренные </w:t>
            </w:r>
            <w:r w:rsidR="00BC78FE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финансирование основной деятельности </w:t>
            </w:r>
          </w:p>
        </w:tc>
      </w:tr>
      <w:tr w:rsidR="00245767" w:rsidRPr="00801E96" w:rsidTr="000B525C">
        <w:trPr>
          <w:trHeight w:val="1850"/>
        </w:trPr>
        <w:tc>
          <w:tcPr>
            <w:tcW w:w="4390" w:type="dxa"/>
          </w:tcPr>
          <w:p w:rsidR="00245767" w:rsidRPr="00801E96" w:rsidRDefault="00245767" w:rsidP="003C41D1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 w:rsidR="003C41D1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участие в </w:t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  <w:r w:rsidR="003C41D1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</w:t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повышения квалификации для муниципальных служащих органов </w:t>
            </w:r>
            <w:r w:rsidR="003C41D1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города </w:t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сфере профилактики терроризма</w:t>
            </w:r>
            <w:r w:rsidR="00172181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противодействия его идеологии</w:t>
            </w:r>
          </w:p>
        </w:tc>
        <w:tc>
          <w:tcPr>
            <w:tcW w:w="2126" w:type="dxa"/>
          </w:tcPr>
          <w:p w:rsidR="00245767" w:rsidRPr="00801E96" w:rsidRDefault="00000911" w:rsidP="000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3827" w:type="dxa"/>
            <w:vAlign w:val="center"/>
          </w:tcPr>
          <w:p w:rsidR="00245767" w:rsidRPr="00801E96" w:rsidRDefault="00245767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профессиональной подготовки должностных лиц органов власти и органов местного самоуправления муниципальных образований, специалистов, занимающихся вопросами профилактики терроризма</w:t>
            </w:r>
          </w:p>
        </w:tc>
        <w:tc>
          <w:tcPr>
            <w:tcW w:w="2977" w:type="dxa"/>
            <w:vAlign w:val="center"/>
          </w:tcPr>
          <w:p w:rsidR="00245767" w:rsidRPr="00801E96" w:rsidRDefault="00245767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</w:t>
            </w:r>
          </w:p>
          <w:p w:rsidR="00245767" w:rsidRPr="00801E96" w:rsidRDefault="00E14DB1" w:rsidP="00B8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245767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551" w:type="dxa"/>
            <w:vAlign w:val="center"/>
          </w:tcPr>
          <w:p w:rsidR="00245767" w:rsidRPr="00801E96" w:rsidRDefault="00245767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предусмотренные </w:t>
            </w:r>
            <w:r w:rsidR="00BC78FE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финансирование основной деятельности </w:t>
            </w:r>
          </w:p>
        </w:tc>
      </w:tr>
      <w:tr w:rsidR="00E44265" w:rsidRPr="00801E96" w:rsidTr="000B525C">
        <w:trPr>
          <w:trHeight w:val="227"/>
        </w:trPr>
        <w:tc>
          <w:tcPr>
            <w:tcW w:w="4390" w:type="dxa"/>
          </w:tcPr>
          <w:p w:rsidR="00E44265" w:rsidRPr="00801E96" w:rsidRDefault="00E44265" w:rsidP="000B525C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антитеррористической подготовке </w:t>
            </w:r>
            <w:r w:rsidRPr="00801E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(переподготовке) </w:t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сотрудников Аппарата АТК, проводимых Аппаратом НАК</w:t>
            </w:r>
          </w:p>
        </w:tc>
        <w:tc>
          <w:tcPr>
            <w:tcW w:w="2126" w:type="dxa"/>
          </w:tcPr>
          <w:p w:rsidR="00E44265" w:rsidRPr="00801E96" w:rsidRDefault="00E44265" w:rsidP="00F7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АТК </w:t>
            </w:r>
          </w:p>
        </w:tc>
        <w:tc>
          <w:tcPr>
            <w:tcW w:w="3827" w:type="dxa"/>
            <w:vMerge w:val="restart"/>
            <w:vAlign w:val="center"/>
          </w:tcPr>
          <w:p w:rsidR="00E44265" w:rsidRPr="00801E96" w:rsidRDefault="00E442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подготовки сотрудников Аппаратов АТК ХМАО – Югры и муниципальных образований, специалистов, занимающихся вопросами профилактики терроризма</w:t>
            </w:r>
          </w:p>
        </w:tc>
        <w:tc>
          <w:tcPr>
            <w:tcW w:w="2977" w:type="dxa"/>
            <w:vAlign w:val="center"/>
          </w:tcPr>
          <w:p w:rsidR="00E44265" w:rsidRPr="00801E96" w:rsidRDefault="00E442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</w:t>
            </w:r>
          </w:p>
          <w:p w:rsidR="00E44265" w:rsidRDefault="00E44265" w:rsidP="00D6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  <w:p w:rsidR="00E44265" w:rsidRPr="000B525C" w:rsidRDefault="00E44265" w:rsidP="00D6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B52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 соответствии с планом работы Аппарата НАК)</w:t>
            </w:r>
          </w:p>
        </w:tc>
        <w:tc>
          <w:tcPr>
            <w:tcW w:w="2551" w:type="dxa"/>
            <w:vMerge w:val="restart"/>
            <w:vAlign w:val="center"/>
          </w:tcPr>
          <w:p w:rsidR="00E44265" w:rsidRPr="00801E96" w:rsidRDefault="00E442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предусмотренные </w:t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финансирование основной деятельности </w:t>
            </w:r>
          </w:p>
        </w:tc>
      </w:tr>
      <w:tr w:rsidR="00E44265" w:rsidRPr="00801E96" w:rsidTr="000B525C">
        <w:trPr>
          <w:trHeight w:val="1309"/>
        </w:trPr>
        <w:tc>
          <w:tcPr>
            <w:tcW w:w="4390" w:type="dxa"/>
          </w:tcPr>
          <w:p w:rsidR="00E44265" w:rsidRPr="00801E96" w:rsidRDefault="00E44265" w:rsidP="00172181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организационно-методическом сборе с сотрудниками территориальных органов федеральных органов исполнительной власти, органов исполнительной власти автономного округа и органов местного самоуправления ответственными за реализацию мероприятий по профилактике терроризма</w:t>
            </w:r>
          </w:p>
        </w:tc>
        <w:tc>
          <w:tcPr>
            <w:tcW w:w="2126" w:type="dxa"/>
          </w:tcPr>
          <w:p w:rsidR="00E44265" w:rsidRPr="00801E96" w:rsidRDefault="00E442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АТК</w:t>
            </w:r>
          </w:p>
          <w:p w:rsidR="00E44265" w:rsidRPr="00801E96" w:rsidRDefault="00E442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</w:t>
            </w:r>
          </w:p>
          <w:p w:rsidR="00E44265" w:rsidRPr="00801E96" w:rsidRDefault="00E442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E44265" w:rsidRPr="00801E96" w:rsidRDefault="00E442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E44265" w:rsidRPr="00801E96" w:rsidRDefault="00E442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квартал </w:t>
            </w:r>
          </w:p>
          <w:p w:rsidR="00E44265" w:rsidRPr="00801E96" w:rsidRDefault="00E44265" w:rsidP="001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551" w:type="dxa"/>
            <w:vMerge/>
          </w:tcPr>
          <w:p w:rsidR="00E44265" w:rsidRPr="00801E96" w:rsidRDefault="00E442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265" w:rsidRPr="00801E96" w:rsidTr="000B525C">
        <w:trPr>
          <w:trHeight w:val="1309"/>
        </w:trPr>
        <w:tc>
          <w:tcPr>
            <w:tcW w:w="4390" w:type="dxa"/>
          </w:tcPr>
          <w:p w:rsidR="00E44265" w:rsidRPr="00801E96" w:rsidRDefault="00E44265" w:rsidP="00172181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инструкторско-методических семинарах по вопросам профилактики терроризма с привлечением специалистов в области антитеррористической деятельности</w:t>
            </w:r>
          </w:p>
        </w:tc>
        <w:tc>
          <w:tcPr>
            <w:tcW w:w="2126" w:type="dxa"/>
          </w:tcPr>
          <w:p w:rsidR="00E44265" w:rsidRPr="00E44265" w:rsidRDefault="00E44265" w:rsidP="00E4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АТК</w:t>
            </w:r>
          </w:p>
          <w:p w:rsidR="00E44265" w:rsidRPr="00E44265" w:rsidRDefault="00E44265" w:rsidP="00E4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</w:t>
            </w:r>
          </w:p>
          <w:p w:rsidR="00E44265" w:rsidRPr="00801E96" w:rsidRDefault="00E442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E44265" w:rsidRPr="00801E96" w:rsidRDefault="00E442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E44265" w:rsidRPr="00E44265" w:rsidRDefault="00E44265" w:rsidP="00E4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</w:t>
            </w:r>
          </w:p>
          <w:p w:rsidR="00E44265" w:rsidRPr="00801E96" w:rsidRDefault="00E44265" w:rsidP="00E4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</w:t>
            </w:r>
          </w:p>
        </w:tc>
        <w:tc>
          <w:tcPr>
            <w:tcW w:w="2551" w:type="dxa"/>
            <w:vAlign w:val="center"/>
          </w:tcPr>
          <w:p w:rsidR="00E44265" w:rsidRPr="00E44265" w:rsidRDefault="00E44265" w:rsidP="00E4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предусмотренные </w:t>
            </w:r>
          </w:p>
          <w:p w:rsidR="00E44265" w:rsidRPr="00801E96" w:rsidRDefault="00E44265" w:rsidP="00E4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финансирование основной деятельности</w:t>
            </w:r>
          </w:p>
        </w:tc>
      </w:tr>
    </w:tbl>
    <w:p w:rsidR="00F533E6" w:rsidRDefault="00F533E6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33F27" w:rsidRDefault="00433F27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33F27" w:rsidRPr="00D073CC" w:rsidRDefault="00433F27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5B4F" w:rsidRDefault="00544A42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Руководитель Аппарата </w:t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>АТК</w:t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А.Ю.Бреушева</w:t>
      </w:r>
    </w:p>
    <w:sectPr w:rsidR="006A5B4F" w:rsidSect="00BF347E">
      <w:pgSz w:w="16838" w:h="11906" w:orient="landscape"/>
      <w:pgMar w:top="567" w:right="567" w:bottom="426" w:left="567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E49" w:rsidRDefault="002A4E49" w:rsidP="00E03092">
      <w:pPr>
        <w:spacing w:after="0" w:line="240" w:lineRule="auto"/>
      </w:pPr>
      <w:r>
        <w:separator/>
      </w:r>
    </w:p>
  </w:endnote>
  <w:endnote w:type="continuationSeparator" w:id="0">
    <w:p w:rsidR="002A4E49" w:rsidRDefault="002A4E49" w:rsidP="00E0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57C" w:rsidRDefault="00CB657C" w:rsidP="00E0309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657C" w:rsidRDefault="00CB657C" w:rsidP="00E0309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57C" w:rsidRDefault="00CB657C" w:rsidP="00E0309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E49" w:rsidRDefault="002A4E49" w:rsidP="00E03092">
      <w:pPr>
        <w:spacing w:after="0" w:line="240" w:lineRule="auto"/>
      </w:pPr>
      <w:r>
        <w:separator/>
      </w:r>
    </w:p>
  </w:footnote>
  <w:footnote w:type="continuationSeparator" w:id="0">
    <w:p w:rsidR="002A4E49" w:rsidRDefault="002A4E49" w:rsidP="00E03092">
      <w:pPr>
        <w:spacing w:after="0" w:line="240" w:lineRule="auto"/>
      </w:pPr>
      <w:r>
        <w:continuationSeparator/>
      </w:r>
    </w:p>
  </w:footnote>
  <w:footnote w:id="1">
    <w:p w:rsidR="00CB657C" w:rsidRDefault="00CB657C" w:rsidP="00E03092">
      <w:pPr>
        <w:pStyle w:val="af5"/>
        <w:ind w:firstLine="709"/>
      </w:pPr>
      <w:r>
        <w:rPr>
          <w:rStyle w:val="af7"/>
        </w:rPr>
        <w:footnoteRef/>
      </w:r>
      <w:r>
        <w:t xml:space="preserve"> </w:t>
      </w:r>
      <w:r>
        <w:rPr>
          <w:rFonts w:ascii="Times New Roman" w:hAnsi="Times New Roman"/>
        </w:rPr>
        <w:t>По</w:t>
      </w:r>
      <w:r w:rsidRPr="00183026">
        <w:rPr>
          <w:rFonts w:ascii="Times New Roman" w:hAnsi="Times New Roman"/>
        </w:rPr>
        <w:t xml:space="preserve"> состоянию на </w:t>
      </w:r>
      <w:r>
        <w:rPr>
          <w:rFonts w:ascii="Times New Roman" w:hAnsi="Times New Roman"/>
        </w:rPr>
        <w:t>01 ноября</w:t>
      </w:r>
      <w:r w:rsidRPr="0018302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20</w:t>
      </w:r>
      <w:r w:rsidRPr="00183026">
        <w:rPr>
          <w:rFonts w:ascii="Times New Roman" w:hAnsi="Times New Roman"/>
        </w:rPr>
        <w:t xml:space="preserve"> года</w:t>
      </w:r>
    </w:p>
  </w:footnote>
  <w:footnote w:id="2">
    <w:p w:rsidR="00CB657C" w:rsidRPr="007B763E" w:rsidRDefault="00CB657C" w:rsidP="00593EE0">
      <w:pPr>
        <w:pStyle w:val="af5"/>
        <w:spacing w:after="0" w:line="240" w:lineRule="auto"/>
        <w:rPr>
          <w:rFonts w:ascii="Times New Roman" w:hAnsi="Times New Roman"/>
        </w:rPr>
      </w:pPr>
      <w:r w:rsidRPr="007B763E">
        <w:rPr>
          <w:rStyle w:val="af7"/>
          <w:rFonts w:ascii="Times New Roman" w:hAnsi="Times New Roman"/>
        </w:rPr>
        <w:footnoteRef/>
      </w:r>
      <w:r w:rsidRPr="007B763E">
        <w:rPr>
          <w:rFonts w:ascii="Times New Roman" w:hAnsi="Times New Roman"/>
        </w:rPr>
        <w:t xml:space="preserve"> Федеральный закон от 9 февраля 2007 года № 16-ФЗ «О транспортной безопасности» </w:t>
      </w:r>
    </w:p>
  </w:footnote>
  <w:footnote w:id="3">
    <w:p w:rsidR="00CB657C" w:rsidRPr="007B763E" w:rsidRDefault="00CB657C" w:rsidP="00593EE0">
      <w:pPr>
        <w:pStyle w:val="af5"/>
        <w:spacing w:after="0" w:line="240" w:lineRule="auto"/>
        <w:rPr>
          <w:rFonts w:ascii="Times New Roman" w:hAnsi="Times New Roman"/>
        </w:rPr>
      </w:pPr>
      <w:r w:rsidRPr="007B763E">
        <w:rPr>
          <w:rStyle w:val="af7"/>
          <w:rFonts w:ascii="Times New Roman" w:hAnsi="Times New Roman"/>
        </w:rPr>
        <w:footnoteRef/>
      </w:r>
      <w:r w:rsidRPr="007B763E">
        <w:rPr>
          <w:rFonts w:ascii="Times New Roman" w:hAnsi="Times New Roman"/>
        </w:rPr>
        <w:t xml:space="preserve"> Федеральный закон от 21 июля 2011 года № 256-ФЗ «О безопасности объектов топливно-энергетического комплекса»</w:t>
      </w:r>
    </w:p>
  </w:footnote>
  <w:footnote w:id="4">
    <w:p w:rsidR="00CB657C" w:rsidRDefault="00CB657C" w:rsidP="00593EE0">
      <w:pPr>
        <w:pStyle w:val="af5"/>
        <w:spacing w:line="240" w:lineRule="auto"/>
      </w:pPr>
      <w:r w:rsidRPr="007B763E">
        <w:rPr>
          <w:rStyle w:val="af7"/>
          <w:rFonts w:ascii="Times New Roman" w:hAnsi="Times New Roman"/>
        </w:rPr>
        <w:footnoteRef/>
      </w:r>
      <w:r w:rsidRPr="007B763E">
        <w:rPr>
          <w:rFonts w:ascii="Times New Roman" w:hAnsi="Times New Roman"/>
        </w:rPr>
        <w:t xml:space="preserve"> Правовые акты Правительства РФ, изданные в целях реализации постановления Правительства РФ от 25 декабря 2013 года № 1244 «Об антитеррористической защищенности объектов (территорий)»</w:t>
      </w:r>
    </w:p>
  </w:footnote>
  <w:footnote w:id="5">
    <w:p w:rsidR="00CB657C" w:rsidRPr="0090479B" w:rsidRDefault="00CB657C" w:rsidP="00735A9A">
      <w:pPr>
        <w:pStyle w:val="af5"/>
        <w:spacing w:after="0" w:line="240" w:lineRule="auto"/>
        <w:ind w:firstLine="426"/>
        <w:jc w:val="both"/>
        <w:rPr>
          <w:rFonts w:ascii="Times New Roman" w:hAnsi="Times New Roman"/>
        </w:rPr>
      </w:pPr>
      <w:r w:rsidRPr="00A9540C">
        <w:rPr>
          <w:rStyle w:val="af7"/>
          <w:rFonts w:ascii="Times New Roman" w:hAnsi="Times New Roman"/>
        </w:rPr>
        <w:footnoteRef/>
      </w:r>
      <w:r w:rsidRPr="00923808">
        <w:rPr>
          <w:rFonts w:ascii="Times New Roman" w:hAnsi="Times New Roman"/>
          <w:sz w:val="16"/>
          <w:szCs w:val="16"/>
        </w:rPr>
        <w:t> </w:t>
      </w:r>
      <w:r w:rsidRPr="0090479B">
        <w:rPr>
          <w:rFonts w:ascii="Times New Roman" w:hAnsi="Times New Roman"/>
        </w:rPr>
        <w:t xml:space="preserve">В случае поступления дополнительных указаний </w:t>
      </w:r>
      <w:r>
        <w:rPr>
          <w:rFonts w:ascii="Times New Roman" w:hAnsi="Times New Roman"/>
        </w:rPr>
        <w:t xml:space="preserve">Аппарата Антитеррористической комиссии Ханты-Мансийского автономного округа – Югры </w:t>
      </w:r>
      <w:r w:rsidRPr="0090479B">
        <w:rPr>
          <w:rFonts w:ascii="Times New Roman" w:hAnsi="Times New Roman"/>
        </w:rPr>
        <w:t xml:space="preserve">корректировка раздела 2 «Плана работы Антитеррористической комиссии </w:t>
      </w:r>
      <w:r>
        <w:rPr>
          <w:rFonts w:ascii="Times New Roman" w:hAnsi="Times New Roman"/>
        </w:rPr>
        <w:t>города Мегиона</w:t>
      </w:r>
      <w:r w:rsidRPr="0090479B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2020</w:t>
      </w:r>
      <w:r w:rsidRPr="0090479B">
        <w:rPr>
          <w:rFonts w:ascii="Times New Roman" w:hAnsi="Times New Roman"/>
        </w:rPr>
        <w:t xml:space="preserve"> год» проводится в рабочем порядке без проведения дополнительного согласования с членами АТК </w:t>
      </w:r>
      <w:r>
        <w:rPr>
          <w:rFonts w:ascii="Times New Roman" w:hAnsi="Times New Roman"/>
        </w:rPr>
        <w:t>города Мегиона</w:t>
      </w:r>
    </w:p>
  </w:footnote>
  <w:footnote w:id="6">
    <w:p w:rsidR="00CB657C" w:rsidRPr="0013309F" w:rsidRDefault="00CB657C" w:rsidP="0013309F">
      <w:pPr>
        <w:pStyle w:val="af5"/>
        <w:spacing w:after="0" w:line="240" w:lineRule="auto"/>
        <w:ind w:firstLine="426"/>
        <w:rPr>
          <w:rFonts w:ascii="Times New Roman" w:hAnsi="Times New Roman"/>
        </w:rPr>
      </w:pPr>
      <w:r w:rsidRPr="0013309F">
        <w:rPr>
          <w:rStyle w:val="af7"/>
          <w:rFonts w:ascii="Times New Roman" w:hAnsi="Times New Roman"/>
        </w:rPr>
        <w:footnoteRef/>
      </w:r>
      <w:r w:rsidRPr="0013309F">
        <w:rPr>
          <w:rFonts w:ascii="Times New Roman" w:hAnsi="Times New Roman"/>
        </w:rPr>
        <w:t xml:space="preserve"> Международный женский день (06-08.03.</w:t>
      </w:r>
      <w:r>
        <w:rPr>
          <w:rFonts w:ascii="Times New Roman" w:hAnsi="Times New Roman"/>
        </w:rPr>
        <w:t>2022)</w:t>
      </w:r>
      <w:r w:rsidRPr="00AC76A4">
        <w:rPr>
          <w:rFonts w:ascii="Times New Roman" w:hAnsi="Times New Roman"/>
        </w:rPr>
        <w:t xml:space="preserve"> </w:t>
      </w:r>
    </w:p>
  </w:footnote>
  <w:footnote w:id="7">
    <w:p w:rsidR="00CB657C" w:rsidRPr="006F0AE2" w:rsidRDefault="00CB657C" w:rsidP="00770C73">
      <w:pPr>
        <w:pStyle w:val="af5"/>
        <w:spacing w:after="0" w:line="240" w:lineRule="auto"/>
        <w:ind w:firstLine="426"/>
        <w:rPr>
          <w:rFonts w:ascii="Times New Roman" w:hAnsi="Times New Roman"/>
        </w:rPr>
      </w:pPr>
      <w:r w:rsidRPr="006F0AE2">
        <w:rPr>
          <w:rStyle w:val="af7"/>
          <w:rFonts w:ascii="Times New Roman" w:hAnsi="Times New Roman"/>
        </w:rPr>
        <w:footnoteRef/>
      </w:r>
      <w:r w:rsidRPr="006F0AE2">
        <w:rPr>
          <w:rFonts w:ascii="Times New Roman" w:hAnsi="Times New Roman"/>
        </w:rPr>
        <w:t xml:space="preserve"> Православная Пасха (</w:t>
      </w:r>
      <w:r>
        <w:rPr>
          <w:rFonts w:ascii="Times New Roman" w:hAnsi="Times New Roman"/>
        </w:rPr>
        <w:t>24.04</w:t>
      </w:r>
      <w:r w:rsidRPr="006F0AE2">
        <w:rPr>
          <w:rFonts w:ascii="Times New Roman" w:hAnsi="Times New Roman"/>
        </w:rPr>
        <w:t>.</w:t>
      </w:r>
      <w:r>
        <w:rPr>
          <w:rFonts w:ascii="Times New Roman" w:hAnsi="Times New Roman"/>
        </w:rPr>
        <w:t>2022</w:t>
      </w:r>
      <w:r w:rsidRPr="006F0AE2">
        <w:rPr>
          <w:rFonts w:ascii="Times New Roman" w:hAnsi="Times New Roman"/>
        </w:rPr>
        <w:t>), Праздник весны и труда (01-03.05.</w:t>
      </w:r>
      <w:r>
        <w:rPr>
          <w:rFonts w:ascii="Times New Roman" w:hAnsi="Times New Roman"/>
        </w:rPr>
        <w:t>2022</w:t>
      </w:r>
      <w:r w:rsidRPr="006F0AE2">
        <w:rPr>
          <w:rFonts w:ascii="Times New Roman" w:hAnsi="Times New Roman"/>
        </w:rPr>
        <w:t>), 7</w:t>
      </w:r>
      <w:r>
        <w:rPr>
          <w:rFonts w:ascii="Times New Roman" w:hAnsi="Times New Roman"/>
        </w:rPr>
        <w:t>7</w:t>
      </w:r>
      <w:r w:rsidRPr="006F0AE2">
        <w:rPr>
          <w:rFonts w:ascii="Times New Roman" w:hAnsi="Times New Roman"/>
        </w:rPr>
        <w:t>-я годовщина Победы в Великой Отечественной войне 1941-1945 годов (08-10.05.</w:t>
      </w:r>
      <w:r>
        <w:rPr>
          <w:rFonts w:ascii="Times New Roman" w:hAnsi="Times New Roman"/>
        </w:rPr>
        <w:t>2022</w:t>
      </w:r>
      <w:r w:rsidRPr="006F0AE2">
        <w:rPr>
          <w:rFonts w:ascii="Times New Roman" w:hAnsi="Times New Roman"/>
        </w:rPr>
        <w:t>), День России (1</w:t>
      </w:r>
      <w:r>
        <w:rPr>
          <w:rFonts w:ascii="Times New Roman" w:hAnsi="Times New Roman"/>
        </w:rPr>
        <w:t>1-13</w:t>
      </w:r>
      <w:r w:rsidRPr="006F0AE2">
        <w:rPr>
          <w:rFonts w:ascii="Times New Roman" w:hAnsi="Times New Roman"/>
        </w:rPr>
        <w:t>.06.</w:t>
      </w:r>
      <w:r>
        <w:rPr>
          <w:rFonts w:ascii="Times New Roman" w:hAnsi="Times New Roman"/>
        </w:rPr>
        <w:t>2022</w:t>
      </w:r>
      <w:r w:rsidRPr="006F0AE2">
        <w:rPr>
          <w:rFonts w:ascii="Times New Roman" w:hAnsi="Times New Roman"/>
        </w:rPr>
        <w:t xml:space="preserve">), Ураза-байрам (май </w:t>
      </w:r>
      <w:r>
        <w:rPr>
          <w:rFonts w:ascii="Times New Roman" w:hAnsi="Times New Roman"/>
        </w:rPr>
        <w:t>2022</w:t>
      </w:r>
      <w:r w:rsidRPr="006F0AE2">
        <w:rPr>
          <w:rFonts w:ascii="Times New Roman" w:hAnsi="Times New Roman"/>
        </w:rPr>
        <w:t xml:space="preserve">), Курбан-байрам (июль </w:t>
      </w:r>
      <w:r>
        <w:rPr>
          <w:rFonts w:ascii="Times New Roman" w:hAnsi="Times New Roman"/>
        </w:rPr>
        <w:t>2022</w:t>
      </w:r>
      <w:r w:rsidRPr="006F0AE2">
        <w:rPr>
          <w:rFonts w:ascii="Times New Roman" w:hAnsi="Times New Roman"/>
        </w:rPr>
        <w:t xml:space="preserve">), День города (июль </w:t>
      </w:r>
      <w:r>
        <w:rPr>
          <w:rFonts w:ascii="Times New Roman" w:hAnsi="Times New Roman"/>
        </w:rPr>
        <w:t>2022</w:t>
      </w:r>
      <w:r w:rsidRPr="006F0AE2">
        <w:rPr>
          <w:rFonts w:ascii="Times New Roman" w:hAnsi="Times New Roman"/>
        </w:rPr>
        <w:t xml:space="preserve">) </w:t>
      </w:r>
    </w:p>
  </w:footnote>
  <w:footnote w:id="8">
    <w:p w:rsidR="00CB657C" w:rsidRPr="00C7412B" w:rsidRDefault="00CB657C" w:rsidP="00770C73">
      <w:pPr>
        <w:pStyle w:val="af5"/>
        <w:spacing w:after="0" w:line="240" w:lineRule="auto"/>
        <w:ind w:firstLine="426"/>
        <w:rPr>
          <w:rFonts w:ascii="Times New Roman" w:hAnsi="Times New Roman"/>
        </w:rPr>
      </w:pPr>
      <w:r w:rsidRPr="00C7412B">
        <w:rPr>
          <w:rFonts w:ascii="Times New Roman" w:hAnsi="Times New Roman"/>
        </w:rPr>
        <w:footnoteRef/>
      </w:r>
      <w:r w:rsidRPr="00C7412B">
        <w:rPr>
          <w:rFonts w:ascii="Times New Roman" w:hAnsi="Times New Roman"/>
        </w:rPr>
        <w:t xml:space="preserve"> постановление Правительства РФ от 25 марта 2015 года №272 на объектах (местах), включенных в муниципальный «Перечень мест массового пребывания людей»;</w:t>
      </w:r>
    </w:p>
  </w:footnote>
  <w:footnote w:id="9">
    <w:p w:rsidR="00CB657C" w:rsidRPr="00BF347E" w:rsidRDefault="00CB657C" w:rsidP="00770C73">
      <w:pPr>
        <w:pStyle w:val="af5"/>
        <w:spacing w:after="0" w:line="240" w:lineRule="auto"/>
        <w:ind w:firstLine="426"/>
        <w:rPr>
          <w:rFonts w:ascii="Times New Roman" w:eastAsiaTheme="minorHAnsi" w:hAnsi="Times New Roman"/>
          <w:szCs w:val="22"/>
        </w:rPr>
      </w:pPr>
      <w:r w:rsidRPr="00BF347E">
        <w:rPr>
          <w:rFonts w:ascii="Times New Roman" w:eastAsiaTheme="minorHAnsi" w:hAnsi="Times New Roman"/>
          <w:szCs w:val="22"/>
        </w:rPr>
        <w:footnoteRef/>
      </w:r>
      <w:r w:rsidRPr="00BF347E">
        <w:rPr>
          <w:rFonts w:ascii="Times New Roman" w:eastAsiaTheme="minorHAnsi" w:hAnsi="Times New Roman"/>
          <w:szCs w:val="22"/>
        </w:rPr>
        <w:t xml:space="preserve"> от 6 марта 2015 года №202 и от 18 апреля 2014 года №353 на объектах спорта;</w:t>
      </w:r>
    </w:p>
    <w:p w:rsidR="00CB657C" w:rsidRPr="00BF347E" w:rsidRDefault="00CB657C" w:rsidP="00770C73">
      <w:pPr>
        <w:pStyle w:val="af5"/>
        <w:spacing w:after="0" w:line="240" w:lineRule="auto"/>
        <w:ind w:firstLine="426"/>
        <w:rPr>
          <w:rFonts w:ascii="Times New Roman" w:eastAsiaTheme="minorHAnsi" w:hAnsi="Times New Roman"/>
          <w:szCs w:val="22"/>
        </w:rPr>
      </w:pPr>
      <w:r w:rsidRPr="00BF347E">
        <w:rPr>
          <w:rFonts w:ascii="Times New Roman" w:eastAsiaTheme="minorHAnsi" w:hAnsi="Times New Roman"/>
          <w:szCs w:val="22"/>
        </w:rPr>
        <w:t>от 11 февраля 2017 года №176 на объектах культуры;</w:t>
      </w:r>
    </w:p>
    <w:p w:rsidR="00CB657C" w:rsidRPr="00BF347E" w:rsidRDefault="00CB657C" w:rsidP="00BF347E">
      <w:pPr>
        <w:pStyle w:val="af5"/>
        <w:spacing w:after="0" w:line="240" w:lineRule="auto"/>
        <w:ind w:firstLine="426"/>
        <w:rPr>
          <w:rFonts w:ascii="Times New Roman" w:eastAsiaTheme="minorHAnsi" w:hAnsi="Times New Roman"/>
          <w:szCs w:val="22"/>
        </w:rPr>
      </w:pPr>
      <w:r w:rsidRPr="00BF347E">
        <w:rPr>
          <w:rFonts w:ascii="Times New Roman" w:eastAsiaTheme="minorHAnsi" w:hAnsi="Times New Roman"/>
          <w:szCs w:val="22"/>
        </w:rPr>
        <w:t>от 14 апреля 2017 года №447 на объектах гостиничной сферы и иных средств размещения;</w:t>
      </w:r>
    </w:p>
    <w:p w:rsidR="00CB657C" w:rsidRPr="00BF347E" w:rsidRDefault="00CB657C" w:rsidP="00BF347E">
      <w:pPr>
        <w:pStyle w:val="af5"/>
        <w:spacing w:after="0" w:line="240" w:lineRule="auto"/>
        <w:ind w:firstLine="426"/>
        <w:rPr>
          <w:rFonts w:ascii="Times New Roman" w:eastAsiaTheme="minorHAnsi" w:hAnsi="Times New Roman"/>
          <w:szCs w:val="22"/>
        </w:rPr>
      </w:pPr>
      <w:r w:rsidRPr="00BF347E">
        <w:rPr>
          <w:rFonts w:ascii="Times New Roman" w:eastAsiaTheme="minorHAnsi" w:hAnsi="Times New Roman"/>
          <w:szCs w:val="22"/>
        </w:rPr>
        <w:t>от 19 октября 2017 года №1273 на объектах торговли;</w:t>
      </w:r>
    </w:p>
    <w:p w:rsidR="00CB657C" w:rsidRPr="00BF347E" w:rsidRDefault="00CB657C" w:rsidP="00BF347E">
      <w:pPr>
        <w:pStyle w:val="af5"/>
        <w:spacing w:after="0" w:line="240" w:lineRule="auto"/>
        <w:ind w:firstLine="426"/>
        <w:rPr>
          <w:rFonts w:ascii="Times New Roman" w:eastAsiaTheme="minorHAnsi" w:hAnsi="Times New Roman"/>
          <w:szCs w:val="22"/>
        </w:rPr>
      </w:pPr>
      <w:r w:rsidRPr="00BF347E">
        <w:rPr>
          <w:rFonts w:ascii="Times New Roman" w:eastAsiaTheme="minorHAnsi" w:hAnsi="Times New Roman"/>
          <w:szCs w:val="22"/>
        </w:rPr>
        <w:t>от 2 августа 2019 года №1006 на объектах образования;</w:t>
      </w:r>
    </w:p>
    <w:p w:rsidR="00CB657C" w:rsidRPr="00BF347E" w:rsidRDefault="00CB657C" w:rsidP="00BF347E">
      <w:pPr>
        <w:pStyle w:val="af5"/>
        <w:spacing w:after="0" w:line="240" w:lineRule="auto"/>
        <w:ind w:firstLine="426"/>
        <w:rPr>
          <w:rFonts w:ascii="Times New Roman" w:eastAsiaTheme="minorHAnsi" w:hAnsi="Times New Roman"/>
          <w:szCs w:val="22"/>
        </w:rPr>
      </w:pPr>
      <w:r w:rsidRPr="00BF347E">
        <w:rPr>
          <w:rFonts w:ascii="Times New Roman" w:eastAsiaTheme="minorHAnsi" w:hAnsi="Times New Roman"/>
          <w:szCs w:val="22"/>
        </w:rPr>
        <w:t>от 5 сентября 2019 года №1165 на объектах религиозных организаций</w:t>
      </w:r>
    </w:p>
  </w:footnote>
  <w:footnote w:id="10">
    <w:p w:rsidR="00CB657C" w:rsidRPr="006F0AE2" w:rsidRDefault="00CB657C" w:rsidP="000231CA">
      <w:pPr>
        <w:spacing w:after="0" w:line="240" w:lineRule="auto"/>
        <w:ind w:firstLine="426"/>
        <w:jc w:val="both"/>
        <w:rPr>
          <w:rStyle w:val="af7"/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AE2">
        <w:rPr>
          <w:rStyle w:val="af7"/>
          <w:rFonts w:ascii="Times New Roman" w:eastAsia="Times New Roman" w:hAnsi="Times New Roman" w:cs="Times New Roman"/>
          <w:sz w:val="20"/>
          <w:szCs w:val="20"/>
          <w:lang w:eastAsia="ru-RU"/>
        </w:rPr>
        <w:footnoteRef/>
      </w:r>
      <w:r w:rsidRPr="006F0AE2">
        <w:rPr>
          <w:rStyle w:val="af7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F0AE2">
        <w:rPr>
          <w:rFonts w:ascii="Times New Roman" w:hAnsi="Times New Roman" w:cs="Times New Roman"/>
          <w:sz w:val="20"/>
          <w:lang w:eastAsia="ru-RU"/>
        </w:rPr>
        <w:t>День знаний (01.09.</w:t>
      </w:r>
      <w:r>
        <w:rPr>
          <w:rFonts w:ascii="Times New Roman" w:hAnsi="Times New Roman" w:cs="Times New Roman"/>
          <w:sz w:val="20"/>
          <w:lang w:eastAsia="ru-RU"/>
        </w:rPr>
        <w:t>2022</w:t>
      </w:r>
      <w:r w:rsidRPr="006F0AE2">
        <w:rPr>
          <w:rFonts w:ascii="Times New Roman" w:hAnsi="Times New Roman" w:cs="Times New Roman"/>
          <w:sz w:val="20"/>
          <w:lang w:eastAsia="ru-RU"/>
        </w:rPr>
        <w:t>), День работников нефтяной и газовой промышленности (05.09.</w:t>
      </w:r>
      <w:r>
        <w:rPr>
          <w:rFonts w:ascii="Times New Roman" w:hAnsi="Times New Roman" w:cs="Times New Roman"/>
          <w:sz w:val="20"/>
          <w:lang w:eastAsia="ru-RU"/>
        </w:rPr>
        <w:t>2022</w:t>
      </w:r>
      <w:r w:rsidRPr="006F0AE2">
        <w:rPr>
          <w:rFonts w:ascii="Times New Roman" w:hAnsi="Times New Roman" w:cs="Times New Roman"/>
          <w:sz w:val="20"/>
          <w:lang w:eastAsia="ru-RU"/>
        </w:rPr>
        <w:t>), Единый день голосования (19.09.</w:t>
      </w:r>
      <w:r>
        <w:rPr>
          <w:rFonts w:ascii="Times New Roman" w:hAnsi="Times New Roman" w:cs="Times New Roman"/>
          <w:sz w:val="20"/>
          <w:lang w:eastAsia="ru-RU"/>
        </w:rPr>
        <w:t>2022</w:t>
      </w:r>
      <w:r w:rsidRPr="006F0AE2">
        <w:rPr>
          <w:rFonts w:ascii="Times New Roman" w:hAnsi="Times New Roman" w:cs="Times New Roman"/>
          <w:sz w:val="20"/>
          <w:lang w:eastAsia="ru-RU"/>
        </w:rPr>
        <w:t>), День народного Единства (04-07.11.</w:t>
      </w:r>
      <w:r>
        <w:rPr>
          <w:rFonts w:ascii="Times New Roman" w:hAnsi="Times New Roman" w:cs="Times New Roman"/>
          <w:sz w:val="20"/>
          <w:lang w:eastAsia="ru-RU"/>
        </w:rPr>
        <w:t>2022)</w:t>
      </w:r>
    </w:p>
  </w:footnote>
  <w:footnote w:id="11">
    <w:p w:rsidR="00CB657C" w:rsidRPr="00E41120" w:rsidRDefault="00CB657C" w:rsidP="00A61197">
      <w:pPr>
        <w:pStyle w:val="af5"/>
        <w:spacing w:after="0" w:line="240" w:lineRule="auto"/>
      </w:pPr>
      <w:r w:rsidRPr="00E41120">
        <w:rPr>
          <w:rStyle w:val="af7"/>
        </w:rPr>
        <w:footnoteRef/>
      </w:r>
      <w:r w:rsidRPr="00E41120">
        <w:t xml:space="preserve"> </w:t>
      </w:r>
      <w:r w:rsidRPr="00E41120">
        <w:rPr>
          <w:rFonts w:ascii="Times New Roman" w:hAnsi="Times New Roman"/>
        </w:rPr>
        <w:t>Новый год, Рождество Христово и Крещение Господне</w:t>
      </w:r>
    </w:p>
  </w:footnote>
  <w:footnote w:id="12">
    <w:p w:rsidR="006C66AB" w:rsidRPr="009D2C2D" w:rsidRDefault="006C66AB" w:rsidP="005A11BE">
      <w:pPr>
        <w:pStyle w:val="af5"/>
        <w:ind w:firstLine="425"/>
        <w:jc w:val="both"/>
      </w:pPr>
      <w:r w:rsidRPr="009D2C2D">
        <w:rPr>
          <w:rStyle w:val="af7"/>
        </w:rPr>
        <w:footnoteRef/>
      </w:r>
      <w:r w:rsidRPr="009D2C2D">
        <w:t xml:space="preserve"> С учетом Методических рекомендаций </w:t>
      </w:r>
      <w:proofErr w:type="spellStart"/>
      <w:r w:rsidRPr="009D2C2D">
        <w:t>Минобрнауки</w:t>
      </w:r>
      <w:proofErr w:type="spellEnd"/>
      <w:r w:rsidRPr="009D2C2D">
        <w:t xml:space="preserve"> России 2016 года и </w:t>
      </w:r>
      <w:proofErr w:type="spellStart"/>
      <w:r w:rsidRPr="009D2C2D">
        <w:t>Росмолодежи</w:t>
      </w:r>
      <w:proofErr w:type="spellEnd"/>
      <w:r w:rsidRPr="009D2C2D">
        <w:t xml:space="preserve"> России 2018 года.</w:t>
      </w:r>
    </w:p>
  </w:footnote>
  <w:footnote w:id="13">
    <w:p w:rsidR="00CB657C" w:rsidRPr="00B05F99" w:rsidRDefault="00CB657C" w:rsidP="00B94D95">
      <w:pPr>
        <w:pStyle w:val="af5"/>
        <w:spacing w:after="0" w:line="240" w:lineRule="auto"/>
        <w:rPr>
          <w:rFonts w:ascii="Times New Roman" w:hAnsi="Times New Roman"/>
        </w:rPr>
      </w:pPr>
      <w:r>
        <w:rPr>
          <w:rStyle w:val="af7"/>
        </w:rPr>
        <w:footnoteRef/>
      </w:r>
      <w:r>
        <w:t xml:space="preserve"> </w:t>
      </w:r>
      <w:r>
        <w:rPr>
          <w:rFonts w:ascii="Times New Roman" w:hAnsi="Times New Roman"/>
        </w:rPr>
        <w:t>По указанию Аппарата АТК ХМАО-Югры</w:t>
      </w:r>
    </w:p>
  </w:footnote>
  <w:footnote w:id="14">
    <w:p w:rsidR="00CB657C" w:rsidRDefault="00CB657C" w:rsidP="00B94D95">
      <w:pPr>
        <w:pStyle w:val="af5"/>
        <w:spacing w:after="0" w:line="240" w:lineRule="auto"/>
      </w:pPr>
      <w:r>
        <w:rPr>
          <w:rStyle w:val="af7"/>
        </w:rPr>
        <w:footnoteRef/>
      </w:r>
      <w:r>
        <w:t xml:space="preserve"> </w:t>
      </w:r>
      <w:r w:rsidRPr="00B94D95">
        <w:rPr>
          <w:rFonts w:ascii="Times New Roman" w:hAnsi="Times New Roman"/>
        </w:rPr>
        <w:t>При получении информации о проведении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57C" w:rsidRDefault="00CB657C" w:rsidP="00E03092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657C" w:rsidRDefault="00CB657C" w:rsidP="00E03092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57C" w:rsidRDefault="00CB657C" w:rsidP="00E03092">
    <w:pPr>
      <w:pStyle w:val="ab"/>
      <w:jc w:val="right"/>
    </w:pPr>
    <w:r w:rsidRPr="00B2493B">
      <w:rPr>
        <w:rFonts w:ascii="Times New Roman" w:hAnsi="Times New Roman"/>
        <w:sz w:val="20"/>
        <w:szCs w:val="20"/>
      </w:rPr>
      <w:fldChar w:fldCharType="begin"/>
    </w:r>
    <w:r w:rsidRPr="00B2493B">
      <w:rPr>
        <w:rFonts w:ascii="Times New Roman" w:hAnsi="Times New Roman"/>
        <w:sz w:val="20"/>
        <w:szCs w:val="20"/>
      </w:rPr>
      <w:instrText xml:space="preserve"> PAGE   \* MERGEFORMAT </w:instrText>
    </w:r>
    <w:r w:rsidRPr="00B2493B">
      <w:rPr>
        <w:rFonts w:ascii="Times New Roman" w:hAnsi="Times New Roman"/>
        <w:sz w:val="20"/>
        <w:szCs w:val="20"/>
      </w:rPr>
      <w:fldChar w:fldCharType="separate"/>
    </w:r>
    <w:r w:rsidR="00C14280">
      <w:rPr>
        <w:rFonts w:ascii="Times New Roman" w:hAnsi="Times New Roman"/>
        <w:noProof/>
        <w:sz w:val="20"/>
        <w:szCs w:val="20"/>
      </w:rPr>
      <w:t>2</w:t>
    </w:r>
    <w:r w:rsidRPr="00B2493B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9AE39C"/>
    <w:lvl w:ilvl="0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2C6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9EA3A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D6C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C0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D2C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4AA4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AE0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180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B44B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C1E48"/>
    <w:multiLevelType w:val="hybridMultilevel"/>
    <w:tmpl w:val="935A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72494"/>
    <w:multiLevelType w:val="hybridMultilevel"/>
    <w:tmpl w:val="A52AE4FA"/>
    <w:lvl w:ilvl="0" w:tplc="FC26C11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306133F4"/>
    <w:multiLevelType w:val="hybridMultilevel"/>
    <w:tmpl w:val="722C8680"/>
    <w:lvl w:ilvl="0" w:tplc="E09EA786">
      <w:start w:val="1"/>
      <w:numFmt w:val="decimal"/>
      <w:lvlText w:val="%1."/>
      <w:lvlJc w:val="left"/>
      <w:pPr>
        <w:tabs>
          <w:tab w:val="num" w:pos="1605"/>
        </w:tabs>
        <w:ind w:left="16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 w15:restartNumberingAfterBreak="0">
    <w:nsid w:val="33760607"/>
    <w:multiLevelType w:val="multilevel"/>
    <w:tmpl w:val="0AE0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CF03E7"/>
    <w:multiLevelType w:val="hybridMultilevel"/>
    <w:tmpl w:val="37B45430"/>
    <w:lvl w:ilvl="0" w:tplc="5E845D6A">
      <w:start w:val="1"/>
      <w:numFmt w:val="decimal"/>
      <w:lvlText w:val="%1."/>
      <w:lvlJc w:val="left"/>
      <w:pPr>
        <w:ind w:left="-207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5" w15:restartNumberingAfterBreak="0">
    <w:nsid w:val="66E3676A"/>
    <w:multiLevelType w:val="hybridMultilevel"/>
    <w:tmpl w:val="BB2C3E16"/>
    <w:lvl w:ilvl="0" w:tplc="F75E787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67E16C82"/>
    <w:multiLevelType w:val="hybridMultilevel"/>
    <w:tmpl w:val="CB122EE8"/>
    <w:lvl w:ilvl="0" w:tplc="42A8A1A2">
      <w:start w:val="1"/>
      <w:numFmt w:val="decimal"/>
      <w:lvlText w:val="%1"/>
      <w:lvlJc w:val="center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B251E6"/>
    <w:multiLevelType w:val="multilevel"/>
    <w:tmpl w:val="0AE0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387A7D"/>
    <w:multiLevelType w:val="hybridMultilevel"/>
    <w:tmpl w:val="AB72D40A"/>
    <w:lvl w:ilvl="0" w:tplc="DAE4E20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9" w15:restartNumberingAfterBreak="0">
    <w:nsid w:val="74313A51"/>
    <w:multiLevelType w:val="hybridMultilevel"/>
    <w:tmpl w:val="FCC4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7"/>
  </w:num>
  <w:num w:numId="14">
    <w:abstractNumId w:val="13"/>
  </w:num>
  <w:num w:numId="15">
    <w:abstractNumId w:val="12"/>
  </w:num>
  <w:num w:numId="16">
    <w:abstractNumId w:val="19"/>
  </w:num>
  <w:num w:numId="17">
    <w:abstractNumId w:val="15"/>
  </w:num>
  <w:num w:numId="18">
    <w:abstractNumId w:val="1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92"/>
    <w:rsid w:val="00000911"/>
    <w:rsid w:val="0001459A"/>
    <w:rsid w:val="00014C3C"/>
    <w:rsid w:val="000231CA"/>
    <w:rsid w:val="00026E00"/>
    <w:rsid w:val="00030A4F"/>
    <w:rsid w:val="00036921"/>
    <w:rsid w:val="000428B2"/>
    <w:rsid w:val="00042C17"/>
    <w:rsid w:val="00045E10"/>
    <w:rsid w:val="00057A3E"/>
    <w:rsid w:val="000619CF"/>
    <w:rsid w:val="00062D25"/>
    <w:rsid w:val="00067822"/>
    <w:rsid w:val="00071E94"/>
    <w:rsid w:val="00081FA6"/>
    <w:rsid w:val="00086A07"/>
    <w:rsid w:val="00091C03"/>
    <w:rsid w:val="00092F20"/>
    <w:rsid w:val="000939C7"/>
    <w:rsid w:val="00094DD9"/>
    <w:rsid w:val="0009597A"/>
    <w:rsid w:val="000A2226"/>
    <w:rsid w:val="000A3DFE"/>
    <w:rsid w:val="000A5E20"/>
    <w:rsid w:val="000A5FF8"/>
    <w:rsid w:val="000B0106"/>
    <w:rsid w:val="000B525C"/>
    <w:rsid w:val="000C0BE2"/>
    <w:rsid w:val="000C3F5D"/>
    <w:rsid w:val="000D0502"/>
    <w:rsid w:val="000D2C40"/>
    <w:rsid w:val="000D31DF"/>
    <w:rsid w:val="000E3582"/>
    <w:rsid w:val="000E55C5"/>
    <w:rsid w:val="000E7E60"/>
    <w:rsid w:val="000F4B4A"/>
    <w:rsid w:val="000F53B1"/>
    <w:rsid w:val="000F68A7"/>
    <w:rsid w:val="000F68D0"/>
    <w:rsid w:val="00102FAC"/>
    <w:rsid w:val="0010541E"/>
    <w:rsid w:val="001055FD"/>
    <w:rsid w:val="00121FC6"/>
    <w:rsid w:val="001239A7"/>
    <w:rsid w:val="00124D8E"/>
    <w:rsid w:val="0013309F"/>
    <w:rsid w:val="001430BD"/>
    <w:rsid w:val="001461C7"/>
    <w:rsid w:val="0015656D"/>
    <w:rsid w:val="00162A35"/>
    <w:rsid w:val="00163376"/>
    <w:rsid w:val="00172181"/>
    <w:rsid w:val="00182901"/>
    <w:rsid w:val="00194D3C"/>
    <w:rsid w:val="001A7D67"/>
    <w:rsid w:val="001B1ABD"/>
    <w:rsid w:val="001B5297"/>
    <w:rsid w:val="001B5984"/>
    <w:rsid w:val="001C4B43"/>
    <w:rsid w:val="001C517C"/>
    <w:rsid w:val="001C53CE"/>
    <w:rsid w:val="001D58F8"/>
    <w:rsid w:val="001F2896"/>
    <w:rsid w:val="001F3200"/>
    <w:rsid w:val="001F57A1"/>
    <w:rsid w:val="00203439"/>
    <w:rsid w:val="00205A14"/>
    <w:rsid w:val="0020637E"/>
    <w:rsid w:val="0021315D"/>
    <w:rsid w:val="00223DCC"/>
    <w:rsid w:val="00225310"/>
    <w:rsid w:val="002319DC"/>
    <w:rsid w:val="00235349"/>
    <w:rsid w:val="002353DF"/>
    <w:rsid w:val="00241925"/>
    <w:rsid w:val="002434F7"/>
    <w:rsid w:val="00244613"/>
    <w:rsid w:val="00244A87"/>
    <w:rsid w:val="00245767"/>
    <w:rsid w:val="00256AFB"/>
    <w:rsid w:val="002573FF"/>
    <w:rsid w:val="00262619"/>
    <w:rsid w:val="00264723"/>
    <w:rsid w:val="002679AE"/>
    <w:rsid w:val="002707F2"/>
    <w:rsid w:val="00284EED"/>
    <w:rsid w:val="00287816"/>
    <w:rsid w:val="002907C2"/>
    <w:rsid w:val="00296E60"/>
    <w:rsid w:val="002A4E49"/>
    <w:rsid w:val="002A69A2"/>
    <w:rsid w:val="002B0ADC"/>
    <w:rsid w:val="002B2744"/>
    <w:rsid w:val="002B413D"/>
    <w:rsid w:val="002B5767"/>
    <w:rsid w:val="002C4243"/>
    <w:rsid w:val="002C5011"/>
    <w:rsid w:val="002D12A0"/>
    <w:rsid w:val="002D2256"/>
    <w:rsid w:val="002D4BC9"/>
    <w:rsid w:val="002D5ABB"/>
    <w:rsid w:val="002E3DB4"/>
    <w:rsid w:val="002E5105"/>
    <w:rsid w:val="002F449C"/>
    <w:rsid w:val="002F7187"/>
    <w:rsid w:val="003027D3"/>
    <w:rsid w:val="00305DFB"/>
    <w:rsid w:val="00314881"/>
    <w:rsid w:val="00316656"/>
    <w:rsid w:val="0031672B"/>
    <w:rsid w:val="00317E81"/>
    <w:rsid w:val="00321055"/>
    <w:rsid w:val="0032479C"/>
    <w:rsid w:val="00324A3A"/>
    <w:rsid w:val="00326811"/>
    <w:rsid w:val="00330D00"/>
    <w:rsid w:val="00332D9A"/>
    <w:rsid w:val="003431AB"/>
    <w:rsid w:val="00343826"/>
    <w:rsid w:val="003479D0"/>
    <w:rsid w:val="003515EA"/>
    <w:rsid w:val="003521E5"/>
    <w:rsid w:val="003552A5"/>
    <w:rsid w:val="00356686"/>
    <w:rsid w:val="003623A4"/>
    <w:rsid w:val="0036309F"/>
    <w:rsid w:val="00363B1D"/>
    <w:rsid w:val="00367E3C"/>
    <w:rsid w:val="00373DB7"/>
    <w:rsid w:val="00377158"/>
    <w:rsid w:val="0038424F"/>
    <w:rsid w:val="00385195"/>
    <w:rsid w:val="00385D89"/>
    <w:rsid w:val="00394A32"/>
    <w:rsid w:val="00395508"/>
    <w:rsid w:val="003A7021"/>
    <w:rsid w:val="003B3FB3"/>
    <w:rsid w:val="003B57CB"/>
    <w:rsid w:val="003C41D1"/>
    <w:rsid w:val="003D07AB"/>
    <w:rsid w:val="003D2AD3"/>
    <w:rsid w:val="003D4357"/>
    <w:rsid w:val="003D66CC"/>
    <w:rsid w:val="003E22D4"/>
    <w:rsid w:val="003E6AE7"/>
    <w:rsid w:val="003F2F4D"/>
    <w:rsid w:val="00405492"/>
    <w:rsid w:val="00415403"/>
    <w:rsid w:val="00424F52"/>
    <w:rsid w:val="0043068F"/>
    <w:rsid w:val="00431B30"/>
    <w:rsid w:val="00432EB5"/>
    <w:rsid w:val="004332ED"/>
    <w:rsid w:val="00433997"/>
    <w:rsid w:val="00433F27"/>
    <w:rsid w:val="00435076"/>
    <w:rsid w:val="00437E3E"/>
    <w:rsid w:val="0044353B"/>
    <w:rsid w:val="004503A6"/>
    <w:rsid w:val="00452A37"/>
    <w:rsid w:val="00453CE1"/>
    <w:rsid w:val="0045484D"/>
    <w:rsid w:val="00454CAF"/>
    <w:rsid w:val="00473136"/>
    <w:rsid w:val="00494576"/>
    <w:rsid w:val="00495341"/>
    <w:rsid w:val="004B03C4"/>
    <w:rsid w:val="004B69FF"/>
    <w:rsid w:val="004C3706"/>
    <w:rsid w:val="004C3D44"/>
    <w:rsid w:val="004C5AF6"/>
    <w:rsid w:val="004D1E7F"/>
    <w:rsid w:val="004D3819"/>
    <w:rsid w:val="004D6C21"/>
    <w:rsid w:val="004E416F"/>
    <w:rsid w:val="004F0813"/>
    <w:rsid w:val="00505183"/>
    <w:rsid w:val="005121E1"/>
    <w:rsid w:val="00512352"/>
    <w:rsid w:val="00515C3C"/>
    <w:rsid w:val="005174E5"/>
    <w:rsid w:val="005202FE"/>
    <w:rsid w:val="00522F42"/>
    <w:rsid w:val="0053054A"/>
    <w:rsid w:val="005357EF"/>
    <w:rsid w:val="00544A42"/>
    <w:rsid w:val="0054797E"/>
    <w:rsid w:val="00553CE6"/>
    <w:rsid w:val="00554CFD"/>
    <w:rsid w:val="00555048"/>
    <w:rsid w:val="00563F56"/>
    <w:rsid w:val="00570174"/>
    <w:rsid w:val="00571B1B"/>
    <w:rsid w:val="0057344C"/>
    <w:rsid w:val="00575020"/>
    <w:rsid w:val="0057630F"/>
    <w:rsid w:val="00581CAA"/>
    <w:rsid w:val="00593EE0"/>
    <w:rsid w:val="005974BA"/>
    <w:rsid w:val="005A1019"/>
    <w:rsid w:val="005A2337"/>
    <w:rsid w:val="005B13B3"/>
    <w:rsid w:val="005B24EB"/>
    <w:rsid w:val="005C02A0"/>
    <w:rsid w:val="005E2111"/>
    <w:rsid w:val="005E3E9E"/>
    <w:rsid w:val="005F06BF"/>
    <w:rsid w:val="005F40E9"/>
    <w:rsid w:val="005F4E0B"/>
    <w:rsid w:val="00606B32"/>
    <w:rsid w:val="0061086A"/>
    <w:rsid w:val="00610D2B"/>
    <w:rsid w:val="00613EDE"/>
    <w:rsid w:val="00615EAF"/>
    <w:rsid w:val="00622A12"/>
    <w:rsid w:val="006251FB"/>
    <w:rsid w:val="00625C8E"/>
    <w:rsid w:val="006346E7"/>
    <w:rsid w:val="006444EB"/>
    <w:rsid w:val="00644C93"/>
    <w:rsid w:val="006514AE"/>
    <w:rsid w:val="00670EF3"/>
    <w:rsid w:val="00671024"/>
    <w:rsid w:val="00671613"/>
    <w:rsid w:val="006861FF"/>
    <w:rsid w:val="006878CA"/>
    <w:rsid w:val="00687D68"/>
    <w:rsid w:val="006A42A7"/>
    <w:rsid w:val="006A5B4F"/>
    <w:rsid w:val="006B1B52"/>
    <w:rsid w:val="006B537C"/>
    <w:rsid w:val="006B62F7"/>
    <w:rsid w:val="006B67DF"/>
    <w:rsid w:val="006B7251"/>
    <w:rsid w:val="006C3FD1"/>
    <w:rsid w:val="006C66AB"/>
    <w:rsid w:val="006C7685"/>
    <w:rsid w:val="006D0803"/>
    <w:rsid w:val="006D338D"/>
    <w:rsid w:val="006E1C65"/>
    <w:rsid w:val="006E5F3B"/>
    <w:rsid w:val="006E686A"/>
    <w:rsid w:val="006F0AE2"/>
    <w:rsid w:val="006F2B2E"/>
    <w:rsid w:val="006F4E95"/>
    <w:rsid w:val="006F615A"/>
    <w:rsid w:val="006F708E"/>
    <w:rsid w:val="00705169"/>
    <w:rsid w:val="00707E52"/>
    <w:rsid w:val="00710899"/>
    <w:rsid w:val="00712364"/>
    <w:rsid w:val="0071548C"/>
    <w:rsid w:val="00715EDE"/>
    <w:rsid w:val="0071606E"/>
    <w:rsid w:val="00716097"/>
    <w:rsid w:val="00722259"/>
    <w:rsid w:val="00734B0E"/>
    <w:rsid w:val="00735A9A"/>
    <w:rsid w:val="007378A7"/>
    <w:rsid w:val="00740DED"/>
    <w:rsid w:val="007443BD"/>
    <w:rsid w:val="00762ADE"/>
    <w:rsid w:val="00763243"/>
    <w:rsid w:val="007659FF"/>
    <w:rsid w:val="00770A5A"/>
    <w:rsid w:val="00770C73"/>
    <w:rsid w:val="007717C4"/>
    <w:rsid w:val="00781ED6"/>
    <w:rsid w:val="00790693"/>
    <w:rsid w:val="007945DA"/>
    <w:rsid w:val="007B3A6D"/>
    <w:rsid w:val="007B518D"/>
    <w:rsid w:val="007B763E"/>
    <w:rsid w:val="007C39F4"/>
    <w:rsid w:val="007C446B"/>
    <w:rsid w:val="007D1746"/>
    <w:rsid w:val="007D692B"/>
    <w:rsid w:val="007E48A4"/>
    <w:rsid w:val="007F0D34"/>
    <w:rsid w:val="007F31E0"/>
    <w:rsid w:val="00801E96"/>
    <w:rsid w:val="00810352"/>
    <w:rsid w:val="00815293"/>
    <w:rsid w:val="00815AB0"/>
    <w:rsid w:val="00816A26"/>
    <w:rsid w:val="00820BDE"/>
    <w:rsid w:val="00821735"/>
    <w:rsid w:val="00821951"/>
    <w:rsid w:val="00824B48"/>
    <w:rsid w:val="00836C27"/>
    <w:rsid w:val="00836DB3"/>
    <w:rsid w:val="00841C3D"/>
    <w:rsid w:val="00845F75"/>
    <w:rsid w:val="0086065E"/>
    <w:rsid w:val="00862322"/>
    <w:rsid w:val="00871B17"/>
    <w:rsid w:val="00875A92"/>
    <w:rsid w:val="00882562"/>
    <w:rsid w:val="008908A1"/>
    <w:rsid w:val="00891890"/>
    <w:rsid w:val="008974D4"/>
    <w:rsid w:val="008A303C"/>
    <w:rsid w:val="008A4311"/>
    <w:rsid w:val="008A5CA4"/>
    <w:rsid w:val="008A65E3"/>
    <w:rsid w:val="008B6184"/>
    <w:rsid w:val="008C6F10"/>
    <w:rsid w:val="008D5E4A"/>
    <w:rsid w:val="008D7F1C"/>
    <w:rsid w:val="008E2090"/>
    <w:rsid w:val="008E2285"/>
    <w:rsid w:val="008E5D5D"/>
    <w:rsid w:val="008F1352"/>
    <w:rsid w:val="008F2C0D"/>
    <w:rsid w:val="008F7389"/>
    <w:rsid w:val="00901BE7"/>
    <w:rsid w:val="00902F1F"/>
    <w:rsid w:val="00910EF9"/>
    <w:rsid w:val="00920C3A"/>
    <w:rsid w:val="0092365A"/>
    <w:rsid w:val="0092476D"/>
    <w:rsid w:val="009365F3"/>
    <w:rsid w:val="00937C57"/>
    <w:rsid w:val="009465BE"/>
    <w:rsid w:val="0096047C"/>
    <w:rsid w:val="00964B3D"/>
    <w:rsid w:val="00965A5C"/>
    <w:rsid w:val="00980F92"/>
    <w:rsid w:val="00985AA9"/>
    <w:rsid w:val="0098715F"/>
    <w:rsid w:val="009A0313"/>
    <w:rsid w:val="009A31EA"/>
    <w:rsid w:val="009B46FC"/>
    <w:rsid w:val="009C498B"/>
    <w:rsid w:val="009C59D6"/>
    <w:rsid w:val="009C71A5"/>
    <w:rsid w:val="009D17B8"/>
    <w:rsid w:val="009D2391"/>
    <w:rsid w:val="009D562D"/>
    <w:rsid w:val="009E45FF"/>
    <w:rsid w:val="009E560F"/>
    <w:rsid w:val="009F2906"/>
    <w:rsid w:val="009F2A6E"/>
    <w:rsid w:val="009F550D"/>
    <w:rsid w:val="009F7F60"/>
    <w:rsid w:val="00A008C3"/>
    <w:rsid w:val="00A009C7"/>
    <w:rsid w:val="00A01AC3"/>
    <w:rsid w:val="00A01B55"/>
    <w:rsid w:val="00A04E86"/>
    <w:rsid w:val="00A070BE"/>
    <w:rsid w:val="00A10FE7"/>
    <w:rsid w:val="00A15DFC"/>
    <w:rsid w:val="00A17CEC"/>
    <w:rsid w:val="00A34437"/>
    <w:rsid w:val="00A418A5"/>
    <w:rsid w:val="00A42D38"/>
    <w:rsid w:val="00A459F0"/>
    <w:rsid w:val="00A54B88"/>
    <w:rsid w:val="00A55538"/>
    <w:rsid w:val="00A61197"/>
    <w:rsid w:val="00A62544"/>
    <w:rsid w:val="00A659EC"/>
    <w:rsid w:val="00A9074D"/>
    <w:rsid w:val="00A92F99"/>
    <w:rsid w:val="00A930A0"/>
    <w:rsid w:val="00AA538C"/>
    <w:rsid w:val="00AC0790"/>
    <w:rsid w:val="00AC59BE"/>
    <w:rsid w:val="00AC76A4"/>
    <w:rsid w:val="00AC76BD"/>
    <w:rsid w:val="00AD07B9"/>
    <w:rsid w:val="00AD4B8D"/>
    <w:rsid w:val="00AE262D"/>
    <w:rsid w:val="00AE76FE"/>
    <w:rsid w:val="00AF0DDD"/>
    <w:rsid w:val="00AF1D18"/>
    <w:rsid w:val="00AF21EF"/>
    <w:rsid w:val="00AF4258"/>
    <w:rsid w:val="00AF792B"/>
    <w:rsid w:val="00B0227B"/>
    <w:rsid w:val="00B054C7"/>
    <w:rsid w:val="00B05C38"/>
    <w:rsid w:val="00B05F99"/>
    <w:rsid w:val="00B26ECB"/>
    <w:rsid w:val="00B328E6"/>
    <w:rsid w:val="00B3431B"/>
    <w:rsid w:val="00B41C8F"/>
    <w:rsid w:val="00B420CF"/>
    <w:rsid w:val="00B45DAD"/>
    <w:rsid w:val="00B5493D"/>
    <w:rsid w:val="00B56800"/>
    <w:rsid w:val="00B70316"/>
    <w:rsid w:val="00B83BE3"/>
    <w:rsid w:val="00B87A2F"/>
    <w:rsid w:val="00B93717"/>
    <w:rsid w:val="00B94D95"/>
    <w:rsid w:val="00B96B6D"/>
    <w:rsid w:val="00BA5B4B"/>
    <w:rsid w:val="00BB0E6A"/>
    <w:rsid w:val="00BB287A"/>
    <w:rsid w:val="00BC0F15"/>
    <w:rsid w:val="00BC2E13"/>
    <w:rsid w:val="00BC6569"/>
    <w:rsid w:val="00BC78FE"/>
    <w:rsid w:val="00BD157D"/>
    <w:rsid w:val="00BD4B51"/>
    <w:rsid w:val="00BD6482"/>
    <w:rsid w:val="00BE0C94"/>
    <w:rsid w:val="00BE0FC5"/>
    <w:rsid w:val="00BE1C31"/>
    <w:rsid w:val="00BE21FC"/>
    <w:rsid w:val="00BE6DF0"/>
    <w:rsid w:val="00BE7048"/>
    <w:rsid w:val="00BF347E"/>
    <w:rsid w:val="00C00B56"/>
    <w:rsid w:val="00C012AC"/>
    <w:rsid w:val="00C14280"/>
    <w:rsid w:val="00C24126"/>
    <w:rsid w:val="00C30E3E"/>
    <w:rsid w:val="00C30FEB"/>
    <w:rsid w:val="00C446AD"/>
    <w:rsid w:val="00C4608A"/>
    <w:rsid w:val="00C538A4"/>
    <w:rsid w:val="00C64E5A"/>
    <w:rsid w:val="00C679A0"/>
    <w:rsid w:val="00C7412B"/>
    <w:rsid w:val="00C77C34"/>
    <w:rsid w:val="00C809D6"/>
    <w:rsid w:val="00C8355D"/>
    <w:rsid w:val="00C83D85"/>
    <w:rsid w:val="00C8550C"/>
    <w:rsid w:val="00C9260A"/>
    <w:rsid w:val="00C954B9"/>
    <w:rsid w:val="00C955C9"/>
    <w:rsid w:val="00CA127D"/>
    <w:rsid w:val="00CA1CF9"/>
    <w:rsid w:val="00CA6463"/>
    <w:rsid w:val="00CB0EF0"/>
    <w:rsid w:val="00CB3CA8"/>
    <w:rsid w:val="00CB657C"/>
    <w:rsid w:val="00CD2006"/>
    <w:rsid w:val="00CD7DE2"/>
    <w:rsid w:val="00CE02A9"/>
    <w:rsid w:val="00CE4DE5"/>
    <w:rsid w:val="00CE6CC3"/>
    <w:rsid w:val="00CF1A00"/>
    <w:rsid w:val="00CF701E"/>
    <w:rsid w:val="00D01233"/>
    <w:rsid w:val="00D06384"/>
    <w:rsid w:val="00D06C0A"/>
    <w:rsid w:val="00D073CC"/>
    <w:rsid w:val="00D11BEB"/>
    <w:rsid w:val="00D14A52"/>
    <w:rsid w:val="00D30A2B"/>
    <w:rsid w:val="00D433B9"/>
    <w:rsid w:val="00D50401"/>
    <w:rsid w:val="00D5223D"/>
    <w:rsid w:val="00D53EFF"/>
    <w:rsid w:val="00D56FC9"/>
    <w:rsid w:val="00D60025"/>
    <w:rsid w:val="00D6745B"/>
    <w:rsid w:val="00D710E3"/>
    <w:rsid w:val="00D85396"/>
    <w:rsid w:val="00D869A6"/>
    <w:rsid w:val="00D975E3"/>
    <w:rsid w:val="00DA11FC"/>
    <w:rsid w:val="00DA3B08"/>
    <w:rsid w:val="00DA5A84"/>
    <w:rsid w:val="00DA65EC"/>
    <w:rsid w:val="00DB0E4B"/>
    <w:rsid w:val="00DB1495"/>
    <w:rsid w:val="00DB2963"/>
    <w:rsid w:val="00DB51F6"/>
    <w:rsid w:val="00DC1199"/>
    <w:rsid w:val="00DC2303"/>
    <w:rsid w:val="00DC4D05"/>
    <w:rsid w:val="00DD3791"/>
    <w:rsid w:val="00DE1E65"/>
    <w:rsid w:val="00DE2A69"/>
    <w:rsid w:val="00DE3C9B"/>
    <w:rsid w:val="00DF0E12"/>
    <w:rsid w:val="00DF2BEC"/>
    <w:rsid w:val="00DF45E6"/>
    <w:rsid w:val="00DF470C"/>
    <w:rsid w:val="00E0300E"/>
    <w:rsid w:val="00E03092"/>
    <w:rsid w:val="00E03A20"/>
    <w:rsid w:val="00E0722D"/>
    <w:rsid w:val="00E10AEE"/>
    <w:rsid w:val="00E1314E"/>
    <w:rsid w:val="00E14DB1"/>
    <w:rsid w:val="00E179F1"/>
    <w:rsid w:val="00E24492"/>
    <w:rsid w:val="00E30CC4"/>
    <w:rsid w:val="00E362D6"/>
    <w:rsid w:val="00E44265"/>
    <w:rsid w:val="00E478D8"/>
    <w:rsid w:val="00E47B68"/>
    <w:rsid w:val="00E573AF"/>
    <w:rsid w:val="00E615BD"/>
    <w:rsid w:val="00E63A50"/>
    <w:rsid w:val="00E64E51"/>
    <w:rsid w:val="00E77C8E"/>
    <w:rsid w:val="00E80F89"/>
    <w:rsid w:val="00E9269F"/>
    <w:rsid w:val="00EA70F6"/>
    <w:rsid w:val="00EB7D13"/>
    <w:rsid w:val="00EC56A7"/>
    <w:rsid w:val="00ED45D1"/>
    <w:rsid w:val="00ED7021"/>
    <w:rsid w:val="00EE4DD7"/>
    <w:rsid w:val="00EE6CA7"/>
    <w:rsid w:val="00EE7BA9"/>
    <w:rsid w:val="00EF1FDA"/>
    <w:rsid w:val="00EF33B1"/>
    <w:rsid w:val="00F04459"/>
    <w:rsid w:val="00F04872"/>
    <w:rsid w:val="00F067E2"/>
    <w:rsid w:val="00F12474"/>
    <w:rsid w:val="00F14A74"/>
    <w:rsid w:val="00F156F6"/>
    <w:rsid w:val="00F22CCC"/>
    <w:rsid w:val="00F22F43"/>
    <w:rsid w:val="00F23E3E"/>
    <w:rsid w:val="00F263F0"/>
    <w:rsid w:val="00F27CE0"/>
    <w:rsid w:val="00F34414"/>
    <w:rsid w:val="00F375CC"/>
    <w:rsid w:val="00F44B1B"/>
    <w:rsid w:val="00F533E6"/>
    <w:rsid w:val="00F546E9"/>
    <w:rsid w:val="00F55F90"/>
    <w:rsid w:val="00F70DD1"/>
    <w:rsid w:val="00F715A2"/>
    <w:rsid w:val="00F75FCF"/>
    <w:rsid w:val="00F854F0"/>
    <w:rsid w:val="00F9319B"/>
    <w:rsid w:val="00F93FA4"/>
    <w:rsid w:val="00FA1197"/>
    <w:rsid w:val="00FA3A2D"/>
    <w:rsid w:val="00FA45D5"/>
    <w:rsid w:val="00FB0F4F"/>
    <w:rsid w:val="00FC7990"/>
    <w:rsid w:val="00FC7C46"/>
    <w:rsid w:val="00FD1A2E"/>
    <w:rsid w:val="00FE1C9A"/>
    <w:rsid w:val="00FE1E69"/>
    <w:rsid w:val="00FE2833"/>
    <w:rsid w:val="00FE54B6"/>
    <w:rsid w:val="00FE6A28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A0FBE"/>
  <w15:chartTrackingRefBased/>
  <w15:docId w15:val="{F1BCD5F1-925B-490B-934B-8744348A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309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E030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E03092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03092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09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03092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E0309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0309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3092"/>
  </w:style>
  <w:style w:type="paragraph" w:styleId="a3">
    <w:name w:val="No Spacing"/>
    <w:uiPriority w:val="1"/>
    <w:qFormat/>
    <w:rsid w:val="00E030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0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3092"/>
    <w:pPr>
      <w:spacing w:after="200" w:line="240" w:lineRule="auto"/>
      <w:ind w:left="720"/>
      <w:contextualSpacing/>
    </w:pPr>
    <w:rPr>
      <w:rFonts w:ascii="Cambria" w:eastAsia="Times New Roman" w:hAnsi="Cambria" w:cs="Times New Roman"/>
      <w:lang w:val="en-US"/>
    </w:rPr>
  </w:style>
  <w:style w:type="paragraph" w:styleId="a6">
    <w:name w:val="footer"/>
    <w:basedOn w:val="a"/>
    <w:link w:val="a7"/>
    <w:uiPriority w:val="99"/>
    <w:rsid w:val="00E0309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E0309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8">
    <w:name w:val="page number"/>
    <w:uiPriority w:val="99"/>
    <w:rsid w:val="00E0309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03092"/>
    <w:pPr>
      <w:spacing w:after="200" w:line="276" w:lineRule="auto"/>
    </w:pPr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E03092"/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paragraph" w:styleId="ab">
    <w:name w:val="header"/>
    <w:basedOn w:val="a"/>
    <w:link w:val="ac"/>
    <w:uiPriority w:val="99"/>
    <w:rsid w:val="00E0309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E03092"/>
    <w:rPr>
      <w:rFonts w:ascii="Calibri" w:eastAsia="Times New Roman" w:hAnsi="Calibri" w:cs="Times New Roman"/>
      <w:lang w:val="x-none" w:eastAsia="x-none"/>
    </w:rPr>
  </w:style>
  <w:style w:type="character" w:styleId="ad">
    <w:name w:val="Hyperlink"/>
    <w:rsid w:val="00E03092"/>
    <w:rPr>
      <w:color w:val="0000FF"/>
      <w:u w:val="single"/>
    </w:rPr>
  </w:style>
  <w:style w:type="paragraph" w:customStyle="1" w:styleId="ae">
    <w:name w:val="Знак"/>
    <w:basedOn w:val="a"/>
    <w:rsid w:val="00E0309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Знак2 Знак Знак Знак Знак Знак Знак"/>
    <w:basedOn w:val="a"/>
    <w:rsid w:val="00E0309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"/>
    <w:basedOn w:val="a"/>
    <w:link w:val="af0"/>
    <w:rsid w:val="00E0309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E0309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FR1">
    <w:name w:val="FR1"/>
    <w:rsid w:val="00E03092"/>
    <w:pPr>
      <w:widowControl w:val="0"/>
      <w:autoSpaceDE w:val="0"/>
      <w:autoSpaceDN w:val="0"/>
      <w:adjustRightInd w:val="0"/>
      <w:spacing w:after="0" w:line="320" w:lineRule="auto"/>
      <w:ind w:left="160" w:firstLine="500"/>
    </w:pPr>
    <w:rPr>
      <w:rFonts w:ascii="Arial Narrow" w:eastAsia="Times New Roman" w:hAnsi="Arial Narrow" w:cs="Times New Roman"/>
      <w:b/>
      <w:bCs/>
      <w:i/>
      <w:iCs/>
      <w:sz w:val="18"/>
      <w:szCs w:val="18"/>
      <w:lang w:eastAsia="ru-RU"/>
    </w:rPr>
  </w:style>
  <w:style w:type="paragraph" w:customStyle="1" w:styleId="210">
    <w:name w:val="Знак2 Знак Знак Знак Знак Знак Знак1"/>
    <w:basedOn w:val="a"/>
    <w:uiPriority w:val="99"/>
    <w:rsid w:val="00E0309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rsid w:val="00E03092"/>
    <w:rPr>
      <w:rFonts w:ascii="Times New Roman" w:hAnsi="Times New Roman" w:cs="Times New Roman"/>
      <w:sz w:val="22"/>
      <w:szCs w:val="22"/>
    </w:rPr>
  </w:style>
  <w:style w:type="character" w:styleId="af1">
    <w:name w:val="Strong"/>
    <w:uiPriority w:val="22"/>
    <w:qFormat/>
    <w:rsid w:val="00E03092"/>
    <w:rPr>
      <w:rFonts w:cs="Times New Roman"/>
      <w:b/>
      <w:bCs/>
    </w:rPr>
  </w:style>
  <w:style w:type="paragraph" w:customStyle="1" w:styleId="Style10">
    <w:name w:val="Style10"/>
    <w:basedOn w:val="a"/>
    <w:rsid w:val="00E03092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0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0309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E0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0309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03092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03092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rsid w:val="00E0309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E0309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03092"/>
    <w:rPr>
      <w:rFonts w:ascii="Times New Roman" w:hAnsi="Times New Roman" w:cs="Times New Roman"/>
      <w:sz w:val="22"/>
      <w:szCs w:val="22"/>
    </w:rPr>
  </w:style>
  <w:style w:type="paragraph" w:customStyle="1" w:styleId="22">
    <w:name w:val="Знак2"/>
    <w:basedOn w:val="a"/>
    <w:rsid w:val="00E0309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0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 Знак Знак"/>
    <w:basedOn w:val="a"/>
    <w:uiPriority w:val="99"/>
    <w:rsid w:val="00E030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14">
    <w:name w:val="Font Style14"/>
    <w:uiPriority w:val="99"/>
    <w:rsid w:val="00E03092"/>
    <w:rPr>
      <w:rFonts w:ascii="Times New Roman" w:hAnsi="Times New Roman" w:cs="Times New Roman"/>
      <w:b/>
      <w:bCs/>
      <w:sz w:val="26"/>
      <w:szCs w:val="26"/>
    </w:rPr>
  </w:style>
  <w:style w:type="paragraph" w:customStyle="1" w:styleId="12">
    <w:name w:val="Знак1"/>
    <w:basedOn w:val="a"/>
    <w:rsid w:val="00E0309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"/>
    <w:basedOn w:val="a"/>
    <w:rsid w:val="00E030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E030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Основной текст_"/>
    <w:link w:val="14"/>
    <w:rsid w:val="00E03092"/>
    <w:rPr>
      <w:spacing w:val="20"/>
      <w:shd w:val="clear" w:color="auto" w:fill="FFFFFF"/>
    </w:rPr>
  </w:style>
  <w:style w:type="character" w:customStyle="1" w:styleId="9pt0pt">
    <w:name w:val="Основной текст + 9 pt;Интервал 0 pt"/>
    <w:rsid w:val="00E03092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4">
    <w:name w:val="Основной текст1"/>
    <w:basedOn w:val="a"/>
    <w:link w:val="af3"/>
    <w:rsid w:val="00E03092"/>
    <w:pPr>
      <w:widowControl w:val="0"/>
      <w:shd w:val="clear" w:color="auto" w:fill="FFFFFF"/>
      <w:spacing w:after="0" w:line="0" w:lineRule="atLeast"/>
    </w:pPr>
    <w:rPr>
      <w:spacing w:val="20"/>
    </w:rPr>
  </w:style>
  <w:style w:type="character" w:customStyle="1" w:styleId="85pt0pt">
    <w:name w:val="Основной текст + 8;5 pt;Интервал 0 pt"/>
    <w:rsid w:val="00E03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1">
    <w:name w:val="Font Style11"/>
    <w:rsid w:val="00E03092"/>
    <w:rPr>
      <w:rFonts w:ascii="Times New Roman" w:hAnsi="Times New Roman" w:cs="Times New Roman"/>
      <w:sz w:val="26"/>
      <w:szCs w:val="26"/>
    </w:rPr>
  </w:style>
  <w:style w:type="paragraph" w:styleId="af4">
    <w:name w:val="Normal (Web)"/>
    <w:basedOn w:val="a"/>
    <w:rsid w:val="00E0309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,З"/>
    <w:basedOn w:val="a"/>
    <w:link w:val="af6"/>
    <w:uiPriority w:val="99"/>
    <w:unhideWhenUsed/>
    <w:qFormat/>
    <w:rsid w:val="00E0309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,З Знак"/>
    <w:basedOn w:val="a0"/>
    <w:link w:val="af5"/>
    <w:uiPriority w:val="99"/>
    <w:rsid w:val="00E03092"/>
    <w:rPr>
      <w:rFonts w:ascii="Calibri" w:eastAsia="Times New Roman" w:hAnsi="Calibri" w:cs="Times New Roman"/>
      <w:sz w:val="20"/>
      <w:szCs w:val="20"/>
      <w:lang w:eastAsia="ru-RU"/>
    </w:rPr>
  </w:style>
  <w:style w:type="character" w:styleId="af7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link w:val="CiaeniineeI"/>
    <w:uiPriority w:val="99"/>
    <w:unhideWhenUsed/>
    <w:qFormat/>
    <w:rsid w:val="00E03092"/>
    <w:rPr>
      <w:vertAlign w:val="superscript"/>
    </w:rPr>
  </w:style>
  <w:style w:type="paragraph" w:customStyle="1" w:styleId="ConsPlusTitle">
    <w:name w:val="ConsPlusTitle"/>
    <w:rsid w:val="00E03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maodepartmentemail">
    <w:name w:val="hmao_department_email"/>
    <w:rsid w:val="00E03092"/>
  </w:style>
  <w:style w:type="paragraph" w:customStyle="1" w:styleId="TableContents">
    <w:name w:val="Table Contents"/>
    <w:basedOn w:val="a"/>
    <w:rsid w:val="00E0309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E030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5">
    <w:name w:val="Стиль1"/>
    <w:basedOn w:val="a"/>
    <w:link w:val="16"/>
    <w:qFormat/>
    <w:rsid w:val="00E03092"/>
    <w:pPr>
      <w:spacing w:after="0" w:line="240" w:lineRule="auto"/>
      <w:jc w:val="both"/>
    </w:pPr>
    <w:rPr>
      <w:rFonts w:ascii="Times New Roman" w:eastAsia="Times New Roman" w:hAnsi="Times New Roman" w:cs="Times New Roman"/>
      <w:shadow/>
      <w:color w:val="000000"/>
      <w:sz w:val="24"/>
      <w:szCs w:val="24"/>
      <w:lang w:val="x-none" w:eastAsia="x-none"/>
    </w:rPr>
  </w:style>
  <w:style w:type="character" w:customStyle="1" w:styleId="16">
    <w:name w:val="Стиль1 Знак"/>
    <w:link w:val="15"/>
    <w:rsid w:val="00E03092"/>
    <w:rPr>
      <w:rFonts w:ascii="Times New Roman" w:eastAsia="Times New Roman" w:hAnsi="Times New Roman" w:cs="Times New Roman"/>
      <w:shadow/>
      <w:color w:val="000000"/>
      <w:sz w:val="24"/>
      <w:szCs w:val="24"/>
      <w:lang w:val="x-none" w:eastAsia="x-none"/>
    </w:rPr>
  </w:style>
  <w:style w:type="paragraph" w:styleId="af8">
    <w:name w:val="endnote text"/>
    <w:basedOn w:val="a"/>
    <w:link w:val="af9"/>
    <w:uiPriority w:val="99"/>
    <w:semiHidden/>
    <w:unhideWhenUsed/>
    <w:rsid w:val="00E0309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E03092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E03092"/>
    <w:rPr>
      <w:vertAlign w:val="superscript"/>
    </w:rPr>
  </w:style>
  <w:style w:type="character" w:styleId="afb">
    <w:name w:val="Emphasis"/>
    <w:uiPriority w:val="20"/>
    <w:qFormat/>
    <w:rsid w:val="00E03092"/>
    <w:rPr>
      <w:i/>
      <w:iCs/>
    </w:rPr>
  </w:style>
  <w:style w:type="character" w:customStyle="1" w:styleId="23">
    <w:name w:val="Основной текст (2)_"/>
    <w:link w:val="24"/>
    <w:uiPriority w:val="99"/>
    <w:rsid w:val="00E0309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03092"/>
    <w:pPr>
      <w:widowControl w:val="0"/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character" w:customStyle="1" w:styleId="25">
    <w:name w:val="Основной текст (2) + Не полужирный"/>
    <w:uiPriority w:val="99"/>
    <w:rsid w:val="00E03092"/>
    <w:rPr>
      <w:rFonts w:ascii="Times New Roman" w:hAnsi="Times New Roman"/>
      <w:b w:val="0"/>
      <w:bCs w:val="0"/>
      <w:sz w:val="23"/>
      <w:szCs w:val="23"/>
      <w:shd w:val="clear" w:color="auto" w:fill="FFFFFF"/>
    </w:rPr>
  </w:style>
  <w:style w:type="character" w:customStyle="1" w:styleId="2TrebuchetMS">
    <w:name w:val="Основной текст (2) + Trebuchet MS"/>
    <w:aliases w:val="11 pt,Не полужирный"/>
    <w:uiPriority w:val="99"/>
    <w:rsid w:val="00E03092"/>
    <w:rPr>
      <w:rFonts w:ascii="Trebuchet MS" w:hAnsi="Trebuchet MS" w:cs="Trebuchet MS"/>
      <w:b w:val="0"/>
      <w:bCs w:val="0"/>
      <w:sz w:val="22"/>
      <w:szCs w:val="22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E03092"/>
    <w:pPr>
      <w:widowControl w:val="0"/>
      <w:shd w:val="clear" w:color="auto" w:fill="FFFFFF"/>
      <w:spacing w:after="0" w:line="269" w:lineRule="exact"/>
    </w:pPr>
    <w:rPr>
      <w:rFonts w:ascii="Times New Roman" w:eastAsia="Calibri" w:hAnsi="Times New Roman" w:cs="Times New Roman"/>
      <w:b/>
      <w:bCs/>
      <w:sz w:val="23"/>
      <w:szCs w:val="23"/>
      <w:lang w:eastAsia="ru-RU"/>
    </w:rPr>
  </w:style>
  <w:style w:type="character" w:customStyle="1" w:styleId="211pt">
    <w:name w:val="Основной текст (2) + 11 pt"/>
    <w:aliases w:val="Не полужирный3"/>
    <w:uiPriority w:val="99"/>
    <w:rsid w:val="00E03092"/>
    <w:rPr>
      <w:rFonts w:ascii="Times New Roman" w:hAnsi="Times New Roman"/>
      <w:b w:val="0"/>
      <w:bCs w:val="0"/>
      <w:sz w:val="22"/>
      <w:szCs w:val="22"/>
      <w:shd w:val="clear" w:color="auto" w:fill="FFFFFF"/>
    </w:rPr>
  </w:style>
  <w:style w:type="character" w:customStyle="1" w:styleId="26">
    <w:name w:val="Основной текст (2) + 6"/>
    <w:aliases w:val="5 pt1,Не полужирный1,Курсив1,Интервал 0 pt"/>
    <w:uiPriority w:val="99"/>
    <w:rsid w:val="00E03092"/>
    <w:rPr>
      <w:rFonts w:ascii="Times New Roman" w:hAnsi="Times New Roman"/>
      <w:b w:val="0"/>
      <w:bCs w:val="0"/>
      <w:i/>
      <w:iCs/>
      <w:spacing w:val="10"/>
      <w:sz w:val="13"/>
      <w:szCs w:val="13"/>
      <w:shd w:val="clear" w:color="auto" w:fill="FFFFFF"/>
    </w:rPr>
  </w:style>
  <w:style w:type="character" w:customStyle="1" w:styleId="220">
    <w:name w:val="Основной текст (2)2"/>
    <w:uiPriority w:val="99"/>
    <w:rsid w:val="00E0309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customStyle="1" w:styleId="110">
    <w:name w:val="Знак11"/>
    <w:basedOn w:val="a"/>
    <w:autoRedefine/>
    <w:uiPriority w:val="99"/>
    <w:rsid w:val="00E03092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c">
    <w:name w:val="Символ сноски"/>
    <w:rsid w:val="00E03092"/>
    <w:rPr>
      <w:rFonts w:cs="Times New Roman"/>
      <w:vertAlign w:val="superscript"/>
    </w:rPr>
  </w:style>
  <w:style w:type="character" w:customStyle="1" w:styleId="FontStyle33">
    <w:name w:val="Font Style33"/>
    <w:uiPriority w:val="99"/>
    <w:rsid w:val="00E03092"/>
    <w:rPr>
      <w:rFonts w:ascii="Times New Roman" w:hAnsi="Times New Roman" w:cs="Times New Roman"/>
      <w:sz w:val="26"/>
      <w:szCs w:val="26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f7"/>
    <w:uiPriority w:val="99"/>
    <w:rsid w:val="006C66AB"/>
    <w:pPr>
      <w:spacing w:before="120"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F3FA5-4C18-4D6C-AC4B-342BAEB6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19</Pages>
  <Words>7288</Words>
  <Characters>41545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Мичкова Анна Юрьевна</cp:lastModifiedBy>
  <cp:revision>3</cp:revision>
  <cp:lastPrinted>2020-12-28T07:50:00Z</cp:lastPrinted>
  <dcterms:created xsi:type="dcterms:W3CDTF">2022-03-10T07:49:00Z</dcterms:created>
  <dcterms:modified xsi:type="dcterms:W3CDTF">2022-03-10T11:22:00Z</dcterms:modified>
</cp:coreProperties>
</file>