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C9" w:rsidRPr="001A7AB9" w:rsidRDefault="00765168" w:rsidP="00AF7EC9">
      <w:pPr>
        <w:pStyle w:val="1"/>
        <w:tabs>
          <w:tab w:val="left" w:pos="3402"/>
          <w:tab w:val="left" w:pos="3544"/>
        </w:tabs>
        <w:ind w:right="4"/>
        <w:rPr>
          <w:rStyle w:val="a3"/>
          <w:bCs w:val="0"/>
          <w:color w:val="auto"/>
        </w:rPr>
      </w:pPr>
      <w:r w:rsidRPr="001A7AB9">
        <w:rPr>
          <w:rStyle w:val="a3"/>
          <w:bCs w:val="0"/>
          <w:color w:val="auto"/>
        </w:rPr>
        <w:t xml:space="preserve">Постановление администрации города </w:t>
      </w:r>
    </w:p>
    <w:p w:rsidR="00765168" w:rsidRPr="001A7AB9" w:rsidRDefault="00765168" w:rsidP="00AF7EC9">
      <w:pPr>
        <w:pStyle w:val="1"/>
        <w:tabs>
          <w:tab w:val="left" w:pos="3402"/>
          <w:tab w:val="left" w:pos="3544"/>
        </w:tabs>
        <w:ind w:right="4"/>
        <w:rPr>
          <w:color w:val="auto"/>
        </w:rPr>
      </w:pPr>
      <w:r w:rsidRPr="001A7AB9">
        <w:rPr>
          <w:rStyle w:val="a3"/>
          <w:bCs w:val="0"/>
          <w:color w:val="auto"/>
        </w:rPr>
        <w:t>от 20.12.2018 №2779</w:t>
      </w:r>
    </w:p>
    <w:p w:rsidR="00922D96" w:rsidRPr="001A7AB9" w:rsidRDefault="00922D96" w:rsidP="00757117">
      <w:pPr>
        <w:pStyle w:val="1"/>
        <w:ind w:right="5379"/>
        <w:jc w:val="both"/>
        <w:rPr>
          <w:rStyle w:val="a3"/>
          <w:b w:val="0"/>
          <w:bCs w:val="0"/>
          <w:color w:val="auto"/>
        </w:rPr>
      </w:pPr>
    </w:p>
    <w:p w:rsidR="00FD6846" w:rsidRPr="001A7AB9" w:rsidRDefault="00FD6846" w:rsidP="00FD6846">
      <w:pPr>
        <w:rPr>
          <w:rStyle w:val="a3"/>
          <w:color w:val="auto"/>
        </w:rPr>
      </w:pPr>
    </w:p>
    <w:p w:rsidR="00FD6846" w:rsidRPr="001A7AB9" w:rsidRDefault="00FD6846" w:rsidP="00FD6846">
      <w:pPr>
        <w:rPr>
          <w:rStyle w:val="a3"/>
          <w:color w:val="auto"/>
        </w:rPr>
      </w:pPr>
    </w:p>
    <w:p w:rsidR="00FD6846" w:rsidRPr="001A7AB9" w:rsidRDefault="00FD6846" w:rsidP="00FD6846"/>
    <w:p w:rsidR="00C50975" w:rsidRPr="001A7AB9" w:rsidRDefault="00C50975" w:rsidP="00C5097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A7AB9">
        <w:rPr>
          <w:rFonts w:ascii="Times New Roman" w:hAnsi="Times New Roman" w:cs="Times New Roman"/>
          <w:sz w:val="24"/>
          <w:szCs w:val="24"/>
        </w:rPr>
        <w:t>АКТУАЛЬНАЯ РЕДАКЦИЯ</w:t>
      </w:r>
      <w:r w:rsidRPr="001A7AB9">
        <w:rPr>
          <w:rFonts w:ascii="Times New Roman" w:hAnsi="Times New Roman" w:cs="Times New Roman"/>
          <w:b w:val="0"/>
          <w:i/>
          <w:sz w:val="24"/>
          <w:szCs w:val="24"/>
        </w:rPr>
        <w:t xml:space="preserve"> (с изменениями от 16.05.2019 №931, от 07.06.2019 №1124, от 22.08.2019 №1736, от 27.09.2019 №1997, от 04.10.2019 №2058, от 24.10.2019 №2227, от 13.12.2019 №2798, от 29.01.2020 №148, от 27.02.2020 №372, от 12.03.2020 №480, </w:t>
      </w:r>
      <w:r w:rsidR="00F20E7D">
        <w:rPr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Pr="001A7AB9">
        <w:rPr>
          <w:rFonts w:ascii="Times New Roman" w:hAnsi="Times New Roman" w:cs="Times New Roman"/>
          <w:b w:val="0"/>
          <w:i/>
          <w:sz w:val="24"/>
          <w:szCs w:val="24"/>
        </w:rPr>
        <w:t>от 10.06.2020 №1122, от 25.06.2020 №1207</w:t>
      </w:r>
      <w:r w:rsidR="003603AA" w:rsidRPr="001A7AB9">
        <w:rPr>
          <w:rFonts w:ascii="Times New Roman" w:hAnsi="Times New Roman" w:cs="Times New Roman"/>
          <w:b w:val="0"/>
          <w:i/>
          <w:sz w:val="24"/>
          <w:szCs w:val="24"/>
        </w:rPr>
        <w:t>, от 18.09.2020 №1733</w:t>
      </w:r>
      <w:r w:rsidR="00EB7EFC" w:rsidRPr="001A7AB9">
        <w:rPr>
          <w:rFonts w:ascii="Times New Roman" w:hAnsi="Times New Roman" w:cs="Times New Roman"/>
          <w:b w:val="0"/>
          <w:i/>
          <w:sz w:val="24"/>
          <w:szCs w:val="24"/>
        </w:rPr>
        <w:t xml:space="preserve">, от 05.11.2020 №2171, </w:t>
      </w:r>
      <w:r w:rsidR="00F20E7D">
        <w:rPr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="00EB7EFC" w:rsidRPr="001A7AB9">
        <w:rPr>
          <w:rFonts w:ascii="Times New Roman" w:hAnsi="Times New Roman" w:cs="Times New Roman"/>
          <w:b w:val="0"/>
          <w:i/>
          <w:sz w:val="24"/>
          <w:szCs w:val="24"/>
        </w:rPr>
        <w:t>от</w:t>
      </w:r>
      <w:r w:rsidR="0041766B" w:rsidRPr="001A7AB9">
        <w:rPr>
          <w:rFonts w:ascii="Times New Roman" w:hAnsi="Times New Roman" w:cs="Times New Roman"/>
          <w:b w:val="0"/>
          <w:i/>
          <w:sz w:val="24"/>
          <w:szCs w:val="24"/>
        </w:rPr>
        <w:t xml:space="preserve"> 03.12.2020 №2443, от</w:t>
      </w:r>
      <w:r w:rsidR="006D602F" w:rsidRPr="001A7AB9">
        <w:rPr>
          <w:rFonts w:ascii="Times New Roman" w:hAnsi="Times New Roman" w:cs="Times New Roman"/>
          <w:b w:val="0"/>
          <w:i/>
          <w:sz w:val="24"/>
          <w:szCs w:val="24"/>
        </w:rPr>
        <w:t xml:space="preserve"> 28.12.2020 №2705</w:t>
      </w:r>
      <w:r w:rsidR="009E1945" w:rsidRPr="001A7AB9">
        <w:rPr>
          <w:rFonts w:ascii="Times New Roman" w:hAnsi="Times New Roman" w:cs="Times New Roman"/>
          <w:b w:val="0"/>
          <w:i/>
          <w:sz w:val="24"/>
          <w:szCs w:val="24"/>
        </w:rPr>
        <w:t>, от 28.01.2021 №171</w:t>
      </w:r>
      <w:r w:rsidR="006925E0" w:rsidRPr="001A7AB9">
        <w:rPr>
          <w:rFonts w:ascii="Times New Roman" w:hAnsi="Times New Roman" w:cs="Times New Roman"/>
          <w:b w:val="0"/>
          <w:i/>
          <w:sz w:val="24"/>
          <w:szCs w:val="24"/>
        </w:rPr>
        <w:t>, от 11.02.2021 №330</w:t>
      </w:r>
      <w:r w:rsidR="00221045" w:rsidRPr="001A7AB9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F20E7D">
        <w:rPr>
          <w:rFonts w:ascii="Times New Roman" w:hAnsi="Times New Roman" w:cs="Times New Roman"/>
          <w:b w:val="0"/>
          <w:i/>
          <w:sz w:val="24"/>
          <w:szCs w:val="24"/>
        </w:rPr>
        <w:t xml:space="preserve">       </w:t>
      </w:r>
      <w:r w:rsidR="00221045" w:rsidRPr="001A7AB9">
        <w:rPr>
          <w:rFonts w:ascii="Times New Roman" w:hAnsi="Times New Roman" w:cs="Times New Roman"/>
          <w:b w:val="0"/>
          <w:i/>
          <w:sz w:val="24"/>
          <w:szCs w:val="24"/>
        </w:rPr>
        <w:t xml:space="preserve"> от 04.03.2021 №502</w:t>
      </w:r>
      <w:r w:rsidR="00D927EE" w:rsidRPr="001A7AB9">
        <w:rPr>
          <w:rFonts w:ascii="Times New Roman" w:hAnsi="Times New Roman" w:cs="Times New Roman"/>
          <w:b w:val="0"/>
          <w:i/>
          <w:sz w:val="24"/>
          <w:szCs w:val="24"/>
        </w:rPr>
        <w:t>, от 27.05.2021 №1208</w:t>
      </w:r>
      <w:r w:rsidR="00EF1803">
        <w:rPr>
          <w:rFonts w:ascii="Times New Roman" w:hAnsi="Times New Roman" w:cs="Times New Roman"/>
          <w:b w:val="0"/>
          <w:i/>
          <w:sz w:val="24"/>
          <w:szCs w:val="24"/>
        </w:rPr>
        <w:t>, от 22.07.2021 №1661</w:t>
      </w:r>
      <w:r w:rsidR="005B08D7">
        <w:rPr>
          <w:rFonts w:ascii="Times New Roman" w:hAnsi="Times New Roman" w:cs="Times New Roman"/>
          <w:b w:val="0"/>
          <w:i/>
          <w:sz w:val="24"/>
          <w:szCs w:val="24"/>
        </w:rPr>
        <w:t>, от 26.08.2021 №1916</w:t>
      </w:r>
      <w:r w:rsidR="00F20E7D">
        <w:rPr>
          <w:rFonts w:ascii="Times New Roman" w:hAnsi="Times New Roman" w:cs="Times New Roman"/>
          <w:b w:val="0"/>
          <w:i/>
          <w:sz w:val="24"/>
          <w:szCs w:val="24"/>
        </w:rPr>
        <w:t>,      от 04.03.2022 №549</w:t>
      </w:r>
      <w:r w:rsidR="00FB6E8E">
        <w:rPr>
          <w:rFonts w:ascii="Times New Roman" w:hAnsi="Times New Roman" w:cs="Times New Roman"/>
          <w:b w:val="0"/>
          <w:i/>
          <w:sz w:val="24"/>
          <w:szCs w:val="24"/>
        </w:rPr>
        <w:t>, от 09.06.2022 №1583</w:t>
      </w:r>
      <w:r w:rsidR="001863A1">
        <w:rPr>
          <w:rFonts w:ascii="Times New Roman" w:hAnsi="Times New Roman" w:cs="Times New Roman"/>
          <w:b w:val="0"/>
          <w:i/>
          <w:sz w:val="24"/>
          <w:szCs w:val="24"/>
        </w:rPr>
        <w:t>, от 17.08.2022 №2203</w:t>
      </w:r>
      <w:r w:rsidRPr="001A7AB9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922D96" w:rsidRPr="001A7AB9" w:rsidRDefault="00922D96" w:rsidP="00757117">
      <w:pPr>
        <w:pStyle w:val="1"/>
        <w:ind w:right="5379"/>
        <w:jc w:val="both"/>
        <w:rPr>
          <w:rStyle w:val="a3"/>
          <w:b w:val="0"/>
          <w:bCs w:val="0"/>
          <w:color w:val="auto"/>
        </w:rPr>
      </w:pPr>
    </w:p>
    <w:p w:rsidR="00AA1C45" w:rsidRPr="001A7AB9" w:rsidRDefault="00AA1C45" w:rsidP="00AA1C45"/>
    <w:p w:rsidR="00AA1C45" w:rsidRPr="001A7AB9" w:rsidRDefault="00AA1C45" w:rsidP="00AA1C45">
      <w:pPr>
        <w:pStyle w:val="1"/>
        <w:ind w:right="5379"/>
        <w:jc w:val="both"/>
        <w:rPr>
          <w:rStyle w:val="a3"/>
          <w:b w:val="0"/>
          <w:bCs w:val="0"/>
          <w:color w:val="auto"/>
        </w:rPr>
      </w:pPr>
    </w:p>
    <w:p w:rsidR="00AA1C45" w:rsidRPr="001A7AB9" w:rsidRDefault="00AA1C45" w:rsidP="00AA1C45">
      <w:pPr>
        <w:pStyle w:val="1"/>
        <w:ind w:right="5379"/>
        <w:jc w:val="both"/>
        <w:rPr>
          <w:rStyle w:val="a3"/>
          <w:b w:val="0"/>
          <w:bCs w:val="0"/>
          <w:color w:val="auto"/>
        </w:rPr>
      </w:pPr>
    </w:p>
    <w:p w:rsidR="00AA1C45" w:rsidRPr="001A7AB9" w:rsidRDefault="00AA1C45" w:rsidP="00AA1C45">
      <w:pPr>
        <w:pStyle w:val="1"/>
        <w:ind w:right="5379"/>
        <w:jc w:val="both"/>
        <w:rPr>
          <w:rStyle w:val="a3"/>
          <w:b w:val="0"/>
          <w:bCs w:val="0"/>
          <w:color w:val="auto"/>
        </w:rPr>
      </w:pPr>
    </w:p>
    <w:p w:rsidR="00AA1C45" w:rsidRPr="001A7AB9" w:rsidRDefault="00AA1C45" w:rsidP="00AA1C45">
      <w:pPr>
        <w:pStyle w:val="1"/>
        <w:ind w:right="5379"/>
        <w:jc w:val="both"/>
        <w:rPr>
          <w:color w:val="auto"/>
        </w:rPr>
      </w:pPr>
      <w:r w:rsidRPr="001A7AB9">
        <w:rPr>
          <w:rStyle w:val="a3"/>
          <w:b w:val="0"/>
          <w:bCs w:val="0"/>
          <w:color w:val="auto"/>
        </w:rPr>
        <w:t>Об утверждении муниципальной программы «</w:t>
      </w:r>
      <w:r w:rsidRPr="001A7AB9">
        <w:rPr>
          <w:b w:val="0"/>
          <w:color w:val="auto"/>
        </w:rPr>
        <w:t xml:space="preserve">Развитие жилищной сферы на </w:t>
      </w:r>
      <w:r w:rsidR="00FD7C87" w:rsidRPr="001A7AB9">
        <w:rPr>
          <w:b w:val="0"/>
          <w:color w:val="auto"/>
        </w:rPr>
        <w:t xml:space="preserve">территории </w:t>
      </w:r>
      <w:r w:rsidRPr="001A7AB9">
        <w:rPr>
          <w:b w:val="0"/>
          <w:color w:val="auto"/>
        </w:rPr>
        <w:t>город</w:t>
      </w:r>
      <w:r w:rsidR="003603AA" w:rsidRPr="001A7AB9">
        <w:rPr>
          <w:b w:val="0"/>
          <w:color w:val="auto"/>
        </w:rPr>
        <w:t>а</w:t>
      </w:r>
      <w:r w:rsidRPr="001A7AB9">
        <w:rPr>
          <w:b w:val="0"/>
          <w:color w:val="auto"/>
        </w:rPr>
        <w:t xml:space="preserve"> Мегион</w:t>
      </w:r>
      <w:r w:rsidR="001E7401" w:rsidRPr="001A7AB9">
        <w:rPr>
          <w:b w:val="0"/>
          <w:color w:val="auto"/>
        </w:rPr>
        <w:t>а</w:t>
      </w:r>
      <w:r w:rsidRPr="001A7AB9">
        <w:rPr>
          <w:b w:val="0"/>
          <w:color w:val="auto"/>
        </w:rPr>
        <w:t xml:space="preserve"> </w:t>
      </w:r>
      <w:r w:rsidR="00AF7EC9" w:rsidRPr="001A7AB9">
        <w:rPr>
          <w:b w:val="0"/>
          <w:color w:val="auto"/>
        </w:rPr>
        <w:t>в</w:t>
      </w:r>
      <w:r w:rsidRPr="001A7AB9">
        <w:rPr>
          <w:b w:val="0"/>
          <w:color w:val="auto"/>
        </w:rPr>
        <w:t xml:space="preserve"> 2019 -2025</w:t>
      </w:r>
      <w:r w:rsidR="00AF7EC9" w:rsidRPr="001A7AB9">
        <w:rPr>
          <w:b w:val="0"/>
          <w:color w:val="auto"/>
        </w:rPr>
        <w:t xml:space="preserve"> годах»</w:t>
      </w:r>
    </w:p>
    <w:p w:rsidR="00AA1C45" w:rsidRPr="001A7AB9" w:rsidRDefault="00CA74B2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В соответствии с</w:t>
      </w:r>
      <w:r w:rsidR="00AA1C45" w:rsidRPr="001A7AB9">
        <w:rPr>
          <w:rFonts w:cs="Times New Roman"/>
        </w:rPr>
        <w:t xml:space="preserve"> </w:t>
      </w:r>
      <w:hyperlink r:id="rId8" w:history="1">
        <w:r w:rsidR="00AA1C45" w:rsidRPr="001A7AB9">
          <w:rPr>
            <w:rStyle w:val="a3"/>
            <w:color w:val="auto"/>
          </w:rPr>
          <w:t>Жилищным Кодексом</w:t>
        </w:r>
      </w:hyperlink>
      <w:r w:rsidR="00AA1C45" w:rsidRPr="001A7AB9">
        <w:rPr>
          <w:rFonts w:cs="Times New Roman"/>
        </w:rPr>
        <w:t xml:space="preserve"> Российской Федерации, </w:t>
      </w:r>
      <w:hyperlink r:id="rId9" w:history="1">
        <w:r w:rsidR="00AA1C45" w:rsidRPr="001A7AB9">
          <w:rPr>
            <w:rStyle w:val="a3"/>
            <w:color w:val="auto"/>
          </w:rPr>
          <w:t>Федеральными законами</w:t>
        </w:r>
      </w:hyperlink>
      <w:r w:rsidR="00AA1C45" w:rsidRPr="001A7AB9">
        <w:rPr>
          <w:rFonts w:cs="Times New Roman"/>
        </w:rPr>
        <w:t xml:space="preserve"> </w:t>
      </w:r>
      <w:r w:rsidR="00AA1C45" w:rsidRPr="001A7AB9">
        <w:t>от 12.01.1995 №5-ФЗ  «О ветеранах», от 24.11.1995 №181-ФЗ «О социальной защите инвалидов в Российской Федерации»,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E7113" w:rsidRPr="001A7AB9">
        <w:rPr>
          <w:rFonts w:cs="Times New Roman"/>
        </w:rPr>
        <w:t xml:space="preserve">, </w:t>
      </w:r>
      <w:r w:rsidR="008C4823" w:rsidRPr="001A7AB9">
        <w:rPr>
          <w:rFonts w:cs="Times New Roman"/>
        </w:rPr>
        <w:t xml:space="preserve">Законами Ханты-Мансийского автономного округа - Югры от 06.07.2005 №57-оз «О регулировании отдельных жилищных отношений в Ханты-Мансийском автономном округе – Югре»,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</w:t>
      </w:r>
      <w:r w:rsidR="00AA1C45" w:rsidRPr="001A7AB9">
        <w:t xml:space="preserve">постановлениями Правительства Ханты-Мансийского </w:t>
      </w:r>
      <w:r w:rsidR="009665BD" w:rsidRPr="001A7AB9">
        <w:t xml:space="preserve">автономного округа – Югры от </w:t>
      </w:r>
      <w:r w:rsidR="00AA1C45" w:rsidRPr="001A7AB9">
        <w:t>05.10.2018 №346-п «О государственной программе Ханты-Мансийского автономного округа - Югры «Развитие жилищной сферы»</w:t>
      </w:r>
      <w:r w:rsidR="002E7113" w:rsidRPr="001A7AB9">
        <w:t xml:space="preserve"> (с изменениями)</w:t>
      </w:r>
      <w:r w:rsidR="00AA1C45" w:rsidRPr="001A7AB9">
        <w:t>,</w:t>
      </w:r>
      <w:r w:rsidR="00AA1C45" w:rsidRPr="001A7AB9">
        <w:rPr>
          <w:rFonts w:cs="Times New Roman"/>
        </w:rPr>
        <w:t xml:space="preserve"> </w:t>
      </w:r>
      <w:r w:rsidR="00AA1C45" w:rsidRPr="001A7AB9">
        <w:t>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</w:t>
      </w:r>
      <w:r w:rsidR="008C4823" w:rsidRPr="001A7AB9">
        <w:t xml:space="preserve">илых помещений в собственность», </w:t>
      </w:r>
      <w:r w:rsidR="00ED2A60" w:rsidRPr="00ED2A60">
        <w:t>о</w:t>
      </w:r>
      <w:r w:rsidR="00ED2A60">
        <w:t xml:space="preserve">т 31.10.2021 №476-п                                    </w:t>
      </w:r>
      <w:r w:rsidR="00ED2A60" w:rsidRPr="00ED2A60">
        <w:t>«О государственной программе Ханты-Мансийского автономного округа - Югры «Развитие жилищной сферы»</w:t>
      </w:r>
      <w:r w:rsidR="00ED2A60">
        <w:t xml:space="preserve">, </w:t>
      </w:r>
      <w:r w:rsidR="00ED2A60" w:rsidRPr="00ED2A60">
        <w:t>от 29.12.2020 №643-п «О мерах по реализации государств</w:t>
      </w:r>
      <w:r w:rsidR="00ED2A60">
        <w:t>енной программы Ханты-Мансийского</w:t>
      </w:r>
      <w:r w:rsidR="00ED2A60" w:rsidRPr="00ED2A60">
        <w:t xml:space="preserve"> автономно</w:t>
      </w:r>
      <w:r w:rsidR="00ED2A60">
        <w:t>го</w:t>
      </w:r>
      <w:r w:rsidR="00ED2A60" w:rsidRPr="00ED2A60">
        <w:t xml:space="preserve"> округа - Югры «Развитие жилищной сферы»</w:t>
      </w:r>
      <w:r w:rsidR="00ED2A60">
        <w:t xml:space="preserve">, </w:t>
      </w:r>
      <w:r w:rsidR="00AA1C45" w:rsidRPr="001A7AB9">
        <w:t xml:space="preserve">постановлением администрации города </w:t>
      </w:r>
      <w:r w:rsidR="00AE494B" w:rsidRPr="00AE494B">
        <w:t>от 17.12.2021 №2830 «О порядке разработки и реализации муниципальных программ города Мегиона»</w:t>
      </w:r>
      <w:r w:rsidR="002E7113" w:rsidRPr="001A7AB9">
        <w:t xml:space="preserve"> (с </w:t>
      </w:r>
      <w:r w:rsidR="00E458B9" w:rsidRPr="001A7AB9">
        <w:t>изменениями</w:t>
      </w:r>
      <w:r w:rsidR="002E7113" w:rsidRPr="001A7AB9">
        <w:t>)</w:t>
      </w:r>
      <w:r w:rsidR="00AA1C45" w:rsidRPr="001A7AB9">
        <w:rPr>
          <w:rFonts w:cs="Times New Roman"/>
        </w:rPr>
        <w:t>:</w:t>
      </w:r>
    </w:p>
    <w:p w:rsidR="00AA1C45" w:rsidRPr="001A7AB9" w:rsidRDefault="00AA1C45" w:rsidP="00AA1C45">
      <w:pPr>
        <w:ind w:firstLine="709"/>
        <w:rPr>
          <w:rFonts w:cs="Times New Roman"/>
        </w:rPr>
      </w:pPr>
      <w:bookmarkStart w:id="0" w:name="sub_1"/>
      <w:r w:rsidRPr="001A7AB9">
        <w:rPr>
          <w:rFonts w:cs="Times New Roman"/>
        </w:rPr>
        <w:t>1.Утвердить муниципальную программу «</w:t>
      </w:r>
      <w:r w:rsidRPr="001A7AB9">
        <w:t xml:space="preserve">Развитие жилищной сферы на территории  </w:t>
      </w:r>
      <w:r w:rsidR="003603AA" w:rsidRPr="001A7AB9">
        <w:t>города Мегион</w:t>
      </w:r>
      <w:r w:rsidR="001E7401" w:rsidRPr="001A7AB9">
        <w:t>а</w:t>
      </w:r>
      <w:r w:rsidR="003603AA" w:rsidRPr="001A7AB9">
        <w:t xml:space="preserve"> </w:t>
      </w:r>
      <w:r w:rsidR="00E458B9" w:rsidRPr="001A7AB9">
        <w:t>в</w:t>
      </w:r>
      <w:r w:rsidRPr="001A7AB9">
        <w:t xml:space="preserve"> 2019-2025 год</w:t>
      </w:r>
      <w:r w:rsidR="00E458B9" w:rsidRPr="001A7AB9">
        <w:t>ах</w:t>
      </w:r>
      <w:r w:rsidRPr="001A7AB9">
        <w:rPr>
          <w:rFonts w:cs="Times New Roman"/>
        </w:rPr>
        <w:t xml:space="preserve">», согласно </w:t>
      </w:r>
      <w:hyperlink r:id="rId10" w:anchor="sub_1000" w:history="1">
        <w:r w:rsidRPr="001A7AB9">
          <w:rPr>
            <w:rStyle w:val="a3"/>
            <w:color w:val="auto"/>
          </w:rPr>
          <w:t>приложению</w:t>
        </w:r>
      </w:hyperlink>
      <w:r w:rsidRPr="001A7AB9">
        <w:rPr>
          <w:rFonts w:cs="Times New Roman"/>
        </w:rPr>
        <w:t>.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2.Считать утратившими силу постановления администрации города: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lastRenderedPageBreak/>
        <w:t>от 30.10.2013 №2480 «Об утверждении муниципальной программы «Обеспечение доступным и комфортным жильем жителей городского округа город Мегион в 2014-2020 годах»;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08.04.2016 №727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29.06.2016 №1597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22.07.2016 №1870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9665BD">
      <w:pPr>
        <w:ind w:firstLine="709"/>
        <w:rPr>
          <w:rFonts w:cs="Times New Roman"/>
        </w:rPr>
      </w:pPr>
      <w:r w:rsidRPr="001A7AB9">
        <w:rPr>
          <w:rFonts w:cs="Times New Roman"/>
        </w:rPr>
        <w:t>от 19.01.2017 №104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28.07.2017 №1435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10.08.2017 №1536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29.12.2017 №2811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01.02.2018 №223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07.03.2018 №474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изменениями)»;</w:t>
      </w:r>
    </w:p>
    <w:p w:rsidR="00AA1C45" w:rsidRPr="001A7AB9" w:rsidRDefault="00AA1C45" w:rsidP="00AA1C45">
      <w:pPr>
        <w:ind w:firstLine="709"/>
        <w:rPr>
          <w:rFonts w:cs="Times New Roman"/>
        </w:rPr>
      </w:pPr>
      <w:r w:rsidRPr="001A7AB9">
        <w:rPr>
          <w:rFonts w:cs="Times New Roman"/>
        </w:rPr>
        <w:t>от 21.09.2018 №1997 «О внесение изменений в приложение к постановлению администрации города от 30.10.2013 №2480 «Об утверждении муниципальной программы «Обеспечение доступным и комфортным жильем жителей городского округа город Мегион в 2014-2020 годах» (с изменениями)».</w:t>
      </w:r>
    </w:p>
    <w:bookmarkEnd w:id="0"/>
    <w:p w:rsidR="00AA1C45" w:rsidRPr="001A7AB9" w:rsidRDefault="00AA1C45" w:rsidP="00AA1C45">
      <w:pPr>
        <w:widowControl/>
        <w:ind w:firstLine="720"/>
        <w:rPr>
          <w:rFonts w:eastAsia="Times New Roman" w:cs="Times New Roman"/>
        </w:rPr>
      </w:pPr>
      <w:r w:rsidRPr="001A7AB9">
        <w:rPr>
          <w:rFonts w:eastAsia="Times New Roman" w:cs="Times New Roman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1A7AB9">
        <w:rPr>
          <w:rFonts w:eastAsia="Times New Roman" w:cs="Times New Roman"/>
        </w:rPr>
        <w:t>Мегионские</w:t>
      </w:r>
      <w:proofErr w:type="spellEnd"/>
      <w:r w:rsidRPr="001A7AB9">
        <w:rPr>
          <w:rFonts w:eastAsia="Times New Roman" w:cs="Times New Roman"/>
        </w:rPr>
        <w:t xml:space="preserve"> новости» и разместить на официальном сайте администрации города в сети «Интернет».</w:t>
      </w:r>
    </w:p>
    <w:p w:rsidR="00AA1C45" w:rsidRPr="001A7AB9" w:rsidRDefault="003A6188" w:rsidP="00AA1C45">
      <w:pPr>
        <w:ind w:firstLine="709"/>
        <w:rPr>
          <w:rFonts w:cs="Times New Roman"/>
        </w:rPr>
      </w:pPr>
      <w:bookmarkStart w:id="1" w:name="sub_3"/>
      <w:r w:rsidRPr="001A7AB9">
        <w:rPr>
          <w:rFonts w:cs="Times New Roman"/>
        </w:rPr>
        <w:t>3.</w:t>
      </w:r>
      <w:r w:rsidR="00526F43" w:rsidRPr="001A7AB9">
        <w:rPr>
          <w:rFonts w:eastAsia="Times New Roman" w:cs="Times New Roman"/>
        </w:rPr>
        <w:t>Настоящее постановление администрации города вступает в силу с момента его опубликования и распространяется на правоотношения, возникшие с 01.01.2019.</w:t>
      </w:r>
    </w:p>
    <w:bookmarkEnd w:id="1"/>
    <w:p w:rsidR="00AA1C45" w:rsidRPr="001A7AB9" w:rsidRDefault="00AA1C45" w:rsidP="00AA1C45">
      <w:pPr>
        <w:ind w:firstLine="708"/>
        <w:rPr>
          <w:rFonts w:eastAsia="Times New Roman" w:cs="Times New Roman"/>
        </w:rPr>
      </w:pPr>
      <w:r w:rsidRPr="001A7AB9">
        <w:rPr>
          <w:rFonts w:eastAsia="Times New Roman" w:cs="Times New Roman"/>
        </w:rPr>
        <w:t xml:space="preserve">4.Контроль за выполнением постановления возложить на первого заместителя </w:t>
      </w:r>
      <w:r w:rsidR="009E10CD" w:rsidRPr="001A7AB9">
        <w:rPr>
          <w:rFonts w:eastAsia="Times New Roman" w:cs="Times New Roman"/>
        </w:rPr>
        <w:t>главы города</w:t>
      </w:r>
      <w:r w:rsidR="003A6188" w:rsidRPr="001A7AB9">
        <w:rPr>
          <w:rFonts w:eastAsia="Times New Roman" w:cs="Times New Roman"/>
        </w:rPr>
        <w:t>.</w:t>
      </w:r>
    </w:p>
    <w:p w:rsidR="00AA1C45" w:rsidRPr="001A7AB9" w:rsidRDefault="00AA1C45" w:rsidP="003A6188">
      <w:pPr>
        <w:rPr>
          <w:rFonts w:eastAsia="Times New Roman" w:cs="Times New Roman"/>
        </w:rPr>
      </w:pPr>
    </w:p>
    <w:p w:rsidR="003A3621" w:rsidRDefault="00AA1C45" w:rsidP="00AA1C45">
      <w:pPr>
        <w:rPr>
          <w:rFonts w:eastAsia="Times New Roman" w:cs="Times New Roman"/>
        </w:rPr>
        <w:sectPr w:rsidR="003A3621" w:rsidSect="0093028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A7AB9">
        <w:rPr>
          <w:rFonts w:eastAsia="Times New Roman" w:cs="Times New Roman"/>
        </w:rPr>
        <w:t xml:space="preserve">Глава города </w:t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</w:r>
      <w:r w:rsidRPr="001A7AB9">
        <w:rPr>
          <w:rFonts w:eastAsia="Times New Roman" w:cs="Times New Roman"/>
        </w:rPr>
        <w:tab/>
        <w:t xml:space="preserve">    </w:t>
      </w:r>
      <w:proofErr w:type="spellStart"/>
      <w:r w:rsidRPr="001A7AB9">
        <w:rPr>
          <w:rFonts w:eastAsia="Times New Roman" w:cs="Times New Roman"/>
        </w:rPr>
        <w:t>О.А.Дейнека</w:t>
      </w:r>
      <w:proofErr w:type="spellEnd"/>
    </w:p>
    <w:p w:rsidR="003A3621" w:rsidRDefault="003A3621" w:rsidP="003A3621">
      <w:pPr>
        <w:shd w:val="clear" w:color="auto" w:fill="FFFFFF" w:themeFill="background1"/>
        <w:ind w:left="10348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A3621" w:rsidRPr="00E80033" w:rsidRDefault="003A3621" w:rsidP="003A3621">
      <w:pPr>
        <w:shd w:val="clear" w:color="auto" w:fill="FFFFFF" w:themeFill="background1"/>
        <w:ind w:left="10348"/>
        <w:rPr>
          <w:rFonts w:cs="Times New Roman"/>
        </w:rPr>
      </w:pPr>
      <w:r>
        <w:rPr>
          <w:rFonts w:cs="Times New Roman"/>
        </w:rPr>
        <w:t>администрации города от 20.12.2018 №2779</w:t>
      </w:r>
    </w:p>
    <w:p w:rsidR="003A3621" w:rsidRPr="00E80033" w:rsidRDefault="003A3621" w:rsidP="003A3621">
      <w:pPr>
        <w:shd w:val="clear" w:color="auto" w:fill="FFFFFF"/>
        <w:jc w:val="right"/>
        <w:rPr>
          <w:rFonts w:cs="Times New Roman"/>
        </w:rPr>
      </w:pPr>
      <w:r w:rsidRPr="00E80033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961" w:rsidRDefault="00A46961" w:rsidP="00A46961">
      <w:pPr>
        <w:jc w:val="right"/>
        <w:rPr>
          <w:rFonts w:cs="Times New Roman"/>
        </w:rPr>
      </w:pPr>
    </w:p>
    <w:p w:rsidR="00677969" w:rsidRPr="00BB77FC" w:rsidRDefault="00677969" w:rsidP="00677969">
      <w:pPr>
        <w:jc w:val="center"/>
        <w:rPr>
          <w:rFonts w:eastAsia="Times New Roman" w:cs="Times New Roman"/>
        </w:rPr>
      </w:pPr>
      <w:r w:rsidRPr="00BB77FC">
        <w:rPr>
          <w:rFonts w:eastAsia="Times New Roman" w:cs="Times New Roman"/>
        </w:rPr>
        <w:t>Паспорт</w:t>
      </w:r>
    </w:p>
    <w:p w:rsidR="00677969" w:rsidRPr="00BB77FC" w:rsidRDefault="00677969" w:rsidP="00677969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муниципальной</w:t>
      </w:r>
      <w:r w:rsidRPr="00BB77FC">
        <w:rPr>
          <w:rFonts w:eastAsia="Times New Roman" w:cs="Times New Roman"/>
        </w:rPr>
        <w:t xml:space="preserve"> программы </w:t>
      </w:r>
    </w:p>
    <w:p w:rsidR="00677969" w:rsidRDefault="00677969" w:rsidP="00677969">
      <w:pPr>
        <w:jc w:val="center"/>
        <w:rPr>
          <w:rFonts w:eastAsia="Times New Roman" w:cs="Times New Roman"/>
          <w:sz w:val="28"/>
          <w:szCs w:val="28"/>
        </w:rPr>
      </w:pPr>
    </w:p>
    <w:p w:rsidR="00677969" w:rsidRPr="00BB77FC" w:rsidRDefault="00677969" w:rsidP="00677969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677969" w:rsidRPr="00BB77FC" w:rsidTr="00677969">
        <w:trPr>
          <w:trHeight w:val="475"/>
        </w:trPr>
        <w:tc>
          <w:tcPr>
            <w:tcW w:w="2477" w:type="dxa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Наименование муниципальной 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8083" w:type="dxa"/>
            <w:gridSpan w:val="11"/>
          </w:tcPr>
          <w:p w:rsidR="00677969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2252E5">
              <w:rPr>
                <w:rFonts w:eastAsia="Times New Roman" w:cs="Times New Roman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</w:rPr>
              <w:t>Сроки реализации муниципальной</w:t>
            </w:r>
            <w:r w:rsidRPr="00BB77FC">
              <w:rPr>
                <w:rFonts w:eastAsia="Times New Roman" w:cs="Times New Roman"/>
              </w:rPr>
              <w:t xml:space="preserve"> программы </w:t>
            </w:r>
          </w:p>
        </w:tc>
        <w:tc>
          <w:tcPr>
            <w:tcW w:w="2415" w:type="dxa"/>
            <w:gridSpan w:val="3"/>
          </w:tcPr>
          <w:p w:rsidR="00677969" w:rsidRPr="00AD1ECE" w:rsidRDefault="00677969" w:rsidP="00677969">
            <w:pPr>
              <w:contextualSpacing/>
              <w:jc w:val="center"/>
              <w:rPr>
                <w:rFonts w:eastAsia="Times New Roman" w:cs="Times New Roman"/>
              </w:rPr>
            </w:pPr>
            <w:r w:rsidRPr="00AD1ECE">
              <w:rPr>
                <w:rFonts w:eastAsia="Times New Roman" w:cs="Times New Roman"/>
              </w:rPr>
              <w:t xml:space="preserve">2019 </w:t>
            </w:r>
            <w:r>
              <w:rPr>
                <w:rFonts w:eastAsia="Times New Roman" w:cs="Times New Roman"/>
              </w:rPr>
              <w:t>–</w:t>
            </w:r>
            <w:r w:rsidRPr="00AD1ECE">
              <w:rPr>
                <w:rFonts w:eastAsia="Times New Roman" w:cs="Times New Roman"/>
              </w:rPr>
              <w:t xml:space="preserve"> 2025</w:t>
            </w:r>
            <w:r>
              <w:rPr>
                <w:rFonts w:eastAsia="Times New Roman" w:cs="Times New Roman"/>
              </w:rPr>
              <w:t xml:space="preserve"> годы</w:t>
            </w:r>
          </w:p>
        </w:tc>
      </w:tr>
      <w:tr w:rsidR="00677969" w:rsidRPr="00BB77FC" w:rsidTr="00677969">
        <w:trPr>
          <w:trHeight w:val="464"/>
        </w:trPr>
        <w:tc>
          <w:tcPr>
            <w:tcW w:w="2477" w:type="dxa"/>
          </w:tcPr>
          <w:p w:rsidR="00677969" w:rsidRPr="00036C98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036C98">
              <w:rPr>
                <w:rFonts w:eastAsia="Times New Roman" w:cs="Times New Roman"/>
              </w:rPr>
              <w:t>Тип муниципальной программы</w:t>
            </w:r>
            <w:r w:rsidRPr="00036C98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677969" w:rsidRPr="00DF677C" w:rsidRDefault="00677969" w:rsidP="00677969">
            <w:pPr>
              <w:contextualSpacing/>
              <w:rPr>
                <w:rFonts w:eastAsia="Times New Roman" w:cs="Times New Roman"/>
                <w:color w:val="FF0000"/>
              </w:rPr>
            </w:pPr>
            <w:r w:rsidRPr="00FE4B4A">
              <w:rPr>
                <w:rFonts w:eastAsia="Times New Roman" w:cs="Times New Roman"/>
              </w:rPr>
              <w:t>Муниципальная программа</w:t>
            </w:r>
          </w:p>
        </w:tc>
      </w:tr>
      <w:tr w:rsidR="00677969" w:rsidRPr="00BB77FC" w:rsidTr="00677969">
        <w:trPr>
          <w:trHeight w:val="464"/>
        </w:trPr>
        <w:tc>
          <w:tcPr>
            <w:tcW w:w="2477" w:type="dxa"/>
          </w:tcPr>
          <w:p w:rsidR="00677969" w:rsidRPr="00954F29" w:rsidRDefault="00677969" w:rsidP="00677969">
            <w:pPr>
              <w:contextualSpacing/>
              <w:rPr>
                <w:rFonts w:eastAsia="Times New Roman" w:cs="Times New Roman"/>
                <w:lang w:val="en-US"/>
              </w:rPr>
            </w:pPr>
            <w:r w:rsidRPr="00954F29">
              <w:rPr>
                <w:rFonts w:eastAsia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677969" w:rsidRPr="00FE4B4A" w:rsidRDefault="00677969" w:rsidP="00677969">
            <w:pPr>
              <w:contextualSpacing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Первый заместитель главы города</w:t>
            </w:r>
          </w:p>
        </w:tc>
      </w:tr>
      <w:tr w:rsidR="00677969" w:rsidRPr="00BB77FC" w:rsidTr="00677969">
        <w:trPr>
          <w:trHeight w:val="728"/>
        </w:trPr>
        <w:tc>
          <w:tcPr>
            <w:tcW w:w="2477" w:type="dxa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Ответственный исполнитель муниципальной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677969" w:rsidRPr="00930829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930829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  <w:r>
              <w:rPr>
                <w:rFonts w:eastAsia="Times New Roman" w:cs="Times New Roman"/>
              </w:rPr>
              <w:t xml:space="preserve"> Мегиона</w:t>
            </w:r>
          </w:p>
          <w:p w:rsidR="00677969" w:rsidRPr="00BB77FC" w:rsidRDefault="00677969" w:rsidP="00677969">
            <w:pPr>
              <w:contextualSpacing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 xml:space="preserve"> </w:t>
            </w:r>
          </w:p>
        </w:tc>
      </w:tr>
      <w:tr w:rsidR="00677969" w:rsidRPr="00BB77FC" w:rsidTr="00677969">
        <w:trPr>
          <w:trHeight w:val="725"/>
        </w:trPr>
        <w:tc>
          <w:tcPr>
            <w:tcW w:w="2477" w:type="dxa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Соисполнители</w:t>
            </w:r>
          </w:p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муниципальной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677969" w:rsidRDefault="00677969" w:rsidP="006779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города Мегиона</w:t>
            </w:r>
          </w:p>
          <w:p w:rsidR="00677969" w:rsidRDefault="00677969" w:rsidP="00677969">
            <w:pPr>
              <w:rPr>
                <w:rFonts w:eastAsia="Times New Roman" w:cs="Times New Roman"/>
              </w:rPr>
            </w:pPr>
            <w:r w:rsidRPr="00EE1AE5">
              <w:rPr>
                <w:rFonts w:eastAsia="Times New Roman" w:cs="Times New Roman"/>
              </w:rPr>
              <w:t xml:space="preserve">Управление землепользования администрации города </w:t>
            </w:r>
            <w:r>
              <w:rPr>
                <w:rFonts w:eastAsia="Times New Roman" w:cs="Times New Roman"/>
              </w:rPr>
              <w:t>Мегиона</w:t>
            </w:r>
          </w:p>
          <w:p w:rsidR="00677969" w:rsidRPr="00930829" w:rsidRDefault="00677969" w:rsidP="00677969">
            <w:pPr>
              <w:rPr>
                <w:rFonts w:eastAsia="Times New Roman" w:cs="Times New Roman"/>
              </w:rPr>
            </w:pPr>
            <w:r w:rsidRPr="00930829">
              <w:rPr>
                <w:rFonts w:eastAsia="Times New Roman" w:cs="Times New Roman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677969" w:rsidRDefault="00677969" w:rsidP="00677969">
            <w:pPr>
              <w:rPr>
                <w:rFonts w:eastAsia="Times New Roman" w:cs="Times New Roman"/>
              </w:rPr>
            </w:pPr>
            <w:r w:rsidRPr="00930829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  <w:p w:rsidR="00677969" w:rsidRPr="007858D5" w:rsidRDefault="00677969" w:rsidP="00677969">
            <w:pPr>
              <w:rPr>
                <w:rFonts w:eastAsia="Times New Roman" w:cs="Times New Roman"/>
              </w:rPr>
            </w:pPr>
            <w:r w:rsidRPr="00520AFF">
              <w:rPr>
                <w:rFonts w:eastAsia="Times New Roman" w:cs="Times New Roman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677969" w:rsidRPr="00BB77FC" w:rsidTr="00677969">
        <w:trPr>
          <w:trHeight w:val="438"/>
        </w:trPr>
        <w:tc>
          <w:tcPr>
            <w:tcW w:w="2477" w:type="dxa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Национальная цель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677969" w:rsidRPr="007D71DD" w:rsidRDefault="00677969" w:rsidP="00677969">
            <w:pPr>
              <w:rPr>
                <w:rFonts w:eastAsia="Times New Roman" w:cs="Times New Roman"/>
              </w:rPr>
            </w:pPr>
            <w:r w:rsidRPr="006C0F87">
              <w:rPr>
                <w:rFonts w:eastAsia="Times New Roman" w:cs="Times New Roman"/>
              </w:rPr>
              <w:t>Комфортная и безопасная среда для жизни</w:t>
            </w:r>
          </w:p>
        </w:tc>
      </w:tr>
      <w:tr w:rsidR="00677969" w:rsidRPr="00BB77FC" w:rsidTr="00677969">
        <w:trPr>
          <w:trHeight w:val="446"/>
        </w:trPr>
        <w:tc>
          <w:tcPr>
            <w:tcW w:w="2477" w:type="dxa"/>
          </w:tcPr>
          <w:p w:rsidR="00677969" w:rsidRPr="00194614" w:rsidRDefault="00677969" w:rsidP="00677969">
            <w:pPr>
              <w:contextualSpacing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Цели муниципальной</w:t>
            </w:r>
            <w:r w:rsidRPr="00BB77FC">
              <w:rPr>
                <w:rFonts w:eastAsia="Times New Roman" w:cs="Times New Roman"/>
              </w:rPr>
              <w:t xml:space="preserve"> программы </w:t>
            </w:r>
          </w:p>
        </w:tc>
        <w:tc>
          <w:tcPr>
            <w:tcW w:w="13191" w:type="dxa"/>
            <w:gridSpan w:val="20"/>
          </w:tcPr>
          <w:p w:rsidR="00677969" w:rsidRPr="006C0F87" w:rsidRDefault="00677969" w:rsidP="00677969">
            <w:pPr>
              <w:rPr>
                <w:rFonts w:eastAsia="Times New Roman" w:cs="Times New Roman"/>
              </w:rPr>
            </w:pPr>
            <w:r w:rsidRPr="008A48A6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677969" w:rsidRPr="00DE70D8" w:rsidTr="00677969">
        <w:trPr>
          <w:trHeight w:val="723"/>
        </w:trPr>
        <w:tc>
          <w:tcPr>
            <w:tcW w:w="2477" w:type="dxa"/>
          </w:tcPr>
          <w:p w:rsidR="00677969" w:rsidRPr="00DE70D8" w:rsidRDefault="00677969" w:rsidP="00677969">
            <w:pPr>
              <w:contextualSpacing/>
              <w:rPr>
                <w:rFonts w:eastAsia="Times New Roman" w:cs="Times New Roman"/>
                <w:lang w:val="en-US"/>
              </w:rPr>
            </w:pPr>
            <w:r w:rsidRPr="00DE70D8">
              <w:rPr>
                <w:rFonts w:eastAsia="Times New Roman" w:cs="Times New Roman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Улучшение жилищных условий граждан, проживающих на территории города Мегиона: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 xml:space="preserve">Улучшение жилищных условий молодых семей, проживающих в городе Мегионе. 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677969" w:rsidRPr="00DE70D8" w:rsidRDefault="00677969" w:rsidP="00677969">
            <w:pPr>
              <w:rPr>
                <w:rFonts w:eastAsia="Times New Roman" w:cs="Times New Roman"/>
                <w:i/>
              </w:rPr>
            </w:pPr>
            <w:r w:rsidRPr="00DE70D8">
              <w:rPr>
                <w:rFonts w:eastAsia="Times New Roman" w:cs="Times New Roman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677969" w:rsidRPr="00BB77FC" w:rsidTr="00677969">
        <w:trPr>
          <w:trHeight w:val="438"/>
        </w:trPr>
        <w:tc>
          <w:tcPr>
            <w:tcW w:w="2477" w:type="dxa"/>
          </w:tcPr>
          <w:p w:rsidR="00677969" w:rsidRPr="00194614" w:rsidRDefault="00677969" w:rsidP="00677969">
            <w:pPr>
              <w:contextualSpacing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677969" w:rsidRDefault="00677969" w:rsidP="00677969">
            <w:pPr>
              <w:rPr>
                <w:rFonts w:eastAsia="Times New Roman" w:cs="Times New Roman"/>
              </w:rPr>
            </w:pPr>
            <w:r w:rsidRPr="005D3D76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.</w:t>
            </w:r>
            <w:r w:rsidRPr="005D3D76">
              <w:rPr>
                <w:rFonts w:eastAsia="Times New Roman" w:cs="Times New Roman"/>
              </w:rPr>
              <w:t>Обе</w:t>
            </w:r>
            <w:r>
              <w:rPr>
                <w:rFonts w:eastAsia="Times New Roman" w:cs="Times New Roman"/>
              </w:rPr>
              <w:t>спечение жильем молодых семей.</w:t>
            </w:r>
          </w:p>
          <w:p w:rsidR="00677969" w:rsidRDefault="00677969" w:rsidP="006779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  <w:r w:rsidRPr="005D3D76">
              <w:rPr>
                <w:rFonts w:eastAsia="Times New Roman" w:cs="Times New Roman"/>
              </w:rPr>
              <w:t>Улучшение жилищных условий отдельных категорий граждан</w:t>
            </w:r>
            <w:r>
              <w:rPr>
                <w:rFonts w:eastAsia="Times New Roman" w:cs="Times New Roman"/>
              </w:rPr>
              <w:t>.</w:t>
            </w:r>
          </w:p>
          <w:p w:rsidR="00677969" w:rsidRDefault="00677969" w:rsidP="006779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  <w:r w:rsidRPr="005D3D76">
              <w:rPr>
                <w:rFonts w:eastAsia="Times New Roman" w:cs="Times New Roman"/>
              </w:rPr>
              <w:t>Содействие развитию жилищного строительства на территории города Мегиона</w:t>
            </w:r>
            <w:r>
              <w:rPr>
                <w:rFonts w:eastAsia="Times New Roman" w:cs="Times New Roman"/>
              </w:rPr>
              <w:t>.</w:t>
            </w:r>
          </w:p>
          <w:p w:rsidR="00677969" w:rsidRPr="005D3D76" w:rsidRDefault="00677969" w:rsidP="006779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  <w:r w:rsidRPr="00537F60">
              <w:rPr>
                <w:rFonts w:eastAsia="Times New Roman" w:cs="Times New Roman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 w:val="restart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Це</w:t>
            </w:r>
            <w:r>
              <w:rPr>
                <w:rFonts w:eastAsia="Times New Roman" w:cs="Times New Roman"/>
              </w:rPr>
              <w:t>левые показатели муниципальной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70" w:type="dxa"/>
            <w:vMerge w:val="restart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Наименование целевого показателя</w:t>
            </w:r>
          </w:p>
          <w:p w:rsidR="00677969" w:rsidRPr="001F799A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18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 xml:space="preserve">Значение показателя по годам  </w:t>
            </w:r>
          </w:p>
        </w:tc>
      </w:tr>
      <w:tr w:rsidR="00677969" w:rsidRPr="00BB77FC" w:rsidTr="00677969">
        <w:trPr>
          <w:trHeight w:val="477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  <w:vMerge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268" w:type="dxa"/>
            <w:vMerge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Базовое значение</w:t>
            </w:r>
          </w:p>
          <w:p w:rsidR="00677969" w:rsidRPr="001F799A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20</w:t>
            </w:r>
            <w:r>
              <w:rPr>
                <w:rFonts w:eastAsia="Times New Roman" w:cs="Times New Roman"/>
              </w:rPr>
              <w:t>19</w:t>
            </w:r>
          </w:p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20</w:t>
            </w: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852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</w:p>
        </w:tc>
        <w:tc>
          <w:tcPr>
            <w:tcW w:w="851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</w:p>
        </w:tc>
        <w:tc>
          <w:tcPr>
            <w:tcW w:w="851" w:type="dxa"/>
            <w:gridSpan w:val="3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851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850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На момент окон</w:t>
            </w:r>
            <w:r>
              <w:rPr>
                <w:rFonts w:eastAsia="Times New Roman" w:cs="Times New Roman"/>
              </w:rPr>
              <w:t>чания реализации муниципальной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</w:p>
          <w:p w:rsidR="00677969" w:rsidRPr="00F424CB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  <w:p w:rsidR="00677969" w:rsidRPr="005D16F4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7969" w:rsidRPr="00BB77FC" w:rsidTr="00677969">
        <w:trPr>
          <w:trHeight w:val="336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1</w:t>
            </w:r>
          </w:p>
        </w:tc>
        <w:tc>
          <w:tcPr>
            <w:tcW w:w="2268" w:type="dxa"/>
          </w:tcPr>
          <w:p w:rsidR="00677969" w:rsidRPr="000C12D8" w:rsidRDefault="00677969" w:rsidP="00677969">
            <w:pPr>
              <w:rPr>
                <w:rFonts w:eastAsia="Times New Roman" w:cs="Times New Roman"/>
              </w:rPr>
            </w:pPr>
            <w:r w:rsidRPr="000C12D8">
              <w:rPr>
                <w:rFonts w:eastAsia="Times New Roman" w:cs="Times New Roman"/>
                <w:sz w:val="20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2</w:t>
            </w:r>
          </w:p>
        </w:tc>
        <w:tc>
          <w:tcPr>
            <w:tcW w:w="85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1</w:t>
            </w:r>
          </w:p>
        </w:tc>
        <w:tc>
          <w:tcPr>
            <w:tcW w:w="852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1</w:t>
            </w:r>
          </w:p>
        </w:tc>
        <w:tc>
          <w:tcPr>
            <w:tcW w:w="1418" w:type="dxa"/>
            <w:gridSpan w:val="3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843" w:type="dxa"/>
            <w:gridSpan w:val="2"/>
          </w:tcPr>
          <w:p w:rsidR="00677969" w:rsidRPr="00E52DB2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E52DB2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</w:t>
            </w:r>
          </w:p>
        </w:tc>
        <w:tc>
          <w:tcPr>
            <w:tcW w:w="2268" w:type="dxa"/>
          </w:tcPr>
          <w:p w:rsidR="00677969" w:rsidRPr="00E52DB2" w:rsidRDefault="00677969" w:rsidP="00677969">
            <w:pPr>
              <w:rPr>
                <w:rFonts w:eastAsia="Times New Roman" w:cs="Times New Roman"/>
                <w:sz w:val="20"/>
                <w:szCs w:val="20"/>
                <w:highlight w:val="lightGray"/>
              </w:rPr>
            </w:pPr>
            <w:r w:rsidRPr="00E52DB2">
              <w:rPr>
                <w:rFonts w:eastAsia="Times New Roman" w:cs="Times New Roman"/>
                <w:sz w:val="20"/>
                <w:szCs w:val="20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0</w:t>
            </w:r>
          </w:p>
        </w:tc>
        <w:tc>
          <w:tcPr>
            <w:tcW w:w="85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44</w:t>
            </w:r>
          </w:p>
        </w:tc>
        <w:tc>
          <w:tcPr>
            <w:tcW w:w="852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851" w:type="dxa"/>
            <w:gridSpan w:val="3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51" w:type="dxa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 w:rsidRPr="00DE70D8">
              <w:rPr>
                <w:rFonts w:cs="Times New Roman"/>
              </w:rPr>
              <w:t>5</w:t>
            </w:r>
          </w:p>
        </w:tc>
        <w:tc>
          <w:tcPr>
            <w:tcW w:w="1418" w:type="dxa"/>
            <w:gridSpan w:val="3"/>
          </w:tcPr>
          <w:p w:rsidR="00677969" w:rsidRPr="00DE70D8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3</w:t>
            </w:r>
          </w:p>
        </w:tc>
        <w:tc>
          <w:tcPr>
            <w:tcW w:w="2268" w:type="dxa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601F92">
              <w:rPr>
                <w:rFonts w:eastAsia="Times New Roman" w:cs="Times New Roman"/>
                <w:sz w:val="20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3,9</w:t>
            </w:r>
          </w:p>
        </w:tc>
        <w:tc>
          <w:tcPr>
            <w:tcW w:w="850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7,8</w:t>
            </w:r>
          </w:p>
        </w:tc>
        <w:tc>
          <w:tcPr>
            <w:tcW w:w="853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16,1</w:t>
            </w:r>
          </w:p>
        </w:tc>
        <w:tc>
          <w:tcPr>
            <w:tcW w:w="852" w:type="dxa"/>
          </w:tcPr>
          <w:p w:rsidR="00677969" w:rsidRPr="00031054" w:rsidRDefault="00677969" w:rsidP="00677969">
            <w:pPr>
              <w:jc w:val="center"/>
              <w:rPr>
                <w:rFonts w:cs="Times New Roman"/>
                <w:color w:val="FF0000"/>
              </w:rPr>
            </w:pPr>
            <w:r w:rsidRPr="00810873">
              <w:rPr>
                <w:rFonts w:cs="Times New Roman"/>
              </w:rPr>
              <w:t>16,1</w:t>
            </w:r>
          </w:p>
        </w:tc>
        <w:tc>
          <w:tcPr>
            <w:tcW w:w="851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29,2</w:t>
            </w:r>
          </w:p>
        </w:tc>
        <w:tc>
          <w:tcPr>
            <w:tcW w:w="851" w:type="dxa"/>
            <w:gridSpan w:val="3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41,3</w:t>
            </w:r>
          </w:p>
        </w:tc>
        <w:tc>
          <w:tcPr>
            <w:tcW w:w="851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70,5</w:t>
            </w:r>
          </w:p>
        </w:tc>
        <w:tc>
          <w:tcPr>
            <w:tcW w:w="850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100</w:t>
            </w:r>
          </w:p>
        </w:tc>
        <w:tc>
          <w:tcPr>
            <w:tcW w:w="1418" w:type="dxa"/>
            <w:gridSpan w:val="3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  <w:i/>
              </w:rPr>
            </w:pPr>
            <w:r w:rsidRPr="00DE70D8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601F92">
              <w:rPr>
                <w:rFonts w:eastAsia="Times New Roman" w:cs="Times New Roman"/>
                <w:sz w:val="20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100</w:t>
            </w:r>
          </w:p>
        </w:tc>
        <w:tc>
          <w:tcPr>
            <w:tcW w:w="853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852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3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-</w:t>
            </w:r>
          </w:p>
        </w:tc>
        <w:tc>
          <w:tcPr>
            <w:tcW w:w="1418" w:type="dxa"/>
            <w:gridSpan w:val="3"/>
          </w:tcPr>
          <w:p w:rsidR="00677969" w:rsidRPr="00601F92" w:rsidRDefault="00677969" w:rsidP="00677969">
            <w:pPr>
              <w:jc w:val="center"/>
              <w:rPr>
                <w:rFonts w:cs="Times New Roman"/>
              </w:rPr>
            </w:pPr>
            <w:r w:rsidRPr="00601F92">
              <w:rPr>
                <w:rFonts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DE70D8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062D06">
              <w:rPr>
                <w:rFonts w:eastAsia="Times New Roman" w:cs="Times New Roman"/>
                <w:sz w:val="20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</w:t>
            </w:r>
            <w:r w:rsidRPr="00062D06">
              <w:rPr>
                <w:rFonts w:eastAsia="Times New Roman" w:cs="Times New Roman"/>
                <w:sz w:val="20"/>
              </w:rPr>
              <w:lastRenderedPageBreak/>
              <w:t>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 w:rsidRPr="00062D06">
              <w:rPr>
                <w:rFonts w:cs="Times New Roman"/>
              </w:rPr>
              <w:lastRenderedPageBreak/>
              <w:t>100</w:t>
            </w:r>
          </w:p>
        </w:tc>
        <w:tc>
          <w:tcPr>
            <w:tcW w:w="850" w:type="dxa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3" w:type="dxa"/>
            <w:gridSpan w:val="2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2" w:type="dxa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3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0" w:type="dxa"/>
            <w:gridSpan w:val="2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418" w:type="dxa"/>
            <w:gridSpan w:val="3"/>
          </w:tcPr>
          <w:p w:rsidR="00677969" w:rsidRPr="00062D06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Администрация города Мегиона/ </w:t>
            </w:r>
            <w:r w:rsidRPr="00930829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2277BD">
              <w:rPr>
                <w:rFonts w:eastAsia="Times New Roman" w:cs="Times New Roman"/>
                <w:sz w:val="20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54</w:t>
            </w:r>
          </w:p>
        </w:tc>
        <w:tc>
          <w:tcPr>
            <w:tcW w:w="850" w:type="dxa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11</w:t>
            </w:r>
          </w:p>
        </w:tc>
        <w:tc>
          <w:tcPr>
            <w:tcW w:w="853" w:type="dxa"/>
            <w:gridSpan w:val="2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5</w:t>
            </w:r>
          </w:p>
        </w:tc>
        <w:tc>
          <w:tcPr>
            <w:tcW w:w="852" w:type="dxa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 w:rsidRPr="002277BD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2277BD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8073E9">
              <w:rPr>
                <w:rFonts w:eastAsia="Times New Roman" w:cs="Times New Roman"/>
              </w:rPr>
              <w:t>Управление землепользования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268" w:type="dxa"/>
          </w:tcPr>
          <w:p w:rsidR="00677969" w:rsidRPr="00991C21" w:rsidRDefault="00677969" w:rsidP="00677969">
            <w:pPr>
              <w:rPr>
                <w:rFonts w:eastAsia="Times New Roman" w:cs="Times New Roman"/>
                <w:sz w:val="20"/>
              </w:rPr>
            </w:pPr>
            <w:r w:rsidRPr="00991C21">
              <w:rPr>
                <w:rFonts w:eastAsia="Times New Roman" w:cs="Times New Roman"/>
                <w:sz w:val="20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</w:t>
            </w:r>
            <w:proofErr w:type="spellStart"/>
            <w:r w:rsidRPr="00991C21">
              <w:rPr>
                <w:rFonts w:eastAsia="Times New Roman" w:cs="Times New Roman"/>
                <w:sz w:val="20"/>
              </w:rPr>
              <w:t>кв.м</w:t>
            </w:r>
            <w:proofErr w:type="spellEnd"/>
            <w:r w:rsidRPr="00991C21">
              <w:rPr>
                <w:rFonts w:eastAsia="Times New Roman" w:cs="Times New Roman"/>
                <w:sz w:val="20"/>
              </w:rPr>
              <w:t xml:space="preserve">.) , из них:         </w:t>
            </w:r>
          </w:p>
        </w:tc>
        <w:tc>
          <w:tcPr>
            <w:tcW w:w="1134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75 652,8</w:t>
            </w:r>
          </w:p>
        </w:tc>
        <w:tc>
          <w:tcPr>
            <w:tcW w:w="850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5 100,0</w:t>
            </w:r>
          </w:p>
        </w:tc>
        <w:tc>
          <w:tcPr>
            <w:tcW w:w="85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9 730,0</w:t>
            </w:r>
          </w:p>
        </w:tc>
        <w:tc>
          <w:tcPr>
            <w:tcW w:w="852" w:type="dxa"/>
          </w:tcPr>
          <w:p w:rsidR="00677969" w:rsidRPr="00991C21" w:rsidRDefault="00677969" w:rsidP="00677969">
            <w:pPr>
              <w:rPr>
                <w:rFonts w:cs="Times New Roman"/>
              </w:rPr>
            </w:pPr>
            <w:r w:rsidRPr="00991C21">
              <w:rPr>
                <w:rFonts w:cs="Times New Roman"/>
              </w:rPr>
              <w:t>13 563,4</w:t>
            </w:r>
          </w:p>
        </w:tc>
        <w:tc>
          <w:tcPr>
            <w:tcW w:w="851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9 395,3</w:t>
            </w:r>
          </w:p>
        </w:tc>
        <w:tc>
          <w:tcPr>
            <w:tcW w:w="851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163F99">
              <w:rPr>
                <w:rFonts w:cs="Times New Roman"/>
              </w:rPr>
              <w:t>15 301,</w:t>
            </w:r>
            <w:r>
              <w:rPr>
                <w:rFonts w:cs="Times New Roman"/>
              </w:rPr>
              <w:t xml:space="preserve"> </w:t>
            </w:r>
            <w:r w:rsidRPr="00163F99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14 811,1</w:t>
            </w:r>
          </w:p>
        </w:tc>
        <w:tc>
          <w:tcPr>
            <w:tcW w:w="850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7 751,8</w:t>
            </w:r>
          </w:p>
        </w:tc>
        <w:tc>
          <w:tcPr>
            <w:tcW w:w="184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991C21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7.1</w:t>
            </w:r>
          </w:p>
        </w:tc>
        <w:tc>
          <w:tcPr>
            <w:tcW w:w="2268" w:type="dxa"/>
          </w:tcPr>
          <w:p w:rsidR="00677969" w:rsidRPr="00991C21" w:rsidRDefault="00677969" w:rsidP="00677969">
            <w:pPr>
              <w:rPr>
                <w:rFonts w:eastAsia="Times New Roman" w:cs="Times New Roman"/>
                <w:sz w:val="20"/>
              </w:rPr>
            </w:pPr>
            <w:r w:rsidRPr="00991C21">
              <w:rPr>
                <w:rFonts w:eastAsia="Times New Roman" w:cs="Times New Roman"/>
                <w:sz w:val="20"/>
              </w:rPr>
              <w:t xml:space="preserve">расселяемого в рамках регионального проекта «Обеспечение устойчивого сокращения непригодного для </w:t>
            </w:r>
            <w:r w:rsidRPr="00991C21">
              <w:rPr>
                <w:rFonts w:eastAsia="Times New Roman" w:cs="Times New Roman"/>
                <w:sz w:val="20"/>
              </w:rPr>
              <w:lastRenderedPageBreak/>
              <w:t>проживания жилищного фонда»,  (</w:t>
            </w:r>
            <w:proofErr w:type="spellStart"/>
            <w:r w:rsidRPr="00991C21">
              <w:rPr>
                <w:rFonts w:eastAsia="Times New Roman" w:cs="Times New Roman"/>
                <w:sz w:val="20"/>
              </w:rPr>
              <w:t>кв.м</w:t>
            </w:r>
            <w:proofErr w:type="spellEnd"/>
            <w:r w:rsidRPr="00991C21">
              <w:rPr>
                <w:rFonts w:eastAsia="Times New Roman" w:cs="Times New Roman"/>
                <w:sz w:val="20"/>
              </w:rPr>
              <w:t>.)</w:t>
            </w:r>
          </w:p>
        </w:tc>
        <w:tc>
          <w:tcPr>
            <w:tcW w:w="1134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  <w:lang w:val="en-US"/>
              </w:rPr>
            </w:pPr>
            <w:r w:rsidRPr="00991C21">
              <w:rPr>
                <w:rFonts w:cs="Times New Roman"/>
              </w:rPr>
              <w:lastRenderedPageBreak/>
              <w:t>53 715,8</w:t>
            </w:r>
          </w:p>
        </w:tc>
        <w:tc>
          <w:tcPr>
            <w:tcW w:w="850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4 350,0</w:t>
            </w:r>
          </w:p>
        </w:tc>
        <w:tc>
          <w:tcPr>
            <w:tcW w:w="85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4 100,0</w:t>
            </w:r>
          </w:p>
        </w:tc>
        <w:tc>
          <w:tcPr>
            <w:tcW w:w="852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7 513,4</w:t>
            </w:r>
          </w:p>
        </w:tc>
        <w:tc>
          <w:tcPr>
            <w:tcW w:w="851" w:type="dxa"/>
            <w:gridSpan w:val="2"/>
          </w:tcPr>
          <w:p w:rsidR="00677969" w:rsidRPr="00991C21" w:rsidRDefault="00677969" w:rsidP="00677969">
            <w:pPr>
              <w:rPr>
                <w:rFonts w:cs="Times New Roman"/>
              </w:rPr>
            </w:pPr>
            <w:r w:rsidRPr="00991C21">
              <w:rPr>
                <w:rFonts w:cs="Times New Roman"/>
              </w:rPr>
              <w:t>8 579,3</w:t>
            </w:r>
          </w:p>
        </w:tc>
        <w:tc>
          <w:tcPr>
            <w:tcW w:w="851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15 301,2</w:t>
            </w:r>
          </w:p>
        </w:tc>
        <w:tc>
          <w:tcPr>
            <w:tcW w:w="851" w:type="dxa"/>
          </w:tcPr>
          <w:p w:rsidR="00677969" w:rsidRPr="00991C21" w:rsidRDefault="00677969" w:rsidP="00677969">
            <w:pPr>
              <w:rPr>
                <w:rFonts w:cs="Times New Roman"/>
              </w:rPr>
            </w:pPr>
            <w:r w:rsidRPr="00991C21">
              <w:rPr>
                <w:rFonts w:cs="Times New Roman"/>
              </w:rPr>
              <w:t>13 871,9</w:t>
            </w:r>
          </w:p>
        </w:tc>
        <w:tc>
          <w:tcPr>
            <w:tcW w:w="850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991C21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7.2</w:t>
            </w:r>
          </w:p>
        </w:tc>
        <w:tc>
          <w:tcPr>
            <w:tcW w:w="2268" w:type="dxa"/>
          </w:tcPr>
          <w:p w:rsidR="00677969" w:rsidRPr="00991C21" w:rsidRDefault="00677969" w:rsidP="00677969">
            <w:pPr>
              <w:rPr>
                <w:rFonts w:eastAsia="Times New Roman" w:cs="Times New Roman"/>
                <w:sz w:val="20"/>
              </w:rPr>
            </w:pPr>
            <w:r w:rsidRPr="00991C21">
              <w:rPr>
                <w:rFonts w:eastAsia="Times New Roman" w:cs="Times New Roman"/>
                <w:sz w:val="20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4 193</w:t>
            </w:r>
          </w:p>
        </w:tc>
        <w:tc>
          <w:tcPr>
            <w:tcW w:w="850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319</w:t>
            </w:r>
          </w:p>
        </w:tc>
        <w:tc>
          <w:tcPr>
            <w:tcW w:w="85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320</w:t>
            </w:r>
          </w:p>
        </w:tc>
        <w:tc>
          <w:tcPr>
            <w:tcW w:w="852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560</w:t>
            </w:r>
          </w:p>
        </w:tc>
        <w:tc>
          <w:tcPr>
            <w:tcW w:w="851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704</w:t>
            </w:r>
          </w:p>
        </w:tc>
        <w:tc>
          <w:tcPr>
            <w:tcW w:w="851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1206</w:t>
            </w:r>
          </w:p>
        </w:tc>
        <w:tc>
          <w:tcPr>
            <w:tcW w:w="851" w:type="dxa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1084</w:t>
            </w:r>
          </w:p>
        </w:tc>
        <w:tc>
          <w:tcPr>
            <w:tcW w:w="850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991C21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991C21" w:rsidRDefault="00677969" w:rsidP="00677969">
            <w:pPr>
              <w:jc w:val="center"/>
              <w:rPr>
                <w:rFonts w:cs="Times New Roman"/>
              </w:rPr>
            </w:pPr>
            <w:r w:rsidRPr="00F86D4C">
              <w:rPr>
                <w:rFonts w:cs="Times New Roman"/>
              </w:rPr>
              <w:t>4 193</w:t>
            </w:r>
          </w:p>
        </w:tc>
        <w:tc>
          <w:tcPr>
            <w:tcW w:w="1843" w:type="dxa"/>
            <w:gridSpan w:val="2"/>
          </w:tcPr>
          <w:p w:rsidR="00677969" w:rsidRPr="00991C21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991C21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2268" w:type="dxa"/>
          </w:tcPr>
          <w:p w:rsidR="00677969" w:rsidRPr="00331ACC" w:rsidRDefault="00677969" w:rsidP="00677969">
            <w:pPr>
              <w:rPr>
                <w:rFonts w:eastAsia="Times New Roman" w:cs="Times New Roman"/>
                <w:sz w:val="20"/>
              </w:rPr>
            </w:pPr>
            <w:r w:rsidRPr="00331ACC">
              <w:rPr>
                <w:rFonts w:eastAsia="Times New Roman" w:cs="Times New Roman"/>
                <w:sz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331ACC">
              <w:rPr>
                <w:rFonts w:eastAsia="Times New Roman" w:cs="Times New Roman"/>
                <w:sz w:val="20"/>
              </w:rPr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134" w:type="dxa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2</w:t>
            </w:r>
          </w:p>
        </w:tc>
        <w:tc>
          <w:tcPr>
            <w:tcW w:w="853" w:type="dxa"/>
            <w:gridSpan w:val="2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4</w:t>
            </w:r>
          </w:p>
        </w:tc>
        <w:tc>
          <w:tcPr>
            <w:tcW w:w="852" w:type="dxa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gridSpan w:val="3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 w:rsidRPr="00331ACC">
              <w:rPr>
                <w:rFonts w:cs="Times New Roman"/>
              </w:rPr>
              <w:t>14</w:t>
            </w:r>
          </w:p>
        </w:tc>
        <w:tc>
          <w:tcPr>
            <w:tcW w:w="1418" w:type="dxa"/>
            <w:gridSpan w:val="3"/>
          </w:tcPr>
          <w:p w:rsidR="00677969" w:rsidRPr="00331ACC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240851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46672E">
              <w:rPr>
                <w:rFonts w:eastAsia="Times New Roman" w:cs="Times New Roman"/>
                <w:sz w:val="20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134" w:type="dxa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28</w:t>
            </w:r>
          </w:p>
        </w:tc>
        <w:tc>
          <w:tcPr>
            <w:tcW w:w="853" w:type="dxa"/>
            <w:gridSpan w:val="2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2" w:type="dxa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46672E" w:rsidRDefault="00677969" w:rsidP="00677969">
            <w:pPr>
              <w:jc w:val="center"/>
              <w:rPr>
                <w:rFonts w:cs="Times New Roman"/>
              </w:rPr>
            </w:pPr>
            <w:r w:rsidRPr="0046672E">
              <w:rPr>
                <w:rFonts w:cs="Times New Roman"/>
              </w:rPr>
              <w:t>28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46672E">
              <w:rPr>
                <w:rFonts w:eastAsia="Times New Roman" w:cs="Times New Roman"/>
              </w:rPr>
              <w:t>Автоном</w:t>
            </w:r>
            <w:r>
              <w:rPr>
                <w:rFonts w:eastAsia="Times New Roman" w:cs="Times New Roman"/>
              </w:rPr>
              <w:t>ная некоммерческая организация «Институт развития города М</w:t>
            </w:r>
            <w:r w:rsidRPr="0046672E">
              <w:rPr>
                <w:rFonts w:eastAsia="Times New Roman" w:cs="Times New Roman"/>
              </w:rPr>
              <w:t>егиона</w:t>
            </w:r>
            <w:r>
              <w:rPr>
                <w:rFonts w:eastAsia="Times New Roman" w:cs="Times New Roman"/>
              </w:rPr>
              <w:t>»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16400F">
              <w:rPr>
                <w:rFonts w:eastAsia="Times New Roman" w:cs="Times New Roman"/>
                <w:sz w:val="20"/>
              </w:rPr>
              <w:t xml:space="preserve">Увеличение объемов строительства инженерных сетей (протяженность трассы), </w:t>
            </w:r>
            <w:r w:rsidRPr="0016400F">
              <w:rPr>
                <w:rFonts w:eastAsia="Times New Roman" w:cs="Times New Roman"/>
                <w:sz w:val="20"/>
              </w:rPr>
              <w:lastRenderedPageBreak/>
              <w:t>(м.)</w:t>
            </w:r>
          </w:p>
        </w:tc>
        <w:tc>
          <w:tcPr>
            <w:tcW w:w="1134" w:type="dxa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lastRenderedPageBreak/>
              <w:t>1588,0</w:t>
            </w:r>
          </w:p>
        </w:tc>
        <w:tc>
          <w:tcPr>
            <w:tcW w:w="850" w:type="dxa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853" w:type="dxa"/>
            <w:gridSpan w:val="2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852" w:type="dxa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1242,7</w:t>
            </w:r>
          </w:p>
        </w:tc>
        <w:tc>
          <w:tcPr>
            <w:tcW w:w="851" w:type="dxa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 w:rsidRPr="0016400F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16400F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1242,7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16400F">
              <w:rPr>
                <w:rFonts w:eastAsia="Times New Roman" w:cs="Times New Roman"/>
              </w:rPr>
              <w:t xml:space="preserve">Муниципальное казенное учреждение «Управление </w:t>
            </w:r>
            <w:r w:rsidRPr="0016400F">
              <w:rPr>
                <w:rFonts w:eastAsia="Times New Roman" w:cs="Times New Roman"/>
              </w:rPr>
              <w:lastRenderedPageBreak/>
              <w:t>капитального строительства и жилищно-коммунального комплекса»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268" w:type="dxa"/>
          </w:tcPr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  <w:r w:rsidRPr="00017A22">
              <w:rPr>
                <w:rFonts w:eastAsia="Times New Roman" w:cs="Times New Roman"/>
                <w:sz w:val="20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>
              <w:rPr>
                <w:rFonts w:eastAsia="Times New Roman" w:cs="Times New Roman"/>
                <w:sz w:val="20"/>
              </w:rPr>
              <w:t xml:space="preserve"> (участков)</w:t>
            </w:r>
          </w:p>
        </w:tc>
        <w:tc>
          <w:tcPr>
            <w:tcW w:w="1134" w:type="dxa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42</w:t>
            </w:r>
          </w:p>
        </w:tc>
        <w:tc>
          <w:tcPr>
            <w:tcW w:w="853" w:type="dxa"/>
            <w:gridSpan w:val="2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22</w:t>
            </w:r>
          </w:p>
        </w:tc>
        <w:tc>
          <w:tcPr>
            <w:tcW w:w="852" w:type="dxa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851" w:type="dxa"/>
            <w:gridSpan w:val="3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36</w:t>
            </w:r>
          </w:p>
        </w:tc>
        <w:tc>
          <w:tcPr>
            <w:tcW w:w="851" w:type="dxa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10</w:t>
            </w:r>
          </w:p>
        </w:tc>
        <w:tc>
          <w:tcPr>
            <w:tcW w:w="1418" w:type="dxa"/>
            <w:gridSpan w:val="3"/>
          </w:tcPr>
          <w:p w:rsidR="00677969" w:rsidRPr="00017A22" w:rsidRDefault="00677969" w:rsidP="00677969">
            <w:pPr>
              <w:jc w:val="center"/>
              <w:rPr>
                <w:rFonts w:cs="Times New Roman"/>
              </w:rPr>
            </w:pPr>
            <w:r w:rsidRPr="00017A22">
              <w:rPr>
                <w:rFonts w:cs="Times New Roman"/>
              </w:rPr>
              <w:t>1</w:t>
            </w:r>
            <w:r>
              <w:rPr>
                <w:rFonts w:cs="Times New Roman"/>
              </w:rPr>
              <w:t>67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16400F">
              <w:rPr>
                <w:rFonts w:eastAsia="Times New Roman" w:cs="Times New Roman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eastAsia="Times New Roman" w:cs="Times New Roman"/>
              </w:rPr>
              <w:t xml:space="preserve">, </w:t>
            </w:r>
            <w:r w:rsidRPr="008073E9">
              <w:rPr>
                <w:rFonts w:eastAsia="Times New Roman" w:cs="Times New Roman"/>
              </w:rPr>
              <w:t>Управление землепользования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570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2268" w:type="dxa"/>
          </w:tcPr>
          <w:p w:rsidR="00677969" w:rsidRDefault="00677969" w:rsidP="00677969">
            <w:pPr>
              <w:rPr>
                <w:rFonts w:eastAsia="Times New Roman" w:cs="Times New Roman"/>
                <w:sz w:val="20"/>
              </w:rPr>
            </w:pPr>
            <w:r w:rsidRPr="0035582B">
              <w:rPr>
                <w:rFonts w:eastAsia="Times New Roman" w:cs="Times New Roman"/>
                <w:sz w:val="20"/>
              </w:rPr>
              <w:t>Ликвидация и расселение приспособленных для проживания строений на тер</w:t>
            </w:r>
            <w:r>
              <w:rPr>
                <w:rFonts w:eastAsia="Times New Roman" w:cs="Times New Roman"/>
                <w:sz w:val="20"/>
              </w:rPr>
              <w:t>ритории города Мегиона, (шт.)</w:t>
            </w:r>
          </w:p>
          <w:p w:rsidR="00677969" w:rsidRDefault="00677969" w:rsidP="00677969">
            <w:pPr>
              <w:rPr>
                <w:rFonts w:eastAsia="Times New Roman" w:cs="Times New Roman"/>
                <w:sz w:val="20"/>
              </w:rPr>
            </w:pPr>
          </w:p>
          <w:p w:rsidR="00677969" w:rsidRPr="00601F92" w:rsidRDefault="00677969" w:rsidP="0067796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203</w:t>
            </w:r>
          </w:p>
        </w:tc>
        <w:tc>
          <w:tcPr>
            <w:tcW w:w="850" w:type="dxa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164</w:t>
            </w:r>
          </w:p>
        </w:tc>
        <w:tc>
          <w:tcPr>
            <w:tcW w:w="853" w:type="dxa"/>
            <w:gridSpan w:val="2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37</w:t>
            </w:r>
          </w:p>
        </w:tc>
        <w:tc>
          <w:tcPr>
            <w:tcW w:w="852" w:type="dxa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9F261C">
              <w:rPr>
                <w:rFonts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677969" w:rsidRPr="009F261C" w:rsidRDefault="00677969" w:rsidP="00677969">
            <w:pPr>
              <w:jc w:val="center"/>
              <w:rPr>
                <w:rFonts w:cs="Times New Roman"/>
              </w:rPr>
            </w:pPr>
            <w:r w:rsidRPr="00F86D4C">
              <w:rPr>
                <w:rFonts w:cs="Times New Roman"/>
              </w:rPr>
              <w:t>203</w:t>
            </w:r>
          </w:p>
        </w:tc>
        <w:tc>
          <w:tcPr>
            <w:tcW w:w="1843" w:type="dxa"/>
            <w:gridSpan w:val="2"/>
          </w:tcPr>
          <w:p w:rsidR="00677969" w:rsidRPr="00DE70D8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240851">
              <w:rPr>
                <w:rFonts w:eastAsia="Times New Roman" w:cs="Times New Roman"/>
              </w:rPr>
              <w:t>Департамент муниципальной собственности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 w:val="restart"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Параметры финансо</w:t>
            </w:r>
            <w:r>
              <w:rPr>
                <w:rFonts w:eastAsia="Times New Roman" w:cs="Times New Roman"/>
              </w:rPr>
              <w:t>вого обеспечения муниципальной</w:t>
            </w:r>
            <w:r w:rsidRPr="00BB77FC">
              <w:rPr>
                <w:rFonts w:eastAsia="Times New Roman" w:cs="Times New Roman"/>
              </w:rPr>
              <w:t xml:space="preserve"> программы</w:t>
            </w:r>
            <w:r w:rsidRPr="00194614">
              <w:rPr>
                <w:rFonts w:eastAsia="Times New Roman" w:cs="Times New Roman"/>
              </w:rPr>
              <w:t xml:space="preserve"> </w:t>
            </w:r>
          </w:p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 xml:space="preserve"> </w:t>
            </w:r>
          </w:p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 xml:space="preserve">Расходы по годам (тыс. рублей) 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  <w:vMerge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Всего</w:t>
            </w:r>
          </w:p>
        </w:tc>
        <w:tc>
          <w:tcPr>
            <w:tcW w:w="1317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20</w:t>
            </w: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317" w:type="dxa"/>
            <w:gridSpan w:val="3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020</w:t>
            </w:r>
          </w:p>
        </w:tc>
        <w:tc>
          <w:tcPr>
            <w:tcW w:w="1317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</w:p>
        </w:tc>
        <w:tc>
          <w:tcPr>
            <w:tcW w:w="1317" w:type="dxa"/>
            <w:gridSpan w:val="4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</w:p>
        </w:tc>
        <w:tc>
          <w:tcPr>
            <w:tcW w:w="1317" w:type="dxa"/>
            <w:gridSpan w:val="2"/>
          </w:tcPr>
          <w:p w:rsidR="00677969" w:rsidRPr="00790B8A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790B8A">
              <w:rPr>
                <w:rFonts w:eastAsia="Times New Roman" w:cs="Times New Roman"/>
              </w:rPr>
              <w:t>2023</w:t>
            </w:r>
          </w:p>
        </w:tc>
        <w:tc>
          <w:tcPr>
            <w:tcW w:w="1317" w:type="dxa"/>
            <w:gridSpan w:val="3"/>
          </w:tcPr>
          <w:p w:rsidR="00677969" w:rsidRPr="00790B8A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790B8A">
              <w:rPr>
                <w:rFonts w:eastAsia="Times New Roman" w:cs="Times New Roman"/>
              </w:rPr>
              <w:t>2024</w:t>
            </w:r>
          </w:p>
        </w:tc>
        <w:tc>
          <w:tcPr>
            <w:tcW w:w="1317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2025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969" w:rsidRPr="00B71E48" w:rsidRDefault="00677969" w:rsidP="00677969">
            <w:pPr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6 261 321,5</w:t>
            </w:r>
            <w:r w:rsidRPr="00B71E48">
              <w:rPr>
                <w:rFonts w:cs="Times New Roman"/>
                <w:bCs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1 465 485,8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913 942,8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841 247,2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933 392,5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1 68</w:t>
            </w:r>
            <w:r>
              <w:rPr>
                <w:rFonts w:eastAsia="Times New Roman" w:cs="Times New Roman"/>
                <w:sz w:val="20"/>
              </w:rPr>
              <w:t>8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4</w:t>
            </w:r>
            <w:r w:rsidRPr="00E02D65">
              <w:rPr>
                <w:rFonts w:eastAsia="Times New Roman" w:cs="Times New Roman"/>
                <w:sz w:val="20"/>
              </w:rPr>
              <w:t>33,4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12</w:t>
            </w:r>
            <w:r>
              <w:rPr>
                <w:rFonts w:eastAsia="Times New Roman" w:cs="Times New Roman"/>
                <w:sz w:val="20"/>
              </w:rPr>
              <w:t>1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4</w:t>
            </w:r>
            <w:r w:rsidRPr="00E02D65">
              <w:rPr>
                <w:rFonts w:eastAsia="Times New Roman" w:cs="Times New Roman"/>
                <w:sz w:val="20"/>
              </w:rPr>
              <w:t>75,8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297 344,0</w:t>
            </w:r>
          </w:p>
        </w:tc>
      </w:tr>
      <w:tr w:rsidR="00677969" w:rsidRPr="00BB77FC" w:rsidTr="00677969">
        <w:trPr>
          <w:trHeight w:val="177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969" w:rsidRPr="00B71E48" w:rsidRDefault="00677969" w:rsidP="00677969">
            <w:pPr>
              <w:jc w:val="center"/>
              <w:rPr>
                <w:rFonts w:cs="Times New Roman"/>
                <w:sz w:val="20"/>
              </w:rPr>
            </w:pPr>
            <w:r w:rsidRPr="00B71E48">
              <w:rPr>
                <w:rFonts w:cs="Times New Roman"/>
                <w:sz w:val="20"/>
              </w:rPr>
              <w:t>82</w:t>
            </w:r>
            <w:r>
              <w:rPr>
                <w:rFonts w:cs="Times New Roman"/>
                <w:sz w:val="20"/>
              </w:rPr>
              <w:t> 470,2</w:t>
            </w:r>
            <w:r w:rsidRPr="00B71E48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7 947,1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14 370,2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134,5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16 526,8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14 546,2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14 538,9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14 406,5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969" w:rsidRPr="00B71E48" w:rsidRDefault="00677969" w:rsidP="0067796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5 674 594,9</w:t>
            </w:r>
            <w:r w:rsidRPr="00B71E48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1 296 082,2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818 799,7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784 170,8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851 985,5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1 558 399</w:t>
            </w:r>
            <w:r w:rsidRPr="00E02D65">
              <w:rPr>
                <w:rFonts w:eastAsia="Times New Roman" w:cs="Times New Roman"/>
                <w:sz w:val="20"/>
              </w:rPr>
              <w:t>,0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10</w:t>
            </w:r>
            <w:r>
              <w:rPr>
                <w:rFonts w:eastAsia="Times New Roman" w:cs="Times New Roman"/>
                <w:sz w:val="20"/>
              </w:rPr>
              <w:t>0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755</w:t>
            </w:r>
            <w:r w:rsidRPr="00E02D65">
              <w:rPr>
                <w:rFonts w:eastAsia="Times New Roman" w:cs="Times New Roman"/>
                <w:sz w:val="20"/>
              </w:rPr>
              <w:t>,2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264 402,5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969" w:rsidRPr="00B71E48" w:rsidRDefault="00677969" w:rsidP="0067796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504 256,4</w:t>
            </w:r>
            <w:r w:rsidRPr="00B71E4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161 456,5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80 772,9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56 941,9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64 880,2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115 488,2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6 181,7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18 535,0</w:t>
            </w:r>
          </w:p>
        </w:tc>
      </w:tr>
      <w:tr w:rsidR="00677969" w:rsidRPr="00BB77FC" w:rsidTr="00677969"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77969" w:rsidRPr="00BB77FC" w:rsidTr="00677969">
        <w:trPr>
          <w:trHeight w:val="272"/>
        </w:trPr>
        <w:tc>
          <w:tcPr>
            <w:tcW w:w="2477" w:type="dxa"/>
            <w:vMerge w:val="restart"/>
          </w:tcPr>
          <w:p w:rsidR="00677969" w:rsidRPr="00DB69F0" w:rsidRDefault="00677969" w:rsidP="00677969">
            <w:pPr>
              <w:contextualSpacing/>
              <w:rPr>
                <w:rFonts w:eastAsia="Times New Roman" w:cs="Times New Roman"/>
              </w:rPr>
            </w:pPr>
            <w:r w:rsidRPr="00DB69F0">
              <w:rPr>
                <w:rFonts w:eastAsia="Times New Roman" w:cs="Times New Roman"/>
              </w:rPr>
              <w:lastRenderedPageBreak/>
              <w:t xml:space="preserve">Параметры финансового обеспечения региональных проектов, проектов городского округа </w:t>
            </w:r>
          </w:p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Расходы по годам (тыс. рублей)</w:t>
            </w:r>
          </w:p>
        </w:tc>
      </w:tr>
      <w:tr w:rsidR="00677969" w:rsidRPr="00BB77FC" w:rsidTr="00677969">
        <w:trPr>
          <w:trHeight w:val="328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  <w:vMerge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Всего</w:t>
            </w:r>
          </w:p>
          <w:p w:rsidR="00677969" w:rsidRPr="00BB77FC" w:rsidRDefault="00677969" w:rsidP="00677969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1317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20</w:t>
            </w: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317" w:type="dxa"/>
            <w:gridSpan w:val="3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020</w:t>
            </w:r>
          </w:p>
        </w:tc>
        <w:tc>
          <w:tcPr>
            <w:tcW w:w="1317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</w:p>
        </w:tc>
        <w:tc>
          <w:tcPr>
            <w:tcW w:w="1317" w:type="dxa"/>
            <w:gridSpan w:val="4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</w:p>
        </w:tc>
        <w:tc>
          <w:tcPr>
            <w:tcW w:w="1317" w:type="dxa"/>
            <w:gridSpan w:val="2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1317" w:type="dxa"/>
            <w:gridSpan w:val="3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1317" w:type="dxa"/>
          </w:tcPr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2025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3191" w:type="dxa"/>
            <w:gridSpan w:val="20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Портфель проектов «Жилье и городская среда»</w:t>
            </w:r>
          </w:p>
          <w:p w:rsidR="00677969" w:rsidRPr="009740AA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B77FC">
              <w:rPr>
                <w:rFonts w:eastAsia="Times New Roman" w:cs="Times New Roman"/>
              </w:rPr>
              <w:t xml:space="preserve">(срок реализации </w:t>
            </w:r>
            <w:r>
              <w:rPr>
                <w:rFonts w:eastAsia="Times New Roman" w:cs="Times New Roman"/>
              </w:rPr>
              <w:t>01.01.2019-31.12.2024</w:t>
            </w:r>
            <w:r w:rsidRPr="00BB77FC">
              <w:rPr>
                <w:rFonts w:eastAsia="Times New Roman" w:cs="Times New Roman"/>
              </w:rPr>
              <w:t>)</w:t>
            </w:r>
            <w:r w:rsidRPr="00194614">
              <w:rPr>
                <w:rFonts w:eastAsia="Times New Roman" w:cs="Times New Roman"/>
              </w:rPr>
              <w:t xml:space="preserve"> </w:t>
            </w:r>
          </w:p>
          <w:p w:rsidR="00677969" w:rsidRPr="00BB77FC" w:rsidRDefault="00677969" w:rsidP="00677969">
            <w:pPr>
              <w:jc w:val="center"/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 xml:space="preserve"> 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3 747 938,4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385 158,2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338 477,1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680 416,0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802 994,0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1 540 893,1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0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608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3 485 582,0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358 197,1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314 783,6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632 786,9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746 784,3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1 433 030,1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262 356,4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26 961,1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23 693,5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47 629,1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56 209,7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107 863,0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3191" w:type="dxa"/>
            <w:gridSpan w:val="20"/>
          </w:tcPr>
          <w:p w:rsidR="00677969" w:rsidRDefault="00677969" w:rsidP="006779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</w:t>
            </w:r>
            <w:r w:rsidRPr="00A7579F">
              <w:rPr>
                <w:rFonts w:eastAsia="Times New Roman" w:cs="Times New Roman"/>
              </w:rPr>
              <w:t>егиональный проект «Обеспечение устойчивого сокращен</w:t>
            </w:r>
            <w:r>
              <w:rPr>
                <w:rFonts w:eastAsia="Times New Roman" w:cs="Times New Roman"/>
              </w:rPr>
              <w:t xml:space="preserve">ия непригодного для проживания </w:t>
            </w:r>
            <w:r w:rsidRPr="00A7579F">
              <w:rPr>
                <w:rFonts w:eastAsia="Times New Roman" w:cs="Times New Roman"/>
              </w:rPr>
              <w:t xml:space="preserve">жилищного фонда» </w:t>
            </w:r>
          </w:p>
          <w:p w:rsidR="00677969" w:rsidRPr="009740AA" w:rsidRDefault="00677969" w:rsidP="006779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B77FC">
              <w:rPr>
                <w:rFonts w:eastAsia="Times New Roman" w:cs="Times New Roman"/>
              </w:rPr>
              <w:t xml:space="preserve">(срок реализации </w:t>
            </w:r>
            <w:r>
              <w:rPr>
                <w:rFonts w:eastAsia="Times New Roman" w:cs="Times New Roman"/>
              </w:rPr>
              <w:t>01.01.2019-31.12.2024</w:t>
            </w:r>
            <w:r w:rsidRPr="00BB77FC">
              <w:rPr>
                <w:rFonts w:eastAsia="Times New Roman" w:cs="Times New Roman"/>
              </w:rPr>
              <w:t>)</w:t>
            </w:r>
            <w:r w:rsidRPr="00194614">
              <w:rPr>
                <w:rFonts w:eastAsia="Times New Roman" w:cs="Times New Roman"/>
              </w:rPr>
              <w:t xml:space="preserve"> </w:t>
            </w:r>
          </w:p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3 747 938,4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385 158,2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338 477,1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680 416,0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802 994,0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1 540 893,1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3 485 582,0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358 197,1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314 783,6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632 786,9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746 784,3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1 433 030,1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262 356,4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26 961,1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23 693,5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47 629,1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56 209,7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107 863,0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77969" w:rsidRPr="00BB77FC" w:rsidTr="00677969">
        <w:trPr>
          <w:trHeight w:val="29"/>
        </w:trPr>
        <w:tc>
          <w:tcPr>
            <w:tcW w:w="2477" w:type="dxa"/>
            <w:vMerge/>
          </w:tcPr>
          <w:p w:rsidR="00677969" w:rsidRPr="00BB77FC" w:rsidRDefault="00677969" w:rsidP="00677969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677969" w:rsidRPr="00BB77FC" w:rsidRDefault="00677969" w:rsidP="00677969">
            <w:pPr>
              <w:rPr>
                <w:rFonts w:eastAsia="Times New Roman" w:cs="Times New Roman"/>
              </w:rPr>
            </w:pPr>
            <w:r w:rsidRPr="00BB77FC">
              <w:rPr>
                <w:rFonts w:eastAsia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677969" w:rsidRPr="00E02D65" w:rsidRDefault="00677969" w:rsidP="006779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02D6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677969" w:rsidRDefault="00677969" w:rsidP="00A46961">
      <w:pPr>
        <w:jc w:val="right"/>
        <w:rPr>
          <w:rFonts w:cs="Times New Roman"/>
        </w:rPr>
      </w:pPr>
    </w:p>
    <w:p w:rsidR="00A46961" w:rsidRDefault="00A46961" w:rsidP="00677969">
      <w:pPr>
        <w:rPr>
          <w:rFonts w:cs="Times New Roman"/>
        </w:rPr>
      </w:pPr>
    </w:p>
    <w:p w:rsidR="003A3621" w:rsidRDefault="003A3621" w:rsidP="003A3621">
      <w:pPr>
        <w:jc w:val="right"/>
        <w:rPr>
          <w:rFonts w:cs="Times New Roman"/>
        </w:rPr>
      </w:pPr>
    </w:p>
    <w:p w:rsidR="00677969" w:rsidRDefault="005A02FA" w:rsidP="005A02FA">
      <w:pPr>
        <w:jc w:val="right"/>
        <w:rPr>
          <w:rFonts w:cs="Times New Roman"/>
        </w:rPr>
      </w:pPr>
      <w:r>
        <w:rPr>
          <w:rFonts w:cs="Times New Roman"/>
        </w:rPr>
        <w:lastRenderedPageBreak/>
        <w:t>Таблица 1</w:t>
      </w:r>
    </w:p>
    <w:p w:rsidR="0061789C" w:rsidRDefault="0061789C" w:rsidP="0061789C">
      <w:pPr>
        <w:rPr>
          <w:rFonts w:cs="Times New Roman"/>
        </w:rPr>
      </w:pPr>
    </w:p>
    <w:p w:rsidR="0061789C" w:rsidRDefault="0061789C" w:rsidP="0061789C">
      <w:pPr>
        <w:jc w:val="center"/>
        <w:rPr>
          <w:rFonts w:cs="Times New Roman"/>
        </w:rPr>
      </w:pPr>
      <w:r>
        <w:rPr>
          <w:rFonts w:cs="Times New Roman"/>
        </w:rPr>
        <w:t>Распределение финансовых ресурсов муниципальной программы (по годам)</w:t>
      </w:r>
    </w:p>
    <w:p w:rsidR="0061789C" w:rsidRDefault="0061789C" w:rsidP="0061789C">
      <w:pPr>
        <w:jc w:val="center"/>
        <w:rPr>
          <w:rFonts w:cs="Times New Roman"/>
        </w:rPr>
      </w:pPr>
    </w:p>
    <w:tbl>
      <w:tblPr>
        <w:tblStyle w:val="afffff1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</w:p>
          <w:p w:rsidR="0061789C" w:rsidRPr="008263D0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61789C" w:rsidRPr="00271C87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их связь с целевыми показателями муниципальной программы</w:t>
            </w:r>
            <w:r w:rsidRPr="005831C4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</w:t>
            </w:r>
            <w:r w:rsidRPr="001F799A">
              <w:rPr>
                <w:rFonts w:cs="Times New Roman"/>
                <w:sz w:val="20"/>
                <w:szCs w:val="20"/>
              </w:rPr>
              <w:t>&lt;1&gt;</w:t>
            </w:r>
            <w:r>
              <w:rPr>
                <w:rFonts w:cs="Times New Roman"/>
              </w:rPr>
              <w:t xml:space="preserve"> </w:t>
            </w:r>
            <w:r w:rsidRPr="001F799A">
              <w:rPr>
                <w:rFonts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61789C" w:rsidRPr="009E7BAB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Ответственный исполнитель/соисполнитель </w:t>
            </w:r>
            <w:r w:rsidRPr="001F799A">
              <w:rPr>
                <w:rFonts w:cs="Times New Roman"/>
                <w:sz w:val="20"/>
                <w:szCs w:val="20"/>
                <w:lang w:val="en-US"/>
              </w:rPr>
              <w:t>&lt;</w:t>
            </w:r>
            <w:r w:rsidRPr="001F799A">
              <w:rPr>
                <w:rFonts w:cs="Times New Roman"/>
                <w:sz w:val="20"/>
                <w:szCs w:val="20"/>
              </w:rPr>
              <w:t>2</w:t>
            </w:r>
            <w:r w:rsidRPr="001F799A">
              <w:rPr>
                <w:rFonts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Финансовые затраты на реализацию (тыс. рублей) </w:t>
            </w:r>
            <w:r w:rsidRPr="001F799A">
              <w:rPr>
                <w:rFonts w:cs="Times New Roman"/>
                <w:sz w:val="20"/>
                <w:szCs w:val="20"/>
              </w:rPr>
              <w:t>&lt;3&gt;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7377" w:type="dxa"/>
            <w:gridSpan w:val="7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том числе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2019г.</w:t>
            </w: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2020г.</w:t>
            </w:r>
          </w:p>
        </w:tc>
        <w:tc>
          <w:tcPr>
            <w:tcW w:w="992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2021г.</w:t>
            </w:r>
          </w:p>
        </w:tc>
        <w:tc>
          <w:tcPr>
            <w:tcW w:w="993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2022г.</w:t>
            </w: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2023г.</w:t>
            </w:r>
          </w:p>
        </w:tc>
        <w:tc>
          <w:tcPr>
            <w:tcW w:w="992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2024г.</w:t>
            </w:r>
          </w:p>
        </w:tc>
        <w:tc>
          <w:tcPr>
            <w:tcW w:w="998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2025г.</w:t>
            </w:r>
          </w:p>
        </w:tc>
      </w:tr>
      <w:tr w:rsidR="0061789C" w:rsidTr="0061789C">
        <w:tc>
          <w:tcPr>
            <w:tcW w:w="70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3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98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1789C" w:rsidTr="0061789C">
        <w:tc>
          <w:tcPr>
            <w:tcW w:w="14454" w:type="dxa"/>
            <w:gridSpan w:val="11"/>
          </w:tcPr>
          <w:p w:rsidR="0061789C" w:rsidRPr="00225FA9" w:rsidRDefault="0061789C" w:rsidP="0061789C">
            <w:pPr>
              <w:spacing w:before="100" w:after="100"/>
              <w:jc w:val="center"/>
              <w:rPr>
                <w:rFonts w:cs="Times New Roman"/>
              </w:rPr>
            </w:pPr>
            <w:r w:rsidRPr="00225FA9">
              <w:rPr>
                <w:rFonts w:cs="Times New Roman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</w:tr>
      <w:tr w:rsidR="0061789C" w:rsidTr="0061789C">
        <w:trPr>
          <w:trHeight w:val="276"/>
        </w:trPr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2268" w:type="dxa"/>
            <w:vMerge w:val="restart"/>
          </w:tcPr>
          <w:p w:rsidR="0061789C" w:rsidRPr="00271C87" w:rsidRDefault="0061789C" w:rsidP="0061789C">
            <w:pPr>
              <w:rPr>
                <w:rFonts w:cs="Times New Roman"/>
              </w:rPr>
            </w:pPr>
            <w:r w:rsidRPr="00225FA9">
              <w:rPr>
                <w:rFonts w:cs="Times New Roman"/>
              </w:rPr>
              <w:t>Основное мероприятие 1 «Улучшение жилищных условий молодых семей» (целевой показатель 1</w:t>
            </w:r>
            <w:r>
              <w:rPr>
                <w:rFonts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61789C" w:rsidRPr="00225FA9" w:rsidRDefault="0061789C" w:rsidP="0061789C">
            <w:pPr>
              <w:jc w:val="center"/>
              <w:rPr>
                <w:rFonts w:cs="Times New Roman"/>
              </w:rPr>
            </w:pPr>
            <w:r w:rsidRPr="00225FA9">
              <w:rPr>
                <w:rFonts w:cs="Times New Roman"/>
              </w:rPr>
              <w:t>Департамент муниципальной собственности </w:t>
            </w:r>
          </w:p>
          <w:p w:rsidR="0061789C" w:rsidRPr="00225FA9" w:rsidRDefault="0061789C" w:rsidP="0061789C">
            <w:pPr>
              <w:jc w:val="center"/>
              <w:rPr>
                <w:rFonts w:cs="Times New Roman"/>
              </w:rPr>
            </w:pPr>
          </w:p>
          <w:p w:rsidR="0061789C" w:rsidRPr="00225FA9" w:rsidRDefault="0061789C" w:rsidP="0061789C">
            <w:pPr>
              <w:jc w:val="center"/>
              <w:rPr>
                <w:rFonts w:cs="Times New Roman"/>
              </w:rPr>
            </w:pPr>
          </w:p>
          <w:p w:rsidR="0061789C" w:rsidRPr="00225FA9" w:rsidRDefault="0061789C" w:rsidP="0061789C">
            <w:pPr>
              <w:jc w:val="center"/>
              <w:rPr>
                <w:rFonts w:cs="Times New Roman"/>
              </w:rPr>
            </w:pPr>
          </w:p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14 842,3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 390,5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120,3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>12</w:t>
            </w:r>
            <w:r>
              <w:rPr>
                <w:rFonts w:cs="Times New Roman"/>
                <w:color w:val="000000"/>
              </w:rPr>
              <w:t> 709,4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2 277,6</w:t>
            </w:r>
            <w:r w:rsidRPr="0055753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724,4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126,2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 по Подпрограмме 1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14 842,3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 390,5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120,3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>12</w:t>
            </w:r>
            <w:r>
              <w:rPr>
                <w:rFonts w:cs="Times New Roman"/>
                <w:color w:val="000000"/>
              </w:rPr>
              <w:t> 709,4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2 277,6</w:t>
            </w:r>
            <w:r w:rsidRPr="0055753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724,4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126,2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15452" w:type="dxa"/>
            <w:gridSpan w:val="12"/>
          </w:tcPr>
          <w:p w:rsidR="0061789C" w:rsidRDefault="0061789C" w:rsidP="0061789C">
            <w:pPr>
              <w:spacing w:before="100" w:after="100"/>
              <w:jc w:val="center"/>
              <w:rPr>
                <w:rFonts w:cs="Times New Roman"/>
              </w:rPr>
            </w:pPr>
            <w:r w:rsidRPr="0012123C">
              <w:rPr>
                <w:rFonts w:cs="Times New Roman"/>
              </w:rPr>
              <w:lastRenderedPageBreak/>
              <w:t>Подпрограмма 2 «Улучшение жилищных условий отдельных категорий граждан»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2268" w:type="dxa"/>
            <w:vMerge w:val="restart"/>
          </w:tcPr>
          <w:p w:rsidR="0061789C" w:rsidRPr="007E004B" w:rsidRDefault="0061789C" w:rsidP="0061789C">
            <w:pPr>
              <w:rPr>
                <w:rFonts w:cs="Times New Roman"/>
              </w:rPr>
            </w:pPr>
            <w:r w:rsidRPr="007E004B">
              <w:rPr>
                <w:rFonts w:cs="Times New Roman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61789C" w:rsidRPr="007E004B" w:rsidRDefault="0061789C" w:rsidP="0061789C">
            <w:pPr>
              <w:jc w:val="center"/>
              <w:rPr>
                <w:rFonts w:cs="Times New Roman"/>
              </w:rPr>
            </w:pPr>
            <w:r w:rsidRPr="007E004B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0B746B">
              <w:rPr>
                <w:rFonts w:cs="Times New Roman"/>
                <w:color w:val="000000"/>
              </w:rPr>
              <w:t xml:space="preserve">314 500,8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AA0E69" w:rsidRDefault="0061789C" w:rsidP="0061789C">
            <w:pPr>
              <w:jc w:val="center"/>
              <w:rPr>
                <w:rFonts w:cs="Times New Roman"/>
              </w:rPr>
            </w:pPr>
            <w:r w:rsidRPr="00AA0E69">
              <w:rPr>
                <w:rFonts w:cs="Times New Roman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789C" w:rsidRPr="005743D6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743D6">
              <w:rPr>
                <w:rFonts w:cs="Times New Roman"/>
                <w:color w:val="000000"/>
              </w:rPr>
              <w:t xml:space="preserve">36 360,3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37 988,3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32 546,3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</w:rPr>
            </w:pPr>
            <w:r w:rsidRPr="000B746B">
              <w:rPr>
                <w:rFonts w:cs="Times New Roman"/>
              </w:rPr>
              <w:t xml:space="preserve">32 546,3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0B746B">
              <w:rPr>
                <w:rFonts w:cs="Times New Roman"/>
                <w:color w:val="000000"/>
              </w:rPr>
              <w:t xml:space="preserve">78 835,3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5743D6" w:rsidRDefault="0061789C" w:rsidP="0061789C">
            <w:pPr>
              <w:jc w:val="center"/>
              <w:rPr>
                <w:rFonts w:cs="Times New Roman"/>
              </w:rPr>
            </w:pPr>
            <w:r w:rsidRPr="005743D6">
              <w:rPr>
                <w:rFonts w:cs="Times New Roman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16 406,5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14 406,5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</w:rPr>
            </w:pPr>
            <w:r w:rsidRPr="000B746B">
              <w:rPr>
                <w:rFonts w:cs="Times New Roman"/>
              </w:rPr>
              <w:t xml:space="preserve">14 406,5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0B746B">
              <w:rPr>
                <w:rFonts w:cs="Times New Roman"/>
                <w:color w:val="000000"/>
              </w:rPr>
              <w:t xml:space="preserve">235 665,5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5743D6" w:rsidRDefault="0061789C" w:rsidP="0061789C">
            <w:pPr>
              <w:jc w:val="center"/>
              <w:rPr>
                <w:rFonts w:cs="Times New Roman"/>
              </w:rPr>
            </w:pPr>
            <w:r w:rsidRPr="005743D6">
              <w:rPr>
                <w:rFonts w:cs="Times New Roman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19 953,8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23 581,8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18 139,8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0B746B" w:rsidRDefault="0061789C" w:rsidP="0061789C">
            <w:pPr>
              <w:jc w:val="center"/>
              <w:rPr>
                <w:rFonts w:cs="Times New Roman"/>
              </w:rPr>
            </w:pPr>
            <w:r w:rsidRPr="000B746B">
              <w:rPr>
                <w:rFonts w:cs="Times New Roman"/>
              </w:rPr>
              <w:t xml:space="preserve">18 139,8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F20B0F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F20B0F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61789C" w:rsidRPr="000F227D" w:rsidRDefault="0061789C" w:rsidP="0061789C">
            <w:pPr>
              <w:rPr>
                <w:rFonts w:cs="Times New Roman"/>
                <w:color w:val="000000"/>
                <w:szCs w:val="20"/>
              </w:rPr>
            </w:pPr>
            <w:r w:rsidRPr="000F227D">
              <w:rPr>
                <w:rFonts w:cs="Times New Roman"/>
                <w:color w:val="000000"/>
                <w:szCs w:val="20"/>
              </w:rPr>
              <w:t xml:space="preserve"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</w:t>
            </w:r>
            <w:r w:rsidRPr="000F227D">
              <w:rPr>
                <w:rFonts w:cs="Times New Roman"/>
                <w:color w:val="000000"/>
                <w:szCs w:val="20"/>
              </w:rPr>
              <w:lastRenderedPageBreak/>
              <w:t>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61789C" w:rsidRPr="000F227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Администрация города Мегиона/ </w:t>
            </w:r>
            <w:r>
              <w:t xml:space="preserve"> </w:t>
            </w:r>
            <w:r>
              <w:rPr>
                <w:rFonts w:cs="Times New Roman"/>
                <w:color w:val="000000"/>
              </w:rPr>
              <w:t>М</w:t>
            </w:r>
            <w:r w:rsidRPr="00E02D65">
              <w:rPr>
                <w:rFonts w:cs="Times New Roman"/>
                <w:color w:val="000000"/>
              </w:rPr>
              <w:t>униципальное казенное учреждение «Служба обеспечения»</w:t>
            </w:r>
            <w:r w:rsidRPr="000F227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79,1</w:t>
            </w:r>
            <w:r w:rsidRPr="0055753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12,2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66,9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12,2</w:t>
            </w:r>
            <w:r w:rsidRPr="00557539">
              <w:rPr>
                <w:rFonts w:cs="Times New Roman"/>
                <w:color w:val="000000"/>
              </w:rPr>
              <w:t xml:space="preserve">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2.3.</w:t>
            </w:r>
          </w:p>
        </w:tc>
        <w:tc>
          <w:tcPr>
            <w:tcW w:w="2268" w:type="dxa"/>
            <w:vMerge w:val="restart"/>
          </w:tcPr>
          <w:p w:rsidR="0061789C" w:rsidRPr="00A84BB9" w:rsidRDefault="0061789C" w:rsidP="0061789C">
            <w:pPr>
              <w:rPr>
                <w:rFonts w:cs="Times New Roman"/>
              </w:rPr>
            </w:pPr>
            <w:r w:rsidRPr="00A84BB9">
              <w:rPr>
                <w:rFonts w:cs="Times New Roman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 (целевой показатель 6)</w:t>
            </w:r>
          </w:p>
        </w:tc>
        <w:tc>
          <w:tcPr>
            <w:tcW w:w="1843" w:type="dxa"/>
            <w:vMerge w:val="restart"/>
          </w:tcPr>
          <w:p w:rsidR="0061789C" w:rsidRPr="00A84BB9" w:rsidRDefault="0061789C" w:rsidP="0061789C">
            <w:pPr>
              <w:jc w:val="center"/>
              <w:rPr>
                <w:rFonts w:cs="Times New Roman"/>
              </w:rPr>
            </w:pPr>
            <w:r w:rsidRPr="003D3F7E">
              <w:rPr>
                <w:rFonts w:cs="Times New Roman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557539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 по Подпрограмме 2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314 579,9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36 372,5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38 000,5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32 558,5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616D7E">
              <w:rPr>
                <w:rFonts w:cs="Times New Roman"/>
                <w:bCs/>
                <w:sz w:val="20"/>
              </w:rPr>
              <w:t xml:space="preserve">32 558,5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78 835,3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16 406,5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14 406,5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14 406,5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 </w:t>
            </w:r>
            <w:r>
              <w:rPr>
                <w:rFonts w:cs="Times New Roman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lastRenderedPageBreak/>
              <w:t xml:space="preserve">235 744,6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19 966,0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23 594,0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18 152,0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18 152,0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15452" w:type="dxa"/>
            <w:gridSpan w:val="12"/>
          </w:tcPr>
          <w:p w:rsidR="0061789C" w:rsidRDefault="0061789C" w:rsidP="0061789C">
            <w:pPr>
              <w:tabs>
                <w:tab w:val="left" w:pos="6705"/>
              </w:tabs>
              <w:spacing w:before="100" w:after="100"/>
              <w:jc w:val="center"/>
              <w:rPr>
                <w:rFonts w:cs="Times New Roman"/>
              </w:rPr>
            </w:pPr>
            <w:r w:rsidRPr="00D059E3">
              <w:rPr>
                <w:rFonts w:cs="Times New Roman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61789C" w:rsidRDefault="0061789C" w:rsidP="0061789C">
            <w:pPr>
              <w:rPr>
                <w:rFonts w:cs="Times New Roman"/>
                <w:color w:val="000000"/>
              </w:rPr>
            </w:pPr>
            <w:r w:rsidRPr="00E42A01">
              <w:rPr>
                <w:rFonts w:cs="Times New Roman"/>
                <w:color w:val="000000"/>
              </w:rPr>
              <w:t xml:space="preserve">Основное мероприятие 1 «Приобретение жилья, изъятие земельного </w:t>
            </w:r>
            <w:proofErr w:type="gramStart"/>
            <w:r w:rsidRPr="00E42A01">
              <w:rPr>
                <w:rFonts w:cs="Times New Roman"/>
                <w:color w:val="000000"/>
              </w:rPr>
              <w:t>участка,  в</w:t>
            </w:r>
            <w:proofErr w:type="gramEnd"/>
            <w:r w:rsidRPr="00E42A01">
              <w:rPr>
                <w:rFonts w:cs="Times New Roman"/>
                <w:color w:val="000000"/>
              </w:rPr>
              <w:t xml:space="preserve">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  <w:p w:rsidR="0061789C" w:rsidRPr="00E42A01" w:rsidRDefault="0061789C" w:rsidP="0061789C">
            <w:pPr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789C" w:rsidRPr="00E42A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2A01">
              <w:rPr>
                <w:rFonts w:cs="Times New Roman"/>
                <w:color w:val="000000"/>
              </w:rPr>
              <w:t>Департамент муниципальной собственности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46672E">
              <w:rPr>
                <w:rFonts w:eastAsia="Times New Roman" w:cs="Times New Roman"/>
              </w:rPr>
              <w:t>Автоном</w:t>
            </w:r>
            <w:r>
              <w:rPr>
                <w:rFonts w:eastAsia="Times New Roman" w:cs="Times New Roman"/>
              </w:rPr>
              <w:t>ная некоммерческая организация «Институт развития города М</w:t>
            </w:r>
            <w:r w:rsidRPr="0046672E">
              <w:rPr>
                <w:rFonts w:eastAsia="Times New Roman" w:cs="Times New Roman"/>
              </w:rPr>
              <w:t>егиона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1 595 420,6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88 276,0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86 788,4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264 785,5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1 412 526,8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79 957,6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</w:t>
            </w:r>
            <w:r w:rsidRPr="00616D7E">
              <w:rPr>
                <w:rFonts w:cs="Times New Roman"/>
                <w:sz w:val="20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80 713,2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246 250,5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182 893,8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8 318,4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6 075,2</w:t>
            </w:r>
            <w:r w:rsidRPr="00616D7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616D7E">
              <w:rPr>
                <w:rFonts w:cs="Times New Roman"/>
                <w:sz w:val="20"/>
              </w:rPr>
              <w:t xml:space="preserve">18 535,0  </w:t>
            </w:r>
          </w:p>
        </w:tc>
      </w:tr>
      <w:tr w:rsidR="0061789C" w:rsidTr="0061789C">
        <w:trPr>
          <w:trHeight w:val="2163"/>
        </w:trPr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83696" w:rsidRDefault="0061789C" w:rsidP="0061789C">
            <w:pPr>
              <w:jc w:val="center"/>
              <w:rPr>
                <w:rFonts w:cs="Times New Roman"/>
              </w:rPr>
            </w:pPr>
            <w:r w:rsidRPr="00B83696">
              <w:rPr>
                <w:rFonts w:cs="Times New Roman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61789C" w:rsidRPr="00E42A01" w:rsidRDefault="0061789C" w:rsidP="0061789C">
            <w:pPr>
              <w:rPr>
                <w:rFonts w:cs="Times New Roman"/>
                <w:color w:val="000000"/>
              </w:rPr>
            </w:pPr>
            <w:r w:rsidRPr="00E42A01">
              <w:rPr>
                <w:rFonts w:cs="Times New Roman"/>
                <w:color w:val="000000"/>
              </w:rPr>
              <w:t xml:space="preserve"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</w:t>
            </w:r>
            <w:r w:rsidRPr="00E42A01">
              <w:rPr>
                <w:rFonts w:cs="Times New Roman"/>
                <w:color w:val="000000"/>
              </w:rPr>
              <w:lastRenderedPageBreak/>
              <w:t>строительства» 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61789C" w:rsidRPr="00E42A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2A01">
              <w:rPr>
                <w:rFonts w:cs="Times New Roman"/>
                <w:color w:val="000000"/>
              </w:rPr>
              <w:lastRenderedPageBreak/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111 139,3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107 403,2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102 292,5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99 884,9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8 846,8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7 518,3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61789C" w:rsidRDefault="0061789C" w:rsidP="0061789C">
            <w:pPr>
              <w:rPr>
                <w:rFonts w:cs="Times New Roman"/>
                <w:color w:val="000000"/>
              </w:rPr>
            </w:pPr>
            <w:r w:rsidRPr="00481B01">
              <w:rPr>
                <w:rFonts w:cs="Times New Roman"/>
                <w:color w:val="000000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  <w:p w:rsidR="0061789C" w:rsidRDefault="0061789C" w:rsidP="0061789C">
            <w:pPr>
              <w:rPr>
                <w:rFonts w:cs="Times New Roman"/>
                <w:color w:val="000000"/>
              </w:rPr>
            </w:pPr>
          </w:p>
          <w:p w:rsidR="0061789C" w:rsidRPr="00481B01" w:rsidRDefault="0061789C" w:rsidP="0061789C">
            <w:pPr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789C" w:rsidRPr="00481B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481B01">
              <w:rPr>
                <w:rFonts w:cs="Times New Roman"/>
                <w:color w:val="000000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8073E9">
              <w:rPr>
                <w:rFonts w:eastAsia="Times New Roman" w:cs="Times New Roman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43 034,5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3 225,9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40 021,9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3 000,0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3 012,6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225,9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RPr="00616D7E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16D7E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D7E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61789C" w:rsidRDefault="0061789C" w:rsidP="0061789C">
            <w:pPr>
              <w:rPr>
                <w:rFonts w:cs="Times New Roman"/>
                <w:color w:val="000000"/>
              </w:rPr>
            </w:pPr>
            <w:r w:rsidRPr="006B4445">
              <w:rPr>
                <w:rFonts w:cs="Times New Roman"/>
                <w:color w:val="000000"/>
              </w:rPr>
              <w:t xml:space="preserve">Основное мероприятие   </w:t>
            </w:r>
            <w:proofErr w:type="gramStart"/>
            <w:r w:rsidRPr="006B4445">
              <w:rPr>
                <w:rFonts w:cs="Times New Roman"/>
                <w:color w:val="000000"/>
              </w:rPr>
              <w:t>региональный  проект</w:t>
            </w:r>
            <w:proofErr w:type="gramEnd"/>
            <w:r w:rsidRPr="006B4445">
              <w:rPr>
                <w:rFonts w:cs="Times New Roman"/>
                <w:color w:val="000000"/>
              </w:rPr>
              <w:t xml:space="preserve"> «Обеспечение устойчивого сокращения непригодного для проживания  жилищного фонда»</w:t>
            </w:r>
          </w:p>
          <w:p w:rsidR="0061789C" w:rsidRPr="006B4445" w:rsidRDefault="0061789C" w:rsidP="0061789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(целевой </w:t>
            </w:r>
            <w:r>
              <w:rPr>
                <w:rFonts w:cs="Times New Roman"/>
                <w:color w:val="000000"/>
              </w:rPr>
              <w:lastRenderedPageBreak/>
              <w:t>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61789C" w:rsidRPr="006B4445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6B4445">
              <w:rPr>
                <w:rFonts w:cs="Times New Roman"/>
                <w:color w:val="000000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3 747 938,4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802 994,0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 485 582,0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746 784,3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262 356,4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56 209,7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Всего по Подпрограмме 3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36274E">
              <w:rPr>
                <w:rFonts w:cs="Times New Roman"/>
                <w:bCs/>
                <w:sz w:val="20"/>
              </w:rPr>
              <w:t>5</w:t>
            </w:r>
            <w:r>
              <w:rPr>
                <w:rFonts w:cs="Times New Roman"/>
                <w:bCs/>
                <w:sz w:val="20"/>
              </w:rPr>
              <w:t> 497 532,8</w:t>
            </w:r>
            <w:r w:rsidRPr="0036274E">
              <w:rPr>
                <w:rFonts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36274E">
              <w:rPr>
                <w:rFonts w:cs="Times New Roman"/>
                <w:bCs/>
                <w:sz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36274E">
              <w:rPr>
                <w:rFonts w:cs="Times New Roman"/>
                <w:bCs/>
                <w:sz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36274E">
              <w:rPr>
                <w:rFonts w:cs="Times New Roman"/>
                <w:bCs/>
                <w:sz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894 495,9</w:t>
            </w:r>
            <w:r w:rsidRPr="0036274E">
              <w:rPr>
                <w:rFonts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1 648 296,3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86 788,4</w:t>
            </w:r>
            <w:r w:rsidRPr="0036274E">
              <w:rPr>
                <w:rFonts w:cs="Times New Roman"/>
                <w:bCs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 w:rsidRPr="0036274E">
              <w:rPr>
                <w:rFonts w:cs="Times New Roman"/>
                <w:bCs/>
                <w:sz w:val="20"/>
              </w:rPr>
              <w:t xml:space="preserve">264 785,5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5 040 423,2</w:t>
            </w:r>
            <w:r w:rsidRPr="0036274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829 741,9</w:t>
            </w:r>
            <w:r w:rsidRPr="0036274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>1 5</w:t>
            </w:r>
            <w:r>
              <w:rPr>
                <w:rFonts w:cs="Times New Roman"/>
                <w:sz w:val="20"/>
              </w:rPr>
              <w:t>32</w:t>
            </w:r>
            <w:r w:rsidRPr="0036274E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915</w:t>
            </w:r>
            <w:r w:rsidRPr="0036274E">
              <w:rPr>
                <w:rFonts w:cs="Times New Roman"/>
                <w:sz w:val="20"/>
              </w:rPr>
              <w:t xml:space="preserve">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80 713,2</w:t>
            </w:r>
            <w:r w:rsidRPr="0036274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246 250,5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457 109,6</w:t>
            </w:r>
            <w:r w:rsidRPr="0036274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64 754,0</w:t>
            </w:r>
            <w:r w:rsidRPr="0036274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>115</w:t>
            </w:r>
            <w:r>
              <w:rPr>
                <w:rFonts w:cs="Times New Roman"/>
                <w:sz w:val="20"/>
              </w:rPr>
              <w:t> 381,3</w:t>
            </w:r>
            <w:r w:rsidRPr="0036274E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6 075,</w:t>
            </w:r>
            <w:r w:rsidRPr="0036274E">
              <w:rPr>
                <w:rFonts w:cs="Times New Roman"/>
                <w:sz w:val="20"/>
              </w:rPr>
              <w:t xml:space="preserve">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18 535,0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sz w:val="20"/>
              </w:rPr>
            </w:pPr>
            <w:r w:rsidRPr="0036274E">
              <w:rPr>
                <w:rFonts w:cs="Times New Roman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15452" w:type="dxa"/>
            <w:gridSpan w:val="12"/>
          </w:tcPr>
          <w:p w:rsidR="0061789C" w:rsidRPr="00557539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Подпрограмма 4 «</w:t>
            </w:r>
            <w:r w:rsidRPr="00802E16">
              <w:rPr>
                <w:rFonts w:cs="Times New Roman"/>
                <w:color w:val="000000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  <w:tr w:rsidR="0061789C" w:rsidTr="0061789C">
        <w:tc>
          <w:tcPr>
            <w:tcW w:w="704" w:type="dxa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61789C" w:rsidRPr="00DF2422" w:rsidRDefault="0061789C" w:rsidP="0061789C">
            <w:pPr>
              <w:rPr>
                <w:rFonts w:cs="Times New Roman"/>
                <w:color w:val="000000"/>
              </w:rPr>
            </w:pPr>
            <w:r w:rsidRPr="00DF2422">
              <w:rPr>
                <w:rFonts w:cs="Times New Roman"/>
                <w:color w:val="000000"/>
              </w:rPr>
              <w:t>Основное мероприятие 1 «Ликвидация и расселение приспособленных для проживания строений» (целев</w:t>
            </w:r>
            <w:r>
              <w:rPr>
                <w:rFonts w:cs="Times New Roman"/>
                <w:color w:val="000000"/>
              </w:rPr>
              <w:t>ой</w:t>
            </w:r>
            <w:r w:rsidRPr="00DF2422">
              <w:rPr>
                <w:rFonts w:cs="Times New Roman"/>
                <w:color w:val="000000"/>
              </w:rPr>
              <w:t xml:space="preserve"> показател</w:t>
            </w:r>
            <w:r>
              <w:rPr>
                <w:rFonts w:cs="Times New Roman"/>
                <w:color w:val="000000"/>
              </w:rPr>
              <w:t>ь</w:t>
            </w:r>
            <w:r w:rsidRPr="00DF2422">
              <w:rPr>
                <w:rFonts w:cs="Times New Roman"/>
                <w:color w:val="000000"/>
              </w:rPr>
              <w:t xml:space="preserve"> 12)</w:t>
            </w:r>
          </w:p>
        </w:tc>
        <w:tc>
          <w:tcPr>
            <w:tcW w:w="1843" w:type="dxa"/>
            <w:vMerge w:val="restart"/>
            <w:vAlign w:val="center"/>
          </w:tcPr>
          <w:p w:rsidR="0061789C" w:rsidRPr="00DF242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DF2422">
              <w:rPr>
                <w:rFonts w:cs="Times New Roman"/>
                <w:color w:val="000000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704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07D73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 по Подпрограмме 4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F07D73" w:rsidRDefault="0061789C" w:rsidP="006178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7D73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71E48" w:rsidRDefault="0061789C" w:rsidP="0061789C">
            <w:pPr>
              <w:jc w:val="center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6 261 321,5</w:t>
            </w:r>
            <w:r w:rsidRPr="00B71E48">
              <w:rPr>
                <w:rFonts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933 392,5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1 68</w:t>
            </w:r>
            <w:r>
              <w:rPr>
                <w:rFonts w:eastAsia="Times New Roman" w:cs="Times New Roman"/>
                <w:sz w:val="20"/>
              </w:rPr>
              <w:t>8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4</w:t>
            </w:r>
            <w:r w:rsidRPr="00E02D65">
              <w:rPr>
                <w:rFonts w:eastAsia="Times New Roman" w:cs="Times New Roman"/>
                <w:sz w:val="20"/>
              </w:rPr>
              <w:t>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12</w:t>
            </w:r>
            <w:r>
              <w:rPr>
                <w:rFonts w:eastAsia="Times New Roman" w:cs="Times New Roman"/>
                <w:sz w:val="20"/>
              </w:rPr>
              <w:t>1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4</w:t>
            </w:r>
            <w:r w:rsidRPr="00E02D65">
              <w:rPr>
                <w:rFonts w:eastAsia="Times New Roman" w:cs="Times New Roman"/>
                <w:sz w:val="20"/>
              </w:rPr>
              <w:t>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297 344,0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71E48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82 470,2</w:t>
            </w:r>
            <w:r w:rsidRPr="00B71E48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16</w:t>
            </w:r>
            <w:r>
              <w:rPr>
                <w:rFonts w:eastAsia="Times New Roman" w:cs="Times New Roman"/>
                <w:sz w:val="20"/>
              </w:rPr>
              <w:t> 526,8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14 406,5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71E48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5 674 594,9</w:t>
            </w:r>
            <w:r w:rsidRPr="00B71E48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851 985,5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1 558 399</w:t>
            </w:r>
            <w:r w:rsidRPr="00E02D65">
              <w:rPr>
                <w:rFonts w:eastAsia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10</w:t>
            </w:r>
            <w:r>
              <w:rPr>
                <w:rFonts w:eastAsia="Times New Roman" w:cs="Times New Roman"/>
                <w:sz w:val="20"/>
              </w:rPr>
              <w:t>0</w:t>
            </w:r>
            <w:r w:rsidRPr="00E02D65">
              <w:rPr>
                <w:rFonts w:eastAsia="Times New Roman" w:cs="Times New Roman"/>
                <w:sz w:val="20"/>
              </w:rPr>
              <w:t> </w:t>
            </w:r>
            <w:r>
              <w:rPr>
                <w:rFonts w:eastAsia="Times New Roman" w:cs="Times New Roman"/>
                <w:sz w:val="20"/>
              </w:rPr>
              <w:t>755</w:t>
            </w:r>
            <w:r w:rsidRPr="00E02D65">
              <w:rPr>
                <w:rFonts w:eastAsia="Times New Roman" w:cs="Times New Roman"/>
                <w:sz w:val="20"/>
              </w:rPr>
              <w:t>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264 402,5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B71E48" w:rsidRDefault="0061789C" w:rsidP="0061789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504 256,4</w:t>
            </w:r>
            <w:r w:rsidRPr="00B71E4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64 880,2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18 535,0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02D65" w:rsidRDefault="0061789C" w:rsidP="0061789C">
            <w:pPr>
              <w:jc w:val="center"/>
              <w:rPr>
                <w:rFonts w:eastAsia="Times New Roman" w:cs="Times New Roman"/>
                <w:sz w:val="20"/>
              </w:rPr>
            </w:pPr>
            <w:r w:rsidRPr="00E02D65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1789C" w:rsidTr="0061789C">
        <w:trPr>
          <w:trHeight w:val="276"/>
        </w:trPr>
        <w:tc>
          <w:tcPr>
            <w:tcW w:w="15452" w:type="dxa"/>
            <w:gridSpan w:val="12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Проектная часть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3 747 938,4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802 994,0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 485 582,0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746 784,3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262 356,4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56 209,7</w:t>
            </w:r>
            <w:r w:rsidRPr="0036274E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36274E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36274E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Процессная часть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>2</w:t>
            </w:r>
            <w:r>
              <w:rPr>
                <w:rFonts w:cs="Times New Roman"/>
                <w:bCs/>
                <w:color w:val="000000"/>
                <w:sz w:val="20"/>
              </w:rPr>
              <w:t> 513 383,1</w:t>
            </w: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>
              <w:rPr>
                <w:rFonts w:cs="Times New Roman"/>
                <w:bCs/>
                <w:color w:val="000000"/>
                <w:sz w:val="20"/>
              </w:rPr>
              <w:t>130 398,5</w:t>
            </w: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>14</w:t>
            </w:r>
            <w:r>
              <w:rPr>
                <w:rFonts w:cs="Times New Roman"/>
                <w:bCs/>
                <w:color w:val="000000"/>
                <w:sz w:val="20"/>
              </w:rPr>
              <w:t>7</w:t>
            </w: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</w:rPr>
              <w:t>5</w:t>
            </w: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40,3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>1</w:t>
            </w:r>
            <w:r>
              <w:rPr>
                <w:rFonts w:cs="Times New Roman"/>
                <w:bCs/>
                <w:color w:val="000000"/>
                <w:sz w:val="20"/>
              </w:rPr>
              <w:t>21 4</w:t>
            </w: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75,8  </w:t>
            </w:r>
          </w:p>
        </w:tc>
        <w:tc>
          <w:tcPr>
            <w:tcW w:w="998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bCs/>
                <w:color w:val="000000"/>
                <w:sz w:val="20"/>
              </w:rPr>
            </w:pPr>
            <w:r w:rsidRPr="006453A5">
              <w:rPr>
                <w:rFonts w:cs="Times New Roman"/>
                <w:bCs/>
                <w:color w:val="000000"/>
                <w:sz w:val="20"/>
              </w:rPr>
              <w:t xml:space="preserve">297 344,0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>82</w:t>
            </w:r>
            <w:r>
              <w:rPr>
                <w:rFonts w:cs="Times New Roman"/>
                <w:color w:val="000000"/>
                <w:sz w:val="20"/>
              </w:rPr>
              <w:t> 470,2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>16</w:t>
            </w:r>
            <w:r>
              <w:rPr>
                <w:rFonts w:cs="Times New Roman"/>
                <w:color w:val="000000"/>
                <w:sz w:val="20"/>
              </w:rPr>
              <w:t> 526,8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14 546,2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14 538,9  </w:t>
            </w:r>
          </w:p>
        </w:tc>
        <w:tc>
          <w:tcPr>
            <w:tcW w:w="998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14 406,5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2 189 012,9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105 201,2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>12</w:t>
            </w:r>
            <w:r>
              <w:rPr>
                <w:rFonts w:cs="Times New Roman"/>
                <w:color w:val="000000"/>
                <w:sz w:val="20"/>
              </w:rPr>
              <w:t>5</w:t>
            </w:r>
            <w:r w:rsidRPr="006453A5">
              <w:rPr>
                <w:rFonts w:cs="Times New Roman"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368</w:t>
            </w:r>
            <w:r w:rsidRPr="006453A5">
              <w:rPr>
                <w:rFonts w:cs="Times New Roman"/>
                <w:color w:val="000000"/>
                <w:sz w:val="20"/>
              </w:rPr>
              <w:t xml:space="preserve">,9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>10</w:t>
            </w:r>
            <w:r>
              <w:rPr>
                <w:rFonts w:cs="Times New Roman"/>
                <w:color w:val="000000"/>
                <w:sz w:val="20"/>
              </w:rPr>
              <w:t>0</w:t>
            </w:r>
            <w:r w:rsidRPr="006453A5">
              <w:rPr>
                <w:rFonts w:cs="Times New Roman"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755</w:t>
            </w:r>
            <w:r w:rsidRPr="006453A5">
              <w:rPr>
                <w:rFonts w:cs="Times New Roman"/>
                <w:color w:val="000000"/>
                <w:sz w:val="20"/>
              </w:rPr>
              <w:t xml:space="preserve">,2  </w:t>
            </w:r>
          </w:p>
        </w:tc>
        <w:tc>
          <w:tcPr>
            <w:tcW w:w="998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264 402,5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241 900,0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8 670,5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7 625,2</w:t>
            </w:r>
            <w:r w:rsidRPr="006453A5">
              <w:rPr>
                <w:rFonts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6 </w:t>
            </w:r>
            <w:r>
              <w:rPr>
                <w:rFonts w:cs="Times New Roman"/>
                <w:color w:val="000000"/>
                <w:sz w:val="20"/>
              </w:rPr>
              <w:t>181</w:t>
            </w:r>
            <w:r w:rsidRPr="006453A5">
              <w:rPr>
                <w:rFonts w:cs="Times New Roman"/>
                <w:color w:val="000000"/>
                <w:sz w:val="20"/>
              </w:rPr>
              <w:t xml:space="preserve">,7  </w:t>
            </w:r>
          </w:p>
        </w:tc>
        <w:tc>
          <w:tcPr>
            <w:tcW w:w="998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18 535,0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1789C" w:rsidRPr="006453A5" w:rsidRDefault="0061789C" w:rsidP="0061789C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6453A5">
              <w:rPr>
                <w:rFonts w:cs="Times New Roman"/>
                <w:color w:val="000000"/>
                <w:sz w:val="2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15452" w:type="dxa"/>
            <w:gridSpan w:val="12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E10B53">
              <w:rPr>
                <w:rFonts w:cs="Times New Roman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 337 057,7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821 </w:t>
            </w:r>
            <w:r w:rsidRPr="001871AD">
              <w:rPr>
                <w:rFonts w:cs="Times New Roman"/>
                <w:bCs/>
                <w:color w:val="000000"/>
              </w:rPr>
              <w:t xml:space="preserve">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911 123,8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1 671 </w:t>
            </w:r>
          </w:p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878,1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104 </w:t>
            </w:r>
          </w:p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928,2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 969 357,3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846 695,7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1 556 </w:t>
            </w:r>
          </w:p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496,8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98 853,0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367 700,4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64 428,1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115 381,3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6 075,2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2657CD">
              <w:rPr>
                <w:rFonts w:cs="Times New Roman"/>
              </w:rPr>
              <w:t>Прочие расходы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924 263,8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22 268,7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16 555,3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16 547,6</w:t>
            </w:r>
            <w:r w:rsidRPr="001871AD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871AD">
              <w:rPr>
                <w:rFonts w:cs="Times New Roman"/>
                <w:bCs/>
                <w:color w:val="000000"/>
              </w:rPr>
              <w:t xml:space="preserve">297 344,0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>82</w:t>
            </w:r>
            <w:r>
              <w:rPr>
                <w:rFonts w:cs="Times New Roman"/>
                <w:color w:val="000000"/>
              </w:rPr>
              <w:t> 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>16</w:t>
            </w:r>
            <w:r>
              <w:rPr>
                <w:rFonts w:cs="Times New Roman"/>
                <w:color w:val="000000"/>
              </w:rPr>
              <w:t> 526,8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14 406,5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705 237,6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5 289,8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1 902,2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1 902,2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264 402,5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136 556,0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452,1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106,9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106,5</w:t>
            </w:r>
            <w:r w:rsidRPr="001871AD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18 535,0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871AD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871AD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15452" w:type="dxa"/>
            <w:gridSpan w:val="12"/>
          </w:tcPr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E118D9">
              <w:rPr>
                <w:rFonts w:cs="Times New Roman"/>
              </w:rPr>
              <w:t>В том числе: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E65C15" w:rsidRDefault="0061789C" w:rsidP="0061789C">
            <w:pPr>
              <w:rPr>
                <w:rFonts w:cs="Times New Roman"/>
              </w:rPr>
            </w:pPr>
            <w:r w:rsidRPr="00E65C15">
              <w:rPr>
                <w:rFonts w:cs="Times New Roman"/>
              </w:rPr>
              <w:t>Ответственный исполнитель:</w:t>
            </w:r>
          </w:p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E65C15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65C15" w:rsidRDefault="0061789C" w:rsidP="0061789C">
            <w:pPr>
              <w:jc w:val="center"/>
              <w:rPr>
                <w:rFonts w:cs="Times New Roman"/>
                <w:bCs/>
              </w:rPr>
            </w:pPr>
            <w:r w:rsidRPr="00E65C15">
              <w:rPr>
                <w:rFonts w:cs="Times New Roman"/>
                <w:bCs/>
              </w:rPr>
              <w:t>6</w:t>
            </w:r>
            <w:r>
              <w:rPr>
                <w:rFonts w:cs="Times New Roman"/>
                <w:bCs/>
              </w:rPr>
              <w:t> 261 321,5</w:t>
            </w:r>
            <w:r w:rsidRPr="00E65C15">
              <w:rPr>
                <w:rFonts w:cs="Times New Roman"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841 </w:t>
            </w:r>
          </w:p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933 392,5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 </w:t>
            </w:r>
            <w:r w:rsidRPr="00E65C15">
              <w:rPr>
                <w:rFonts w:eastAsia="Times New Roman" w:cs="Times New Roman"/>
              </w:rPr>
              <w:t>688 </w:t>
            </w:r>
          </w:p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433,4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121 </w:t>
            </w:r>
          </w:p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475,8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297 </w:t>
            </w:r>
          </w:p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344,0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65C15" w:rsidRDefault="0061789C" w:rsidP="0061789C">
            <w:pPr>
              <w:jc w:val="center"/>
              <w:rPr>
                <w:rFonts w:cs="Times New Roman"/>
              </w:rPr>
            </w:pPr>
            <w:r w:rsidRPr="00E65C15">
              <w:rPr>
                <w:rFonts w:cs="Times New Roman"/>
              </w:rPr>
              <w:t>82</w:t>
            </w:r>
            <w:r>
              <w:rPr>
                <w:rFonts w:cs="Times New Roman"/>
              </w:rPr>
              <w:t> 470,2</w:t>
            </w:r>
            <w:r w:rsidRPr="00E65C15">
              <w:rPr>
                <w:rFonts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16</w:t>
            </w:r>
            <w:r>
              <w:rPr>
                <w:rFonts w:eastAsia="Times New Roman" w:cs="Times New Roman"/>
              </w:rPr>
              <w:t> 526,8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14 406,5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65C15" w:rsidRDefault="0061789C" w:rsidP="0061789C">
            <w:pPr>
              <w:jc w:val="center"/>
              <w:rPr>
                <w:rFonts w:cs="Times New Roman"/>
              </w:rPr>
            </w:pPr>
            <w:r w:rsidRPr="00E65C15">
              <w:rPr>
                <w:rFonts w:cs="Times New Roman"/>
              </w:rPr>
              <w:t>5</w:t>
            </w:r>
            <w:r>
              <w:rPr>
                <w:rFonts w:cs="Times New Roman"/>
              </w:rPr>
              <w:t> 674 594,9</w:t>
            </w:r>
            <w:r w:rsidRPr="00E65C15">
              <w:rPr>
                <w:rFonts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851 985,5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1 558 399,0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100 755,2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264 402,5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65C15" w:rsidRDefault="0061789C" w:rsidP="006178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504 256,4</w:t>
            </w:r>
            <w:r w:rsidRPr="00E65C15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64 880,2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18 535,0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789C" w:rsidRPr="00E65C15" w:rsidRDefault="0061789C" w:rsidP="0061789C">
            <w:pPr>
              <w:jc w:val="center"/>
              <w:rPr>
                <w:rFonts w:eastAsia="Times New Roman" w:cs="Times New Roman"/>
              </w:rPr>
            </w:pPr>
            <w:r w:rsidRPr="00E65C15">
              <w:rPr>
                <w:rFonts w:eastAsia="Times New Roman" w:cs="Times New Roman"/>
              </w:rPr>
              <w:t>0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CF3A56" w:rsidRDefault="0061789C" w:rsidP="0061789C">
            <w:pPr>
              <w:rPr>
                <w:rFonts w:cs="Times New Roman"/>
              </w:rPr>
            </w:pPr>
            <w:r w:rsidRPr="00CF3A56">
              <w:rPr>
                <w:rFonts w:cs="Times New Roman"/>
              </w:rPr>
              <w:t xml:space="preserve">Соисполнитель 1 </w:t>
            </w:r>
          </w:p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CF3A56">
              <w:rPr>
                <w:rFonts w:cs="Times New Roman"/>
              </w:rPr>
              <w:t>Департамент муниципальной собственности, 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6 107 068,6</w:t>
            </w:r>
            <w:r w:rsidRPr="00ED7C72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ED7C72">
              <w:rPr>
                <w:rFonts w:cs="Times New Roman"/>
                <w:bCs/>
                <w:color w:val="00000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ED7C72">
              <w:rPr>
                <w:rFonts w:cs="Times New Roman"/>
                <w:bCs/>
                <w:color w:val="00000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827 24</w:t>
            </w:r>
            <w:r w:rsidRPr="00ED7C72">
              <w:rPr>
                <w:rFonts w:cs="Times New Roman"/>
                <w:bCs/>
                <w:color w:val="000000"/>
              </w:rPr>
              <w:t>5,</w:t>
            </w:r>
            <w:r>
              <w:rPr>
                <w:rFonts w:cs="Times New Roman"/>
                <w:bCs/>
                <w:color w:val="000000"/>
              </w:rPr>
              <w:t>1</w:t>
            </w:r>
            <w:r w:rsidRPr="00ED7C72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930 154,4</w:t>
            </w:r>
            <w:r w:rsidRPr="00ED7C72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</w:t>
            </w:r>
            <w:r w:rsidRPr="00ED7C72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81 </w:t>
            </w:r>
          </w:p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018,0</w:t>
            </w:r>
            <w:r w:rsidRPr="00ED7C72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121</w:t>
            </w:r>
          </w:p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 463,6</w:t>
            </w:r>
            <w:r w:rsidRPr="00ED7C72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ED7C72">
              <w:rPr>
                <w:rFonts w:cs="Times New Roman"/>
                <w:bCs/>
                <w:color w:val="000000"/>
              </w:rPr>
              <w:t xml:space="preserve">297 331,8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>82</w:t>
            </w:r>
            <w:r>
              <w:rPr>
                <w:rFonts w:cs="Times New Roman"/>
                <w:color w:val="000000"/>
              </w:rPr>
              <w:t> 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>16</w:t>
            </w:r>
            <w:r>
              <w:rPr>
                <w:rFonts w:cs="Times New Roman"/>
                <w:color w:val="000000"/>
              </w:rPr>
              <w:t> 526,8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14 406,5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 532 201,4</w:t>
            </w:r>
            <w:r w:rsidRPr="00ED7C7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848 973,3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>1 4</w:t>
            </w:r>
            <w:r>
              <w:rPr>
                <w:rFonts w:cs="Times New Roman"/>
                <w:color w:val="000000"/>
              </w:rPr>
              <w:t>58</w:t>
            </w:r>
            <w:r w:rsidRPr="00ED7C72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501</w:t>
            </w:r>
            <w:r w:rsidRPr="00ED7C72">
              <w:rPr>
                <w:rFonts w:cs="Times New Roman"/>
                <w:color w:val="000000"/>
              </w:rPr>
              <w:t xml:space="preserve">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100 </w:t>
            </w:r>
          </w:p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743,0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264 390,3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492 397,0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64 654,3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107 969,9</w:t>
            </w:r>
            <w:r w:rsidRPr="00ED7C72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5 371,8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18 535,0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D7C72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D7C72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704477" w:rsidRDefault="0061789C" w:rsidP="0061789C">
            <w:pPr>
              <w:rPr>
                <w:rFonts w:cs="Times New Roman"/>
              </w:rPr>
            </w:pPr>
            <w:r w:rsidRPr="00704477">
              <w:rPr>
                <w:rFonts w:cs="Times New Roman"/>
              </w:rPr>
              <w:t xml:space="preserve">Соисполнитель 2 </w:t>
            </w:r>
          </w:p>
          <w:p w:rsidR="0061789C" w:rsidRDefault="0061789C" w:rsidP="0061789C">
            <w:pPr>
              <w:rPr>
                <w:rFonts w:cs="Times New Roman"/>
              </w:rPr>
            </w:pPr>
            <w:r w:rsidRPr="00704477">
              <w:rPr>
                <w:rFonts w:cs="Times New Roman"/>
              </w:rPr>
              <w:t>Муниципальное казенное учреждение «Управление капитального строительства и жилищно-коммунального комплекса», Управление землепользования</w:t>
            </w:r>
          </w:p>
          <w:p w:rsidR="0061789C" w:rsidRDefault="0061789C" w:rsidP="0061789C">
            <w:pPr>
              <w:rPr>
                <w:rFonts w:cs="Times New Roman"/>
              </w:rPr>
            </w:pPr>
          </w:p>
          <w:p w:rsidR="0061789C" w:rsidRDefault="0061789C" w:rsidP="0061789C">
            <w:pPr>
              <w:rPr>
                <w:rFonts w:cs="Times New Roman"/>
              </w:rPr>
            </w:pPr>
          </w:p>
          <w:p w:rsidR="0061789C" w:rsidRDefault="0061789C" w:rsidP="0061789C">
            <w:pPr>
              <w:rPr>
                <w:rFonts w:cs="Times New Roman"/>
              </w:rPr>
            </w:pPr>
          </w:p>
          <w:p w:rsidR="0061789C" w:rsidRDefault="0061789C" w:rsidP="0061789C">
            <w:pPr>
              <w:rPr>
                <w:rFonts w:cs="Times New Roman"/>
              </w:rPr>
            </w:pPr>
          </w:p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154 173,8</w:t>
            </w:r>
            <w:r w:rsidRPr="00C165E4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C165E4">
              <w:rPr>
                <w:rFonts w:cs="Times New Roman"/>
                <w:bCs/>
                <w:color w:val="00000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C165E4">
              <w:rPr>
                <w:rFonts w:cs="Times New Roman"/>
                <w:bCs/>
                <w:color w:val="00000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C165E4">
              <w:rPr>
                <w:rFonts w:cs="Times New Roman"/>
                <w:bCs/>
                <w:color w:val="00000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3 225,9</w:t>
            </w:r>
            <w:r w:rsidRPr="00C165E4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107 403,2</w:t>
            </w:r>
            <w:r w:rsidRPr="00C165E4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0,0</w:t>
            </w:r>
            <w:r w:rsidRPr="00C165E4">
              <w:rPr>
                <w:rFonts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C165E4">
              <w:rPr>
                <w:rFonts w:cs="Times New Roman"/>
                <w:bCs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142 314,4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3 000,0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99 884,9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11 859,4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225,9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7 518,3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  <w:r w:rsidRPr="00C165E4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Pr="0048320E" w:rsidRDefault="0061789C" w:rsidP="0061789C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C165E4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C165E4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 w:val="restart"/>
          </w:tcPr>
          <w:p w:rsidR="0061789C" w:rsidRPr="00BD1D73" w:rsidRDefault="0061789C" w:rsidP="0061789C">
            <w:pPr>
              <w:rPr>
                <w:rFonts w:cs="Times New Roman"/>
              </w:rPr>
            </w:pPr>
            <w:r w:rsidRPr="00BD1D73">
              <w:rPr>
                <w:rFonts w:cs="Times New Roman"/>
              </w:rPr>
              <w:t>Соисполнитель 3</w:t>
            </w:r>
          </w:p>
          <w:p w:rsidR="0061789C" w:rsidRPr="0048320E" w:rsidRDefault="0061789C" w:rsidP="0061789C">
            <w:pPr>
              <w:rPr>
                <w:rFonts w:cs="Times New Roman"/>
                <w:highlight w:val="yellow"/>
              </w:rPr>
            </w:pPr>
            <w:r w:rsidRPr="00BD1D73">
              <w:rPr>
                <w:rFonts w:cs="Times New Roman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bCs/>
                <w:color w:val="000000"/>
              </w:rPr>
            </w:pPr>
            <w:r w:rsidRPr="00156901">
              <w:rPr>
                <w:rFonts w:cs="Times New Roman"/>
                <w:bCs/>
                <w:color w:val="000000"/>
              </w:rPr>
              <w:t xml:space="preserve">12,2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12,2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156901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156901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  <w:r>
              <w:rPr>
                <w:rFonts w:cs="Times New Roman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1A1E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1A1E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1A1E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1A1E">
              <w:rPr>
                <w:rFonts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  <w:r w:rsidRPr="00E41A1E">
              <w:rPr>
                <w:rFonts w:cs="Times New Roman"/>
                <w:color w:val="000000"/>
              </w:rPr>
              <w:t xml:space="preserve">0,0  </w:t>
            </w:r>
          </w:p>
        </w:tc>
      </w:tr>
      <w:tr w:rsidR="0061789C" w:rsidTr="0061789C">
        <w:trPr>
          <w:trHeight w:val="276"/>
        </w:trPr>
        <w:tc>
          <w:tcPr>
            <w:tcW w:w="4815" w:type="dxa"/>
            <w:gridSpan w:val="3"/>
            <w:vMerge/>
          </w:tcPr>
          <w:p w:rsidR="0061789C" w:rsidRDefault="0061789C" w:rsidP="0061789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1789C" w:rsidRDefault="0061789C" w:rsidP="0061789C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789C" w:rsidRPr="005D69C5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61789C" w:rsidRPr="00E41A1E" w:rsidRDefault="0061789C" w:rsidP="0061789C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61789C" w:rsidRDefault="0061789C" w:rsidP="0061789C">
      <w:pPr>
        <w:ind w:left="14160"/>
        <w:jc w:val="center"/>
        <w:rPr>
          <w:rFonts w:cs="Times New Roman"/>
        </w:rPr>
      </w:pPr>
      <w:r>
        <w:rPr>
          <w:rFonts w:cs="Times New Roman"/>
        </w:rPr>
        <w:t xml:space="preserve">   </w:t>
      </w:r>
    </w:p>
    <w:p w:rsidR="0061789C" w:rsidRDefault="0061789C" w:rsidP="0061789C">
      <w:pPr>
        <w:ind w:firstLine="708"/>
        <w:rPr>
          <w:rFonts w:cs="Times New Roman"/>
        </w:rPr>
      </w:pPr>
    </w:p>
    <w:p w:rsidR="0061789C" w:rsidRDefault="0061789C" w:rsidP="0061789C">
      <w:pPr>
        <w:ind w:firstLine="708"/>
        <w:rPr>
          <w:rFonts w:cs="Times New Roman"/>
        </w:rPr>
      </w:pPr>
    </w:p>
    <w:p w:rsidR="0061789C" w:rsidRDefault="0061789C" w:rsidP="0061789C">
      <w:pPr>
        <w:ind w:firstLine="708"/>
        <w:rPr>
          <w:rFonts w:cs="Times New Roman"/>
        </w:rPr>
      </w:pPr>
    </w:p>
    <w:p w:rsidR="00677969" w:rsidRDefault="00677969" w:rsidP="003A3621">
      <w:pPr>
        <w:ind w:firstLine="708"/>
        <w:rPr>
          <w:rFonts w:cs="Times New Roman"/>
        </w:rPr>
      </w:pPr>
    </w:p>
    <w:p w:rsidR="00677969" w:rsidRDefault="00677969" w:rsidP="003A3621">
      <w:pPr>
        <w:ind w:firstLine="708"/>
        <w:rPr>
          <w:rFonts w:cs="Times New Roman"/>
        </w:rPr>
      </w:pPr>
    </w:p>
    <w:p w:rsidR="00677969" w:rsidRDefault="00677969" w:rsidP="003A3621">
      <w:pPr>
        <w:ind w:firstLine="708"/>
        <w:rPr>
          <w:rFonts w:cs="Times New Roman"/>
        </w:rPr>
      </w:pPr>
    </w:p>
    <w:p w:rsidR="003A3621" w:rsidRDefault="003A3621" w:rsidP="003A3621">
      <w:pPr>
        <w:rPr>
          <w:rFonts w:cs="Times New Roman"/>
        </w:rPr>
      </w:pPr>
    </w:p>
    <w:p w:rsidR="005A02FA" w:rsidRDefault="005A02FA" w:rsidP="003A3621"/>
    <w:p w:rsidR="003A3621" w:rsidRDefault="003A3621" w:rsidP="003A3621"/>
    <w:p w:rsidR="003A3621" w:rsidRPr="009636AD" w:rsidRDefault="003A3621" w:rsidP="003A3621">
      <w:pPr>
        <w:jc w:val="right"/>
        <w:rPr>
          <w:rFonts w:eastAsia="Times New Roman" w:cs="Times New Roman"/>
        </w:rPr>
      </w:pPr>
      <w:r w:rsidRPr="009636AD">
        <w:rPr>
          <w:rFonts w:eastAsia="Times New Roman" w:cs="Times New Roman"/>
        </w:rPr>
        <w:lastRenderedPageBreak/>
        <w:t>Таблица 2</w:t>
      </w:r>
    </w:p>
    <w:p w:rsidR="003A3621" w:rsidRPr="009636AD" w:rsidRDefault="003A3621" w:rsidP="003A3621">
      <w:pPr>
        <w:jc w:val="center"/>
        <w:rPr>
          <w:rFonts w:eastAsia="Times New Roman" w:cs="Times New Roman"/>
        </w:rPr>
      </w:pPr>
    </w:p>
    <w:p w:rsidR="003A3621" w:rsidRPr="009636AD" w:rsidRDefault="003A3621" w:rsidP="003A3621">
      <w:pPr>
        <w:jc w:val="center"/>
        <w:rPr>
          <w:rFonts w:eastAsia="Times New Roman" w:cs="Times New Roman"/>
        </w:rPr>
      </w:pPr>
      <w:r w:rsidRPr="009636AD">
        <w:rPr>
          <w:rFonts w:eastAsia="Times New Roman" w:cs="Times New Roman"/>
        </w:rPr>
        <w:t>Перечень структурных элементов (основных мероприятий) муниципальной программы</w:t>
      </w:r>
    </w:p>
    <w:p w:rsidR="003A3621" w:rsidRDefault="003A3621" w:rsidP="003A3621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335"/>
        <w:gridCol w:w="2551"/>
        <w:gridCol w:w="3544"/>
        <w:gridCol w:w="5320"/>
      </w:tblGrid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 xml:space="preserve">№ структурного </w:t>
            </w:r>
          </w:p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>элемента (основного мероприятия)</w:t>
            </w:r>
          </w:p>
          <w:p w:rsidR="003A3621" w:rsidRPr="00892E65" w:rsidRDefault="003A3621" w:rsidP="003A362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>Наименование целевого</w:t>
            </w:r>
          </w:p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  <w:r w:rsidRPr="00892E65">
              <w:rPr>
                <w:rFonts w:cs="Times New Roman"/>
              </w:rPr>
              <w:t xml:space="preserve"> показателя </w:t>
            </w:r>
          </w:p>
          <w:p w:rsidR="003A3621" w:rsidRPr="00892E65" w:rsidRDefault="003A3621" w:rsidP="003A3621">
            <w:pPr>
              <w:jc w:val="center"/>
              <w:rPr>
                <w:rFonts w:cs="Times New Roman"/>
              </w:rPr>
            </w:pP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5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>
              <w:t>Цель:</w:t>
            </w:r>
            <w:r w:rsidRPr="00831C2B">
              <w:t xml:space="preserve"> Создание условий для развития жилищного строительства и обеспечения жильем отдельных категорий граждан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t>Задач</w:t>
            </w:r>
            <w:r>
              <w:t>а:</w:t>
            </w:r>
            <w:r w:rsidRPr="00831C2B">
              <w:t xml:space="preserve"> Улучшение жилищных условий молодых семей, проживающих в городе Мегионе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Подпрограмма 1 «Обеспечение жильем молодых семей»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t>П</w:t>
            </w:r>
            <w:r w:rsidRPr="00831C2B">
              <w:t xml:space="preserve">остановление Правительства Ханты-Мансийского автономного округа – Югры от </w:t>
            </w:r>
            <w:r w:rsidRPr="00D540E5">
              <w:t>29.12.2020 №643-п «О мерах по реализации государственной программы Ханты-Мансийском автономном округа - Югры «Развитие жилищной сферы»</w:t>
            </w:r>
            <w: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 w:rsidRPr="00831C2B">
              <w:t xml:space="preserve">Показатель 1. </w:t>
            </w:r>
          </w:p>
          <w:p w:rsidR="003A3621" w:rsidRPr="00831C2B" w:rsidRDefault="003A3621" w:rsidP="003A3621">
            <w:r w:rsidRPr="00831C2B">
              <w:t xml:space="preserve">Увеличение количества молодых семей города Мегиона, улучшивших свои жилищные условия; </w:t>
            </w:r>
          </w:p>
          <w:p w:rsidR="003A3621" w:rsidRPr="00831C2B" w:rsidRDefault="003A3621" w:rsidP="003A3621">
            <w:r w:rsidRPr="00831C2B">
              <w:t>показатель 1 рассчитывается исходя из общего количества молодых семей, улучшивших свои жилищные условия в предыдущем отчетному году (2018 год -</w:t>
            </w:r>
            <w:r>
              <w:t xml:space="preserve"> </w:t>
            </w:r>
            <w:r w:rsidRPr="00831C2B">
              <w:t xml:space="preserve">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программы).  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>
              <w:t>Цель:</w:t>
            </w:r>
            <w:r w:rsidRPr="00831C2B">
              <w:t xml:space="preserve"> Создание условий для развития жилищного строительства и обеспечения жильем отдельных категорий граждан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>
              <w:t>Задача:</w:t>
            </w:r>
            <w:r w:rsidRPr="00831C2B">
              <w:t xml:space="preserve"> 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lastRenderedPageBreak/>
              <w:t>Подпрограмма 2 «Улучшение жилищных условий отдельных категорий граждан»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t>2.1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Предоставление жилых помещений</w:t>
            </w:r>
          </w:p>
          <w:p w:rsidR="003A3621" w:rsidRPr="00831C2B" w:rsidRDefault="003A3621" w:rsidP="003A362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>
              <w:t>Показатель 2:</w:t>
            </w:r>
          </w:p>
          <w:p w:rsidR="003A3621" w:rsidRPr="00831C2B" w:rsidRDefault="003A3621" w:rsidP="003A3621">
            <w:r w:rsidRPr="00831C2B">
              <w:t xml:space="preserve"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3A3621" w:rsidRDefault="003A3621" w:rsidP="003A3621">
            <w:r>
              <w:t>п</w:t>
            </w:r>
            <w:r w:rsidRPr="00831C2B">
              <w:t xml:space="preserve">остановление Правительства Ханты-Мансийского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Югре»; постановление Правительства ХМАО –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</w:t>
            </w:r>
            <w:r w:rsidRPr="00831C2B">
              <w:lastRenderedPageBreak/>
              <w:t>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  <w:r>
              <w:t>.</w:t>
            </w:r>
          </w:p>
          <w:p w:rsidR="003A3621" w:rsidRDefault="003A3621" w:rsidP="003A3621"/>
          <w:p w:rsidR="003A3621" w:rsidRDefault="003A3621" w:rsidP="003A3621">
            <w:r>
              <w:t>Показатель 3:</w:t>
            </w:r>
          </w:p>
          <w:p w:rsidR="003A3621" w:rsidRDefault="003A3621" w:rsidP="003A3621">
            <w:r w:rsidRPr="00831C2B">
              <w:t xml:space="preserve">Федеральные законы от 12.01.1995 №5-ФЗ  «О ветеранах», от 24.11.1995 №181-ФЗ «О социальной защите инвалидов в Российской Федерации», постановлениями </w:t>
            </w:r>
            <w:r w:rsidRPr="003C40D8">
              <w:t>Правительства Ханты-Мансийского автономного округа –</w:t>
            </w:r>
            <w:r>
              <w:t xml:space="preserve"> Югры от 31.10.2021 №476-п </w:t>
            </w:r>
            <w:r w:rsidRPr="003C40D8">
              <w:t>«О государственной программе Ханты-Мансийского автономного округа – Югры «Развитие жилищной сферы»</w:t>
            </w:r>
            <w:r w:rsidRPr="00831C2B">
              <w:t>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  <w:r>
              <w:t>.</w:t>
            </w:r>
          </w:p>
          <w:p w:rsidR="003A3621" w:rsidRDefault="003A3621" w:rsidP="003A3621"/>
          <w:p w:rsidR="003A3621" w:rsidRDefault="003A3621" w:rsidP="003A3621">
            <w:r>
              <w:lastRenderedPageBreak/>
              <w:t>Показатель 4:</w:t>
            </w:r>
          </w:p>
          <w:p w:rsidR="003A3621" w:rsidRPr="00831C2B" w:rsidRDefault="003A3621" w:rsidP="003A3621">
            <w:r>
              <w:t>П</w:t>
            </w:r>
            <w:r w:rsidRPr="00831C2B">
              <w:t xml:space="preserve">остановление Правительства Ханты-Мансийского автономного округа – Югры </w:t>
            </w:r>
            <w:r w:rsidRPr="00D540E5">
              <w:t>от 29.12.2020 №643-п «О мерах по реализации государственной программы Ханты-Мансийско</w:t>
            </w:r>
            <w:r>
              <w:t>го</w:t>
            </w:r>
            <w:r w:rsidRPr="00D540E5">
              <w:t xml:space="preserve"> автономно</w:t>
            </w:r>
            <w:r>
              <w:t>го</w:t>
            </w:r>
            <w:r w:rsidRPr="00D540E5">
              <w:t xml:space="preserve"> округа - Югры «Развитие жилищной сферы»</w:t>
            </w:r>
            <w: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lastRenderedPageBreak/>
              <w:t>Показатель 2.</w:t>
            </w:r>
          </w:p>
          <w:p w:rsidR="003A3621" w:rsidRDefault="003A3621" w:rsidP="003A3621">
            <w:r w:rsidRPr="00831C2B">
              <w:t xml:space="preserve">Увеличение количества детей-сирот, детей, оставшихся без попечения родителей города Мегиона, улучшивших свои жилищные условия; показатель 2 рассчитывается исходя из показателя обеспеченности детей-сирот в предыдущем отчетному году (2018 год- 1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  <w:p w:rsidR="003A3621" w:rsidRDefault="003A3621" w:rsidP="003A3621"/>
          <w:p w:rsidR="003A3621" w:rsidRPr="00831C2B" w:rsidRDefault="003A3621" w:rsidP="003A3621">
            <w:r w:rsidRPr="00831C2B">
              <w:t>Показатель 3</w:t>
            </w:r>
            <w:r>
              <w:t>.</w:t>
            </w:r>
          </w:p>
          <w:p w:rsidR="003A3621" w:rsidRPr="00831C2B" w:rsidRDefault="003A3621" w:rsidP="003A3621">
            <w:r w:rsidRPr="00831C2B"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умноженного на 100% (базовый показатель) с указанием значения показателей по годам и итоговым целевым значением на дату завершения реализации программы  показатель на 2019 год рассчитывается исходя из числа лиц, состоящих на учете (по состоянию на 01.01.2019 – 89 человек), показатели на последующие годы рассчитываются от количества числа участников мероприятия за минусом участников предыдущего отчетного года и участников, снятых с учета по иным основаниям.</w:t>
            </w:r>
          </w:p>
          <w:p w:rsidR="003A3621" w:rsidRDefault="003A3621" w:rsidP="003A3621"/>
          <w:p w:rsidR="003A3621" w:rsidRPr="00831C2B" w:rsidRDefault="003A3621" w:rsidP="003A3621">
            <w:r>
              <w:t>Показатель 4.</w:t>
            </w:r>
          </w:p>
          <w:p w:rsidR="003A3621" w:rsidRPr="00831C2B" w:rsidRDefault="003A3621" w:rsidP="003A3621">
            <w:r w:rsidRPr="00831C2B">
              <w:t>Доля Ветеранов Великой Отечественной войны, улучшивших свои жилищные условия в списке очередности указанных категорий граждан рассчитывается как отношение показателя обеспеченности в отчетном 2019 году (1 человек) и числа граждан состоящих в списке участников мероприятия (1 человек) умноженного на 100% (базовый показатель).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lastRenderedPageBreak/>
              <w:t>2.</w:t>
            </w: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 w:rsidRPr="00831C2B">
              <w:t>Реализация полномочий, указанных в пунктах 3.1, 3.2 статьи 2 Закона Ханты-Мансийского автономног</w:t>
            </w:r>
            <w:r>
              <w:t>о округа – Югры от 31.03.2009 №</w:t>
            </w:r>
            <w:r w:rsidRPr="00831C2B">
              <w:t xml:space="preserve">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</w:t>
            </w:r>
            <w:r w:rsidRPr="00831C2B">
              <w:lastRenderedPageBreak/>
              <w:t>федеральным законодательством</w:t>
            </w:r>
          </w:p>
          <w:p w:rsidR="003A3621" w:rsidRPr="00831C2B" w:rsidRDefault="003A3621" w:rsidP="003A362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lastRenderedPageBreak/>
              <w:t>Администрирование по постановке на учет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A457E2" w:rsidRDefault="003A3621" w:rsidP="003A3621">
            <w:r>
              <w:t>П</w:t>
            </w:r>
            <w:r w:rsidRPr="00A457E2">
              <w:t>остановление Правительства Ханты-Мансийского автономного округа – Югры от 31 октября 2021 №476-п</w:t>
            </w:r>
          </w:p>
          <w:p w:rsidR="003A3621" w:rsidRPr="00831C2B" w:rsidRDefault="003A3621" w:rsidP="003A3621">
            <w:r w:rsidRPr="00A457E2">
              <w:t>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Показатель 5</w:t>
            </w:r>
            <w:r>
              <w:t>.</w:t>
            </w:r>
          </w:p>
          <w:p w:rsidR="003A3621" w:rsidRPr="00831C2B" w:rsidRDefault="003A3621" w:rsidP="003A3621">
            <w:r w:rsidRPr="00831C2B">
              <w:t xml:space="preserve">Денежные средства направляются на администрирование по постановке на учет отдельных категорий граждан, с целью улучшения жилищных условий, определен согласно доведенным объемам финансирования; </w:t>
            </w:r>
          </w:p>
          <w:p w:rsidR="003A3621" w:rsidRPr="00831C2B" w:rsidRDefault="003A3621" w:rsidP="003A3621">
            <w:r w:rsidRPr="00831C2B">
              <w:t xml:space="preserve">Показатель 5 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 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lastRenderedPageBreak/>
              <w:t>2.3.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Предоставление гражданам,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t>П</w:t>
            </w:r>
            <w:r w:rsidRPr="00831C2B">
              <w:t xml:space="preserve">остановление Правительства Ханты-Мансийского автономного округа – Югры </w:t>
            </w:r>
            <w:r w:rsidRPr="00D540E5">
              <w:t>от 29.12.2020 №643-п «О мерах по реализации государств</w:t>
            </w:r>
            <w:r>
              <w:t>енной программы Ханты-Мансийского автономного</w:t>
            </w:r>
            <w:r w:rsidRPr="00D540E5">
              <w:t xml:space="preserve"> округа - Югры «Развитие жилищной сферы»</w:t>
            </w:r>
            <w: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Показатель 6</w:t>
            </w:r>
            <w:r>
              <w:t>.</w:t>
            </w:r>
          </w:p>
          <w:p w:rsidR="003A3621" w:rsidRPr="00831C2B" w:rsidRDefault="003A3621" w:rsidP="003A3621">
            <w:r w:rsidRPr="00831C2B"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бесплатно; </w:t>
            </w:r>
          </w:p>
          <w:p w:rsidR="003A3621" w:rsidRPr="00831C2B" w:rsidRDefault="003A3621" w:rsidP="003A3621">
            <w:r w:rsidRPr="00831C2B">
              <w:t>Показатель 6 рассчитывается исходя из общего количества граждан, имеющих трех и более детей, улучшивших свои жилищные условия на начало реализации мероприятия в 2016 году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t>Цел</w:t>
            </w:r>
            <w:r>
              <w:t>ь:</w:t>
            </w:r>
            <w:r w:rsidRPr="00831C2B">
              <w:t xml:space="preserve"> Создание условий для развития жилищного строительства и обеспечения жильем отдельных категорий граждан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>
              <w:t>Задача:</w:t>
            </w:r>
            <w:r w:rsidRPr="00831C2B">
              <w:t xml:space="preserve">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pPr>
              <w:jc w:val="center"/>
            </w:pPr>
            <w:r w:rsidRPr="00831C2B">
              <w:t>Подпрограмма 3 «Содействие развитию жилищного строительства на территории города Мегиона»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21" w:rsidRPr="00831C2B" w:rsidRDefault="003A3621" w:rsidP="003A3621">
            <w:r w:rsidRPr="00831C2B">
              <w:t>3.1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 xml:space="preserve">Приобретение жилья, изъятие земельного участка жилья в целях реализации полномочий в области жилищных отношений, </w:t>
            </w:r>
            <w:r w:rsidRPr="00831C2B"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 w:rsidRPr="00831C2B">
              <w:lastRenderedPageBreak/>
              <w:t>Предоставление жилых помещений, выплата возмещений за изымаемые жилые помещения</w:t>
            </w:r>
            <w:r>
              <w:t xml:space="preserve"> </w:t>
            </w:r>
          </w:p>
          <w:p w:rsidR="003A3621" w:rsidRDefault="003A3621" w:rsidP="003A3621">
            <w:r>
              <w:t>(показатель 7,8)</w:t>
            </w:r>
          </w:p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>
            <w:r w:rsidRPr="00831C2B">
              <w:t>Приобретение жилых помещений с целью создания наемных домов социального использования</w:t>
            </w:r>
          </w:p>
          <w:p w:rsidR="003A3621" w:rsidRPr="00831C2B" w:rsidRDefault="003A3621" w:rsidP="003A3621">
            <w:r>
              <w:t>(показатель 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>
              <w:lastRenderedPageBreak/>
              <w:t>Показатель 7,8:</w:t>
            </w:r>
          </w:p>
          <w:p w:rsidR="003A3621" w:rsidRPr="00634CAC" w:rsidRDefault="003A3621" w:rsidP="003A3621">
            <w:r>
              <w:t>П</w:t>
            </w:r>
            <w:r w:rsidRPr="00634CAC">
              <w:t>остановление П</w:t>
            </w:r>
            <w:r>
              <w:t>равительства Ханты-Мансийского автономного округа – Югры от 31 октября 2021</w:t>
            </w:r>
            <w:r w:rsidRPr="00634CAC">
              <w:t xml:space="preserve"> </w:t>
            </w:r>
            <w:r>
              <w:t>№</w:t>
            </w:r>
            <w:r w:rsidRPr="00634CAC">
              <w:t>476-п</w:t>
            </w:r>
          </w:p>
          <w:p w:rsidR="003A3621" w:rsidRDefault="003A3621" w:rsidP="003A3621">
            <w:r>
              <w:t>«</w:t>
            </w:r>
            <w:r w:rsidRPr="00634CAC">
              <w:t>О государственной программе Ханты-Мансийс</w:t>
            </w:r>
            <w:r>
              <w:t xml:space="preserve">кого </w:t>
            </w:r>
            <w:r>
              <w:lastRenderedPageBreak/>
              <w:t>автономного округа – Югры «</w:t>
            </w:r>
            <w:r w:rsidRPr="00634CAC">
              <w:t>Развитие жилищной сферы</w:t>
            </w:r>
            <w:r>
              <w:t xml:space="preserve">», </w:t>
            </w:r>
            <w:r w:rsidRPr="009A7461">
              <w:t>Приложение 16 постановления Правительства Ханты-Мансийс</w:t>
            </w:r>
            <w:r>
              <w:t xml:space="preserve">кого автономного округа – Югры </w:t>
            </w:r>
            <w:r w:rsidRPr="009A7461">
              <w:t>от 29.12.2020 №643-п «О мерах по реализации государственной программы Ханты-Мансийского автономного округа – Югры «Развитие жилищной сферы»</w:t>
            </w:r>
            <w:r>
              <w:t>.</w:t>
            </w:r>
          </w:p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/>
          <w:p w:rsidR="003A3621" w:rsidRDefault="003A3621" w:rsidP="003A3621">
            <w:r>
              <w:t>Показатель 9:</w:t>
            </w:r>
          </w:p>
          <w:p w:rsidR="003A3621" w:rsidRPr="000A7EB2" w:rsidRDefault="003A3621" w:rsidP="003A3621">
            <w:r w:rsidRPr="000A7EB2">
              <w:t>Жилищный Кодекс Российской Федерации, постановление Правительства Ханты-Мансийского автономного округа – Югры от 31 октября 2021 №476-п</w:t>
            </w:r>
          </w:p>
          <w:p w:rsidR="003A3621" w:rsidRDefault="003A3621" w:rsidP="003A3621">
            <w:r w:rsidRPr="000A7EB2">
              <w:t xml:space="preserve">«О государственной программе Ханты-Мансийского автономного округа – Югры </w:t>
            </w:r>
            <w:r w:rsidRPr="000A7EB2">
              <w:lastRenderedPageBreak/>
              <w:t>«Развитие жилищной сферы»</w:t>
            </w:r>
          </w:p>
          <w:p w:rsidR="003A3621" w:rsidRDefault="003A3621" w:rsidP="003A3621"/>
          <w:p w:rsidR="003A3621" w:rsidRPr="00831C2B" w:rsidRDefault="003A3621" w:rsidP="003A3621"/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 w:rsidRPr="00831C2B">
              <w:lastRenderedPageBreak/>
              <w:t>Показатель 7.</w:t>
            </w:r>
            <w:r>
              <w:t xml:space="preserve"> </w:t>
            </w:r>
          </w:p>
          <w:p w:rsidR="003A3621" w:rsidRDefault="003A3621" w:rsidP="003A3621">
            <w:r w:rsidRPr="00831C2B">
              <w:t xml:space="preserve">Сокращение количества аварийного и непригодного жилья на территории города Мегиона, признанного аварийным и непригодным по состоянию на 01.01.2019, </w:t>
            </w:r>
            <w:proofErr w:type="spellStart"/>
            <w:r w:rsidRPr="00831C2B">
              <w:t>кв.м</w:t>
            </w:r>
            <w:proofErr w:type="spellEnd"/>
            <w:r w:rsidRPr="00831C2B">
              <w:t>., определен согласно доведенным объемам финансирования и планируемых к приобрете</w:t>
            </w:r>
            <w:r>
              <w:t xml:space="preserve">нию жилых помещений; </w:t>
            </w:r>
            <w:r>
              <w:lastRenderedPageBreak/>
              <w:t>П</w:t>
            </w:r>
            <w:r w:rsidRPr="00831C2B">
              <w:t xml:space="preserve">оказатель 7 рассчитывается исходя из общего количества аварийного и непригодного жилья на территории города Мегиона (на 01.01.2019 – 75 652,8 </w:t>
            </w:r>
            <w:proofErr w:type="spellStart"/>
            <w:r w:rsidRPr="00831C2B">
              <w:t>кв.м</w:t>
            </w:r>
            <w:proofErr w:type="spellEnd"/>
            <w:r w:rsidRPr="00831C2B">
              <w:t>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  <w:p w:rsidR="003A3621" w:rsidRPr="00831C2B" w:rsidRDefault="003A3621" w:rsidP="003A3621"/>
          <w:p w:rsidR="003A3621" w:rsidRDefault="003A3621" w:rsidP="003A3621">
            <w:r w:rsidRPr="00831C2B">
              <w:t>Показатель 8</w:t>
            </w:r>
            <w:r>
              <w:t>.</w:t>
            </w:r>
            <w:r w:rsidRPr="00831C2B">
              <w:t xml:space="preserve"> </w:t>
            </w:r>
          </w:p>
          <w:p w:rsidR="003A3621" w:rsidRDefault="003A3621" w:rsidP="003A3621">
            <w:r>
              <w:t>Р</w:t>
            </w:r>
            <w:r w:rsidRPr="00831C2B">
              <w:t xml:space="preserve">ассчитывается исходя из 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найма, по состоянию на 01.04.2018, в том числе граждан, имеющих право на внеочередное предоставление жилья рассчитывается исходя из количества граждан получивших жилые помещение предыдущем отчетном году, с ежегодным увеличением базового показателя. </w:t>
            </w:r>
          </w:p>
          <w:p w:rsidR="003A3621" w:rsidRDefault="003A3621" w:rsidP="003A3621"/>
          <w:p w:rsidR="003A3621" w:rsidRDefault="003A3621" w:rsidP="003A3621"/>
          <w:p w:rsidR="003A3621" w:rsidRPr="00831C2B" w:rsidRDefault="003A3621" w:rsidP="003A3621">
            <w:r w:rsidRPr="00831C2B">
              <w:t>Показатель 9.</w:t>
            </w:r>
          </w:p>
          <w:p w:rsidR="003A3621" w:rsidRPr="00831C2B" w:rsidRDefault="003A3621" w:rsidP="003A3621">
            <w:r w:rsidRPr="00831C2B"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Мегиона;</w:t>
            </w:r>
          </w:p>
          <w:p w:rsidR="003A3621" w:rsidRPr="00831C2B" w:rsidRDefault="003A3621" w:rsidP="003A3621">
            <w:r>
              <w:t>П</w:t>
            </w:r>
            <w:r w:rsidRPr="00831C2B">
              <w:t xml:space="preserve">оказатель 9 рассчитывается исходя из планируемых к приобретению жилых помещений (базовый показатель) с указанием значения показателей по годам и итоговым целевым </w:t>
            </w:r>
            <w:r w:rsidRPr="00831C2B">
              <w:lastRenderedPageBreak/>
              <w:t>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lastRenderedPageBreak/>
              <w:t>3.2</w:t>
            </w:r>
            <w:r w:rsidRPr="00831C2B"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 xml:space="preserve">Приложение </w:t>
            </w:r>
            <w:r>
              <w:t>16</w:t>
            </w:r>
            <w:r w:rsidRPr="00831C2B">
              <w:t xml:space="preserve"> постановления Правительства Ханты-Мансийского автономного округа – Югры  </w:t>
            </w:r>
            <w:r>
              <w:t>от 29 декабря 2020 №643-п «</w:t>
            </w:r>
            <w:r w:rsidRPr="00D809AC">
              <w:t>О мерах по реализации государственной программы Ханты-Мансийского автономног</w:t>
            </w:r>
            <w:r>
              <w:t>о округа – Югры «</w:t>
            </w:r>
            <w:r w:rsidRPr="00D809AC">
              <w:t>Развитие жилищной сферы</w:t>
            </w:r>
            <w:r>
              <w:t>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Показатель 10.</w:t>
            </w:r>
          </w:p>
          <w:p w:rsidR="003A3621" w:rsidRDefault="003A3621" w:rsidP="003A3621">
            <w:r w:rsidRPr="00831C2B">
              <w:t>Увеличение объемов строительства инженерных сетей (протяженность трассы), м.</w:t>
            </w:r>
          </w:p>
          <w:p w:rsidR="003A3621" w:rsidRPr="00831C2B" w:rsidRDefault="003A3621" w:rsidP="003A3621">
            <w:r>
              <w:t>Показатель 10 определяется</w:t>
            </w:r>
            <w:r w:rsidRPr="00263B4F">
              <w:t xml:space="preserve"> согласно разработанной проектно-сметной  документацией для планируемых к строительству систем инженерной инфраструктуры</w:t>
            </w:r>
            <w:r>
              <w:t>,</w:t>
            </w:r>
            <w:r w:rsidRPr="00263B4F">
              <w:t xml:space="preserve"> в целях обеспечения инженерной подготовки земельных участков для жилищного строительства и объектов социального назначения</w:t>
            </w:r>
            <w:r>
              <w:t>.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t>3.3</w:t>
            </w:r>
            <w:r w:rsidRPr="00831C2B"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Мероприятия по освобождению земельных участков 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Искусственное повышение рельефа (отсыпка) территории. Ликвидация объектов, утративших технологическую необходимость или пришедших в ветхое состояние, объектов инженерной  инфраструктуры, хозяйственных построек, незаконных 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BB18EC">
              <w:t>Приложение 16 постановления Правительства Ханты-Мансийского автономного округа – Югры  от 29 декабря 2020 №643-п «О мерах по реализации государственной программы Ханты-Мансийского автономного округа – Югры «Развитие жилищной сферы»</w:t>
            </w:r>
            <w: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Показатель 11.</w:t>
            </w:r>
          </w:p>
          <w:p w:rsidR="003A3621" w:rsidRDefault="003A3621" w:rsidP="003A3621">
            <w:r w:rsidRPr="00831C2B"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(общее количество сформированных земельных участков).</w:t>
            </w:r>
          </w:p>
          <w:p w:rsidR="003A3621" w:rsidRDefault="003A3621" w:rsidP="003A3621">
            <w:r>
              <w:t xml:space="preserve">Земельный участок формируется после проведения работ по отсыпке и выравниванию рельефа территории, отведенной под индивидуальное жилищное строительство. </w:t>
            </w:r>
          </w:p>
          <w:p w:rsidR="003A3621" w:rsidRPr="00831C2B" w:rsidRDefault="003A3621" w:rsidP="003A3621">
            <w:r>
              <w:t xml:space="preserve">Формирование земельного участка осуществляется с учетом требований к его обеспеченности инженерной и транспортной инфраструктурами (наличию подъездных путей к земельному участку). 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3.</w:t>
            </w:r>
            <w:r>
              <w:t>4</w:t>
            </w:r>
            <w:r w:rsidRPr="00831C2B"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 xml:space="preserve">Основное мероприятие   региональный  проект «Обеспечение </w:t>
            </w:r>
            <w:r w:rsidRPr="00831C2B">
              <w:lastRenderedPageBreak/>
              <w:t>устойчивого сокращения непригодного для проживания  жилищного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lastRenderedPageBreak/>
              <w:t xml:space="preserve">Предоставление жилых помещений, выплата возмещений за изымаемые жилые </w:t>
            </w:r>
            <w:r w:rsidRPr="00831C2B">
              <w:lastRenderedPageBreak/>
              <w:t>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9A7461" w:rsidRDefault="003A3621" w:rsidP="003A3621">
            <w:r>
              <w:lastRenderedPageBreak/>
              <w:t>П</w:t>
            </w:r>
            <w:r w:rsidRPr="009A7461">
              <w:t>остановление Правительства Ханты-Мансийского автономного округа – Югры от 31 октября 2021 №476-п</w:t>
            </w:r>
          </w:p>
          <w:p w:rsidR="003A3621" w:rsidRPr="009A7461" w:rsidRDefault="003A3621" w:rsidP="003A3621">
            <w:r w:rsidRPr="009A7461">
              <w:lastRenderedPageBreak/>
              <w:t>«О государственной программе Ханты-Мансийского автономного округа – Югры «Развитие жилищной сферы»,</w:t>
            </w:r>
          </w:p>
          <w:p w:rsidR="003A3621" w:rsidRPr="00831C2B" w:rsidRDefault="003A3621" w:rsidP="003A3621">
            <w:r w:rsidRPr="00676A89">
              <w:t>Приложение 16 постановления Правительства Ханты-Мансийского автономного округа – Югры  от 29 декабря 2020 №643-п «О мерах по реализации государственной программы Ханты-Мансийского автономного округа – Югры «Развитие жилищной сферы»</w:t>
            </w:r>
            <w:r w:rsidRPr="00831C2B">
              <w:t>, постановление правительства Ханты-Мансийского автономного округа – Югры  от 01.04.2019 №104-п «Об Адресной программе Ханты-Мансийского автономного округа – Югры по переселению граждан из аварийного жилищного фонда на 2019 – 2025 годы» (далее – Адресная программа)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Default="003A3621" w:rsidP="003A3621">
            <w:r w:rsidRPr="00831C2B">
              <w:lastRenderedPageBreak/>
              <w:t xml:space="preserve">Показатель 7.1. </w:t>
            </w:r>
          </w:p>
          <w:p w:rsidR="003A3621" w:rsidRPr="009A7461" w:rsidRDefault="003A3621" w:rsidP="003A3621">
            <w:r w:rsidRPr="00831C2B">
              <w:t xml:space="preserve">Сокращение количества аварийного жилищного фонда </w:t>
            </w:r>
            <w:r>
              <w:t xml:space="preserve">расселяемого в рамках регионального проекта </w:t>
            </w:r>
            <w:r w:rsidRPr="00831C2B">
              <w:t>«Обеспечение устойчивого сокраще</w:t>
            </w:r>
            <w:r>
              <w:t xml:space="preserve">ния </w:t>
            </w:r>
            <w:r>
              <w:lastRenderedPageBreak/>
              <w:t>непригодного для проживания</w:t>
            </w:r>
            <w:r w:rsidRPr="00831C2B">
              <w:t xml:space="preserve"> жилищного фонда»</w:t>
            </w:r>
            <w:r>
              <w:t xml:space="preserve"> </w:t>
            </w:r>
            <w:r w:rsidRPr="00831C2B">
              <w:t xml:space="preserve">определен согласно доведенным объемам финансирования и планируемых к приобретению жилых помещений, </w:t>
            </w:r>
            <w:r w:rsidRPr="009A7461">
              <w:t>а также планируемых к достижению в 2021 -2024 годах показателей по сокращению аварийного жилищного фонда в</w:t>
            </w:r>
            <w:r>
              <w:t xml:space="preserve"> соответствии с Таблицей 6</w:t>
            </w:r>
            <w:r w:rsidRPr="009A7461">
              <w:t xml:space="preserve"> Адресной программы.</w:t>
            </w:r>
          </w:p>
          <w:p w:rsidR="003A3621" w:rsidRDefault="003A3621" w:rsidP="003A3621">
            <w:r>
              <w:t>П</w:t>
            </w:r>
            <w:r w:rsidRPr="00831C2B">
              <w:t>оказатель 7.1 рассчиты</w:t>
            </w:r>
            <w:r>
              <w:t xml:space="preserve">вается исходя из общей площади не расселенного аварийного </w:t>
            </w:r>
            <w:r w:rsidRPr="00831C2B">
              <w:t>жилья, при</w:t>
            </w:r>
            <w:r>
              <w:t xml:space="preserve">знанного таковым до 01.01.2017 </w:t>
            </w:r>
            <w:r w:rsidRPr="00831C2B">
              <w:t xml:space="preserve">на территории города Мегиона (на </w:t>
            </w:r>
            <w:r>
              <w:t xml:space="preserve">01.01.2019 – </w:t>
            </w:r>
            <w:r w:rsidRPr="00C73C74">
              <w:t>53 715,8</w:t>
            </w:r>
            <w:r>
              <w:t xml:space="preserve"> </w:t>
            </w:r>
            <w:proofErr w:type="spellStart"/>
            <w:r w:rsidRPr="00831C2B">
              <w:t>кв.м</w:t>
            </w:r>
            <w:proofErr w:type="spellEnd"/>
            <w:r w:rsidRPr="00831C2B">
              <w:t>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показатель).</w:t>
            </w:r>
          </w:p>
          <w:p w:rsidR="003A3621" w:rsidRPr="00831C2B" w:rsidRDefault="003A3621" w:rsidP="003A3621"/>
          <w:p w:rsidR="003A3621" w:rsidRDefault="003A3621" w:rsidP="003A3621">
            <w:r w:rsidRPr="00831C2B">
              <w:t xml:space="preserve">Показатель 7.2. </w:t>
            </w:r>
          </w:p>
          <w:p w:rsidR="003A3621" w:rsidRPr="009A7461" w:rsidRDefault="003A3621" w:rsidP="003A3621">
            <w:r w:rsidRPr="00831C2B">
              <w:t xml:space="preserve"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проживающие в жилищном фонде, признанном аварийным, чел., определен согласно   планируемым к приобретению жилых помещений, </w:t>
            </w:r>
            <w:r w:rsidRPr="009A7461">
              <w:t>а также планируемым в 2021 -2024 годах к достижению показателей по сокращению аварийного жилищного фонд</w:t>
            </w:r>
            <w:r>
              <w:t xml:space="preserve">а в соответствии с Таблицей </w:t>
            </w:r>
            <w:r w:rsidRPr="009A7461">
              <w:t xml:space="preserve">7 Адресной программы; </w:t>
            </w:r>
          </w:p>
          <w:p w:rsidR="003A3621" w:rsidRPr="00831C2B" w:rsidRDefault="003A3621" w:rsidP="003A3621">
            <w:r w:rsidRPr="009A7461">
              <w:t>Показатель 7.2 рассчитывается исх</w:t>
            </w:r>
            <w:r w:rsidRPr="00831C2B">
              <w:t xml:space="preserve">одя из общего количества   не расселенных граждан  аварийного  жилья, признанного таковым до 01.01.2017  на территории города Мегиона (на 01.01.2019 – </w:t>
            </w:r>
            <w:r w:rsidRPr="00C73C74">
              <w:t>4 </w:t>
            </w:r>
            <w:r>
              <w:t>193</w:t>
            </w:r>
            <w:r w:rsidRPr="00831C2B">
              <w:t xml:space="preserve"> </w:t>
            </w:r>
            <w:r w:rsidRPr="00831C2B">
              <w:lastRenderedPageBreak/>
              <w:t>чел.)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lastRenderedPageBreak/>
              <w:t xml:space="preserve">Цель: </w:t>
            </w:r>
            <w:r w:rsidRPr="00831C2B">
              <w:t>Создание условий для развития жилищного строительства и обеспечения жильем отдельных категорий граждан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t>Задача:</w:t>
            </w:r>
            <w:r w:rsidRPr="00831C2B">
              <w:t xml:space="preserve"> Расселение граждан из строений, приспособленных для проживания расположенных на территории города Мегиона, с целью дальнейшей ликвидации</w:t>
            </w:r>
            <w:r>
              <w:t>.</w:t>
            </w:r>
          </w:p>
        </w:tc>
      </w:tr>
      <w:tr w:rsidR="003A3621" w:rsidRPr="00831C2B" w:rsidTr="003A3621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pPr>
              <w:jc w:val="center"/>
            </w:pPr>
            <w:r w:rsidRPr="00831C2B"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</w:tc>
      </w:tr>
      <w:tr w:rsidR="003A3621" w:rsidRPr="00831C2B" w:rsidTr="003A362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4.1.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Предоставление государственной поддержки на приобретение жилого помещения в собственность 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>
              <w:t>П</w:t>
            </w:r>
            <w:r w:rsidRPr="00831C2B">
              <w:t xml:space="preserve">остановление Правительства Ханты-Мансийского автономного округа – Югры </w:t>
            </w:r>
            <w:r w:rsidRPr="00D540E5">
              <w:t>от 29.12.2020 №643-п «О мерах по реализации государств</w:t>
            </w:r>
            <w:r>
              <w:t>енной программы Ханты-Мансийского автономного</w:t>
            </w:r>
            <w:r w:rsidRPr="00D540E5">
              <w:t xml:space="preserve"> округа - Югры «Развитие жилищной сферы»</w:t>
            </w:r>
            <w: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1" w:rsidRPr="00831C2B" w:rsidRDefault="003A3621" w:rsidP="003A3621">
            <w:r w:rsidRPr="00831C2B">
              <w:t>Показатель 12.</w:t>
            </w:r>
          </w:p>
          <w:p w:rsidR="003A3621" w:rsidRPr="00831C2B" w:rsidRDefault="003A3621" w:rsidP="003A3621">
            <w:r w:rsidRPr="00831C2B">
              <w:t>Ликвидация и расселение приспособленных для проживания строений на территории города Мегиона; показатель 12 рассчитывается исходя из общего количества приспособленных для проживания строений на территории города Мегиона, расположенных на территории города Мегиона (базовый показатель) 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</w:tc>
      </w:tr>
    </w:tbl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/>
    <w:p w:rsidR="003A3621" w:rsidRDefault="003A3621" w:rsidP="003A3621">
      <w:pPr>
        <w:ind w:firstLine="708"/>
        <w:jc w:val="right"/>
        <w:rPr>
          <w:rFonts w:cs="Times New Roman"/>
        </w:rPr>
      </w:pPr>
      <w:r>
        <w:rPr>
          <w:rFonts w:cs="Times New Roman"/>
        </w:rPr>
        <w:t>Таблица 3</w:t>
      </w:r>
    </w:p>
    <w:p w:rsidR="008A029D" w:rsidRPr="009E7BAB" w:rsidRDefault="008A029D" w:rsidP="008A029D">
      <w:pPr>
        <w:ind w:firstLine="708"/>
        <w:jc w:val="center"/>
        <w:rPr>
          <w:rFonts w:cs="Times New Roman"/>
        </w:rPr>
      </w:pPr>
      <w:r w:rsidRPr="009E7BAB">
        <w:rPr>
          <w:rFonts w:cs="Times New Roman"/>
        </w:rPr>
        <w:t>Перечень</w:t>
      </w:r>
    </w:p>
    <w:p w:rsidR="008A029D" w:rsidRPr="009E7BAB" w:rsidRDefault="008A029D" w:rsidP="008A029D">
      <w:pPr>
        <w:ind w:firstLine="708"/>
        <w:jc w:val="center"/>
        <w:rPr>
          <w:rFonts w:cs="Times New Roman"/>
        </w:rPr>
      </w:pPr>
      <w:r w:rsidRPr="009E7BAB">
        <w:rPr>
          <w:rFonts w:cs="Times New Roman"/>
        </w:rPr>
        <w:t>реализуемых объектов на 20</w:t>
      </w:r>
      <w:r>
        <w:rPr>
          <w:rFonts w:cs="Times New Roman"/>
        </w:rPr>
        <w:t xml:space="preserve">22 </w:t>
      </w:r>
      <w:r w:rsidRPr="009E7BAB">
        <w:rPr>
          <w:rFonts w:cs="Times New Roman"/>
        </w:rPr>
        <w:t>год и на плановый период 20</w:t>
      </w:r>
      <w:r>
        <w:rPr>
          <w:rFonts w:cs="Times New Roman"/>
        </w:rPr>
        <w:t>23</w:t>
      </w:r>
      <w:r w:rsidRPr="009E7BAB">
        <w:rPr>
          <w:rFonts w:cs="Times New Roman"/>
        </w:rPr>
        <w:t xml:space="preserve"> и 20</w:t>
      </w:r>
      <w:r>
        <w:rPr>
          <w:rFonts w:cs="Times New Roman"/>
        </w:rPr>
        <w:t xml:space="preserve">24 </w:t>
      </w:r>
      <w:r w:rsidRPr="009E7BAB">
        <w:rPr>
          <w:rFonts w:cs="Times New Roman"/>
        </w:rPr>
        <w:t xml:space="preserve">годов, включая приобретение объектов недвижимого имущества, объектов создаваемых в соответствии с соглашениями о </w:t>
      </w:r>
      <w:proofErr w:type="spellStart"/>
      <w:r w:rsidRPr="009E7BAB">
        <w:rPr>
          <w:rFonts w:cs="Times New Roman"/>
        </w:rPr>
        <w:t>муниципально</w:t>
      </w:r>
      <w:proofErr w:type="spellEnd"/>
      <w:r w:rsidRPr="009E7BAB">
        <w:rPr>
          <w:rFonts w:cs="Times New Roman"/>
        </w:rPr>
        <w:t>-частном партнерстве и концессионными соглашениями</w:t>
      </w:r>
    </w:p>
    <w:p w:rsidR="008A029D" w:rsidRPr="009E7BAB" w:rsidRDefault="008A029D" w:rsidP="008A029D">
      <w:pPr>
        <w:ind w:firstLine="708"/>
        <w:jc w:val="center"/>
        <w:rPr>
          <w:rFonts w:cs="Times New Roman"/>
        </w:rPr>
      </w:pPr>
    </w:p>
    <w:p w:rsidR="008A029D" w:rsidRPr="009E7BAB" w:rsidRDefault="008A029D" w:rsidP="008A029D">
      <w:pPr>
        <w:ind w:firstLine="708"/>
        <w:jc w:val="right"/>
        <w:rPr>
          <w:rFonts w:cs="Times New Roman"/>
        </w:rPr>
      </w:pPr>
      <w:r w:rsidRPr="009E7BAB">
        <w:rPr>
          <w:rFonts w:cs="Times New Roman"/>
        </w:rPr>
        <w:t>тыс.</w:t>
      </w:r>
      <w:r>
        <w:rPr>
          <w:rFonts w:cs="Times New Roman"/>
        </w:rPr>
        <w:t xml:space="preserve"> </w:t>
      </w:r>
      <w:r w:rsidRPr="009E7BAB">
        <w:rPr>
          <w:rFonts w:cs="Times New Roman"/>
        </w:rPr>
        <w:t>рублей</w:t>
      </w:r>
    </w:p>
    <w:tbl>
      <w:tblPr>
        <w:tblStyle w:val="afffff1"/>
        <w:tblW w:w="15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58"/>
        <w:gridCol w:w="995"/>
        <w:gridCol w:w="936"/>
        <w:gridCol w:w="513"/>
        <w:gridCol w:w="567"/>
        <w:gridCol w:w="567"/>
        <w:gridCol w:w="425"/>
        <w:gridCol w:w="426"/>
        <w:gridCol w:w="992"/>
        <w:gridCol w:w="425"/>
        <w:gridCol w:w="851"/>
        <w:gridCol w:w="850"/>
        <w:gridCol w:w="425"/>
        <w:gridCol w:w="426"/>
        <w:gridCol w:w="425"/>
        <w:gridCol w:w="567"/>
        <w:gridCol w:w="425"/>
        <w:gridCol w:w="425"/>
        <w:gridCol w:w="1134"/>
        <w:gridCol w:w="1032"/>
      </w:tblGrid>
      <w:tr w:rsidR="008A029D" w:rsidRPr="009E7BAB" w:rsidTr="00677969">
        <w:tc>
          <w:tcPr>
            <w:tcW w:w="426" w:type="dxa"/>
            <w:vMerge w:val="restart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№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E7BAB">
              <w:rPr>
                <w:rFonts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</w:tcPr>
          <w:p w:rsidR="008A029D" w:rsidRPr="00A50CD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</w:t>
            </w:r>
            <w:r w:rsidRPr="009E7BAB">
              <w:rPr>
                <w:rFonts w:cs="Times New Roman"/>
                <w:sz w:val="16"/>
                <w:szCs w:val="16"/>
              </w:rPr>
              <w:t>енование объекта</w:t>
            </w:r>
          </w:p>
        </w:tc>
        <w:tc>
          <w:tcPr>
            <w:tcW w:w="709" w:type="dxa"/>
            <w:vMerge w:val="restart"/>
          </w:tcPr>
          <w:p w:rsidR="008A029D" w:rsidRPr="00A50CD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Мощ</w:t>
            </w:r>
            <w:r w:rsidRPr="009E7BAB">
              <w:rPr>
                <w:rFonts w:cs="Times New Roman"/>
                <w:sz w:val="16"/>
                <w:szCs w:val="16"/>
              </w:rPr>
              <w:t>ность</w:t>
            </w:r>
          </w:p>
        </w:tc>
        <w:tc>
          <w:tcPr>
            <w:tcW w:w="958" w:type="dxa"/>
            <w:vMerge w:val="restart"/>
          </w:tcPr>
          <w:p w:rsidR="008A029D" w:rsidRPr="00A50CD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Срок строительства, проектирования (харак</w:t>
            </w:r>
            <w:r w:rsidRPr="009E7BAB">
              <w:rPr>
                <w:rFonts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Расчет</w:t>
            </w:r>
            <w:r w:rsidRPr="009E7BAB">
              <w:rPr>
                <w:rFonts w:cs="Times New Roman"/>
                <w:sz w:val="16"/>
                <w:szCs w:val="16"/>
              </w:rPr>
              <w:t>ная стоим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ость объекта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ценах соответст</w:t>
            </w:r>
            <w:r w:rsidRPr="009E7BAB">
              <w:rPr>
                <w:rFonts w:cs="Times New Roman"/>
                <w:sz w:val="16"/>
                <w:szCs w:val="16"/>
              </w:rPr>
              <w:t>вующих лет с учетом периода реализации проекта</w:t>
            </w:r>
          </w:p>
        </w:tc>
        <w:tc>
          <w:tcPr>
            <w:tcW w:w="936" w:type="dxa"/>
            <w:vMerge w:val="restart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Остаток стоимости на 01.01.20</w:t>
            </w: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498" w:type="dxa"/>
            <w:gridSpan w:val="5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Инвестиции на 2022 </w:t>
            </w:r>
            <w:r w:rsidRPr="009E7BAB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3543" w:type="dxa"/>
            <w:gridSpan w:val="5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Инвестиции на 2023 </w:t>
            </w:r>
            <w:r w:rsidRPr="009E7BAB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2268" w:type="dxa"/>
            <w:gridSpan w:val="5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E7BAB">
              <w:rPr>
                <w:rFonts w:cs="Times New Roman"/>
                <w:sz w:val="16"/>
                <w:szCs w:val="16"/>
              </w:rPr>
              <w:t>И</w:t>
            </w:r>
            <w:r>
              <w:rPr>
                <w:rFonts w:cs="Times New Roman"/>
                <w:sz w:val="16"/>
                <w:szCs w:val="16"/>
              </w:rPr>
              <w:t>нвестиции на 2024</w:t>
            </w:r>
            <w:r w:rsidRPr="009E7BA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Механизм реали</w:t>
            </w:r>
            <w:r w:rsidRPr="009E7BAB">
              <w:rPr>
                <w:rFonts w:cs="Times New Roman"/>
                <w:sz w:val="16"/>
                <w:szCs w:val="16"/>
              </w:rPr>
              <w:t>зации</w:t>
            </w:r>
          </w:p>
        </w:tc>
        <w:tc>
          <w:tcPr>
            <w:tcW w:w="1032" w:type="dxa"/>
            <w:vMerge w:val="restart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 xml:space="preserve">Заказчик 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 строительству (приобрет</w:t>
            </w:r>
            <w:r w:rsidRPr="009E7BAB">
              <w:rPr>
                <w:rFonts w:cs="Times New Roman"/>
                <w:sz w:val="16"/>
                <w:szCs w:val="16"/>
              </w:rPr>
              <w:t>ению)</w:t>
            </w:r>
          </w:p>
        </w:tc>
      </w:tr>
      <w:tr w:rsidR="008A029D" w:rsidRPr="009E7BAB" w:rsidTr="00677969">
        <w:trPr>
          <w:cantSplit/>
          <w:trHeight w:val="1134"/>
        </w:trPr>
        <w:tc>
          <w:tcPr>
            <w:tcW w:w="426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сред</w:t>
            </w:r>
            <w:r w:rsidRPr="009E7BAB">
              <w:rPr>
                <w:rFonts w:cs="Times New Roman"/>
                <w:sz w:val="16"/>
                <w:szCs w:val="16"/>
              </w:rPr>
              <w:t>ства</w:t>
            </w:r>
          </w:p>
        </w:tc>
        <w:tc>
          <w:tcPr>
            <w:tcW w:w="992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сред</w:t>
            </w:r>
            <w:r w:rsidRPr="009E7BAB">
              <w:rPr>
                <w:rFonts w:cs="Times New Roman"/>
                <w:sz w:val="16"/>
                <w:szCs w:val="16"/>
              </w:rPr>
              <w:t>ства</w:t>
            </w:r>
          </w:p>
        </w:tc>
        <w:tc>
          <w:tcPr>
            <w:tcW w:w="426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8A029D" w:rsidRPr="009E7BAB" w:rsidRDefault="008A029D" w:rsidP="006779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сред</w:t>
            </w:r>
            <w:r w:rsidRPr="009E7BAB">
              <w:rPr>
                <w:rFonts w:cs="Times New Roman"/>
                <w:sz w:val="16"/>
                <w:szCs w:val="16"/>
              </w:rPr>
              <w:t>ства</w:t>
            </w:r>
          </w:p>
        </w:tc>
        <w:tc>
          <w:tcPr>
            <w:tcW w:w="1134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29D" w:rsidRPr="009E7BAB" w:rsidTr="00677969">
        <w:tc>
          <w:tcPr>
            <w:tcW w:w="426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32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23</w:t>
            </w:r>
          </w:p>
        </w:tc>
      </w:tr>
      <w:tr w:rsidR="008A029D" w:rsidRPr="009E7BAB" w:rsidTr="00677969">
        <w:tc>
          <w:tcPr>
            <w:tcW w:w="15633" w:type="dxa"/>
            <w:gridSpan w:val="23"/>
          </w:tcPr>
          <w:p w:rsidR="008A029D" w:rsidRPr="009E7BAB" w:rsidRDefault="008A029D" w:rsidP="00677969">
            <w:pPr>
              <w:rPr>
                <w:rFonts w:cs="Times New Roman"/>
                <w:sz w:val="18"/>
                <w:szCs w:val="18"/>
              </w:rPr>
            </w:pPr>
            <w:r w:rsidRPr="009E7BAB">
              <w:rPr>
                <w:rFonts w:cs="Times New Roman"/>
                <w:sz w:val="18"/>
                <w:szCs w:val="18"/>
              </w:rPr>
              <w:t>Всего, в том числе:</w:t>
            </w:r>
          </w:p>
        </w:tc>
      </w:tr>
      <w:tr w:rsidR="008A029D" w:rsidRPr="009E7BAB" w:rsidTr="00677969">
        <w:tc>
          <w:tcPr>
            <w:tcW w:w="426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7BA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A029D" w:rsidRPr="009E7BAB" w:rsidRDefault="008A029D" w:rsidP="00677969">
            <w:pPr>
              <w:jc w:val="center"/>
              <w:rPr>
                <w:rFonts w:cs="Times New Roman"/>
              </w:rPr>
            </w:pPr>
            <w:r w:rsidRPr="00075B50">
              <w:rPr>
                <w:rFonts w:cs="Times New Roman"/>
                <w:sz w:val="16"/>
              </w:rPr>
              <w:t xml:space="preserve">Инженерные сети к земельным участкам в 20 микрорайоне </w:t>
            </w:r>
            <w:proofErr w:type="spellStart"/>
            <w:r w:rsidRPr="00075B50">
              <w:rPr>
                <w:rFonts w:cs="Times New Roman"/>
                <w:sz w:val="16"/>
              </w:rPr>
              <w:t>г.Мегиона</w:t>
            </w:r>
            <w:proofErr w:type="spellEnd"/>
          </w:p>
        </w:tc>
        <w:tc>
          <w:tcPr>
            <w:tcW w:w="709" w:type="dxa"/>
          </w:tcPr>
          <w:p w:rsidR="008A029D" w:rsidRPr="001B4E9D" w:rsidRDefault="008A029D" w:rsidP="00677969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1242,7</w:t>
            </w:r>
            <w:r w:rsidRPr="001B4E9D">
              <w:rPr>
                <w:rFonts w:cs="Times New Roman"/>
                <w:sz w:val="16"/>
              </w:rPr>
              <w:t xml:space="preserve"> м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</w:rPr>
            </w:pPr>
            <w:r w:rsidRPr="001B4E9D">
              <w:rPr>
                <w:rFonts w:cs="Times New Roman"/>
                <w:sz w:val="16"/>
              </w:rPr>
              <w:t>КНС-2 шт</w:t>
            </w:r>
            <w:r w:rsidRPr="001B4E9D">
              <w:rPr>
                <w:rFonts w:cs="Times New Roman"/>
                <w:sz w:val="18"/>
              </w:rPr>
              <w:t>.</w:t>
            </w:r>
          </w:p>
        </w:tc>
        <w:tc>
          <w:tcPr>
            <w:tcW w:w="958" w:type="dxa"/>
          </w:tcPr>
          <w:p w:rsidR="008A029D" w:rsidRPr="0054540C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2020 </w:t>
            </w:r>
            <w:r w:rsidRPr="0054540C">
              <w:rPr>
                <w:rFonts w:cs="Times New Roman"/>
                <w:sz w:val="18"/>
              </w:rPr>
              <w:t>(ПИР)</w:t>
            </w:r>
          </w:p>
          <w:p w:rsidR="008A029D" w:rsidRPr="009E7BAB" w:rsidRDefault="008A029D" w:rsidP="00677969">
            <w:pPr>
              <w:jc w:val="center"/>
              <w:rPr>
                <w:rFonts w:cs="Times New Roman"/>
              </w:rPr>
            </w:pPr>
            <w:r w:rsidRPr="0054540C">
              <w:rPr>
                <w:rFonts w:cs="Times New Roman"/>
                <w:sz w:val="18"/>
              </w:rPr>
              <w:t>2023 (СМР)</w:t>
            </w:r>
          </w:p>
        </w:tc>
        <w:tc>
          <w:tcPr>
            <w:tcW w:w="99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110 178,2</w:t>
            </w:r>
          </w:p>
        </w:tc>
        <w:tc>
          <w:tcPr>
            <w:tcW w:w="936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107 403,2</w:t>
            </w:r>
          </w:p>
        </w:tc>
        <w:tc>
          <w:tcPr>
            <w:tcW w:w="513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567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567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6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107 403,2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851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99 884,9</w:t>
            </w:r>
          </w:p>
        </w:tc>
        <w:tc>
          <w:tcPr>
            <w:tcW w:w="850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7 518,3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6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567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425" w:type="dxa"/>
          </w:tcPr>
          <w:p w:rsidR="008A029D" w:rsidRPr="008A2956" w:rsidRDefault="008A029D" w:rsidP="00677969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8A029D" w:rsidRPr="00075B50" w:rsidRDefault="008A029D" w:rsidP="00677969">
            <w:pPr>
              <w:jc w:val="center"/>
              <w:rPr>
                <w:rFonts w:cs="Times New Roman"/>
                <w:sz w:val="16"/>
              </w:rPr>
            </w:pPr>
            <w:r w:rsidRPr="00075B50">
              <w:rPr>
                <w:rFonts w:cs="Times New Roman"/>
                <w:sz w:val="16"/>
              </w:rPr>
              <w:t>Прямые инвестиции</w:t>
            </w:r>
          </w:p>
        </w:tc>
        <w:tc>
          <w:tcPr>
            <w:tcW w:w="1032" w:type="dxa"/>
          </w:tcPr>
          <w:p w:rsidR="008A029D" w:rsidRPr="00075B50" w:rsidRDefault="008A029D" w:rsidP="00677969">
            <w:pPr>
              <w:jc w:val="center"/>
              <w:rPr>
                <w:rFonts w:cs="Times New Roman"/>
                <w:sz w:val="16"/>
              </w:rPr>
            </w:pPr>
            <w:r w:rsidRPr="00075B50">
              <w:rPr>
                <w:rFonts w:cs="Times New Roman"/>
                <w:sz w:val="16"/>
              </w:rPr>
              <w:t>Администрация города Мегиона</w:t>
            </w:r>
          </w:p>
        </w:tc>
      </w:tr>
    </w:tbl>
    <w:p w:rsidR="008A029D" w:rsidRPr="009E7BAB" w:rsidRDefault="008A029D" w:rsidP="008A029D">
      <w:pPr>
        <w:ind w:firstLine="708"/>
        <w:jc w:val="center"/>
        <w:rPr>
          <w:rFonts w:cs="Times New Roman"/>
        </w:rPr>
      </w:pPr>
    </w:p>
    <w:p w:rsidR="008A029D" w:rsidRPr="009E7BAB" w:rsidRDefault="008A029D" w:rsidP="008A029D">
      <w:pPr>
        <w:ind w:firstLine="708"/>
        <w:rPr>
          <w:rFonts w:cs="Times New Roman"/>
        </w:rPr>
      </w:pPr>
      <w:r w:rsidRPr="009E7BAB">
        <w:rPr>
          <w:rFonts w:cs="Times New Roman"/>
        </w:rPr>
        <w:t xml:space="preserve"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имущества; </w:t>
      </w:r>
      <w:proofErr w:type="spellStart"/>
      <w:r w:rsidRPr="009E7BAB">
        <w:rPr>
          <w:rFonts w:cs="Times New Roman"/>
        </w:rPr>
        <w:t>муниципально</w:t>
      </w:r>
      <w:proofErr w:type="spellEnd"/>
      <w:r w:rsidRPr="009E7BAB">
        <w:rPr>
          <w:rFonts w:cs="Times New Roman"/>
        </w:rPr>
        <w:t>-частное партнерство; концессия.</w:t>
      </w:r>
    </w:p>
    <w:p w:rsidR="008A029D" w:rsidRPr="009E7BAB" w:rsidRDefault="008A029D" w:rsidP="008A029D">
      <w:pPr>
        <w:ind w:firstLine="708"/>
        <w:rPr>
          <w:rFonts w:cs="Times New Roman"/>
        </w:rPr>
      </w:pPr>
    </w:p>
    <w:p w:rsidR="003A3621" w:rsidRPr="009E7BAB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rPr>
          <w:rFonts w:cs="Times New Roman"/>
          <w:i/>
          <w:color w:val="FF0000"/>
        </w:rPr>
      </w:pPr>
    </w:p>
    <w:p w:rsidR="003A3621" w:rsidRDefault="003A3621" w:rsidP="003A3621">
      <w:pPr>
        <w:rPr>
          <w:rFonts w:cs="Times New Roman"/>
          <w:i/>
          <w:color w:val="FF0000"/>
        </w:rPr>
      </w:pPr>
    </w:p>
    <w:p w:rsidR="003A3621" w:rsidRDefault="003A3621" w:rsidP="003A3621">
      <w:pPr>
        <w:ind w:firstLine="708"/>
        <w:rPr>
          <w:rFonts w:cs="Times New Roman"/>
          <w:i/>
          <w:color w:val="FF0000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</w:rPr>
      </w:pPr>
    </w:p>
    <w:p w:rsidR="003A3621" w:rsidRDefault="003A3621" w:rsidP="003A3621">
      <w:pPr>
        <w:ind w:firstLine="708"/>
        <w:rPr>
          <w:rFonts w:cs="Times New Roman"/>
          <w:i/>
          <w:color w:val="FF0000"/>
        </w:rPr>
      </w:pPr>
    </w:p>
    <w:p w:rsidR="003A3621" w:rsidRPr="003A519E" w:rsidRDefault="003A3621" w:rsidP="005C25E4">
      <w:pPr>
        <w:ind w:firstLine="708"/>
        <w:jc w:val="right"/>
        <w:rPr>
          <w:rFonts w:cs="Times New Roman"/>
        </w:rPr>
      </w:pPr>
      <w:r>
        <w:rPr>
          <w:rFonts w:cs="Times New Roman"/>
        </w:rPr>
        <w:t>Таблица 4</w:t>
      </w:r>
    </w:p>
    <w:p w:rsidR="003A3621" w:rsidRPr="003A519E" w:rsidRDefault="003A3621" w:rsidP="003A3621">
      <w:pPr>
        <w:ind w:firstLine="708"/>
        <w:rPr>
          <w:rFonts w:cs="Times New Roman"/>
        </w:rPr>
      </w:pPr>
    </w:p>
    <w:p w:rsidR="000D2E69" w:rsidRDefault="000D2E69" w:rsidP="000D2E69">
      <w:pPr>
        <w:ind w:firstLine="708"/>
        <w:jc w:val="center"/>
        <w:rPr>
          <w:rFonts w:cs="Times New Roman"/>
        </w:rPr>
      </w:pPr>
    </w:p>
    <w:p w:rsidR="000D2E69" w:rsidRPr="003A519E" w:rsidRDefault="000D2E69" w:rsidP="000D2E69">
      <w:pPr>
        <w:ind w:firstLine="708"/>
        <w:jc w:val="center"/>
        <w:rPr>
          <w:rFonts w:cs="Times New Roman"/>
        </w:rPr>
      </w:pPr>
      <w:r w:rsidRPr="003A519E">
        <w:rPr>
          <w:rFonts w:cs="Times New Roman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D2E69" w:rsidRPr="003A519E" w:rsidRDefault="000D2E69" w:rsidP="000D2E69">
      <w:pPr>
        <w:ind w:firstLine="708"/>
        <w:rPr>
          <w:rFonts w:cs="Times New Roman"/>
        </w:rPr>
      </w:pPr>
    </w:p>
    <w:tbl>
      <w:tblPr>
        <w:tblStyle w:val="afffff1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0D2E69" w:rsidRPr="003A519E" w:rsidTr="000D2E69">
        <w:tc>
          <w:tcPr>
            <w:tcW w:w="563" w:type="dxa"/>
            <w:vMerge w:val="restart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№</w:t>
            </w:r>
          </w:p>
        </w:tc>
        <w:tc>
          <w:tcPr>
            <w:tcW w:w="3028" w:type="dxa"/>
            <w:vMerge w:val="restart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D2E69" w:rsidRPr="003A519E" w:rsidTr="000D2E69">
        <w:tc>
          <w:tcPr>
            <w:tcW w:w="563" w:type="dxa"/>
            <w:vMerge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</w:p>
        </w:tc>
        <w:tc>
          <w:tcPr>
            <w:tcW w:w="3028" w:type="dxa"/>
            <w:vMerge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1084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  <w:tc>
          <w:tcPr>
            <w:tcW w:w="1084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  <w:tc>
          <w:tcPr>
            <w:tcW w:w="1075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23</w:t>
            </w: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1198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  <w:tc>
          <w:tcPr>
            <w:tcW w:w="2334" w:type="dxa"/>
            <w:vMerge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</w:p>
        </w:tc>
      </w:tr>
      <w:tr w:rsidR="000D2E69" w:rsidRPr="003A519E" w:rsidTr="000D2E69">
        <w:tc>
          <w:tcPr>
            <w:tcW w:w="563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1</w:t>
            </w:r>
          </w:p>
        </w:tc>
        <w:tc>
          <w:tcPr>
            <w:tcW w:w="3028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3</w:t>
            </w: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4</w:t>
            </w: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5</w:t>
            </w:r>
          </w:p>
        </w:tc>
        <w:tc>
          <w:tcPr>
            <w:tcW w:w="1084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6</w:t>
            </w:r>
          </w:p>
        </w:tc>
        <w:tc>
          <w:tcPr>
            <w:tcW w:w="1084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7</w:t>
            </w:r>
          </w:p>
        </w:tc>
        <w:tc>
          <w:tcPr>
            <w:tcW w:w="1075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 w:rsidRPr="003A519E">
              <w:rPr>
                <w:rFonts w:cs="Times New Roman"/>
              </w:rPr>
              <w:t>8</w:t>
            </w:r>
          </w:p>
        </w:tc>
        <w:tc>
          <w:tcPr>
            <w:tcW w:w="1081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98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34" w:type="dxa"/>
          </w:tcPr>
          <w:p w:rsidR="000D2E69" w:rsidRPr="003A519E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11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Увеличение количества детей-сирот, детей, оставшихся без попечения родителей города Мегиона улучшивших свои жилищные условия, (человек) </w:t>
            </w:r>
          </w:p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44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13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5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3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3,9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7,8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16,1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16,1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29,2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41,3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70,5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  <w:lang w:val="en-US"/>
              </w:rPr>
            </w:pPr>
            <w:r w:rsidRPr="005E2EA7">
              <w:rPr>
                <w:rFonts w:eastAsia="Times New Roman" w:cs="Times New Roman"/>
              </w:rPr>
              <w:t>100</w:t>
            </w:r>
            <w:r w:rsidRPr="005E2EA7">
              <w:rPr>
                <w:rFonts w:eastAsia="Times New Roman" w:cs="Times New Roman"/>
                <w:lang w:val="en-US"/>
              </w:rPr>
              <w:t xml:space="preserve">  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  <w:bCs/>
              </w:rPr>
              <w:t>-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5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  <w:bCs/>
              </w:rPr>
              <w:t>100,0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100,0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6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Увеличение количества граждан, имеющих трех и более детей, получивших социальную поддержку по обеспечению жилыми </w:t>
            </w:r>
            <w:r w:rsidRPr="005E2EA7">
              <w:rPr>
                <w:rFonts w:eastAsia="Times New Roman" w:cs="Times New Roman"/>
              </w:rPr>
              <w:lastRenderedPageBreak/>
              <w:t>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lastRenderedPageBreak/>
              <w:t>54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11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5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5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  <w:bCs/>
              </w:rPr>
            </w:pPr>
            <w:r w:rsidRPr="005E2EA7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lastRenderedPageBreak/>
              <w:t>7</w:t>
            </w:r>
          </w:p>
        </w:tc>
        <w:tc>
          <w:tcPr>
            <w:tcW w:w="3028" w:type="dxa"/>
            <w:vAlign w:val="center"/>
          </w:tcPr>
          <w:p w:rsidR="000D2E69" w:rsidRPr="00B22628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B22628">
              <w:rPr>
                <w:rFonts w:eastAsia="Times New Roman" w:cs="Times New Roman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</w:t>
            </w:r>
            <w:proofErr w:type="spellStart"/>
            <w:r w:rsidRPr="00B22628">
              <w:rPr>
                <w:rFonts w:eastAsia="Times New Roman" w:cs="Times New Roman"/>
              </w:rPr>
              <w:t>кв.м</w:t>
            </w:r>
            <w:proofErr w:type="spellEnd"/>
            <w:r w:rsidRPr="00B22628">
              <w:rPr>
                <w:rFonts w:eastAsia="Times New Roman" w:cs="Times New Roman"/>
              </w:rPr>
              <w:t>.) , из них:</w:t>
            </w:r>
            <w:r w:rsidRPr="00B22628">
              <w:rPr>
                <w:rFonts w:eastAsia="Times New Roman" w:cs="Times New Roman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75 652,8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5 100,0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9 730,0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13 563,4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9 395,3</w:t>
            </w:r>
          </w:p>
        </w:tc>
        <w:tc>
          <w:tcPr>
            <w:tcW w:w="1075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5B3CB9">
              <w:rPr>
                <w:rFonts w:cs="Times New Roman"/>
              </w:rPr>
              <w:t>15 301,2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14 811,1</w:t>
            </w:r>
          </w:p>
        </w:tc>
        <w:tc>
          <w:tcPr>
            <w:tcW w:w="1198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0</w:t>
            </w:r>
          </w:p>
        </w:tc>
        <w:tc>
          <w:tcPr>
            <w:tcW w:w="233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7 751,8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7.1.</w:t>
            </w:r>
          </w:p>
        </w:tc>
        <w:tc>
          <w:tcPr>
            <w:tcW w:w="3028" w:type="dxa"/>
            <w:vAlign w:val="center"/>
          </w:tcPr>
          <w:p w:rsidR="000D2E69" w:rsidRPr="00B22628" w:rsidRDefault="000D2E69" w:rsidP="000D2E69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B22628">
              <w:rPr>
                <w:rFonts w:eastAsia="Times New Roman" w:cs="Times New Roman"/>
              </w:rPr>
              <w:t xml:space="preserve"> расселяемого в рамках регионального проекта «Обеспечение устойчивого сокращения непригодного для проживания жилищного фонда»,  (</w:t>
            </w:r>
            <w:proofErr w:type="spellStart"/>
            <w:r w:rsidRPr="00B22628">
              <w:rPr>
                <w:rFonts w:eastAsia="Times New Roman" w:cs="Times New Roman"/>
              </w:rPr>
              <w:t>кв.м</w:t>
            </w:r>
            <w:proofErr w:type="spellEnd"/>
            <w:r w:rsidRPr="00B22628">
              <w:rPr>
                <w:rFonts w:eastAsia="Times New Roman" w:cs="Times New Roman"/>
              </w:rPr>
              <w:t>.)</w:t>
            </w:r>
          </w:p>
        </w:tc>
        <w:tc>
          <w:tcPr>
            <w:tcW w:w="1843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  <w:lang w:val="en-US"/>
              </w:rPr>
            </w:pPr>
            <w:r w:rsidRPr="00B22628">
              <w:rPr>
                <w:rFonts w:cs="Times New Roman"/>
              </w:rPr>
              <w:t>53 715,8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4 350,0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4 100,0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7 513,4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rPr>
                <w:rFonts w:cs="Times New Roman"/>
              </w:rPr>
            </w:pPr>
          </w:p>
          <w:p w:rsidR="000D2E69" w:rsidRPr="00B22628" w:rsidRDefault="000D2E69" w:rsidP="000D2E69">
            <w:pPr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8 579,3</w:t>
            </w:r>
          </w:p>
        </w:tc>
        <w:tc>
          <w:tcPr>
            <w:tcW w:w="1075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15 301,2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rPr>
                <w:rFonts w:cs="Times New Roman"/>
              </w:rPr>
            </w:pPr>
          </w:p>
          <w:p w:rsidR="000D2E69" w:rsidRPr="00B22628" w:rsidRDefault="000D2E69" w:rsidP="000D2E69">
            <w:pPr>
              <w:rPr>
                <w:rFonts w:cs="Times New Roman"/>
              </w:rPr>
            </w:pPr>
          </w:p>
          <w:p w:rsidR="000D2E69" w:rsidRPr="00B22628" w:rsidRDefault="000D2E69" w:rsidP="000D2E69">
            <w:pPr>
              <w:rPr>
                <w:rFonts w:cs="Times New Roman"/>
              </w:rPr>
            </w:pPr>
            <w:r w:rsidRPr="00B22628">
              <w:rPr>
                <w:rFonts w:cs="Times New Roman"/>
              </w:rPr>
              <w:t>13 871,9</w:t>
            </w:r>
          </w:p>
        </w:tc>
        <w:tc>
          <w:tcPr>
            <w:tcW w:w="1198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0</w:t>
            </w:r>
          </w:p>
        </w:tc>
        <w:tc>
          <w:tcPr>
            <w:tcW w:w="233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0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7.2.</w:t>
            </w:r>
          </w:p>
        </w:tc>
        <w:tc>
          <w:tcPr>
            <w:tcW w:w="3028" w:type="dxa"/>
            <w:vAlign w:val="center"/>
          </w:tcPr>
          <w:p w:rsidR="000D2E69" w:rsidRPr="00B22628" w:rsidRDefault="000D2E69" w:rsidP="000D2E69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B22628">
              <w:rPr>
                <w:rFonts w:eastAsia="Times New Roman" w:cs="Times New Roman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(чел.)</w:t>
            </w:r>
          </w:p>
        </w:tc>
        <w:tc>
          <w:tcPr>
            <w:tcW w:w="1843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4 193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319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320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560</w:t>
            </w:r>
          </w:p>
        </w:tc>
        <w:tc>
          <w:tcPr>
            <w:tcW w:w="108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704</w:t>
            </w:r>
          </w:p>
        </w:tc>
        <w:tc>
          <w:tcPr>
            <w:tcW w:w="1075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1206</w:t>
            </w:r>
          </w:p>
        </w:tc>
        <w:tc>
          <w:tcPr>
            <w:tcW w:w="1081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 w:rsidRPr="00B22628">
              <w:rPr>
                <w:rFonts w:cs="Times New Roman"/>
              </w:rPr>
              <w:t>1084</w:t>
            </w:r>
          </w:p>
        </w:tc>
        <w:tc>
          <w:tcPr>
            <w:tcW w:w="1198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334" w:type="dxa"/>
          </w:tcPr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</w:p>
          <w:p w:rsidR="000D2E69" w:rsidRPr="00B22628" w:rsidRDefault="000D2E69" w:rsidP="000D2E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4 193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8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5E2EA7">
              <w:rPr>
                <w:rFonts w:eastAsia="Times New Roman" w:cs="Times New Roman"/>
              </w:rPr>
              <w:br/>
              <w:t xml:space="preserve">предоставляемых по </w:t>
            </w:r>
            <w:r w:rsidRPr="005E2EA7">
              <w:rPr>
                <w:rFonts w:eastAsia="Times New Roman" w:cs="Times New Roman"/>
              </w:rPr>
              <w:lastRenderedPageBreak/>
              <w:t>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lastRenderedPageBreak/>
              <w:t>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12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14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</w:t>
            </w:r>
          </w:p>
        </w:tc>
      </w:tr>
      <w:tr w:rsidR="000D2E69" w:rsidRPr="003A519E" w:rsidTr="000D2E69">
        <w:tc>
          <w:tcPr>
            <w:tcW w:w="56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lastRenderedPageBreak/>
              <w:t>9</w:t>
            </w:r>
          </w:p>
        </w:tc>
        <w:tc>
          <w:tcPr>
            <w:tcW w:w="3028" w:type="dxa"/>
          </w:tcPr>
          <w:p w:rsidR="000D2E69" w:rsidRPr="005E2EA7" w:rsidRDefault="000D2E69" w:rsidP="000D2E69">
            <w:pPr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28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75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198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233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28</w:t>
            </w:r>
          </w:p>
        </w:tc>
      </w:tr>
      <w:tr w:rsidR="000D2E69" w:rsidRPr="003A519E" w:rsidTr="000D2E69">
        <w:tc>
          <w:tcPr>
            <w:tcW w:w="56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</w:t>
            </w:r>
          </w:p>
        </w:tc>
        <w:tc>
          <w:tcPr>
            <w:tcW w:w="3028" w:type="dxa"/>
          </w:tcPr>
          <w:p w:rsidR="000D2E69" w:rsidRPr="005E2EA7" w:rsidRDefault="000D2E69" w:rsidP="000D2E69">
            <w:pPr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1588,0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75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1242,7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198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233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1242,7</w:t>
            </w:r>
          </w:p>
        </w:tc>
      </w:tr>
      <w:tr w:rsidR="000D2E69" w:rsidRPr="003A519E" w:rsidTr="000D2E69">
        <w:tc>
          <w:tcPr>
            <w:tcW w:w="56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11</w:t>
            </w:r>
          </w:p>
        </w:tc>
        <w:tc>
          <w:tcPr>
            <w:tcW w:w="3028" w:type="dxa"/>
          </w:tcPr>
          <w:p w:rsidR="000D2E69" w:rsidRPr="005E2EA7" w:rsidRDefault="000D2E69" w:rsidP="000D2E69">
            <w:pPr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>
              <w:rPr>
                <w:rFonts w:eastAsia="Times New Roman" w:cs="Times New Roman"/>
              </w:rPr>
              <w:t xml:space="preserve"> (участков)</w:t>
            </w:r>
          </w:p>
        </w:tc>
        <w:tc>
          <w:tcPr>
            <w:tcW w:w="1843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42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22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18</w:t>
            </w:r>
          </w:p>
        </w:tc>
        <w:tc>
          <w:tcPr>
            <w:tcW w:w="108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1075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36</w:t>
            </w:r>
          </w:p>
        </w:tc>
        <w:tc>
          <w:tcPr>
            <w:tcW w:w="1081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</w:t>
            </w:r>
          </w:p>
        </w:tc>
        <w:tc>
          <w:tcPr>
            <w:tcW w:w="1198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10</w:t>
            </w:r>
          </w:p>
        </w:tc>
        <w:tc>
          <w:tcPr>
            <w:tcW w:w="2334" w:type="dxa"/>
          </w:tcPr>
          <w:p w:rsidR="000D2E69" w:rsidRPr="005E2EA7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167</w:t>
            </w:r>
          </w:p>
        </w:tc>
      </w:tr>
      <w:tr w:rsidR="000D2E69" w:rsidRPr="003A519E" w:rsidTr="000D2E69">
        <w:tc>
          <w:tcPr>
            <w:tcW w:w="56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12</w:t>
            </w:r>
          </w:p>
        </w:tc>
        <w:tc>
          <w:tcPr>
            <w:tcW w:w="3028" w:type="dxa"/>
            <w:vAlign w:val="center"/>
          </w:tcPr>
          <w:p w:rsidR="000D2E69" w:rsidRPr="005E2EA7" w:rsidRDefault="000D2E69" w:rsidP="000D2E69">
            <w:pPr>
              <w:ind w:left="-57" w:right="-57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203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164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37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8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75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081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1198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 w:rsidRPr="005E2EA7">
              <w:rPr>
                <w:rFonts w:eastAsia="Times New Roman" w:cs="Times New Roman"/>
              </w:rPr>
              <w:t>0</w:t>
            </w:r>
          </w:p>
        </w:tc>
        <w:tc>
          <w:tcPr>
            <w:tcW w:w="2334" w:type="dxa"/>
            <w:vAlign w:val="center"/>
          </w:tcPr>
          <w:p w:rsidR="000D2E69" w:rsidRPr="005E2EA7" w:rsidRDefault="000D2E69" w:rsidP="000D2E69">
            <w:pPr>
              <w:ind w:left="-57" w:right="-5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203</w:t>
            </w:r>
          </w:p>
        </w:tc>
      </w:tr>
    </w:tbl>
    <w:p w:rsidR="003A3621" w:rsidRDefault="003A3621" w:rsidP="003A3621">
      <w:pPr>
        <w:sectPr w:rsidR="003A3621" w:rsidSect="00930283">
          <w:headerReference w:type="default" r:id="rId11"/>
          <w:pgSz w:w="16838" w:h="11906" w:orient="landscape"/>
          <w:pgMar w:top="851" w:right="1134" w:bottom="850" w:left="1134" w:header="708" w:footer="708" w:gutter="0"/>
          <w:pgNumType w:start="3"/>
          <w:cols w:space="708"/>
          <w:docGrid w:linePitch="360"/>
        </w:sectPr>
      </w:pPr>
    </w:p>
    <w:p w:rsidR="00E720EE" w:rsidRDefault="00E720EE" w:rsidP="003220F5">
      <w:pPr>
        <w:rPr>
          <w:rFonts w:cs="Times New Roman"/>
          <w:i/>
          <w:color w:val="FF0000"/>
        </w:rPr>
      </w:pPr>
    </w:p>
    <w:p w:rsidR="003A3621" w:rsidRPr="003A519E" w:rsidRDefault="003A3621" w:rsidP="003A3621">
      <w:pPr>
        <w:ind w:firstLine="708"/>
        <w:jc w:val="right"/>
        <w:rPr>
          <w:rFonts w:cs="Times New Roman"/>
        </w:rPr>
      </w:pPr>
      <w:r>
        <w:rPr>
          <w:rFonts w:cs="Times New Roman"/>
        </w:rPr>
        <w:t>Таблица 5</w:t>
      </w:r>
    </w:p>
    <w:p w:rsidR="000D2E69" w:rsidRDefault="000D2E69" w:rsidP="000D2E69">
      <w:pPr>
        <w:spacing w:line="256" w:lineRule="auto"/>
        <w:jc w:val="center"/>
        <w:rPr>
          <w:rFonts w:eastAsia="Times New Roman"/>
          <w:color w:val="000000"/>
        </w:rPr>
      </w:pPr>
    </w:p>
    <w:p w:rsidR="000D2E69" w:rsidRDefault="000D2E69" w:rsidP="000D2E69">
      <w:pPr>
        <w:spacing w:line="256" w:lineRule="auto"/>
        <w:jc w:val="center"/>
        <w:rPr>
          <w:rFonts w:eastAsia="Times New Roman"/>
          <w:color w:val="000000"/>
        </w:rPr>
      </w:pPr>
      <w:r w:rsidRPr="00E37A6A">
        <w:rPr>
          <w:rFonts w:eastAsia="Times New Roman"/>
          <w:color w:val="000000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p w:rsidR="000D2E69" w:rsidRPr="00E37A6A" w:rsidRDefault="000D2E69" w:rsidP="000D2E69">
      <w:pPr>
        <w:spacing w:line="256" w:lineRule="auto"/>
        <w:jc w:val="center"/>
        <w:rPr>
          <w:rFonts w:eastAsia="Times New Roman"/>
          <w:color w:val="00000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81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0D2E69" w:rsidRPr="00E37A6A" w:rsidTr="00ED6A8C">
        <w:tc>
          <w:tcPr>
            <w:tcW w:w="710" w:type="dxa"/>
            <w:vMerge w:val="restart"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  <w:r w:rsidRPr="00E37A6A">
              <w:rPr>
                <w:rFonts w:eastAsia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  <w:r w:rsidRPr="00E37A6A">
              <w:rPr>
                <w:rFonts w:eastAsia="Times New Roman" w:cs="Times New Roman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0D2E69" w:rsidRPr="00E37A6A" w:rsidRDefault="000D2E69" w:rsidP="000D2E69">
            <w:pPr>
              <w:ind w:left="-248"/>
              <w:jc w:val="center"/>
              <w:rPr>
                <w:rFonts w:eastAsia="Times New Roman" w:cs="Times New Roman"/>
              </w:rPr>
            </w:pPr>
            <w:r w:rsidRPr="00E37A6A">
              <w:rPr>
                <w:rFonts w:eastAsia="Times New Roman" w:cs="Times New Roman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  <w:r w:rsidRPr="00E37A6A">
              <w:rPr>
                <w:rFonts w:eastAsia="Times New Roman" w:cs="Times New Roman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0D2E69" w:rsidRPr="00E37A6A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E37A6A">
              <w:rPr>
                <w:rFonts w:eastAsia="Times New Roman" w:cs="Times New Roman"/>
              </w:rPr>
              <w:t xml:space="preserve">Площадь жилых домов, </w:t>
            </w:r>
            <w:proofErr w:type="spellStart"/>
            <w:r w:rsidRPr="00E37A6A">
              <w:rPr>
                <w:rFonts w:eastAsia="Times New Roman" w:cs="Times New Roman"/>
              </w:rPr>
              <w:t>кв.м</w:t>
            </w:r>
            <w:proofErr w:type="spellEnd"/>
            <w:r w:rsidRPr="00E37A6A">
              <w:rPr>
                <w:rFonts w:eastAsia="Times New Roman" w:cs="Times New Roman"/>
              </w:rPr>
              <w:t>.</w:t>
            </w:r>
          </w:p>
        </w:tc>
      </w:tr>
      <w:tr w:rsidR="000D2E69" w:rsidRPr="00D056A0" w:rsidTr="00ED6A8C">
        <w:tc>
          <w:tcPr>
            <w:tcW w:w="710" w:type="dxa"/>
            <w:vMerge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2E69" w:rsidRPr="00E37A6A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0D2E69" w:rsidRPr="00D056A0" w:rsidRDefault="000D2E69" w:rsidP="000D2E69">
            <w:pPr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2025</w:t>
            </w:r>
          </w:p>
        </w:tc>
      </w:tr>
      <w:tr w:rsidR="000D2E69" w:rsidRPr="00D056A0" w:rsidTr="00ED6A8C">
        <w:tc>
          <w:tcPr>
            <w:tcW w:w="710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0D2E69" w:rsidRPr="00D056A0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D056A0">
              <w:rPr>
                <w:rFonts w:eastAsia="Times New Roman" w:cs="Times New Roman"/>
              </w:rPr>
              <w:t>11</w:t>
            </w:r>
          </w:p>
        </w:tc>
      </w:tr>
      <w:tr w:rsidR="000D2E69" w:rsidRPr="001F487E" w:rsidTr="00ED6A8C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ул.Советская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ул.Есенина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ул.Зеленая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ул.Клубная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33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ул.Таёжная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ул.Северная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  <w:color w:val="000000"/>
              </w:rPr>
              <w:t>277,5</w:t>
            </w: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  <w:r w:rsidRPr="001F487E">
              <w:rPr>
                <w:rFonts w:eastAsia="Times New Roman" w:cs="Times New Roman"/>
                <w:color w:val="000000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  <w:color w:val="000000"/>
              </w:rPr>
              <w:t>341,5</w:t>
            </w: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  <w:lang w:val="en-US"/>
              </w:rPr>
            </w:pPr>
            <w:r w:rsidRPr="001F487E">
              <w:rPr>
                <w:rFonts w:eastAsia="Times New Roman" w:cs="Times New Roman"/>
              </w:rPr>
              <w:t> </w:t>
            </w:r>
            <w:r w:rsidRPr="001F487E">
              <w:rPr>
                <w:rFonts w:eastAsia="Times New Roman" w:cs="Times New Roman"/>
                <w:lang w:val="en-US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  <w:proofErr w:type="gramEnd"/>
          </w:p>
          <w:p w:rsidR="00261FDE" w:rsidRPr="001F487E" w:rsidRDefault="00261FDE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  <w:p w:rsidR="00B30199" w:rsidRDefault="00B3019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  <w:p w:rsidR="00B30199" w:rsidRPr="001F487E" w:rsidRDefault="00B3019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bookmarkStart w:id="2" w:name="_GoBack"/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ул.Новая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445,9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ул.Южная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139,</w:t>
            </w:r>
            <w:r w:rsidRPr="001F487E">
              <w:rPr>
                <w:rFonts w:eastAsia="Times New Roman" w:cs="Times New Roman"/>
                <w:lang w:val="en-US"/>
              </w:rPr>
              <w:t>7</w:t>
            </w: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  <w:lang w:val="en-US"/>
              </w:rPr>
              <w:t>147,8</w:t>
            </w: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ул.Молодежная</w:t>
            </w:r>
            <w:proofErr w:type="spellEnd"/>
            <w:r w:rsidRPr="001F487E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ул.Сосоновая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ул.Кузьмина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249,4 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489,1 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469,8 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  <w:p w:rsidR="00261FDE" w:rsidRDefault="00261FDE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  <w:p w:rsidR="00261FDE" w:rsidRPr="001F487E" w:rsidRDefault="00261FDE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FA1AB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418,2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ул.Новая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543,2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ул.Новая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lastRenderedPageBreak/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972,0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998,5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989,1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ул.Садовая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1060,8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ул.Колхозная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635,4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161,9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498,9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897,7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375,9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729,3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643,9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512,8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ул.Пионерская</w:t>
            </w:r>
            <w:proofErr w:type="spellEnd"/>
            <w:r w:rsidRPr="001F487E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495,2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491,2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644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А.Жагрина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F487E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701,8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374,7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  <w:color w:val="000000"/>
              </w:rPr>
              <w:t>г.Мегион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721,4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225,0</w:t>
            </w:r>
          </w:p>
        </w:tc>
      </w:tr>
      <w:tr w:rsidR="000D2E69" w:rsidRPr="001F487E" w:rsidTr="00ED6A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 w:rsidRPr="001F487E">
              <w:rPr>
                <w:rFonts w:eastAsia="Times New Roman" w:cs="Times New Roman"/>
              </w:rPr>
              <w:t>пгт.Высокий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7</w:t>
            </w:r>
            <w:r w:rsidRPr="001F487E">
              <w:rPr>
                <w:rFonts w:eastAsia="Times New Roman" w:cs="Times New Roman"/>
              </w:rPr>
              <w:t xml:space="preserve">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Default="000D2E69" w:rsidP="000D2E6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922,4</w:t>
            </w:r>
          </w:p>
        </w:tc>
      </w:tr>
      <w:tr w:rsidR="000D2E69" w:rsidRPr="001F487E" w:rsidTr="00ED6A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</w:rPr>
            </w:pPr>
            <w:r w:rsidRPr="001F487E">
              <w:rPr>
                <w:rFonts w:eastAsia="Times New Roman" w:cs="Times New Roman"/>
              </w:rPr>
              <w:t xml:space="preserve">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rPr>
                <w:rFonts w:eastAsia="Times New Roman" w:cs="Times New Roman"/>
                <w:color w:val="FF0000"/>
              </w:rPr>
            </w:pPr>
            <w:r w:rsidRPr="001F487E">
              <w:rPr>
                <w:rFonts w:eastAsia="Times New Roman" w:cs="Times New Roman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69" w:rsidRPr="001F487E" w:rsidRDefault="000D2E69" w:rsidP="000D2E69">
            <w:pPr>
              <w:shd w:val="clear" w:color="auto" w:fill="FFFFFF"/>
              <w:jc w:val="center"/>
              <w:rPr>
                <w:rFonts w:eastAsia="Times New Roman" w:cs="Times New Roman"/>
                <w:color w:val="FF0000"/>
              </w:rPr>
            </w:pPr>
            <w:r w:rsidRPr="001F487E">
              <w:rPr>
                <w:rFonts w:eastAsia="Times New Roman" w:cs="Times New Roman"/>
                <w:color w:val="FF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15 044,1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22777,5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 w:rsidRPr="001F487E">
              <w:rPr>
                <w:rFonts w:cs="Times New Roman"/>
                <w:color w:val="000000"/>
              </w:rPr>
              <w:t>8902,1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69" w:rsidRPr="001F487E" w:rsidRDefault="000D2E69" w:rsidP="000D2E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13051,9</w:t>
            </w:r>
          </w:p>
        </w:tc>
      </w:tr>
    </w:tbl>
    <w:p w:rsidR="000D2E69" w:rsidRPr="001F487E" w:rsidRDefault="000D2E69" w:rsidP="000D2E69">
      <w:pPr>
        <w:spacing w:line="256" w:lineRule="auto"/>
        <w:ind w:left="8496"/>
      </w:pPr>
      <w:r>
        <w:t xml:space="preserve">            </w:t>
      </w:r>
    </w:p>
    <w:p w:rsidR="000D2E69" w:rsidRPr="001F487E" w:rsidRDefault="000D2E69" w:rsidP="000D2E69">
      <w:pPr>
        <w:spacing w:line="256" w:lineRule="auto"/>
      </w:pPr>
    </w:p>
    <w:p w:rsidR="000D2E69" w:rsidRDefault="000D2E69" w:rsidP="000D2E69"/>
    <w:p w:rsidR="003A3621" w:rsidRPr="00AF4E4D" w:rsidRDefault="003A3621" w:rsidP="003A3621">
      <w:pPr>
        <w:spacing w:line="256" w:lineRule="auto"/>
        <w:rPr>
          <w:rFonts w:eastAsia="Times New Roman"/>
          <w:color w:val="FF0000"/>
        </w:rPr>
      </w:pPr>
    </w:p>
    <w:sectPr w:rsidR="003A3621" w:rsidRPr="00AF4E4D" w:rsidSect="005C25E4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BB" w:rsidRDefault="00875EBB">
      <w:r>
        <w:separator/>
      </w:r>
    </w:p>
  </w:endnote>
  <w:endnote w:type="continuationSeparator" w:id="0">
    <w:p w:rsidR="00875EBB" w:rsidRDefault="0087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BB" w:rsidRDefault="00875EBB">
      <w:r>
        <w:separator/>
      </w:r>
    </w:p>
  </w:footnote>
  <w:footnote w:type="continuationSeparator" w:id="0">
    <w:p w:rsidR="00875EBB" w:rsidRDefault="0087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655843"/>
      <w:docPartObj>
        <w:docPartGallery w:val="Page Numbers (Top of Page)"/>
        <w:docPartUnique/>
      </w:docPartObj>
    </w:sdtPr>
    <w:sdtContent>
      <w:p w:rsidR="000D2E69" w:rsidRDefault="000D2E69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99">
          <w:rPr>
            <w:noProof/>
          </w:rPr>
          <w:t>40</w:t>
        </w:r>
        <w:r>
          <w:fldChar w:fldCharType="end"/>
        </w:r>
      </w:p>
    </w:sdtContent>
  </w:sdt>
  <w:p w:rsidR="000D2E69" w:rsidRDefault="000D2E69">
    <w:pPr>
      <w:pStyle w:val="af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16"/>
  </w:num>
  <w:num w:numId="24">
    <w:abstractNumId w:val="24"/>
  </w:num>
  <w:num w:numId="25">
    <w:abstractNumId w:val="24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0"/>
  </w:num>
  <w:num w:numId="35">
    <w:abstractNumId w:val="14"/>
  </w:num>
  <w:num w:numId="36">
    <w:abstractNumId w:val="25"/>
  </w:num>
  <w:num w:numId="37">
    <w:abstractNumId w:val="11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134CB"/>
    <w:rsid w:val="0002777F"/>
    <w:rsid w:val="000279BE"/>
    <w:rsid w:val="00027E0E"/>
    <w:rsid w:val="00031137"/>
    <w:rsid w:val="00042DF2"/>
    <w:rsid w:val="0004777E"/>
    <w:rsid w:val="000516DF"/>
    <w:rsid w:val="00051F71"/>
    <w:rsid w:val="00066813"/>
    <w:rsid w:val="000744B6"/>
    <w:rsid w:val="00081152"/>
    <w:rsid w:val="00084B32"/>
    <w:rsid w:val="00084B6B"/>
    <w:rsid w:val="000859EC"/>
    <w:rsid w:val="0008676F"/>
    <w:rsid w:val="00095904"/>
    <w:rsid w:val="000A144A"/>
    <w:rsid w:val="000A69B7"/>
    <w:rsid w:val="000B0122"/>
    <w:rsid w:val="000B4676"/>
    <w:rsid w:val="000B48FE"/>
    <w:rsid w:val="000B64D2"/>
    <w:rsid w:val="000B7774"/>
    <w:rsid w:val="000C4C5A"/>
    <w:rsid w:val="000D1820"/>
    <w:rsid w:val="000D2E69"/>
    <w:rsid w:val="000E0C74"/>
    <w:rsid w:val="000E1F86"/>
    <w:rsid w:val="000E7726"/>
    <w:rsid w:val="000F0B69"/>
    <w:rsid w:val="000F4CB3"/>
    <w:rsid w:val="001026D5"/>
    <w:rsid w:val="00104441"/>
    <w:rsid w:val="00106636"/>
    <w:rsid w:val="0010692C"/>
    <w:rsid w:val="00114235"/>
    <w:rsid w:val="00120247"/>
    <w:rsid w:val="00120976"/>
    <w:rsid w:val="00122B98"/>
    <w:rsid w:val="00123D92"/>
    <w:rsid w:val="00130A61"/>
    <w:rsid w:val="00143118"/>
    <w:rsid w:val="00151FFF"/>
    <w:rsid w:val="001555C3"/>
    <w:rsid w:val="00155CDD"/>
    <w:rsid w:val="001575CF"/>
    <w:rsid w:val="00163EEF"/>
    <w:rsid w:val="00175E20"/>
    <w:rsid w:val="0017632D"/>
    <w:rsid w:val="00176BF1"/>
    <w:rsid w:val="00176D5D"/>
    <w:rsid w:val="00177607"/>
    <w:rsid w:val="001777C0"/>
    <w:rsid w:val="00181B6B"/>
    <w:rsid w:val="001863A1"/>
    <w:rsid w:val="00195390"/>
    <w:rsid w:val="00196774"/>
    <w:rsid w:val="001968DF"/>
    <w:rsid w:val="001A0838"/>
    <w:rsid w:val="001A0993"/>
    <w:rsid w:val="001A3830"/>
    <w:rsid w:val="001A4FCF"/>
    <w:rsid w:val="001A7AB9"/>
    <w:rsid w:val="001A7B0A"/>
    <w:rsid w:val="001B0E2A"/>
    <w:rsid w:val="001B1EE7"/>
    <w:rsid w:val="001B723B"/>
    <w:rsid w:val="001C0E2C"/>
    <w:rsid w:val="001C39FF"/>
    <w:rsid w:val="001D08C3"/>
    <w:rsid w:val="001D5262"/>
    <w:rsid w:val="001D5775"/>
    <w:rsid w:val="001D7B54"/>
    <w:rsid w:val="001E0BAC"/>
    <w:rsid w:val="001E116C"/>
    <w:rsid w:val="001E1560"/>
    <w:rsid w:val="001E7401"/>
    <w:rsid w:val="001E7664"/>
    <w:rsid w:val="001E7CEC"/>
    <w:rsid w:val="001F74C3"/>
    <w:rsid w:val="00200F57"/>
    <w:rsid w:val="0020301B"/>
    <w:rsid w:val="002051E2"/>
    <w:rsid w:val="0021517C"/>
    <w:rsid w:val="00221045"/>
    <w:rsid w:val="00227F68"/>
    <w:rsid w:val="002415AC"/>
    <w:rsid w:val="0024599A"/>
    <w:rsid w:val="0024648F"/>
    <w:rsid w:val="002520C0"/>
    <w:rsid w:val="002542AE"/>
    <w:rsid w:val="00254FAD"/>
    <w:rsid w:val="00257C0D"/>
    <w:rsid w:val="00261FDE"/>
    <w:rsid w:val="00262D21"/>
    <w:rsid w:val="00262DAD"/>
    <w:rsid w:val="00270FC2"/>
    <w:rsid w:val="00271533"/>
    <w:rsid w:val="00273C03"/>
    <w:rsid w:val="00277014"/>
    <w:rsid w:val="00292814"/>
    <w:rsid w:val="002933E0"/>
    <w:rsid w:val="002940DA"/>
    <w:rsid w:val="002954C4"/>
    <w:rsid w:val="002961C7"/>
    <w:rsid w:val="002A5D71"/>
    <w:rsid w:val="002A6C23"/>
    <w:rsid w:val="002B6D6A"/>
    <w:rsid w:val="002C0041"/>
    <w:rsid w:val="002C0FD9"/>
    <w:rsid w:val="002C3F10"/>
    <w:rsid w:val="002D400F"/>
    <w:rsid w:val="002D42E1"/>
    <w:rsid w:val="002E3589"/>
    <w:rsid w:val="002E7113"/>
    <w:rsid w:val="002F21F6"/>
    <w:rsid w:val="002F4E1C"/>
    <w:rsid w:val="002F6449"/>
    <w:rsid w:val="00307072"/>
    <w:rsid w:val="00307181"/>
    <w:rsid w:val="00315CA9"/>
    <w:rsid w:val="00317387"/>
    <w:rsid w:val="003220F5"/>
    <w:rsid w:val="0032246B"/>
    <w:rsid w:val="00322872"/>
    <w:rsid w:val="0033134D"/>
    <w:rsid w:val="00332C7F"/>
    <w:rsid w:val="00334C4C"/>
    <w:rsid w:val="0033629F"/>
    <w:rsid w:val="00343A73"/>
    <w:rsid w:val="003560A2"/>
    <w:rsid w:val="0035699C"/>
    <w:rsid w:val="00356D2E"/>
    <w:rsid w:val="003603AA"/>
    <w:rsid w:val="00365C06"/>
    <w:rsid w:val="00366589"/>
    <w:rsid w:val="00371DD7"/>
    <w:rsid w:val="00376110"/>
    <w:rsid w:val="00385412"/>
    <w:rsid w:val="00391647"/>
    <w:rsid w:val="00397477"/>
    <w:rsid w:val="003A1214"/>
    <w:rsid w:val="003A3621"/>
    <w:rsid w:val="003A410B"/>
    <w:rsid w:val="003A6188"/>
    <w:rsid w:val="003B0C21"/>
    <w:rsid w:val="003B11B5"/>
    <w:rsid w:val="003B256B"/>
    <w:rsid w:val="003B4BD7"/>
    <w:rsid w:val="003C7AAF"/>
    <w:rsid w:val="003D5F9F"/>
    <w:rsid w:val="003D71A2"/>
    <w:rsid w:val="003E3A76"/>
    <w:rsid w:val="003E7C87"/>
    <w:rsid w:val="003F558D"/>
    <w:rsid w:val="003F6FA4"/>
    <w:rsid w:val="003F73FF"/>
    <w:rsid w:val="004004F9"/>
    <w:rsid w:val="004021B0"/>
    <w:rsid w:val="00405D30"/>
    <w:rsid w:val="00413BEB"/>
    <w:rsid w:val="004170E9"/>
    <w:rsid w:val="0041766B"/>
    <w:rsid w:val="004246A5"/>
    <w:rsid w:val="004258C7"/>
    <w:rsid w:val="00435351"/>
    <w:rsid w:val="004509EC"/>
    <w:rsid w:val="0045521D"/>
    <w:rsid w:val="00466732"/>
    <w:rsid w:val="00471141"/>
    <w:rsid w:val="00471E28"/>
    <w:rsid w:val="004722E8"/>
    <w:rsid w:val="004728E2"/>
    <w:rsid w:val="0047515D"/>
    <w:rsid w:val="00481BE2"/>
    <w:rsid w:val="00490C92"/>
    <w:rsid w:val="004A0D03"/>
    <w:rsid w:val="004A3988"/>
    <w:rsid w:val="004A3AE1"/>
    <w:rsid w:val="004A7954"/>
    <w:rsid w:val="004B0A80"/>
    <w:rsid w:val="004B1A78"/>
    <w:rsid w:val="004B5725"/>
    <w:rsid w:val="004B5C8D"/>
    <w:rsid w:val="004C0E17"/>
    <w:rsid w:val="004C7937"/>
    <w:rsid w:val="004D04AA"/>
    <w:rsid w:val="004E1A9B"/>
    <w:rsid w:val="004E5F5B"/>
    <w:rsid w:val="004F0CB6"/>
    <w:rsid w:val="004F19BA"/>
    <w:rsid w:val="004F21FA"/>
    <w:rsid w:val="004F4EA9"/>
    <w:rsid w:val="004F6504"/>
    <w:rsid w:val="004F69AF"/>
    <w:rsid w:val="00506B0D"/>
    <w:rsid w:val="00510437"/>
    <w:rsid w:val="005107EF"/>
    <w:rsid w:val="0052307F"/>
    <w:rsid w:val="0052510E"/>
    <w:rsid w:val="00526F43"/>
    <w:rsid w:val="005279C0"/>
    <w:rsid w:val="00530F16"/>
    <w:rsid w:val="0054112B"/>
    <w:rsid w:val="00542F68"/>
    <w:rsid w:val="005445B1"/>
    <w:rsid w:val="00555EA9"/>
    <w:rsid w:val="00557834"/>
    <w:rsid w:val="0057621B"/>
    <w:rsid w:val="00580366"/>
    <w:rsid w:val="00584CFF"/>
    <w:rsid w:val="00585302"/>
    <w:rsid w:val="005973DD"/>
    <w:rsid w:val="005A02FA"/>
    <w:rsid w:val="005B08D7"/>
    <w:rsid w:val="005B0FE4"/>
    <w:rsid w:val="005C25E4"/>
    <w:rsid w:val="005C5FCE"/>
    <w:rsid w:val="005C6B75"/>
    <w:rsid w:val="005C77B0"/>
    <w:rsid w:val="005D0985"/>
    <w:rsid w:val="005D3217"/>
    <w:rsid w:val="005D5743"/>
    <w:rsid w:val="005F0A2B"/>
    <w:rsid w:val="005F4571"/>
    <w:rsid w:val="005F51C9"/>
    <w:rsid w:val="005F5E58"/>
    <w:rsid w:val="00600C24"/>
    <w:rsid w:val="006039C5"/>
    <w:rsid w:val="00606EF0"/>
    <w:rsid w:val="00607765"/>
    <w:rsid w:val="0061365B"/>
    <w:rsid w:val="00613892"/>
    <w:rsid w:val="0061789C"/>
    <w:rsid w:val="006208BB"/>
    <w:rsid w:val="006252D9"/>
    <w:rsid w:val="00632BD9"/>
    <w:rsid w:val="00637AAE"/>
    <w:rsid w:val="00637E83"/>
    <w:rsid w:val="006405B6"/>
    <w:rsid w:val="00641ED6"/>
    <w:rsid w:val="00645B4B"/>
    <w:rsid w:val="00651442"/>
    <w:rsid w:val="00655D65"/>
    <w:rsid w:val="00660FF8"/>
    <w:rsid w:val="006727B4"/>
    <w:rsid w:val="00675BDA"/>
    <w:rsid w:val="00677969"/>
    <w:rsid w:val="00687DA6"/>
    <w:rsid w:val="00690A36"/>
    <w:rsid w:val="00690BBB"/>
    <w:rsid w:val="006920BC"/>
    <w:rsid w:val="006925E0"/>
    <w:rsid w:val="006947C0"/>
    <w:rsid w:val="006976D2"/>
    <w:rsid w:val="006A1354"/>
    <w:rsid w:val="006A6989"/>
    <w:rsid w:val="006B00E3"/>
    <w:rsid w:val="006C09B3"/>
    <w:rsid w:val="006C3156"/>
    <w:rsid w:val="006C7A5D"/>
    <w:rsid w:val="006D37FF"/>
    <w:rsid w:val="006D4CC1"/>
    <w:rsid w:val="006D602F"/>
    <w:rsid w:val="006E29DC"/>
    <w:rsid w:val="006E5834"/>
    <w:rsid w:val="006F1A64"/>
    <w:rsid w:val="006F70B1"/>
    <w:rsid w:val="007015A0"/>
    <w:rsid w:val="0071014A"/>
    <w:rsid w:val="007322CD"/>
    <w:rsid w:val="0073234E"/>
    <w:rsid w:val="00734C4D"/>
    <w:rsid w:val="0073614D"/>
    <w:rsid w:val="00737772"/>
    <w:rsid w:val="00737BBE"/>
    <w:rsid w:val="00751367"/>
    <w:rsid w:val="00757117"/>
    <w:rsid w:val="00763476"/>
    <w:rsid w:val="00763998"/>
    <w:rsid w:val="00765168"/>
    <w:rsid w:val="007664DA"/>
    <w:rsid w:val="00767064"/>
    <w:rsid w:val="007758D0"/>
    <w:rsid w:val="00787470"/>
    <w:rsid w:val="00790FB9"/>
    <w:rsid w:val="007912D2"/>
    <w:rsid w:val="00792238"/>
    <w:rsid w:val="00795E13"/>
    <w:rsid w:val="007A00CC"/>
    <w:rsid w:val="007A4968"/>
    <w:rsid w:val="007A54AB"/>
    <w:rsid w:val="007B1102"/>
    <w:rsid w:val="007C3286"/>
    <w:rsid w:val="007C508E"/>
    <w:rsid w:val="007E0B60"/>
    <w:rsid w:val="007F0732"/>
    <w:rsid w:val="007F1A98"/>
    <w:rsid w:val="007F7E53"/>
    <w:rsid w:val="008005A2"/>
    <w:rsid w:val="00812390"/>
    <w:rsid w:val="00814F0B"/>
    <w:rsid w:val="00814FB6"/>
    <w:rsid w:val="00817AAE"/>
    <w:rsid w:val="00823B5E"/>
    <w:rsid w:val="00832013"/>
    <w:rsid w:val="008441D4"/>
    <w:rsid w:val="008478AA"/>
    <w:rsid w:val="0085281A"/>
    <w:rsid w:val="008548F8"/>
    <w:rsid w:val="00855E72"/>
    <w:rsid w:val="00856C60"/>
    <w:rsid w:val="00863A7E"/>
    <w:rsid w:val="00864932"/>
    <w:rsid w:val="00865064"/>
    <w:rsid w:val="00865373"/>
    <w:rsid w:val="00867156"/>
    <w:rsid w:val="00875EBB"/>
    <w:rsid w:val="00886283"/>
    <w:rsid w:val="008A029D"/>
    <w:rsid w:val="008A08AE"/>
    <w:rsid w:val="008B59BB"/>
    <w:rsid w:val="008B5F16"/>
    <w:rsid w:val="008C4823"/>
    <w:rsid w:val="008C57FC"/>
    <w:rsid w:val="008D27A9"/>
    <w:rsid w:val="008D6834"/>
    <w:rsid w:val="008D7DE7"/>
    <w:rsid w:val="008E0EF5"/>
    <w:rsid w:val="008E1227"/>
    <w:rsid w:val="008E4235"/>
    <w:rsid w:val="008F0358"/>
    <w:rsid w:val="008F0ED4"/>
    <w:rsid w:val="008F55B0"/>
    <w:rsid w:val="008F7E8C"/>
    <w:rsid w:val="00912266"/>
    <w:rsid w:val="00916627"/>
    <w:rsid w:val="009205C2"/>
    <w:rsid w:val="00921D95"/>
    <w:rsid w:val="00922D96"/>
    <w:rsid w:val="00923A2E"/>
    <w:rsid w:val="009248A6"/>
    <w:rsid w:val="00930283"/>
    <w:rsid w:val="00930794"/>
    <w:rsid w:val="00934341"/>
    <w:rsid w:val="00934FC7"/>
    <w:rsid w:val="0093596D"/>
    <w:rsid w:val="00937B6C"/>
    <w:rsid w:val="009408DE"/>
    <w:rsid w:val="009426B7"/>
    <w:rsid w:val="00943A24"/>
    <w:rsid w:val="00943DBB"/>
    <w:rsid w:val="00947F95"/>
    <w:rsid w:val="0095056F"/>
    <w:rsid w:val="00956491"/>
    <w:rsid w:val="0095695E"/>
    <w:rsid w:val="00957DDB"/>
    <w:rsid w:val="00962612"/>
    <w:rsid w:val="009661A5"/>
    <w:rsid w:val="009665BD"/>
    <w:rsid w:val="00991BE1"/>
    <w:rsid w:val="009A5027"/>
    <w:rsid w:val="009A76AD"/>
    <w:rsid w:val="009B0A18"/>
    <w:rsid w:val="009C008F"/>
    <w:rsid w:val="009C36FD"/>
    <w:rsid w:val="009C5785"/>
    <w:rsid w:val="009D09E8"/>
    <w:rsid w:val="009D6231"/>
    <w:rsid w:val="009D6BED"/>
    <w:rsid w:val="009E10CD"/>
    <w:rsid w:val="009E1945"/>
    <w:rsid w:val="009E2125"/>
    <w:rsid w:val="009E5422"/>
    <w:rsid w:val="009E65EC"/>
    <w:rsid w:val="009E661F"/>
    <w:rsid w:val="009F3A94"/>
    <w:rsid w:val="00A0001C"/>
    <w:rsid w:val="00A10910"/>
    <w:rsid w:val="00A1180A"/>
    <w:rsid w:val="00A131A7"/>
    <w:rsid w:val="00A148A0"/>
    <w:rsid w:val="00A217A7"/>
    <w:rsid w:val="00A219C5"/>
    <w:rsid w:val="00A231B8"/>
    <w:rsid w:val="00A27A6D"/>
    <w:rsid w:val="00A34F8F"/>
    <w:rsid w:val="00A35BD8"/>
    <w:rsid w:val="00A35CC6"/>
    <w:rsid w:val="00A40D66"/>
    <w:rsid w:val="00A444B2"/>
    <w:rsid w:val="00A46961"/>
    <w:rsid w:val="00A47E6A"/>
    <w:rsid w:val="00A528A2"/>
    <w:rsid w:val="00A53130"/>
    <w:rsid w:val="00A5677D"/>
    <w:rsid w:val="00A57E57"/>
    <w:rsid w:val="00A6104B"/>
    <w:rsid w:val="00A61DAF"/>
    <w:rsid w:val="00A73C21"/>
    <w:rsid w:val="00A80F9B"/>
    <w:rsid w:val="00A85B3D"/>
    <w:rsid w:val="00A868EF"/>
    <w:rsid w:val="00A878CA"/>
    <w:rsid w:val="00A94FC6"/>
    <w:rsid w:val="00A95053"/>
    <w:rsid w:val="00A96A50"/>
    <w:rsid w:val="00AA0147"/>
    <w:rsid w:val="00AA1C45"/>
    <w:rsid w:val="00AA55F9"/>
    <w:rsid w:val="00AB3287"/>
    <w:rsid w:val="00AB45D0"/>
    <w:rsid w:val="00AC16E9"/>
    <w:rsid w:val="00AD3414"/>
    <w:rsid w:val="00AE494B"/>
    <w:rsid w:val="00AE50B9"/>
    <w:rsid w:val="00AF1704"/>
    <w:rsid w:val="00AF651D"/>
    <w:rsid w:val="00AF7317"/>
    <w:rsid w:val="00AF7EC9"/>
    <w:rsid w:val="00B0496A"/>
    <w:rsid w:val="00B13FB4"/>
    <w:rsid w:val="00B141B4"/>
    <w:rsid w:val="00B2255D"/>
    <w:rsid w:val="00B250CE"/>
    <w:rsid w:val="00B2514F"/>
    <w:rsid w:val="00B30199"/>
    <w:rsid w:val="00B30F0D"/>
    <w:rsid w:val="00B34003"/>
    <w:rsid w:val="00B43633"/>
    <w:rsid w:val="00B4420F"/>
    <w:rsid w:val="00B44BA1"/>
    <w:rsid w:val="00B51A35"/>
    <w:rsid w:val="00B53F89"/>
    <w:rsid w:val="00B554FE"/>
    <w:rsid w:val="00B6766B"/>
    <w:rsid w:val="00B70D10"/>
    <w:rsid w:val="00B761F8"/>
    <w:rsid w:val="00B8142B"/>
    <w:rsid w:val="00B92D2B"/>
    <w:rsid w:val="00B94F6A"/>
    <w:rsid w:val="00B96AC3"/>
    <w:rsid w:val="00BA0D36"/>
    <w:rsid w:val="00BA309A"/>
    <w:rsid w:val="00BA60ED"/>
    <w:rsid w:val="00BA77E9"/>
    <w:rsid w:val="00BB514F"/>
    <w:rsid w:val="00BC62E0"/>
    <w:rsid w:val="00BD13B7"/>
    <w:rsid w:val="00BE7A72"/>
    <w:rsid w:val="00BE7F97"/>
    <w:rsid w:val="00BF03EB"/>
    <w:rsid w:val="00BF629C"/>
    <w:rsid w:val="00C01525"/>
    <w:rsid w:val="00C16DFB"/>
    <w:rsid w:val="00C322D7"/>
    <w:rsid w:val="00C3388C"/>
    <w:rsid w:val="00C43CD2"/>
    <w:rsid w:val="00C47EA8"/>
    <w:rsid w:val="00C50975"/>
    <w:rsid w:val="00C55FAB"/>
    <w:rsid w:val="00C56B7B"/>
    <w:rsid w:val="00C57B23"/>
    <w:rsid w:val="00C64384"/>
    <w:rsid w:val="00C6492D"/>
    <w:rsid w:val="00C66357"/>
    <w:rsid w:val="00C72318"/>
    <w:rsid w:val="00C72792"/>
    <w:rsid w:val="00C7482F"/>
    <w:rsid w:val="00C81DCC"/>
    <w:rsid w:val="00C83C13"/>
    <w:rsid w:val="00C8490E"/>
    <w:rsid w:val="00C91486"/>
    <w:rsid w:val="00C93922"/>
    <w:rsid w:val="00C96CBA"/>
    <w:rsid w:val="00CA2311"/>
    <w:rsid w:val="00CA3E3A"/>
    <w:rsid w:val="00CA41E3"/>
    <w:rsid w:val="00CA74B2"/>
    <w:rsid w:val="00CC1C3E"/>
    <w:rsid w:val="00CC265E"/>
    <w:rsid w:val="00CC60BB"/>
    <w:rsid w:val="00CC6304"/>
    <w:rsid w:val="00CD4106"/>
    <w:rsid w:val="00CD5254"/>
    <w:rsid w:val="00CD7029"/>
    <w:rsid w:val="00CE63F0"/>
    <w:rsid w:val="00D0148E"/>
    <w:rsid w:val="00D1198C"/>
    <w:rsid w:val="00D12A99"/>
    <w:rsid w:val="00D42868"/>
    <w:rsid w:val="00D45279"/>
    <w:rsid w:val="00D47CBF"/>
    <w:rsid w:val="00D5154D"/>
    <w:rsid w:val="00D518FB"/>
    <w:rsid w:val="00D55A83"/>
    <w:rsid w:val="00D57008"/>
    <w:rsid w:val="00D62993"/>
    <w:rsid w:val="00D67386"/>
    <w:rsid w:val="00D73BDE"/>
    <w:rsid w:val="00D75D58"/>
    <w:rsid w:val="00D81E6F"/>
    <w:rsid w:val="00D8413C"/>
    <w:rsid w:val="00D859D3"/>
    <w:rsid w:val="00D9164C"/>
    <w:rsid w:val="00D927EE"/>
    <w:rsid w:val="00D92F30"/>
    <w:rsid w:val="00DA0024"/>
    <w:rsid w:val="00DA5617"/>
    <w:rsid w:val="00DB1E60"/>
    <w:rsid w:val="00DB5615"/>
    <w:rsid w:val="00DC0A17"/>
    <w:rsid w:val="00DC5740"/>
    <w:rsid w:val="00DC5EFC"/>
    <w:rsid w:val="00DD0363"/>
    <w:rsid w:val="00DD79EB"/>
    <w:rsid w:val="00DE0BDB"/>
    <w:rsid w:val="00DE2C91"/>
    <w:rsid w:val="00DE52B7"/>
    <w:rsid w:val="00DE74F7"/>
    <w:rsid w:val="00DF7DCE"/>
    <w:rsid w:val="00E04962"/>
    <w:rsid w:val="00E06196"/>
    <w:rsid w:val="00E15EFD"/>
    <w:rsid w:val="00E2792A"/>
    <w:rsid w:val="00E441C5"/>
    <w:rsid w:val="00E444CF"/>
    <w:rsid w:val="00E458B9"/>
    <w:rsid w:val="00E501E7"/>
    <w:rsid w:val="00E61CB1"/>
    <w:rsid w:val="00E70B55"/>
    <w:rsid w:val="00E720EE"/>
    <w:rsid w:val="00E76EC8"/>
    <w:rsid w:val="00E77C6A"/>
    <w:rsid w:val="00E949AB"/>
    <w:rsid w:val="00EA04CD"/>
    <w:rsid w:val="00EB790F"/>
    <w:rsid w:val="00EB7EFC"/>
    <w:rsid w:val="00EC049A"/>
    <w:rsid w:val="00EC0E99"/>
    <w:rsid w:val="00ED2A60"/>
    <w:rsid w:val="00ED2EE5"/>
    <w:rsid w:val="00ED39DE"/>
    <w:rsid w:val="00ED6A8C"/>
    <w:rsid w:val="00EE0F7B"/>
    <w:rsid w:val="00EE18B0"/>
    <w:rsid w:val="00EE1A1A"/>
    <w:rsid w:val="00EE3777"/>
    <w:rsid w:val="00EE6647"/>
    <w:rsid w:val="00EF1803"/>
    <w:rsid w:val="00F00E2C"/>
    <w:rsid w:val="00F02282"/>
    <w:rsid w:val="00F04BF2"/>
    <w:rsid w:val="00F156FA"/>
    <w:rsid w:val="00F15AC3"/>
    <w:rsid w:val="00F17CBC"/>
    <w:rsid w:val="00F20E7D"/>
    <w:rsid w:val="00F34615"/>
    <w:rsid w:val="00F35034"/>
    <w:rsid w:val="00F473C5"/>
    <w:rsid w:val="00F54972"/>
    <w:rsid w:val="00F623DF"/>
    <w:rsid w:val="00F72B71"/>
    <w:rsid w:val="00F749A2"/>
    <w:rsid w:val="00F81698"/>
    <w:rsid w:val="00F90DDF"/>
    <w:rsid w:val="00F93256"/>
    <w:rsid w:val="00F94616"/>
    <w:rsid w:val="00F97B01"/>
    <w:rsid w:val="00FA12A3"/>
    <w:rsid w:val="00FA1AB4"/>
    <w:rsid w:val="00FA2421"/>
    <w:rsid w:val="00FA5DC3"/>
    <w:rsid w:val="00FB6E8E"/>
    <w:rsid w:val="00FB6EE3"/>
    <w:rsid w:val="00FC1261"/>
    <w:rsid w:val="00FC1427"/>
    <w:rsid w:val="00FC2E2E"/>
    <w:rsid w:val="00FC328B"/>
    <w:rsid w:val="00FC3BDB"/>
    <w:rsid w:val="00FC7912"/>
    <w:rsid w:val="00FD084D"/>
    <w:rsid w:val="00FD4326"/>
    <w:rsid w:val="00FD6846"/>
    <w:rsid w:val="00FD7C87"/>
    <w:rsid w:val="00FD7E57"/>
    <w:rsid w:val="00FE2C7A"/>
    <w:rsid w:val="00FE3D91"/>
    <w:rsid w:val="00FE64B9"/>
    <w:rsid w:val="00FF3D1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4E333"/>
  <w15:docId w15:val="{554BF039-8164-4591-A013-F69E45DF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afffff0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afffff0">
    <w:name w:val="Заголовок Знак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1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66813"/>
  </w:style>
  <w:style w:type="character" w:customStyle="1" w:styleId="17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1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1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1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1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2">
    <w:name w:val="Название Знак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1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c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5C77B0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FF3D17"/>
  </w:style>
  <w:style w:type="table" w:customStyle="1" w:styleId="7">
    <w:name w:val="Сетка таблицы7"/>
    <w:basedOn w:val="a1"/>
    <w:next w:val="afffff1"/>
    <w:uiPriority w:val="59"/>
    <w:rsid w:val="00FF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FF3D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4">
    <w:basedOn w:val="af"/>
    <w:next w:val="a"/>
    <w:uiPriority w:val="99"/>
    <w:rsid w:val="00FF3D17"/>
    <w:rPr>
      <w:b/>
      <w:bCs/>
      <w:color w:val="0058A9"/>
      <w:shd w:val="clear" w:color="auto" w:fill="F0F0F0"/>
    </w:rPr>
  </w:style>
  <w:style w:type="numbering" w:customStyle="1" w:styleId="150">
    <w:name w:val="Нет списка15"/>
    <w:next w:val="a2"/>
    <w:uiPriority w:val="99"/>
    <w:semiHidden/>
    <w:unhideWhenUsed/>
    <w:rsid w:val="00FF3D17"/>
  </w:style>
  <w:style w:type="table" w:customStyle="1" w:styleId="151">
    <w:name w:val="Сетка таблицы15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F3D17"/>
  </w:style>
  <w:style w:type="table" w:customStyle="1" w:styleId="320">
    <w:name w:val="Сетка таблицы32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FF3D17"/>
  </w:style>
  <w:style w:type="table" w:customStyle="1" w:styleId="1121">
    <w:name w:val="Сетка таблицы112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FF3D17"/>
  </w:style>
  <w:style w:type="table" w:customStyle="1" w:styleId="312">
    <w:name w:val="Сетка таблицы312"/>
    <w:basedOn w:val="a1"/>
    <w:next w:val="afffff1"/>
    <w:uiPriority w:val="59"/>
    <w:rsid w:val="00FF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FF3D17"/>
  </w:style>
  <w:style w:type="table" w:customStyle="1" w:styleId="11111">
    <w:name w:val="Сетка таблицы1111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f1"/>
    <w:uiPriority w:val="59"/>
    <w:rsid w:val="00FF3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uiPriority w:val="99"/>
    <w:semiHidden/>
    <w:unhideWhenUsed/>
    <w:rsid w:val="00FF3D17"/>
    <w:rPr>
      <w:color w:val="954F72"/>
      <w:u w:val="single"/>
    </w:rPr>
  </w:style>
  <w:style w:type="paragraph" w:customStyle="1" w:styleId="msonormal0">
    <w:name w:val="msonormal"/>
    <w:basedOn w:val="a"/>
    <w:rsid w:val="00FF3D17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numbering" w:customStyle="1" w:styleId="70">
    <w:name w:val="Нет списка7"/>
    <w:next w:val="a2"/>
    <w:uiPriority w:val="99"/>
    <w:semiHidden/>
    <w:unhideWhenUsed/>
    <w:rsid w:val="00A53130"/>
  </w:style>
  <w:style w:type="table" w:customStyle="1" w:styleId="8">
    <w:name w:val="Сетка таблицы8"/>
    <w:basedOn w:val="a1"/>
    <w:next w:val="afffff1"/>
    <w:uiPriority w:val="59"/>
    <w:rsid w:val="00A5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53130"/>
  </w:style>
  <w:style w:type="table" w:customStyle="1" w:styleId="161">
    <w:name w:val="Сетка таблицы16"/>
    <w:basedOn w:val="a1"/>
    <w:next w:val="afffff1"/>
    <w:uiPriority w:val="59"/>
    <w:rsid w:val="00A5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f1"/>
    <w:uiPriority w:val="59"/>
    <w:rsid w:val="00A5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53130"/>
  </w:style>
  <w:style w:type="table" w:customStyle="1" w:styleId="33">
    <w:name w:val="Сетка таблицы33"/>
    <w:basedOn w:val="a1"/>
    <w:next w:val="afffff1"/>
    <w:uiPriority w:val="59"/>
    <w:rsid w:val="00A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53130"/>
  </w:style>
  <w:style w:type="table" w:customStyle="1" w:styleId="1130">
    <w:name w:val="Сетка таблицы113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53130"/>
  </w:style>
  <w:style w:type="table" w:customStyle="1" w:styleId="410">
    <w:name w:val="Сетка таблицы41"/>
    <w:basedOn w:val="a1"/>
    <w:next w:val="afffff1"/>
    <w:uiPriority w:val="59"/>
    <w:rsid w:val="00A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53130"/>
  </w:style>
  <w:style w:type="table" w:customStyle="1" w:styleId="1211">
    <w:name w:val="Сетка таблицы12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53130"/>
  </w:style>
  <w:style w:type="table" w:customStyle="1" w:styleId="51">
    <w:name w:val="Сетка таблицы51"/>
    <w:basedOn w:val="a1"/>
    <w:next w:val="afffff1"/>
    <w:uiPriority w:val="59"/>
    <w:rsid w:val="00A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53130"/>
  </w:style>
  <w:style w:type="table" w:customStyle="1" w:styleId="1311">
    <w:name w:val="Сетка таблицы13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53130"/>
  </w:style>
  <w:style w:type="table" w:customStyle="1" w:styleId="61">
    <w:name w:val="Сетка таблицы61"/>
    <w:basedOn w:val="a1"/>
    <w:next w:val="afffff1"/>
    <w:uiPriority w:val="59"/>
    <w:rsid w:val="00A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53130"/>
  </w:style>
  <w:style w:type="table" w:customStyle="1" w:styleId="1411">
    <w:name w:val="Сетка таблицы14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53130"/>
  </w:style>
  <w:style w:type="table" w:customStyle="1" w:styleId="3130">
    <w:name w:val="Сетка таблицы313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53130"/>
  </w:style>
  <w:style w:type="table" w:customStyle="1" w:styleId="11120">
    <w:name w:val="Сетка таблицы1112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f1"/>
    <w:uiPriority w:val="59"/>
    <w:rsid w:val="00A53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53130"/>
  </w:style>
  <w:style w:type="table" w:customStyle="1" w:styleId="3111">
    <w:name w:val="Сетка таблицы3111"/>
    <w:basedOn w:val="a1"/>
    <w:next w:val="afffff1"/>
    <w:uiPriority w:val="59"/>
    <w:rsid w:val="00A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A53130"/>
  </w:style>
  <w:style w:type="table" w:customStyle="1" w:styleId="9">
    <w:name w:val="Сетка таблицы9"/>
    <w:basedOn w:val="a1"/>
    <w:next w:val="afffff1"/>
    <w:uiPriority w:val="59"/>
    <w:rsid w:val="0091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ff1"/>
    <w:uiPriority w:val="59"/>
    <w:rsid w:val="00916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ffff1"/>
    <w:uiPriority w:val="59"/>
    <w:rsid w:val="00916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1"/>
    <w:uiPriority w:val="59"/>
    <w:rsid w:val="00916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ffff1"/>
    <w:uiPriority w:val="59"/>
    <w:rsid w:val="0091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ffff1"/>
    <w:uiPriority w:val="59"/>
    <w:rsid w:val="00991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ffff1"/>
    <w:uiPriority w:val="59"/>
    <w:rsid w:val="00991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ffff1"/>
    <w:uiPriority w:val="59"/>
    <w:rsid w:val="00991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fffff1"/>
    <w:uiPriority w:val="59"/>
    <w:rsid w:val="0099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ffff1"/>
    <w:uiPriority w:val="59"/>
    <w:rsid w:val="0099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fffff1"/>
    <w:uiPriority w:val="59"/>
    <w:rsid w:val="0099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ffff1"/>
    <w:uiPriority w:val="59"/>
    <w:rsid w:val="0099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fffff1"/>
    <w:uiPriority w:val="59"/>
    <w:rsid w:val="00991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91BE1"/>
  </w:style>
  <w:style w:type="paragraph" w:customStyle="1" w:styleId="font5">
    <w:name w:val="font5"/>
    <w:basedOn w:val="a"/>
    <w:rsid w:val="00991BE1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FF0000"/>
      <w:sz w:val="16"/>
      <w:szCs w:val="16"/>
    </w:rPr>
  </w:style>
  <w:style w:type="paragraph" w:customStyle="1" w:styleId="font6">
    <w:name w:val="font6"/>
    <w:basedOn w:val="a"/>
    <w:rsid w:val="00991BE1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16"/>
      <w:szCs w:val="16"/>
    </w:rPr>
  </w:style>
  <w:style w:type="paragraph" w:customStyle="1" w:styleId="font7">
    <w:name w:val="font7"/>
    <w:basedOn w:val="a"/>
    <w:rsid w:val="00991BE1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font8">
    <w:name w:val="font8"/>
    <w:basedOn w:val="a"/>
    <w:rsid w:val="00991BE1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20"/>
      <w:szCs w:val="20"/>
    </w:rPr>
  </w:style>
  <w:style w:type="table" w:customStyle="1" w:styleId="163">
    <w:name w:val="Сетка таблицы163"/>
    <w:basedOn w:val="a1"/>
    <w:next w:val="afffff1"/>
    <w:uiPriority w:val="59"/>
    <w:rsid w:val="005578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fffff1"/>
    <w:uiPriority w:val="59"/>
    <w:rsid w:val="005578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ffff1"/>
    <w:uiPriority w:val="59"/>
    <w:rsid w:val="005578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fffff1"/>
    <w:uiPriority w:val="59"/>
    <w:rsid w:val="0055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fffff1"/>
    <w:uiPriority w:val="59"/>
    <w:rsid w:val="0055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fffff1"/>
    <w:uiPriority w:val="59"/>
    <w:rsid w:val="0055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fffff1"/>
    <w:uiPriority w:val="59"/>
    <w:rsid w:val="0055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fffff1"/>
    <w:uiPriority w:val="59"/>
    <w:rsid w:val="005578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3A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otenovichYS\Desktop\&#1055;&#1056;&#1054;&#1043;&#1056;&#1040;&#1052;&#1052;&#1040;%20&#1056;&#1072;&#1079;&#1074;&#1080;&#1090;&#1080;&#1077;%20&#1078;&#1080;&#1083;&#1080;&#1097;&#1085;&#1086;&#1081;%20&#1089;&#1092;&#1077;&#1088;&#1099;%202019-2025%20&#1040;&#1083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FFCA6-1247-4581-9C2E-FD99D79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9157</Words>
  <Characters>52198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Скорикова Александра Александровна</cp:lastModifiedBy>
  <cp:revision>80</cp:revision>
  <cp:lastPrinted>2019-07-09T10:07:00Z</cp:lastPrinted>
  <dcterms:created xsi:type="dcterms:W3CDTF">2022-06-09T11:47:00Z</dcterms:created>
  <dcterms:modified xsi:type="dcterms:W3CDTF">2022-08-18T10:53:00Z</dcterms:modified>
</cp:coreProperties>
</file>