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B4" w:rsidRPr="00A63DB4" w:rsidRDefault="00A63DB4" w:rsidP="00FB5E9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Мегиона</w:t>
      </w:r>
    </w:p>
    <w:p w:rsidR="00A63DB4" w:rsidRPr="00A63DB4" w:rsidRDefault="00A63DB4" w:rsidP="00FB5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10.12.2018 </w:t>
      </w: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bookmarkStart w:id="0" w:name="_GoBack"/>
      <w:bookmarkEnd w:id="0"/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№2647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FA7E25" w:rsidRDefault="003B363C" w:rsidP="00FB5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25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(внесены</w:t>
      </w:r>
      <w:r w:rsidR="00A63DB4" w:rsidRPr="00F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от 22.08.2019 №1730, от 28.11.2019 №2579, от 23.01.2020 №96, от 15.05.2020 №942, от 24.0</w:t>
      </w:r>
      <w:r w:rsidR="00D11567" w:rsidRPr="00FA7E25">
        <w:rPr>
          <w:rFonts w:ascii="Times New Roman" w:eastAsia="Times New Roman" w:hAnsi="Times New Roman" w:cs="Times New Roman"/>
          <w:sz w:val="24"/>
          <w:szCs w:val="24"/>
          <w:lang w:eastAsia="ru-RU"/>
        </w:rPr>
        <w:t>9.2020 №1765, от 29.01.2021 №19</w:t>
      </w:r>
      <w:r w:rsidR="005D33E2" w:rsidRPr="00FA7E2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63DB4" w:rsidRPr="00FA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15.04.2021 №898</w:t>
      </w:r>
      <w:r w:rsidR="00FB5E94" w:rsidRPr="00FA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28.01.2022</w:t>
      </w:r>
      <w:r w:rsidR="0027436B" w:rsidRPr="00F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№190</w:t>
      </w:r>
      <w:r w:rsidR="00626840" w:rsidRPr="00FA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30.06.2022 №1806, от 30.01.2023 №165</w:t>
      </w:r>
      <w:r w:rsidR="00A37818" w:rsidRPr="00FA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25.05.2023</w:t>
      </w:r>
      <w:r w:rsidR="007409F9" w:rsidRPr="00F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№873</w:t>
      </w:r>
      <w:r w:rsidR="00A63DB4" w:rsidRPr="00FA7E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E94" w:rsidRDefault="00A63DB4" w:rsidP="00FB5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</w:t>
      </w:r>
    </w:p>
    <w:p w:rsidR="00FB5E94" w:rsidRDefault="00A63DB4" w:rsidP="00FB5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«Информационное</w:t>
      </w: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органов</w:t>
      </w:r>
    </w:p>
    <w:p w:rsidR="00FB5E94" w:rsidRDefault="00A63DB4" w:rsidP="00FB5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</w:t>
      </w: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городского округа город Мегион </w:t>
      </w:r>
    </w:p>
    <w:p w:rsidR="00A63DB4" w:rsidRPr="00A63DB4" w:rsidRDefault="00A63DB4" w:rsidP="00FB5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2019-2025 годы»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статьи 179 Бюджетного кодекса Российской Федерации, пунктом 30 Порядка разработки и утверждения муниципальных программ, утвержденного постановлением администрации города Мегиона от 19.10.2018 №2207 «О модельной муниципальной программе, порядке разработки и утверждения муниципальных программ городского округа город Мегион», распоряжением администрации города от 01.08.2018 № 240 «О перечне муниципальных программ городского округа город Мегион» (с изменениями):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муниципальную программу «Информационное обеспечение деятельности органов местного самоуправления городского округа город Мегион на 2019-2025 годы», согласно приложению.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2.Считать утратившими силу постановления администрации города: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23.10.2013 №2425 «Об утверждении муниципальной программы городского округа город Мегион «Информационное обеспечение деятельности органов местного самоуправления городского округа город Мегион на 2014-2016 годы»;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23.12.2013 №3000 «О внесении изменений в постановление администрации города от 23.10.2013 №2425 «Информационное обеспечение деятельности органов местного самоуправления городского округа город Мегион на 2014-2016 годы»;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04.09.2014 №2218 «О внесении изменений в постановление администрации города от 23.10.2013 №2425 «Об утверждении муниципальной программы городского округа город Мегион «Информационное обеспечение деятельности органов местного самоуправления городского округа город Мегион на 2014-2016 годы» (с изменениями)»;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02.10.2014 №2415 «О внесении изменений в постановление администрации города от 23.10.2013 №2425 «Об утверждении муниципальной программы городского округа город Мегион «Информационное обеспечение деятельности органов местного самоуправления городского округа город Мегион на 2014-2016 годы» (с изменениями)»;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28.11.2014 №2914 «О внесении изменений в постановление администрации города от 23.10.2013 №2425 «Об утверждении муниципальной программы городского округа город Мегион «Информационное обеспечение деятельности органов местного самоуправления городского округа город Мегион на 2014-2016 годы» (с изменениями)»;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29.12.2014 №3282 «О внесении изменений в постановление администрации города от 23.10.2013 №2425 «Об утверждении муниципальной программы городского округа город Мегион «Информационное обеспечение деятельности органов местного самоуправления городского округа город Мегион на 2014-2016 годы» (с изменениями)»;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28.05.2015 №1424 «О внесении изменений в постановление администрации города от 23.10.2013 №2425 «Об утверждении муниципальной программы городского округа город Мегион «Информационное обеспечение деятельности органов местного самоуправления городского округа город Мегион на 2014-2017 годы» (с изменениями)»;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24.09.2015 №2381 «О внесении изменений в постановление администрации города от 23.10.2013 №2425 «Об утверждении муниципальной программы городского округа город Мегион «Информационное обеспечение деятельности органов местного самоуправления городского округа город Мегион на 2014-2017 годы» (с изменениями)»;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25.12.2015 №3193 «О внесении изменений в постановление администрации города от 23.10.2013 №2425 «Об утверждении муниципальной программы городского округа город Мегион «Информационное обеспечение деятельности органов местного самоуправления городского округа город Мегион на 2014-2018 годы» (с изменениями)»;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01.04.2016 №694 «О внесении изменений в постановление администрации города от 23.10.2013 №2425 «Об утверждении муниципальной программы городского округа город Мегион «Информационное обеспечение деятельности органов местного самоуправления городского округа город Мегион на 2014-2018 годы» (с изменениями)»;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16.06.2016 №1456 «О внесении изменений в постановление администрации города от 23.10.2013 №2425 «Об утверждении муниципальной программы городского округа город Мегион «Информационное обеспечение деятельности органов местного самоуправления городского округа город Мегион на 2014-2018 годы» (с изменениями)»;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21.10.2016 №2561 «О внесении изменений в постановление администрации города от 23.10.2013 №2425 «Об утверждении муниципальной программы городского округа город Мегион «Информационное обеспечение деятельности органов местного самоуправления городского округа город Мегион на 2014-2018 годы» (с изменениями)»;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26.01.2017 №200 «О внесении изменений в постановление администрации города от 23.10.2013 №2425 «Об утверждении муниципальной программы городского округа город Мегион «Информационное обеспечение деятельности органов местного самоуправления городского округа город Мегион на 2014-2019 годы» (с изменениями)»;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08.06.2017 №1095 «О внесении изменений в постановление администрации города от 23.10.2013 №2425 «Об утверждении муниципальной программы городского округа город Мегион «Информационное обеспечение деятельности органов местного самоуправления городского округа город Мегион на 2014-2019 годы» (с изменениями)»;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30.10.2017 №2127 «О внесении изменений в постановление администрации города от 23.10.2013 №2425 «Об утверждении муниципальной программы городского округа город Мегион «Информационное обеспечение деятельности органов местного самоуправления городского округа город Мегион на 2014-2020 годы» (с изменениями)»;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22.12.2017 №2693 «О внесении изменений в постановление администрации города от 23.10.2013 №2425 «Об утверждении муниципальной программы городского округа город Мегион «Информационное обеспечение деятельности органов местного самоуправления городского округа город Мегион на 2014-2020 годы» (с изменениями)»;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23.08.2018 №1754 «О внесении изменений в постановление администрации города от 23.10.2013 №2425 «Об утверждении муниципальной программы городского округа город Мегион «Информационное обеспечение деятельности органов местного самоуправления городского округа город Мегион на 2014-2020 годы» (с изменениями)»;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26.11.2018 №2527 «О внесении изменений в постановление администрации города от 23.10.2013 №2425 «Об утверждении муниципальной программы городского округа город Мегион «Информационное обеспечение деятельности органов местного самоуправления городского округа город Мегион на 2014-2020 годы» (с изменениями)».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3.Управлению информационной политики администрации города опубликовать постановление в газете «Мегионские новости» и разместить на официальном сайте администрации города в сети «Интернет».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4.Настоящее постановление вступает в силу с 01.01.2019.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5.Контроль за выполнением постановления возложить на начальника управления информационной политики.</w:t>
      </w: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</w:t>
      </w: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5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О.А.Дейнека</w:t>
      </w:r>
    </w:p>
    <w:p w:rsidR="00A63DB4" w:rsidRPr="00A63DB4" w:rsidRDefault="00A63DB4" w:rsidP="00A63D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B4" w:rsidRPr="00A63DB4" w:rsidRDefault="00A63DB4" w:rsidP="00A63D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832" w:rsidRDefault="00913832" w:rsidP="00A13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13832" w:rsidSect="008E5BDB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024AE" w:rsidRPr="003024AE" w:rsidRDefault="003024AE" w:rsidP="00302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024AE" w:rsidRPr="003024AE" w:rsidRDefault="003024AE" w:rsidP="00302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постановлению администрации города</w:t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24AE" w:rsidRPr="003024AE" w:rsidRDefault="003024AE" w:rsidP="00302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«</w:t>
      </w:r>
      <w:r w:rsidR="007409F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409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2C7E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4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409F9">
        <w:rPr>
          <w:rFonts w:ascii="Times New Roman" w:eastAsia="Times New Roman" w:hAnsi="Times New Roman" w:cs="Times New Roman"/>
          <w:sz w:val="24"/>
          <w:szCs w:val="24"/>
          <w:lang w:eastAsia="ru-RU"/>
        </w:rPr>
        <w:t>873</w:t>
      </w:r>
    </w:p>
    <w:p w:rsidR="003024AE" w:rsidRDefault="003024AE" w:rsidP="003024AE">
      <w:pPr>
        <w:tabs>
          <w:tab w:val="left" w:pos="709"/>
        </w:tabs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«Приложение к постановлению </w:t>
      </w:r>
    </w:p>
    <w:p w:rsidR="003024AE" w:rsidRPr="003024AE" w:rsidRDefault="003024AE" w:rsidP="00302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от 10.12.2018 №2647</w:t>
      </w:r>
    </w:p>
    <w:p w:rsidR="00913832" w:rsidRDefault="00913832" w:rsidP="00A13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3AF" w:rsidRPr="007757D7" w:rsidRDefault="00E173AF" w:rsidP="00E17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7D7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E173AF" w:rsidRPr="007757D7" w:rsidRDefault="00E173AF" w:rsidP="00E17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7D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173AF" w:rsidRPr="007757D7" w:rsidRDefault="00E173AF" w:rsidP="00E17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2006"/>
        <w:gridCol w:w="683"/>
        <w:gridCol w:w="2118"/>
        <w:gridCol w:w="909"/>
        <w:gridCol w:w="375"/>
        <w:gridCol w:w="413"/>
        <w:gridCol w:w="709"/>
        <w:gridCol w:w="12"/>
        <w:gridCol w:w="696"/>
        <w:gridCol w:w="438"/>
        <w:gridCol w:w="271"/>
        <w:gridCol w:w="709"/>
        <w:gridCol w:w="154"/>
        <w:gridCol w:w="490"/>
        <w:gridCol w:w="65"/>
        <w:gridCol w:w="708"/>
        <w:gridCol w:w="12"/>
        <w:gridCol w:w="1134"/>
        <w:gridCol w:w="272"/>
        <w:gridCol w:w="862"/>
        <w:gridCol w:w="1525"/>
      </w:tblGrid>
      <w:tr w:rsidR="00E173AF" w:rsidRPr="007757D7" w:rsidTr="00C4451D">
        <w:tc>
          <w:tcPr>
            <w:tcW w:w="200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207" w:type="dxa"/>
            <w:gridSpan w:val="6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«Информационное обеспечение деятельности органов местного самоуправления города Мегиона на 2019-2025 годы»</w:t>
            </w:r>
          </w:p>
        </w:tc>
        <w:tc>
          <w:tcPr>
            <w:tcW w:w="2770" w:type="dxa"/>
            <w:gridSpan w:val="7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578" w:type="dxa"/>
            <w:gridSpan w:val="7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E173AF" w:rsidRPr="007757D7" w:rsidTr="00C4451D">
        <w:tc>
          <w:tcPr>
            <w:tcW w:w="200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Тип муниципальной программы</w:t>
            </w:r>
          </w:p>
        </w:tc>
        <w:tc>
          <w:tcPr>
            <w:tcW w:w="12555" w:type="dxa"/>
            <w:gridSpan w:val="20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E173AF" w:rsidRPr="007757D7" w:rsidTr="00C4451D">
        <w:tc>
          <w:tcPr>
            <w:tcW w:w="200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555" w:type="dxa"/>
            <w:gridSpan w:val="20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</w:tr>
      <w:tr w:rsidR="00E173AF" w:rsidRPr="007757D7" w:rsidTr="00C4451D">
        <w:tc>
          <w:tcPr>
            <w:tcW w:w="200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12555" w:type="dxa"/>
            <w:gridSpan w:val="20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«Информационное агентство «Мегионские новости»</w:t>
            </w:r>
          </w:p>
        </w:tc>
      </w:tr>
      <w:tr w:rsidR="00E173AF" w:rsidRPr="007757D7" w:rsidTr="00C4451D">
        <w:tc>
          <w:tcPr>
            <w:tcW w:w="200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555" w:type="dxa"/>
            <w:gridSpan w:val="20"/>
          </w:tcPr>
          <w:p w:rsidR="00E173AF" w:rsidRPr="007757D7" w:rsidRDefault="00E173AF" w:rsidP="00C4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1.Функционирование системы производства и доведения до населения города Мегиона информации о деятельности органов местного самоуправления, иной социально значимой информации, способствующей сохранению социальной стабильности в городе, эффективному взаимодействию органов местного самоуправления и населения, социально-экономическому развитию муниципального образования.</w:t>
            </w:r>
          </w:p>
          <w:p w:rsidR="00E173AF" w:rsidRPr="007757D7" w:rsidRDefault="00E173AF" w:rsidP="00C4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2.Укрепление единства народов Российской Федерации, проживающих на территории города Мегиона.</w:t>
            </w:r>
          </w:p>
        </w:tc>
      </w:tr>
      <w:tr w:rsidR="00E173AF" w:rsidRPr="007757D7" w:rsidTr="00C4451D">
        <w:tc>
          <w:tcPr>
            <w:tcW w:w="200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555" w:type="dxa"/>
            <w:gridSpan w:val="20"/>
          </w:tcPr>
          <w:p w:rsidR="00E173AF" w:rsidRPr="007757D7" w:rsidRDefault="00E173AF" w:rsidP="00C4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1.Обеспечение производства и распространения информации о деятельности органов местного самоуправления, иной социально значимой информации на территории муниципального образования город Мегион, производства печатной продукции, в объёмах, достаточных для реализации мероприятий органов местного самоуправления в течение года. Обеспечение открытого муниципального управления, эффективного информационного взаимодействия власти и общества.</w:t>
            </w:r>
          </w:p>
          <w:p w:rsidR="00E173AF" w:rsidRPr="007757D7" w:rsidRDefault="00E173AF" w:rsidP="00C4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2.Реализация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</w:tc>
      </w:tr>
      <w:tr w:rsidR="00E173AF" w:rsidRPr="007757D7" w:rsidTr="00C4451D">
        <w:tc>
          <w:tcPr>
            <w:tcW w:w="200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2555" w:type="dxa"/>
            <w:gridSpan w:val="20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1: </w:t>
            </w:r>
          </w:p>
          <w:p w:rsidR="00E173AF" w:rsidRPr="007757D7" w:rsidRDefault="00E173AF" w:rsidP="00C4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производства и распространения информации о деятельности органов местного самоуправления, иной социально значимой информации на территории города Мегиона» </w:t>
            </w:r>
          </w:p>
          <w:p w:rsidR="00E173AF" w:rsidRPr="007757D7" w:rsidRDefault="00E173AF" w:rsidP="00C4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AF" w:rsidRPr="007757D7" w:rsidRDefault="00E173AF" w:rsidP="00C4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2: </w:t>
            </w:r>
          </w:p>
          <w:p w:rsidR="00E173AF" w:rsidRPr="007757D7" w:rsidRDefault="00E173AF" w:rsidP="00C4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«Выполнение отдельных мероприятий»</w:t>
            </w:r>
          </w:p>
        </w:tc>
      </w:tr>
      <w:tr w:rsidR="00E173AF" w:rsidRPr="007757D7" w:rsidTr="00C4451D">
        <w:trPr>
          <w:trHeight w:val="458"/>
        </w:trPr>
        <w:tc>
          <w:tcPr>
            <w:tcW w:w="2006" w:type="dxa"/>
            <w:vMerge w:val="restart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83" w:type="dxa"/>
            <w:vMerge w:val="restart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18" w:type="dxa"/>
            <w:vMerge w:val="restart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754" w:type="dxa"/>
            <w:gridSpan w:val="18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E173AF" w:rsidRPr="007757D7" w:rsidTr="00C4451D">
        <w:trPr>
          <w:trHeight w:val="371"/>
        </w:trPr>
        <w:tc>
          <w:tcPr>
            <w:tcW w:w="2006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788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gridSpan w:val="3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gridSpan w:val="3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2387" w:type="dxa"/>
            <w:gridSpan w:val="2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E173AF" w:rsidRPr="007757D7" w:rsidTr="00C4451D">
        <w:tc>
          <w:tcPr>
            <w:tcW w:w="2006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8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Удовлетворенность населения качеством информирования о деятельности органов местного самоуправления города Мегиона, (процент от числа опрошенных) не менее 50,0%</w:t>
            </w:r>
          </w:p>
        </w:tc>
        <w:tc>
          <w:tcPr>
            <w:tcW w:w="909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88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09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08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709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709" w:type="dxa"/>
            <w:gridSpan w:val="3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708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418" w:type="dxa"/>
            <w:gridSpan w:val="3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2387" w:type="dxa"/>
            <w:gridSpan w:val="2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Управление общественных связей администрации города,</w:t>
            </w: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Муниципальное автономное учреждение «Информационное агентство «Мегионские новости»</w:t>
            </w:r>
          </w:p>
        </w:tc>
      </w:tr>
      <w:tr w:rsidR="00E173AF" w:rsidRPr="007757D7" w:rsidTr="00C4451D">
        <w:tc>
          <w:tcPr>
            <w:tcW w:w="2006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 xml:space="preserve">Общий объем произведенных и размещенных материалов о деятельности органов местного самоуправления и иной социально-значимой </w:t>
            </w:r>
            <w:r w:rsidRPr="007757D7">
              <w:rPr>
                <w:rFonts w:ascii="Times New Roman" w:hAnsi="Times New Roman" w:cs="Times New Roman"/>
              </w:rPr>
              <w:lastRenderedPageBreak/>
              <w:t>информации в электронных средствах массовой информации (ТВ, радио),  не менее 3790</w:t>
            </w:r>
          </w:p>
        </w:tc>
        <w:tc>
          <w:tcPr>
            <w:tcW w:w="909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lastRenderedPageBreak/>
              <w:t>400</w:t>
            </w:r>
          </w:p>
        </w:tc>
        <w:tc>
          <w:tcPr>
            <w:tcW w:w="788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9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8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09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  <w:lang w:val="en-US"/>
              </w:rPr>
              <w:t>5</w:t>
            </w:r>
            <w:r w:rsidRPr="007757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5</w:t>
            </w:r>
            <w:r w:rsidRPr="007757D7">
              <w:rPr>
                <w:rFonts w:ascii="Times New Roman" w:hAnsi="Times New Roman" w:cs="Times New Roman"/>
                <w:lang w:val="en-US"/>
              </w:rPr>
              <w:t>6</w:t>
            </w: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418" w:type="dxa"/>
            <w:gridSpan w:val="3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3790</w:t>
            </w:r>
          </w:p>
        </w:tc>
        <w:tc>
          <w:tcPr>
            <w:tcW w:w="2387" w:type="dxa"/>
            <w:gridSpan w:val="2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Управление общественных связей администрации города</w:t>
            </w:r>
          </w:p>
        </w:tc>
      </w:tr>
      <w:tr w:rsidR="00E173AF" w:rsidRPr="007757D7" w:rsidTr="00C4451D">
        <w:tc>
          <w:tcPr>
            <w:tcW w:w="2006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8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Объем информационных материалов в газете «Мегионские новости», 6573 полос</w:t>
            </w:r>
          </w:p>
        </w:tc>
        <w:tc>
          <w:tcPr>
            <w:tcW w:w="909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788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1544</w:t>
            </w:r>
          </w:p>
        </w:tc>
        <w:tc>
          <w:tcPr>
            <w:tcW w:w="709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708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709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709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709" w:type="dxa"/>
            <w:gridSpan w:val="3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708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418" w:type="dxa"/>
            <w:gridSpan w:val="3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6573</w:t>
            </w:r>
          </w:p>
        </w:tc>
        <w:tc>
          <w:tcPr>
            <w:tcW w:w="2387" w:type="dxa"/>
            <w:gridSpan w:val="2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Муниципальное автономное учреждение «Информационное агентство «Мегионские новости»</w:t>
            </w:r>
          </w:p>
        </w:tc>
      </w:tr>
      <w:tr w:rsidR="00E173AF" w:rsidRPr="007757D7" w:rsidTr="00C4451D">
        <w:tc>
          <w:tcPr>
            <w:tcW w:w="2006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8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Организация и проведение информационных мероприятий для местных СМИ, 1 мероприятие</w:t>
            </w:r>
          </w:p>
        </w:tc>
        <w:tc>
          <w:tcPr>
            <w:tcW w:w="909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7" w:type="dxa"/>
            <w:gridSpan w:val="2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Управление общественных связей администрации города</w:t>
            </w:r>
          </w:p>
        </w:tc>
      </w:tr>
      <w:tr w:rsidR="00E173AF" w:rsidRPr="007757D7" w:rsidTr="00C4451D">
        <w:trPr>
          <w:trHeight w:val="382"/>
        </w:trPr>
        <w:tc>
          <w:tcPr>
            <w:tcW w:w="2006" w:type="dxa"/>
            <w:vMerge w:val="restart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vMerge w:val="restart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Источники финансирования</w:t>
            </w:r>
          </w:p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4" w:type="dxa"/>
            <w:gridSpan w:val="18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E173AF" w:rsidRPr="007757D7" w:rsidTr="00C4451D">
        <w:trPr>
          <w:trHeight w:val="366"/>
        </w:trPr>
        <w:tc>
          <w:tcPr>
            <w:tcW w:w="2006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vMerge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3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4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25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173AF" w:rsidRPr="007757D7" w:rsidTr="00C4451D">
        <w:trPr>
          <w:trHeight w:val="447"/>
        </w:trPr>
        <w:tc>
          <w:tcPr>
            <w:tcW w:w="2006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4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160118,9</w:t>
            </w:r>
          </w:p>
        </w:tc>
        <w:tc>
          <w:tcPr>
            <w:tcW w:w="1134" w:type="dxa"/>
            <w:gridSpan w:val="3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18638,8</w:t>
            </w:r>
          </w:p>
        </w:tc>
        <w:tc>
          <w:tcPr>
            <w:tcW w:w="1134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1134" w:type="dxa"/>
            <w:gridSpan w:val="3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275" w:type="dxa"/>
            <w:gridSpan w:val="4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25701,7</w:t>
            </w:r>
          </w:p>
        </w:tc>
        <w:tc>
          <w:tcPr>
            <w:tcW w:w="1134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26974,1</w:t>
            </w:r>
          </w:p>
        </w:tc>
        <w:tc>
          <w:tcPr>
            <w:tcW w:w="1134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525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E173AF" w:rsidRPr="007757D7" w:rsidTr="00C4451D">
        <w:trPr>
          <w:trHeight w:val="459"/>
        </w:trPr>
        <w:tc>
          <w:tcPr>
            <w:tcW w:w="2006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4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3AF" w:rsidRPr="007757D7" w:rsidTr="00C4451D">
        <w:trPr>
          <w:trHeight w:val="436"/>
        </w:trPr>
        <w:tc>
          <w:tcPr>
            <w:tcW w:w="2006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284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3AF" w:rsidRPr="007757D7" w:rsidTr="00C4451D">
        <w:trPr>
          <w:trHeight w:val="338"/>
        </w:trPr>
        <w:tc>
          <w:tcPr>
            <w:tcW w:w="2006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84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160118,9</w:t>
            </w:r>
          </w:p>
        </w:tc>
        <w:tc>
          <w:tcPr>
            <w:tcW w:w="1134" w:type="dxa"/>
            <w:gridSpan w:val="3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18638,8</w:t>
            </w:r>
          </w:p>
        </w:tc>
        <w:tc>
          <w:tcPr>
            <w:tcW w:w="1134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1134" w:type="dxa"/>
            <w:gridSpan w:val="3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275" w:type="dxa"/>
            <w:gridSpan w:val="4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25701,7</w:t>
            </w:r>
          </w:p>
        </w:tc>
        <w:tc>
          <w:tcPr>
            <w:tcW w:w="1134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26974,1</w:t>
            </w:r>
          </w:p>
        </w:tc>
        <w:tc>
          <w:tcPr>
            <w:tcW w:w="1134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525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E173AF" w:rsidRPr="007757D7" w:rsidTr="00C4451D">
        <w:trPr>
          <w:trHeight w:val="745"/>
        </w:trPr>
        <w:tc>
          <w:tcPr>
            <w:tcW w:w="2006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284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4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</w:tr>
    </w:tbl>
    <w:p w:rsidR="00E173AF" w:rsidRPr="007757D7" w:rsidRDefault="00E173AF" w:rsidP="00E17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3AF" w:rsidRPr="007757D7" w:rsidRDefault="00E173AF" w:rsidP="00E17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7D7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p w:rsidR="00E173AF" w:rsidRPr="007757D7" w:rsidRDefault="00E173AF" w:rsidP="00E17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3AF" w:rsidRPr="007757D7" w:rsidRDefault="00E173AF" w:rsidP="00E17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  <w:t>Таблица 1</w:t>
      </w:r>
    </w:p>
    <w:p w:rsidR="00E173AF" w:rsidRPr="007757D7" w:rsidRDefault="00E173AF" w:rsidP="00E17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1888"/>
        <w:gridCol w:w="1991"/>
        <w:gridCol w:w="1926"/>
        <w:gridCol w:w="1116"/>
        <w:gridCol w:w="1023"/>
        <w:gridCol w:w="1031"/>
        <w:gridCol w:w="996"/>
        <w:gridCol w:w="1001"/>
        <w:gridCol w:w="996"/>
        <w:gridCol w:w="996"/>
        <w:gridCol w:w="1016"/>
      </w:tblGrid>
      <w:tr w:rsidR="00E173AF" w:rsidRPr="007757D7" w:rsidTr="00C4451D">
        <w:trPr>
          <w:trHeight w:val="502"/>
        </w:trPr>
        <w:tc>
          <w:tcPr>
            <w:tcW w:w="580" w:type="dxa"/>
            <w:vMerge w:val="restart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8" w:type="dxa"/>
            <w:vMerge w:val="restart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991" w:type="dxa"/>
            <w:vMerge w:val="restart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Ответственный исполнитель/</w:t>
            </w: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1926" w:type="dxa"/>
            <w:vMerge w:val="restart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175" w:type="dxa"/>
            <w:gridSpan w:val="8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Финансовые затраты на реализацию (тыс. рублей)</w:t>
            </w:r>
          </w:p>
        </w:tc>
      </w:tr>
      <w:tr w:rsidR="00E173AF" w:rsidRPr="007757D7" w:rsidTr="00C4451D">
        <w:trPr>
          <w:trHeight w:val="502"/>
        </w:trPr>
        <w:tc>
          <w:tcPr>
            <w:tcW w:w="580" w:type="dxa"/>
            <w:vMerge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59" w:type="dxa"/>
            <w:gridSpan w:val="7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173AF" w:rsidRPr="007757D7" w:rsidTr="00C4451D">
        <w:trPr>
          <w:trHeight w:val="1583"/>
        </w:trPr>
        <w:tc>
          <w:tcPr>
            <w:tcW w:w="580" w:type="dxa"/>
            <w:vMerge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173AF" w:rsidRPr="007757D7" w:rsidTr="00C4451D">
        <w:tc>
          <w:tcPr>
            <w:tcW w:w="580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8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12</w:t>
            </w:r>
          </w:p>
        </w:tc>
      </w:tr>
      <w:tr w:rsidR="00E173AF" w:rsidRPr="007757D7" w:rsidTr="00C4451D">
        <w:tc>
          <w:tcPr>
            <w:tcW w:w="580" w:type="dxa"/>
            <w:vMerge w:val="restart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88" w:type="dxa"/>
            <w:vMerge w:val="restart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 xml:space="preserve"> «Обеспечение производства и распространения информации о деятельности органов местного самоуправления, иной социально значимой информации на территории города Мегиона»</w:t>
            </w: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(номер показателя 1,2,3)</w:t>
            </w:r>
          </w:p>
        </w:tc>
        <w:tc>
          <w:tcPr>
            <w:tcW w:w="1991" w:type="dxa"/>
            <w:vMerge w:val="restart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Управление общественных связей администрации города, муниципальное автономное учреждение «Информационное агентство «Мегионские новости»</w:t>
            </w: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160100,9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18620,8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25701,7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26974,1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E173AF" w:rsidRPr="007757D7" w:rsidTr="00C4451D">
        <w:tc>
          <w:tcPr>
            <w:tcW w:w="580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3AF" w:rsidRPr="007757D7" w:rsidTr="00C4451D">
        <w:tc>
          <w:tcPr>
            <w:tcW w:w="580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3AF" w:rsidRPr="007757D7" w:rsidTr="00C4451D">
        <w:tc>
          <w:tcPr>
            <w:tcW w:w="580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160100,9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18620,8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25701,7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26974,1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E173AF" w:rsidRPr="007757D7" w:rsidTr="00C4451D">
        <w:tc>
          <w:tcPr>
            <w:tcW w:w="580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3AF" w:rsidRPr="007757D7" w:rsidTr="00C4451D">
        <w:tc>
          <w:tcPr>
            <w:tcW w:w="580" w:type="dxa"/>
            <w:vMerge w:val="restart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888" w:type="dxa"/>
            <w:vMerge w:val="restart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«Выполнение отдельных мероприятий»</w:t>
            </w: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(номер показателя 4)</w:t>
            </w:r>
          </w:p>
        </w:tc>
        <w:tc>
          <w:tcPr>
            <w:tcW w:w="1991" w:type="dxa"/>
            <w:vMerge w:val="restart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Управление общественных связей администрации города</w:t>
            </w: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3AF" w:rsidRPr="007757D7" w:rsidTr="00C4451D">
        <w:tc>
          <w:tcPr>
            <w:tcW w:w="580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3AF" w:rsidRPr="007757D7" w:rsidTr="00C4451D">
        <w:tc>
          <w:tcPr>
            <w:tcW w:w="580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3AF" w:rsidRPr="007757D7" w:rsidTr="00C4451D">
        <w:tc>
          <w:tcPr>
            <w:tcW w:w="580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3AF" w:rsidRPr="007757D7" w:rsidTr="00C4451D">
        <w:tc>
          <w:tcPr>
            <w:tcW w:w="580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3AF" w:rsidRPr="007757D7" w:rsidTr="00C4451D">
        <w:trPr>
          <w:trHeight w:val="295"/>
        </w:trPr>
        <w:tc>
          <w:tcPr>
            <w:tcW w:w="2468" w:type="dxa"/>
            <w:gridSpan w:val="2"/>
            <w:vMerge w:val="restart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lastRenderedPageBreak/>
              <w:t>Всего по муниципальной программе</w:t>
            </w: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 w:val="restart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160118,9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18638,8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25701,7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26974,1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E173AF" w:rsidRPr="007757D7" w:rsidTr="00C4451D">
        <w:trPr>
          <w:trHeight w:val="273"/>
        </w:trPr>
        <w:tc>
          <w:tcPr>
            <w:tcW w:w="2468" w:type="dxa"/>
            <w:gridSpan w:val="2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3AF" w:rsidRPr="007757D7" w:rsidTr="00C4451D">
        <w:trPr>
          <w:trHeight w:val="305"/>
        </w:trPr>
        <w:tc>
          <w:tcPr>
            <w:tcW w:w="2468" w:type="dxa"/>
            <w:gridSpan w:val="2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3AF" w:rsidRPr="007757D7" w:rsidTr="00C4451D">
        <w:trPr>
          <w:trHeight w:val="295"/>
        </w:trPr>
        <w:tc>
          <w:tcPr>
            <w:tcW w:w="2468" w:type="dxa"/>
            <w:gridSpan w:val="2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160118,9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18638,8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25701,7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26974,1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E173AF" w:rsidRPr="007757D7" w:rsidTr="00C4451D">
        <w:trPr>
          <w:trHeight w:val="305"/>
        </w:trPr>
        <w:tc>
          <w:tcPr>
            <w:tcW w:w="2468" w:type="dxa"/>
            <w:gridSpan w:val="2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3AF" w:rsidRPr="007757D7" w:rsidTr="00C4451D">
        <w:trPr>
          <w:trHeight w:val="305"/>
        </w:trPr>
        <w:tc>
          <w:tcPr>
            <w:tcW w:w="2468" w:type="dxa"/>
            <w:gridSpan w:val="2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9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3AF" w:rsidRPr="007757D7" w:rsidTr="00C4451D">
        <w:trPr>
          <w:trHeight w:val="305"/>
        </w:trPr>
        <w:tc>
          <w:tcPr>
            <w:tcW w:w="2468" w:type="dxa"/>
            <w:gridSpan w:val="2"/>
            <w:vMerge w:val="restart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1991" w:type="dxa"/>
            <w:vMerge w:val="restart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160118,9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18638,8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25701,7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26974,1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E173AF" w:rsidRPr="007757D7" w:rsidTr="00C4451D">
        <w:trPr>
          <w:trHeight w:val="305"/>
        </w:trPr>
        <w:tc>
          <w:tcPr>
            <w:tcW w:w="2468" w:type="dxa"/>
            <w:gridSpan w:val="2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3AF" w:rsidRPr="007757D7" w:rsidTr="00C4451D">
        <w:trPr>
          <w:trHeight w:val="305"/>
        </w:trPr>
        <w:tc>
          <w:tcPr>
            <w:tcW w:w="2468" w:type="dxa"/>
            <w:gridSpan w:val="2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3AF" w:rsidRPr="007757D7" w:rsidTr="00C4451D">
        <w:trPr>
          <w:trHeight w:val="305"/>
        </w:trPr>
        <w:tc>
          <w:tcPr>
            <w:tcW w:w="2468" w:type="dxa"/>
            <w:gridSpan w:val="2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D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160118,9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18638,8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25701,7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26974,1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E173AF" w:rsidRPr="007757D7" w:rsidTr="00C4451D">
        <w:trPr>
          <w:trHeight w:val="305"/>
        </w:trPr>
        <w:tc>
          <w:tcPr>
            <w:tcW w:w="2468" w:type="dxa"/>
            <w:gridSpan w:val="2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</w:tr>
      <w:tr w:rsidR="00E173AF" w:rsidRPr="007757D7" w:rsidTr="00C4451D">
        <w:trPr>
          <w:trHeight w:val="305"/>
        </w:trPr>
        <w:tc>
          <w:tcPr>
            <w:tcW w:w="2468" w:type="dxa"/>
            <w:gridSpan w:val="2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9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AF" w:rsidRPr="007757D7" w:rsidTr="00C4451D">
        <w:trPr>
          <w:trHeight w:val="305"/>
        </w:trPr>
        <w:tc>
          <w:tcPr>
            <w:tcW w:w="2468" w:type="dxa"/>
            <w:gridSpan w:val="2"/>
            <w:vMerge w:val="restart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Управление общественных связей администрации города</w:t>
            </w:r>
          </w:p>
        </w:tc>
        <w:tc>
          <w:tcPr>
            <w:tcW w:w="1991" w:type="dxa"/>
            <w:vMerge w:val="restart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29318,1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5969,4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5618,7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5230,0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73AF" w:rsidRPr="007757D7" w:rsidTr="00C4451D">
        <w:trPr>
          <w:trHeight w:val="305"/>
        </w:trPr>
        <w:tc>
          <w:tcPr>
            <w:tcW w:w="2468" w:type="dxa"/>
            <w:gridSpan w:val="2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3AF" w:rsidRPr="007757D7" w:rsidTr="00C4451D">
        <w:trPr>
          <w:trHeight w:val="305"/>
        </w:trPr>
        <w:tc>
          <w:tcPr>
            <w:tcW w:w="2468" w:type="dxa"/>
            <w:gridSpan w:val="2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3AF" w:rsidRPr="007757D7" w:rsidTr="00C4451D">
        <w:trPr>
          <w:trHeight w:val="305"/>
        </w:trPr>
        <w:tc>
          <w:tcPr>
            <w:tcW w:w="2468" w:type="dxa"/>
            <w:gridSpan w:val="2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29318,1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5969,4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5618,7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5230,0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73AF" w:rsidRPr="007757D7" w:rsidTr="00C4451D">
        <w:trPr>
          <w:trHeight w:val="305"/>
        </w:trPr>
        <w:tc>
          <w:tcPr>
            <w:tcW w:w="2468" w:type="dxa"/>
            <w:gridSpan w:val="2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3AF" w:rsidRPr="007757D7" w:rsidTr="00C4451D">
        <w:trPr>
          <w:trHeight w:val="305"/>
        </w:trPr>
        <w:tc>
          <w:tcPr>
            <w:tcW w:w="2468" w:type="dxa"/>
            <w:gridSpan w:val="2"/>
            <w:vMerge w:val="restart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Pr="00775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«Информационное агентство «Мегионские новости»</w:t>
            </w:r>
          </w:p>
        </w:tc>
        <w:tc>
          <w:tcPr>
            <w:tcW w:w="1991" w:type="dxa"/>
            <w:vMerge w:val="restart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130800,8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12669,4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16275,6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19534,4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20471,7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20474,1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E173AF" w:rsidRPr="007757D7" w:rsidTr="00C4451D">
        <w:trPr>
          <w:trHeight w:val="305"/>
        </w:trPr>
        <w:tc>
          <w:tcPr>
            <w:tcW w:w="2468" w:type="dxa"/>
            <w:gridSpan w:val="2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3AF" w:rsidRPr="007757D7" w:rsidTr="00C4451D">
        <w:trPr>
          <w:trHeight w:val="305"/>
        </w:trPr>
        <w:tc>
          <w:tcPr>
            <w:tcW w:w="2468" w:type="dxa"/>
            <w:gridSpan w:val="2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3AF" w:rsidRPr="007757D7" w:rsidTr="00C4451D">
        <w:trPr>
          <w:trHeight w:val="305"/>
        </w:trPr>
        <w:tc>
          <w:tcPr>
            <w:tcW w:w="2468" w:type="dxa"/>
            <w:gridSpan w:val="2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130800,8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12669,4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16275,6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19534,4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20471,7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20474,1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E173AF" w:rsidRPr="007757D7" w:rsidTr="00C4451D">
        <w:trPr>
          <w:trHeight w:val="305"/>
        </w:trPr>
        <w:tc>
          <w:tcPr>
            <w:tcW w:w="2468" w:type="dxa"/>
            <w:gridSpan w:val="2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173AF" w:rsidRPr="007757D7" w:rsidRDefault="00E173AF" w:rsidP="00E17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3AF" w:rsidRPr="007757D7" w:rsidRDefault="00E173AF" w:rsidP="00E17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3AF" w:rsidRPr="007757D7" w:rsidRDefault="00E173AF" w:rsidP="00E17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3AF" w:rsidRPr="007757D7" w:rsidRDefault="00E173AF" w:rsidP="00E17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3AF" w:rsidRPr="007757D7" w:rsidRDefault="00E173AF" w:rsidP="00E17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3AF" w:rsidRPr="007757D7" w:rsidRDefault="00E173AF" w:rsidP="00E17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3AF" w:rsidRPr="007757D7" w:rsidRDefault="00E173AF" w:rsidP="00E17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3AF" w:rsidRPr="007757D7" w:rsidRDefault="00E173AF" w:rsidP="00E17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3AF" w:rsidRPr="007757D7" w:rsidRDefault="00E173AF" w:rsidP="00E17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3AF" w:rsidRPr="007757D7" w:rsidRDefault="00E173AF" w:rsidP="00E17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3AF" w:rsidRPr="007757D7" w:rsidRDefault="00E173AF" w:rsidP="00E17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3AF" w:rsidRPr="007757D7" w:rsidRDefault="00E173AF" w:rsidP="00E17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3AF" w:rsidRPr="007757D7" w:rsidRDefault="00E173AF" w:rsidP="00E17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3AF" w:rsidRPr="007757D7" w:rsidRDefault="00E173AF" w:rsidP="00E17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3AF" w:rsidRPr="007757D7" w:rsidRDefault="00E173AF" w:rsidP="00E17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3AF" w:rsidRPr="007757D7" w:rsidRDefault="00E173AF" w:rsidP="00E17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3AF" w:rsidRPr="007757D7" w:rsidRDefault="00E173AF" w:rsidP="00E173AF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7D7"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E173AF" w:rsidRPr="007757D7" w:rsidRDefault="00E173AF" w:rsidP="00E173AF">
      <w:pPr>
        <w:rPr>
          <w:rFonts w:ascii="Times New Roman" w:eastAsia="Calibri" w:hAnsi="Times New Roman" w:cs="Times New Roman"/>
          <w:sz w:val="24"/>
          <w:szCs w:val="24"/>
        </w:rPr>
      </w:pPr>
      <w:r w:rsidRPr="007757D7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7757D7">
        <w:rPr>
          <w:rFonts w:ascii="Times New Roman" w:eastAsia="Calibri" w:hAnsi="Times New Roman" w:cs="Times New Roman"/>
          <w:sz w:val="24"/>
          <w:szCs w:val="24"/>
        </w:rPr>
        <w:tab/>
      </w:r>
      <w:r w:rsidRPr="007757D7">
        <w:rPr>
          <w:rFonts w:ascii="Times New Roman" w:eastAsia="Calibri" w:hAnsi="Times New Roman" w:cs="Times New Roman"/>
          <w:sz w:val="24"/>
          <w:szCs w:val="24"/>
        </w:rPr>
        <w:tab/>
      </w:r>
      <w:r w:rsidRPr="007757D7">
        <w:rPr>
          <w:rFonts w:ascii="Times New Roman" w:eastAsia="Calibri" w:hAnsi="Times New Roman" w:cs="Times New Roman"/>
          <w:sz w:val="24"/>
          <w:szCs w:val="24"/>
        </w:rPr>
        <w:tab/>
      </w:r>
      <w:r w:rsidRPr="007757D7">
        <w:rPr>
          <w:rFonts w:ascii="Times New Roman" w:eastAsia="Calibri" w:hAnsi="Times New Roman" w:cs="Times New Roman"/>
          <w:sz w:val="24"/>
          <w:szCs w:val="24"/>
        </w:rPr>
        <w:tab/>
      </w:r>
      <w:r w:rsidRPr="007757D7">
        <w:rPr>
          <w:rFonts w:ascii="Times New Roman" w:eastAsia="Calibri" w:hAnsi="Times New Roman" w:cs="Times New Roman"/>
          <w:sz w:val="24"/>
          <w:szCs w:val="24"/>
        </w:rPr>
        <w:tab/>
      </w:r>
      <w:r w:rsidRPr="007757D7">
        <w:rPr>
          <w:rFonts w:ascii="Times New Roman" w:eastAsia="Calibri" w:hAnsi="Times New Roman" w:cs="Times New Roman"/>
          <w:sz w:val="24"/>
          <w:szCs w:val="24"/>
        </w:rPr>
        <w:tab/>
      </w:r>
      <w:r w:rsidRPr="007757D7">
        <w:rPr>
          <w:rFonts w:ascii="Times New Roman" w:eastAsia="Calibri" w:hAnsi="Times New Roman" w:cs="Times New Roman"/>
          <w:sz w:val="24"/>
          <w:szCs w:val="24"/>
        </w:rPr>
        <w:tab/>
      </w:r>
      <w:r w:rsidRPr="007757D7">
        <w:rPr>
          <w:rFonts w:ascii="Times New Roman" w:eastAsia="Calibri" w:hAnsi="Times New Roman" w:cs="Times New Roman"/>
          <w:sz w:val="24"/>
          <w:szCs w:val="24"/>
        </w:rPr>
        <w:tab/>
      </w:r>
      <w:r w:rsidRPr="007757D7">
        <w:rPr>
          <w:rFonts w:ascii="Times New Roman" w:eastAsia="Calibri" w:hAnsi="Times New Roman" w:cs="Times New Roman"/>
          <w:sz w:val="24"/>
          <w:szCs w:val="24"/>
        </w:rPr>
        <w:tab/>
      </w:r>
      <w:r w:rsidRPr="007757D7">
        <w:rPr>
          <w:rFonts w:ascii="Times New Roman" w:eastAsia="Calibri" w:hAnsi="Times New Roman" w:cs="Times New Roman"/>
          <w:sz w:val="24"/>
          <w:szCs w:val="24"/>
        </w:rPr>
        <w:tab/>
      </w:r>
      <w:r w:rsidRPr="007757D7">
        <w:rPr>
          <w:rFonts w:ascii="Times New Roman" w:eastAsia="Calibri" w:hAnsi="Times New Roman" w:cs="Times New Roman"/>
          <w:sz w:val="24"/>
          <w:szCs w:val="24"/>
        </w:rPr>
        <w:tab/>
      </w:r>
      <w:r w:rsidRPr="007757D7">
        <w:rPr>
          <w:rFonts w:ascii="Times New Roman" w:eastAsia="Calibri" w:hAnsi="Times New Roman" w:cs="Times New Roman"/>
          <w:sz w:val="24"/>
          <w:szCs w:val="24"/>
        </w:rPr>
        <w:tab/>
      </w:r>
      <w:r w:rsidRPr="007757D7">
        <w:rPr>
          <w:rFonts w:ascii="Times New Roman" w:eastAsia="Calibri" w:hAnsi="Times New Roman" w:cs="Times New Roman"/>
          <w:sz w:val="24"/>
          <w:szCs w:val="24"/>
        </w:rPr>
        <w:tab/>
      </w:r>
      <w:r w:rsidRPr="007757D7">
        <w:rPr>
          <w:rFonts w:ascii="Times New Roman" w:eastAsia="Calibri" w:hAnsi="Times New Roman" w:cs="Times New Roman"/>
          <w:sz w:val="24"/>
          <w:szCs w:val="24"/>
        </w:rPr>
        <w:tab/>
      </w:r>
      <w:r w:rsidRPr="007757D7">
        <w:rPr>
          <w:rFonts w:ascii="Times New Roman" w:eastAsia="Calibri" w:hAnsi="Times New Roman" w:cs="Times New Roman"/>
          <w:sz w:val="24"/>
          <w:szCs w:val="24"/>
        </w:rPr>
        <w:tab/>
      </w:r>
      <w:r w:rsidRPr="007757D7">
        <w:rPr>
          <w:rFonts w:ascii="Times New Roman" w:eastAsia="Calibri" w:hAnsi="Times New Roman" w:cs="Times New Roman"/>
          <w:sz w:val="24"/>
          <w:szCs w:val="24"/>
        </w:rPr>
        <w:tab/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6"/>
        <w:gridCol w:w="3189"/>
        <w:gridCol w:w="3118"/>
        <w:gridCol w:w="3755"/>
        <w:gridCol w:w="2872"/>
      </w:tblGrid>
      <w:tr w:rsidR="00E173AF" w:rsidRPr="007757D7" w:rsidTr="00C4451D">
        <w:tc>
          <w:tcPr>
            <w:tcW w:w="162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№ структурного</w:t>
            </w:r>
          </w:p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элемента (основного мероприятия)</w:t>
            </w:r>
          </w:p>
        </w:tc>
        <w:tc>
          <w:tcPr>
            <w:tcW w:w="3189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3118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755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Наименование порядка, номер приложения, реквизиты нормативного правового акта, наименование портфеля проектов, (проекта)</w:t>
            </w:r>
          </w:p>
        </w:tc>
        <w:tc>
          <w:tcPr>
            <w:tcW w:w="2872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E173AF" w:rsidRPr="007757D7" w:rsidTr="00C4451D">
        <w:tc>
          <w:tcPr>
            <w:tcW w:w="162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5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2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73AF" w:rsidRPr="007757D7" w:rsidTr="00C4451D">
        <w:tc>
          <w:tcPr>
            <w:tcW w:w="14560" w:type="dxa"/>
            <w:gridSpan w:val="5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1.Функционирование системы производства и доведения до населения города Мегиона информации о деятельности органов местного самоуправления, иной социально значимой информации, способствующей сохранению социальной стабильности в городе, эффективному взаимодействию органов местного самоуправления и населения, социально-экономическому развитию муниципального образования.</w:t>
            </w:r>
          </w:p>
        </w:tc>
      </w:tr>
      <w:tr w:rsidR="00E173AF" w:rsidRPr="007757D7" w:rsidTr="00C4451D">
        <w:tc>
          <w:tcPr>
            <w:tcW w:w="14560" w:type="dxa"/>
            <w:gridSpan w:val="5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1.Обеспечение производства и распространения информации о деятельности органов местного самоуправления, иной социально-значимой информации на территории муниципального образования город Мегион, производства полиграфической продукции в объемах, достаточных для реализации мероприятий органов местного самоуправления. Обеспечение открытого муниципального управления, эффективного информационного взаимодействия власти и общества</w:t>
            </w:r>
          </w:p>
        </w:tc>
      </w:tr>
      <w:tr w:rsidR="00E173AF" w:rsidRPr="007757D7" w:rsidTr="00C4451D">
        <w:tc>
          <w:tcPr>
            <w:tcW w:w="16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89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«Обеспечение производства и распространения информации о деятельности органов местного самоуправления, иной социально значимой информации на территории города Мегиона»</w:t>
            </w:r>
          </w:p>
        </w:tc>
        <w:tc>
          <w:tcPr>
            <w:tcW w:w="3118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муниципального автономного учреждения «Информационное агентство «Мегионские новости»; Заключение муниципальных контрактов на оказание услуг в сфере информирования населения и изготовления полиграфической продукции; Заключение муниципальных контрактов на приобретение технических средств для обеспечения записи и трансляции видеопрограмм </w:t>
            </w:r>
            <w:r w:rsidRPr="00775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информационно-телекоммуникационной сети «Интернет»</w:t>
            </w: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РФ от 27.12.1991 №2124-1 «О средствах массовой информации»;</w:t>
            </w: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Федеральный закон» от 06.10.2003 №131-ФЗ «Об общих принципах организации местного самоуправления в Российской Федерации;</w:t>
            </w: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09.02.2009 №8-ФЗ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05.04.2013 №44-ФЗ «О контрактной системе в сфере закупок товаров, работ, </w:t>
            </w:r>
            <w:r w:rsidRPr="00775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и муниципальных нужд».</w:t>
            </w: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Мегиона от 31.07.2014 №1850 «О Порядке изучения мнения населения городского округа город Мегион о качестве оказания муниципальных услуг»</w:t>
            </w:r>
          </w:p>
        </w:tc>
        <w:tc>
          <w:tcPr>
            <w:tcW w:w="2872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1.Удовлетворенность населения качеством информирования о деятельности органов местного самоуправления города Мегиона, (процент от числа опрошенных) не менее 50,0%</w:t>
            </w: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57D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определяется посредством проведения опроса общественного мнения</w:t>
            </w: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 xml:space="preserve">2.Общий объем произведенных и размещенных материалов о деятельности органов </w:t>
            </w:r>
            <w:r w:rsidRPr="00775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и иной социально-значимой информации в электронных средствах массовой информации (ТВ, радио), не менее 3790</w:t>
            </w: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57D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определяется методом планирования, исходя из объемов текущего финансирования</w:t>
            </w: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3.Объем информационных материалов в газете «Мегионские новости», 6573 полос</w:t>
            </w: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57D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газетных полос в рамках муниципального задания, из расчета 101 газетный номер в год. Вторничный выпуск, 50 номеров в год по 8 газетных полос. Пятничный выпуск – 51 номер, 7 газетных полос</w:t>
            </w: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3AF" w:rsidRPr="007757D7" w:rsidTr="00C4451D">
        <w:tc>
          <w:tcPr>
            <w:tcW w:w="14560" w:type="dxa"/>
            <w:gridSpan w:val="5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2.Укрепление единства народов Российской Федерации, проживающих на территории города Мегиона</w:t>
            </w:r>
          </w:p>
        </w:tc>
      </w:tr>
      <w:tr w:rsidR="00E173AF" w:rsidRPr="007757D7" w:rsidTr="00C4451D">
        <w:tc>
          <w:tcPr>
            <w:tcW w:w="14560" w:type="dxa"/>
            <w:gridSpan w:val="5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2.Реализация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</w:tc>
      </w:tr>
      <w:tr w:rsidR="00E173AF" w:rsidRPr="007757D7" w:rsidTr="00C4451D">
        <w:tc>
          <w:tcPr>
            <w:tcW w:w="1626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189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мероприятий</w:t>
            </w:r>
          </w:p>
        </w:tc>
        <w:tc>
          <w:tcPr>
            <w:tcW w:w="3118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противодействию идеологии терроризма (проведение конкурса журналистского мастерства на тему противодействия экстремизму на территории города Мегиона);</w:t>
            </w: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муниципальных контрактов на приобретение призов для участников мероприятия</w:t>
            </w:r>
          </w:p>
        </w:tc>
        <w:tc>
          <w:tcPr>
            <w:tcW w:w="3755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конкурса журналистского мастерства (утверждается распоряжением администрации города);</w:t>
            </w:r>
          </w:p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72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D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информационных мероприятий для местных СМИ, 1 мероприятие</w:t>
            </w:r>
          </w:p>
        </w:tc>
      </w:tr>
    </w:tbl>
    <w:p w:rsidR="00E173AF" w:rsidRPr="007757D7" w:rsidRDefault="00E173AF" w:rsidP="00E173AF">
      <w:pPr>
        <w:rPr>
          <w:rFonts w:ascii="Times New Roman" w:hAnsi="Times New Roman" w:cs="Times New Roman"/>
          <w:sz w:val="24"/>
          <w:szCs w:val="24"/>
        </w:rPr>
      </w:pPr>
    </w:p>
    <w:p w:rsidR="00E173AF" w:rsidRPr="007757D7" w:rsidRDefault="00E173AF" w:rsidP="00E173AF">
      <w:pPr>
        <w:rPr>
          <w:rFonts w:ascii="Times New Roman" w:hAnsi="Times New Roman" w:cs="Times New Roman"/>
          <w:sz w:val="24"/>
          <w:szCs w:val="24"/>
        </w:rPr>
      </w:pPr>
    </w:p>
    <w:p w:rsidR="00E173AF" w:rsidRPr="007757D7" w:rsidRDefault="00E173AF" w:rsidP="00E173AF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57D7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E173AF" w:rsidRPr="007757D7" w:rsidRDefault="00E173AF" w:rsidP="00E173AF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173AF" w:rsidRPr="007757D7" w:rsidRDefault="00E173AF" w:rsidP="00E173AF">
      <w:pPr>
        <w:spacing w:after="200" w:line="276" w:lineRule="auto"/>
        <w:ind w:left="9204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57D7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3613"/>
        <w:gridCol w:w="1843"/>
        <w:gridCol w:w="951"/>
        <w:gridCol w:w="1045"/>
        <w:gridCol w:w="1024"/>
        <w:gridCol w:w="856"/>
        <w:gridCol w:w="940"/>
        <w:gridCol w:w="930"/>
        <w:gridCol w:w="1004"/>
        <w:gridCol w:w="1843"/>
      </w:tblGrid>
      <w:tr w:rsidR="00E173AF" w:rsidRPr="007757D7" w:rsidTr="00C4451D">
        <w:trPr>
          <w:trHeight w:val="425"/>
        </w:trPr>
        <w:tc>
          <w:tcPr>
            <w:tcW w:w="511" w:type="dxa"/>
            <w:vMerge w:val="restart"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№</w:t>
            </w:r>
          </w:p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 w:val="restart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</w:p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593" w:type="dxa"/>
            <w:gridSpan w:val="8"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</w:tr>
      <w:tr w:rsidR="00E173AF" w:rsidRPr="007757D7" w:rsidTr="00C4451D">
        <w:trPr>
          <w:trHeight w:val="1080"/>
        </w:trPr>
        <w:tc>
          <w:tcPr>
            <w:tcW w:w="511" w:type="dxa"/>
            <w:vMerge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45" w:type="dxa"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24" w:type="dxa"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6" w:type="dxa"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40" w:type="dxa"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0" w:type="dxa"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04" w:type="dxa"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Значение показателя на момент окончания действия муниципальной программы</w:t>
            </w:r>
          </w:p>
        </w:tc>
      </w:tr>
      <w:tr w:rsidR="00E173AF" w:rsidRPr="007757D7" w:rsidTr="00C4451D">
        <w:trPr>
          <w:trHeight w:val="360"/>
        </w:trPr>
        <w:tc>
          <w:tcPr>
            <w:tcW w:w="511" w:type="dxa"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3" w:type="dxa"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dxa"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5" w:type="dxa"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4" w:type="dxa"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0" w:type="dxa"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0" w:type="dxa"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4" w:type="dxa"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E173AF" w:rsidRPr="007757D7" w:rsidRDefault="00E173AF" w:rsidP="00C445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11</w:t>
            </w:r>
          </w:p>
        </w:tc>
      </w:tr>
      <w:tr w:rsidR="00E173AF" w:rsidRPr="007757D7" w:rsidTr="00C4451D">
        <w:trPr>
          <w:trHeight w:val="709"/>
        </w:trPr>
        <w:tc>
          <w:tcPr>
            <w:tcW w:w="51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3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 xml:space="preserve">Удовлетворенность населения качеством информирования о деятельности органов местного </w:t>
            </w:r>
            <w:r w:rsidRPr="007757D7">
              <w:rPr>
                <w:rFonts w:ascii="Times New Roman" w:hAnsi="Times New Roman" w:cs="Times New Roman"/>
              </w:rPr>
              <w:lastRenderedPageBreak/>
              <w:t>самоуправления города Мегиона, (процент от числа опрошенных) не менее 50,0%</w:t>
            </w:r>
          </w:p>
        </w:tc>
        <w:tc>
          <w:tcPr>
            <w:tcW w:w="184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lastRenderedPageBreak/>
              <w:t>49,8</w:t>
            </w:r>
          </w:p>
        </w:tc>
        <w:tc>
          <w:tcPr>
            <w:tcW w:w="95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045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024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40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930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004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84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53,0</w:t>
            </w:r>
          </w:p>
        </w:tc>
      </w:tr>
      <w:tr w:rsidR="00E173AF" w:rsidRPr="007757D7" w:rsidTr="00C4451D">
        <w:trPr>
          <w:trHeight w:val="709"/>
        </w:trPr>
        <w:tc>
          <w:tcPr>
            <w:tcW w:w="51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3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Общий объем произведенных и размещенных материалов о деятельности органов местного самоуправления и иной социально-значимой информации в электронных средствах массовой информации (ТВ, радио),  не менее 3150</w:t>
            </w:r>
          </w:p>
        </w:tc>
        <w:tc>
          <w:tcPr>
            <w:tcW w:w="184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5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45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24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940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930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004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84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3790</w:t>
            </w:r>
          </w:p>
        </w:tc>
      </w:tr>
      <w:tr w:rsidR="00E173AF" w:rsidRPr="007757D7" w:rsidTr="00C4451D">
        <w:trPr>
          <w:trHeight w:val="709"/>
        </w:trPr>
        <w:tc>
          <w:tcPr>
            <w:tcW w:w="51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3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Объем информационных материалов в газете «Мегионские новости», 6573 полос</w:t>
            </w:r>
          </w:p>
        </w:tc>
        <w:tc>
          <w:tcPr>
            <w:tcW w:w="184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95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1544</w:t>
            </w:r>
          </w:p>
        </w:tc>
        <w:tc>
          <w:tcPr>
            <w:tcW w:w="1045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1024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85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940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930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004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84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6573</w:t>
            </w:r>
          </w:p>
        </w:tc>
      </w:tr>
      <w:tr w:rsidR="00E173AF" w:rsidRPr="007757D7" w:rsidTr="00C4451D">
        <w:trPr>
          <w:trHeight w:val="709"/>
        </w:trPr>
        <w:tc>
          <w:tcPr>
            <w:tcW w:w="511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3" w:type="dxa"/>
          </w:tcPr>
          <w:p w:rsidR="00E173AF" w:rsidRPr="007757D7" w:rsidRDefault="00E173AF" w:rsidP="00C4451D">
            <w:pPr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Организация и проведение информационных мероприятий для местных СМИ, 1 мероприятие</w:t>
            </w:r>
          </w:p>
        </w:tc>
        <w:tc>
          <w:tcPr>
            <w:tcW w:w="184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E173AF" w:rsidRPr="007757D7" w:rsidRDefault="00E173AF" w:rsidP="00C4451D">
            <w:pPr>
              <w:jc w:val="center"/>
              <w:rPr>
                <w:rFonts w:ascii="Times New Roman" w:hAnsi="Times New Roman" w:cs="Times New Roman"/>
              </w:rPr>
            </w:pPr>
            <w:r w:rsidRPr="007757D7">
              <w:rPr>
                <w:rFonts w:ascii="Times New Roman" w:hAnsi="Times New Roman" w:cs="Times New Roman"/>
              </w:rPr>
              <w:t>1</w:t>
            </w:r>
          </w:p>
        </w:tc>
      </w:tr>
    </w:tbl>
    <w:p w:rsidR="00E173AF" w:rsidRPr="007757D7" w:rsidRDefault="00E173AF" w:rsidP="00E173AF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</w:r>
      <w:r w:rsidRPr="007757D7">
        <w:rPr>
          <w:rFonts w:ascii="Times New Roman" w:hAnsi="Times New Roman" w:cs="Times New Roman"/>
          <w:sz w:val="24"/>
          <w:szCs w:val="24"/>
        </w:rPr>
        <w:tab/>
        <w:t>».</w:t>
      </w:r>
    </w:p>
    <w:p w:rsidR="00F048DD" w:rsidRPr="00EE552A" w:rsidRDefault="00F048DD" w:rsidP="00E17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048DD" w:rsidRPr="00EE552A" w:rsidSect="009138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F3" w:rsidRDefault="005753F3" w:rsidP="008E5BDB">
      <w:pPr>
        <w:spacing w:after="0" w:line="240" w:lineRule="auto"/>
      </w:pPr>
      <w:r>
        <w:separator/>
      </w:r>
    </w:p>
  </w:endnote>
  <w:endnote w:type="continuationSeparator" w:id="0">
    <w:p w:rsidR="005753F3" w:rsidRDefault="005753F3" w:rsidP="008E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F3" w:rsidRDefault="005753F3" w:rsidP="008E5BDB">
      <w:pPr>
        <w:spacing w:after="0" w:line="240" w:lineRule="auto"/>
      </w:pPr>
      <w:r>
        <w:separator/>
      </w:r>
    </w:p>
  </w:footnote>
  <w:footnote w:type="continuationSeparator" w:id="0">
    <w:p w:rsidR="005753F3" w:rsidRDefault="005753F3" w:rsidP="008E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114722"/>
      <w:docPartObj>
        <w:docPartGallery w:val="Page Numbers (Top of Page)"/>
        <w:docPartUnique/>
      </w:docPartObj>
    </w:sdtPr>
    <w:sdtEndPr/>
    <w:sdtContent>
      <w:p w:rsidR="005D33E2" w:rsidRDefault="005D33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E25">
          <w:rPr>
            <w:noProof/>
          </w:rPr>
          <w:t>12</w:t>
        </w:r>
        <w:r>
          <w:fldChar w:fldCharType="end"/>
        </w:r>
      </w:p>
    </w:sdtContent>
  </w:sdt>
  <w:p w:rsidR="005D33E2" w:rsidRDefault="005D33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80"/>
    <w:rsid w:val="00000927"/>
    <w:rsid w:val="00007CB8"/>
    <w:rsid w:val="0001351B"/>
    <w:rsid w:val="0003083B"/>
    <w:rsid w:val="00032A44"/>
    <w:rsid w:val="000461A0"/>
    <w:rsid w:val="0005240C"/>
    <w:rsid w:val="0005242F"/>
    <w:rsid w:val="00052FEE"/>
    <w:rsid w:val="00080411"/>
    <w:rsid w:val="00082B88"/>
    <w:rsid w:val="000B4719"/>
    <w:rsid w:val="000B4FBB"/>
    <w:rsid w:val="000B5FEE"/>
    <w:rsid w:val="000B6F67"/>
    <w:rsid w:val="000C4842"/>
    <w:rsid w:val="000E60B2"/>
    <w:rsid w:val="000F54F1"/>
    <w:rsid w:val="00130FAF"/>
    <w:rsid w:val="00134C55"/>
    <w:rsid w:val="00151A5E"/>
    <w:rsid w:val="00153561"/>
    <w:rsid w:val="0017079D"/>
    <w:rsid w:val="00180935"/>
    <w:rsid w:val="00182E23"/>
    <w:rsid w:val="00183631"/>
    <w:rsid w:val="00193B16"/>
    <w:rsid w:val="001B6AF3"/>
    <w:rsid w:val="001C24B4"/>
    <w:rsid w:val="001C3E52"/>
    <w:rsid w:val="001C3FA7"/>
    <w:rsid w:val="001D036F"/>
    <w:rsid w:val="001D35E7"/>
    <w:rsid w:val="001E4766"/>
    <w:rsid w:val="001E644D"/>
    <w:rsid w:val="001F0B1E"/>
    <w:rsid w:val="001F4D80"/>
    <w:rsid w:val="001F5AC7"/>
    <w:rsid w:val="002129F1"/>
    <w:rsid w:val="00214007"/>
    <w:rsid w:val="00235F38"/>
    <w:rsid w:val="00247F6D"/>
    <w:rsid w:val="0025495C"/>
    <w:rsid w:val="00263830"/>
    <w:rsid w:val="002640E3"/>
    <w:rsid w:val="00270161"/>
    <w:rsid w:val="00270588"/>
    <w:rsid w:val="0027436B"/>
    <w:rsid w:val="002811A1"/>
    <w:rsid w:val="00295439"/>
    <w:rsid w:val="00297D5F"/>
    <w:rsid w:val="002B5D23"/>
    <w:rsid w:val="002C7E6B"/>
    <w:rsid w:val="002D3F05"/>
    <w:rsid w:val="002D6BE2"/>
    <w:rsid w:val="002E2E6A"/>
    <w:rsid w:val="002F211E"/>
    <w:rsid w:val="002F366C"/>
    <w:rsid w:val="003024AE"/>
    <w:rsid w:val="003215AB"/>
    <w:rsid w:val="00324219"/>
    <w:rsid w:val="00333DD4"/>
    <w:rsid w:val="00345797"/>
    <w:rsid w:val="00347781"/>
    <w:rsid w:val="003527AE"/>
    <w:rsid w:val="003563AE"/>
    <w:rsid w:val="00367B29"/>
    <w:rsid w:val="003711AB"/>
    <w:rsid w:val="003847B0"/>
    <w:rsid w:val="00387AF1"/>
    <w:rsid w:val="00397B5B"/>
    <w:rsid w:val="003A656D"/>
    <w:rsid w:val="003A7B0E"/>
    <w:rsid w:val="003B2A72"/>
    <w:rsid w:val="003B363C"/>
    <w:rsid w:val="003C1910"/>
    <w:rsid w:val="003D1A19"/>
    <w:rsid w:val="003E440C"/>
    <w:rsid w:val="003F18EE"/>
    <w:rsid w:val="00421544"/>
    <w:rsid w:val="00425CAF"/>
    <w:rsid w:val="0042672F"/>
    <w:rsid w:val="00427A63"/>
    <w:rsid w:val="004327C0"/>
    <w:rsid w:val="00432C24"/>
    <w:rsid w:val="00436B4D"/>
    <w:rsid w:val="004408D2"/>
    <w:rsid w:val="004434C5"/>
    <w:rsid w:val="00443ACE"/>
    <w:rsid w:val="00445A73"/>
    <w:rsid w:val="004464D9"/>
    <w:rsid w:val="00471980"/>
    <w:rsid w:val="00486467"/>
    <w:rsid w:val="004B235C"/>
    <w:rsid w:val="004E585E"/>
    <w:rsid w:val="004E755B"/>
    <w:rsid w:val="004F3431"/>
    <w:rsid w:val="004F71DC"/>
    <w:rsid w:val="005057E8"/>
    <w:rsid w:val="00505CD5"/>
    <w:rsid w:val="00506C85"/>
    <w:rsid w:val="00511AF4"/>
    <w:rsid w:val="0052140F"/>
    <w:rsid w:val="00521521"/>
    <w:rsid w:val="005355BC"/>
    <w:rsid w:val="00536088"/>
    <w:rsid w:val="005405AC"/>
    <w:rsid w:val="00545952"/>
    <w:rsid w:val="00546F3C"/>
    <w:rsid w:val="00563161"/>
    <w:rsid w:val="005753F3"/>
    <w:rsid w:val="005851AE"/>
    <w:rsid w:val="00586EC9"/>
    <w:rsid w:val="005911E7"/>
    <w:rsid w:val="00597567"/>
    <w:rsid w:val="005A5913"/>
    <w:rsid w:val="005B6337"/>
    <w:rsid w:val="005B63BC"/>
    <w:rsid w:val="005C2BAD"/>
    <w:rsid w:val="005C3231"/>
    <w:rsid w:val="005C3AC0"/>
    <w:rsid w:val="005D33E2"/>
    <w:rsid w:val="005D7A41"/>
    <w:rsid w:val="00610CAE"/>
    <w:rsid w:val="006122BF"/>
    <w:rsid w:val="00621F4B"/>
    <w:rsid w:val="006228F2"/>
    <w:rsid w:val="00625970"/>
    <w:rsid w:val="00626840"/>
    <w:rsid w:val="0062724D"/>
    <w:rsid w:val="00627504"/>
    <w:rsid w:val="00631D4F"/>
    <w:rsid w:val="0063482B"/>
    <w:rsid w:val="00640845"/>
    <w:rsid w:val="00640F4D"/>
    <w:rsid w:val="006566A6"/>
    <w:rsid w:val="006754CB"/>
    <w:rsid w:val="00676AB2"/>
    <w:rsid w:val="0069688A"/>
    <w:rsid w:val="006C16DD"/>
    <w:rsid w:val="006D2408"/>
    <w:rsid w:val="006D2DEA"/>
    <w:rsid w:val="006E0FC3"/>
    <w:rsid w:val="006F0075"/>
    <w:rsid w:val="006F13C4"/>
    <w:rsid w:val="006F7078"/>
    <w:rsid w:val="0070667B"/>
    <w:rsid w:val="00707E15"/>
    <w:rsid w:val="00715710"/>
    <w:rsid w:val="00721EA2"/>
    <w:rsid w:val="007246C2"/>
    <w:rsid w:val="0072511B"/>
    <w:rsid w:val="007409F9"/>
    <w:rsid w:val="007445D6"/>
    <w:rsid w:val="00774CA9"/>
    <w:rsid w:val="0079231E"/>
    <w:rsid w:val="007A1505"/>
    <w:rsid w:val="007A5BE5"/>
    <w:rsid w:val="007B384D"/>
    <w:rsid w:val="007B583E"/>
    <w:rsid w:val="007C35BD"/>
    <w:rsid w:val="007D0E74"/>
    <w:rsid w:val="007D5CBB"/>
    <w:rsid w:val="007F21C6"/>
    <w:rsid w:val="00814464"/>
    <w:rsid w:val="008145AA"/>
    <w:rsid w:val="00833E5C"/>
    <w:rsid w:val="0084525D"/>
    <w:rsid w:val="0085581C"/>
    <w:rsid w:val="00855DE4"/>
    <w:rsid w:val="00877520"/>
    <w:rsid w:val="00881F7E"/>
    <w:rsid w:val="00894CF9"/>
    <w:rsid w:val="00895ADE"/>
    <w:rsid w:val="008A200D"/>
    <w:rsid w:val="008A68D0"/>
    <w:rsid w:val="008A7BEB"/>
    <w:rsid w:val="008B7583"/>
    <w:rsid w:val="008D6AED"/>
    <w:rsid w:val="008E089A"/>
    <w:rsid w:val="008E5BDB"/>
    <w:rsid w:val="008F393B"/>
    <w:rsid w:val="008F39A2"/>
    <w:rsid w:val="00903CA6"/>
    <w:rsid w:val="00913832"/>
    <w:rsid w:val="0092393B"/>
    <w:rsid w:val="00924AA0"/>
    <w:rsid w:val="00933530"/>
    <w:rsid w:val="00933D55"/>
    <w:rsid w:val="00933F92"/>
    <w:rsid w:val="009415CC"/>
    <w:rsid w:val="0095278C"/>
    <w:rsid w:val="0095565D"/>
    <w:rsid w:val="009558B9"/>
    <w:rsid w:val="00957687"/>
    <w:rsid w:val="009578F6"/>
    <w:rsid w:val="00957E81"/>
    <w:rsid w:val="009757E6"/>
    <w:rsid w:val="00981B34"/>
    <w:rsid w:val="00982BFF"/>
    <w:rsid w:val="009A7F1A"/>
    <w:rsid w:val="009D56F6"/>
    <w:rsid w:val="009E282E"/>
    <w:rsid w:val="00A022A8"/>
    <w:rsid w:val="00A07399"/>
    <w:rsid w:val="00A10477"/>
    <w:rsid w:val="00A13C54"/>
    <w:rsid w:val="00A13C5A"/>
    <w:rsid w:val="00A221EC"/>
    <w:rsid w:val="00A260E4"/>
    <w:rsid w:val="00A37818"/>
    <w:rsid w:val="00A37AF5"/>
    <w:rsid w:val="00A4760D"/>
    <w:rsid w:val="00A611DB"/>
    <w:rsid w:val="00A61203"/>
    <w:rsid w:val="00A6167C"/>
    <w:rsid w:val="00A63DB4"/>
    <w:rsid w:val="00A7679A"/>
    <w:rsid w:val="00A94A0D"/>
    <w:rsid w:val="00A9519C"/>
    <w:rsid w:val="00AA1D7A"/>
    <w:rsid w:val="00AA4472"/>
    <w:rsid w:val="00AA556B"/>
    <w:rsid w:val="00AB5FB2"/>
    <w:rsid w:val="00AC07DB"/>
    <w:rsid w:val="00AD04C5"/>
    <w:rsid w:val="00AE2403"/>
    <w:rsid w:val="00AE2A6F"/>
    <w:rsid w:val="00AE6D93"/>
    <w:rsid w:val="00AE728D"/>
    <w:rsid w:val="00AF280A"/>
    <w:rsid w:val="00B11BCE"/>
    <w:rsid w:val="00B1208E"/>
    <w:rsid w:val="00B129BE"/>
    <w:rsid w:val="00B23A2A"/>
    <w:rsid w:val="00B26210"/>
    <w:rsid w:val="00B308E4"/>
    <w:rsid w:val="00B46FEA"/>
    <w:rsid w:val="00B544E7"/>
    <w:rsid w:val="00B54D1F"/>
    <w:rsid w:val="00B6468F"/>
    <w:rsid w:val="00B67C70"/>
    <w:rsid w:val="00B71306"/>
    <w:rsid w:val="00B73F98"/>
    <w:rsid w:val="00B84433"/>
    <w:rsid w:val="00B87F4A"/>
    <w:rsid w:val="00B915A1"/>
    <w:rsid w:val="00B94F3A"/>
    <w:rsid w:val="00B95BEA"/>
    <w:rsid w:val="00BB06AB"/>
    <w:rsid w:val="00BB2A04"/>
    <w:rsid w:val="00BC1869"/>
    <w:rsid w:val="00BC6B6A"/>
    <w:rsid w:val="00BE0521"/>
    <w:rsid w:val="00BE6ADB"/>
    <w:rsid w:val="00C01D4F"/>
    <w:rsid w:val="00C36F89"/>
    <w:rsid w:val="00C539BC"/>
    <w:rsid w:val="00C60B9F"/>
    <w:rsid w:val="00C60FE3"/>
    <w:rsid w:val="00C66E09"/>
    <w:rsid w:val="00C74D64"/>
    <w:rsid w:val="00C74E7A"/>
    <w:rsid w:val="00C90DF5"/>
    <w:rsid w:val="00C9240B"/>
    <w:rsid w:val="00C937D1"/>
    <w:rsid w:val="00CA56F3"/>
    <w:rsid w:val="00CB1D5E"/>
    <w:rsid w:val="00CB2113"/>
    <w:rsid w:val="00CC0320"/>
    <w:rsid w:val="00CC05C6"/>
    <w:rsid w:val="00CC6D8B"/>
    <w:rsid w:val="00CD0864"/>
    <w:rsid w:val="00CD13D8"/>
    <w:rsid w:val="00CD4528"/>
    <w:rsid w:val="00CE528A"/>
    <w:rsid w:val="00CF46C4"/>
    <w:rsid w:val="00D11567"/>
    <w:rsid w:val="00D303A5"/>
    <w:rsid w:val="00D3642E"/>
    <w:rsid w:val="00D44DAF"/>
    <w:rsid w:val="00D46744"/>
    <w:rsid w:val="00D507A9"/>
    <w:rsid w:val="00D546E3"/>
    <w:rsid w:val="00D64F90"/>
    <w:rsid w:val="00D77819"/>
    <w:rsid w:val="00D83184"/>
    <w:rsid w:val="00D86216"/>
    <w:rsid w:val="00D94FC9"/>
    <w:rsid w:val="00D975CD"/>
    <w:rsid w:val="00DC0A21"/>
    <w:rsid w:val="00DC6484"/>
    <w:rsid w:val="00DD32BA"/>
    <w:rsid w:val="00DE3949"/>
    <w:rsid w:val="00E1113D"/>
    <w:rsid w:val="00E11E60"/>
    <w:rsid w:val="00E12B25"/>
    <w:rsid w:val="00E15EDE"/>
    <w:rsid w:val="00E173AF"/>
    <w:rsid w:val="00E33445"/>
    <w:rsid w:val="00E35AC3"/>
    <w:rsid w:val="00E44D9C"/>
    <w:rsid w:val="00E52584"/>
    <w:rsid w:val="00E605ED"/>
    <w:rsid w:val="00E60D58"/>
    <w:rsid w:val="00E91DBE"/>
    <w:rsid w:val="00EA0579"/>
    <w:rsid w:val="00EA56ED"/>
    <w:rsid w:val="00EB797A"/>
    <w:rsid w:val="00ED0117"/>
    <w:rsid w:val="00ED1241"/>
    <w:rsid w:val="00EE552A"/>
    <w:rsid w:val="00EE7473"/>
    <w:rsid w:val="00EF32B3"/>
    <w:rsid w:val="00F01EF7"/>
    <w:rsid w:val="00F048DD"/>
    <w:rsid w:val="00F21BCD"/>
    <w:rsid w:val="00F23888"/>
    <w:rsid w:val="00F253B0"/>
    <w:rsid w:val="00F31D48"/>
    <w:rsid w:val="00F45D92"/>
    <w:rsid w:val="00F4656B"/>
    <w:rsid w:val="00F502ED"/>
    <w:rsid w:val="00F61E27"/>
    <w:rsid w:val="00F64ED6"/>
    <w:rsid w:val="00F66990"/>
    <w:rsid w:val="00F670C6"/>
    <w:rsid w:val="00F7486C"/>
    <w:rsid w:val="00F912C6"/>
    <w:rsid w:val="00F9383C"/>
    <w:rsid w:val="00F97C2A"/>
    <w:rsid w:val="00FA2196"/>
    <w:rsid w:val="00FA23EF"/>
    <w:rsid w:val="00FA5F48"/>
    <w:rsid w:val="00FA7E25"/>
    <w:rsid w:val="00FB0569"/>
    <w:rsid w:val="00FB5E94"/>
    <w:rsid w:val="00FC31E2"/>
    <w:rsid w:val="00FC4AA7"/>
    <w:rsid w:val="00FD6E50"/>
    <w:rsid w:val="00FF0497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66AF0-F0B4-46D1-AE65-C6FF91BE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91383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913832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138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Текст1"/>
    <w:basedOn w:val="a"/>
    <w:uiPriority w:val="99"/>
    <w:rsid w:val="00913832"/>
    <w:pPr>
      <w:suppressAutoHyphens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E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5BDB"/>
  </w:style>
  <w:style w:type="paragraph" w:styleId="a8">
    <w:name w:val="footer"/>
    <w:basedOn w:val="a"/>
    <w:link w:val="a9"/>
    <w:uiPriority w:val="99"/>
    <w:unhideWhenUsed/>
    <w:rsid w:val="008E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5BDB"/>
  </w:style>
  <w:style w:type="paragraph" w:styleId="aa">
    <w:name w:val="Balloon Text"/>
    <w:basedOn w:val="a"/>
    <w:link w:val="ab"/>
    <w:uiPriority w:val="99"/>
    <w:semiHidden/>
    <w:unhideWhenUsed/>
    <w:rsid w:val="004F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3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Крысанов Сергей Михайлович</dc:creator>
  <cp:keywords/>
  <dc:description/>
  <cp:lastModifiedBy>Крысанов Сергей Михайлович</cp:lastModifiedBy>
  <cp:revision>8</cp:revision>
  <cp:lastPrinted>2021-12-27T05:19:00Z</cp:lastPrinted>
  <dcterms:created xsi:type="dcterms:W3CDTF">2023-06-22T10:18:00Z</dcterms:created>
  <dcterms:modified xsi:type="dcterms:W3CDTF">2023-06-22T10:23:00Z</dcterms:modified>
</cp:coreProperties>
</file>