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AD" w:rsidRDefault="002A45AD" w:rsidP="002A4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0370E" w:rsidRPr="0010370E" w:rsidRDefault="0010370E" w:rsidP="001037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города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10.12.2018                                                                                                                            №2649                                                                                            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(с изменением от 27.09.2019 №1996, от 28.11.2019 №2578, от 26.12.2019 №2947, от 24.09.2020 №1766, от 21.01.2021 №89, от 01.07</w:t>
      </w:r>
      <w:r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.2021 №1495, от </w:t>
      </w:r>
      <w:r w:rsidR="001947DA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.01.2022 №</w:t>
      </w:r>
      <w:r w:rsidR="001947DA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79</w:t>
      </w:r>
      <w:r w:rsidR="00AD082D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, от 23.06.2022 №1714</w:t>
      </w:r>
      <w:r w:rsidR="002A1283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от </w:t>
      </w:r>
      <w:r w:rsidR="00534E1B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24</w:t>
      </w:r>
      <w:r w:rsidR="002A1283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.11.2022 №</w:t>
      </w:r>
      <w:r w:rsidR="00534E1B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3048</w:t>
      </w:r>
      <w:r w:rsidR="008C5832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D18B7"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от 26.01.2023 №127</w:t>
      </w:r>
      <w:r w:rsidR="004D6155">
        <w:rPr>
          <w:rFonts w:ascii="Times New Roman" w:hAnsi="Times New Roman" w:cs="Times New Roman"/>
          <w:bCs/>
          <w:sz w:val="24"/>
          <w:szCs w:val="24"/>
          <w:lang w:eastAsia="ru-RU"/>
        </w:rPr>
        <w:t>, от 31.03.2023 №562</w:t>
      </w:r>
      <w:r w:rsidR="00284E6A">
        <w:rPr>
          <w:rFonts w:ascii="Times New Roman" w:hAnsi="Times New Roman" w:cs="Times New Roman"/>
          <w:bCs/>
          <w:sz w:val="24"/>
          <w:szCs w:val="24"/>
          <w:lang w:eastAsia="ru-RU"/>
        </w:rPr>
        <w:t>, от 03.08.2023 №1267</w:t>
      </w:r>
      <w:r w:rsidRPr="000D18B7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10370E" w:rsidRPr="0010370E" w:rsidRDefault="0010370E" w:rsidP="001037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программы 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«Управление муниципальными финансами в</w:t>
      </w:r>
    </w:p>
    <w:p w:rsidR="0010370E" w:rsidRPr="00534E1B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городе Мегионе на 2019-2025 годы»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Руководствуясь статьей 179 Бюджетного кодекса Российской Федерации, постановлением админист</w:t>
      </w:r>
      <w:r w:rsidR="00BC37DF">
        <w:rPr>
          <w:rFonts w:ascii="Times New Roman" w:hAnsi="Times New Roman" w:cs="Times New Roman"/>
          <w:bCs/>
          <w:sz w:val="24"/>
          <w:szCs w:val="24"/>
          <w:lang w:eastAsia="ru-RU"/>
        </w:rPr>
        <w:t>рации города от 17.12</w:t>
      </w:r>
      <w:r w:rsidR="00EA56F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BC37DF">
        <w:rPr>
          <w:rFonts w:ascii="Times New Roman" w:hAnsi="Times New Roman" w:cs="Times New Roman"/>
          <w:bCs/>
          <w:sz w:val="24"/>
          <w:szCs w:val="24"/>
          <w:lang w:eastAsia="ru-RU"/>
        </w:rPr>
        <w:t>2021</w:t>
      </w:r>
      <w:r w:rsidR="00EA56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№2830</w:t>
      </w: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</w:t>
      </w:r>
      <w:r w:rsidR="00EA56FE">
        <w:rPr>
          <w:rFonts w:ascii="Times New Roman" w:hAnsi="Times New Roman" w:cs="Times New Roman"/>
          <w:bCs/>
          <w:sz w:val="24"/>
          <w:szCs w:val="24"/>
          <w:lang w:eastAsia="ru-RU"/>
        </w:rPr>
        <w:t>порядке разработки и реализации</w:t>
      </w: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муниципальных программ город</w:t>
      </w:r>
      <w:r w:rsidR="00EA56FE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Мегион</w:t>
      </w:r>
      <w:r w:rsidR="00EA56FE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», распоряжением админис</w:t>
      </w:r>
      <w:r w:rsidR="001145EA">
        <w:rPr>
          <w:rFonts w:ascii="Times New Roman" w:hAnsi="Times New Roman" w:cs="Times New Roman"/>
          <w:bCs/>
          <w:sz w:val="24"/>
          <w:szCs w:val="24"/>
          <w:lang w:eastAsia="ru-RU"/>
        </w:rPr>
        <w:t>трации города от 15.07.2021 №15</w:t>
      </w:r>
      <w:r w:rsidR="001145EA" w:rsidRPr="001145E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перечне муниципальных программ города Мегиона» (с изменениями): 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1.Утвердить муниципальную программу «Управление муниципальными финансами в городе Мегионе на 2019-2025 годы», согласно приложению.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2.Признать утратившими силу постановления администрации города: 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08.10.2013 №2330 «Об утверждении муниципальной программы «Управление муниципальными финансами городского округа город Мегион на 2014 год и плановый период 2015-2016 годов»;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17.10.2014 №2560 «О внесении изменений в постановление администрации города от 08.10.2013 «Об утверждении муниципальной программы «Управление муниципальными финансами городского округа город Мегион на 2014 год и плановый период 2015 и 2016 годов»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25.12.2014 №3210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28.05.2015 №1407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30.07.2015 №1904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11.12.2015 №3039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от 30.07.2015 №1904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29.12.2015 №3264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24.03.2016 №604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26.05.2016 №1189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08.07.2016 №1707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08.12.2016 №2934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08.06.2017 №1103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14.07.2017 №1343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21.12.2017 №2666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изменениями);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 06.08.2018 №1640 «О внесении изменений в постановление администрации города от 08.10.2013 №2330 «Об утверждении муниципальной программы «Управление муниципальными финансами городского округа город Мегион на 2014-2020 годы» (с изменениями).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3.Управлению информационной политики администрации города опубликовать постановление в газете «Мегионские новости».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4.Настоящее постановление вступает в силу с 01 января 2019 года.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5.Контроль за выполнением постановления возложить на заместителя главы города - директора департамента Н.А.Мартынюк.</w:t>
      </w: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370E" w:rsidRPr="0010370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19E" w:rsidRDefault="0010370E" w:rsidP="001037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99519E" w:rsidSect="004B3800"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0370E">
        <w:rPr>
          <w:rFonts w:ascii="Times New Roman" w:hAnsi="Times New Roman" w:cs="Times New Roman"/>
          <w:bCs/>
          <w:sz w:val="24"/>
          <w:szCs w:val="24"/>
          <w:lang w:eastAsia="ru-RU"/>
        </w:rPr>
        <w:t>Глава города                                                                                                                   О.А.Дейнека</w:t>
      </w:r>
    </w:p>
    <w:p w:rsidR="004F5A4A" w:rsidRDefault="004F5A4A" w:rsidP="004F5A4A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«Приложение к постановлению </w:t>
      </w:r>
    </w:p>
    <w:p w:rsidR="004F5A4A" w:rsidRPr="00133D63" w:rsidRDefault="004F5A4A" w:rsidP="004F5A4A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от 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4F5A4A" w:rsidRDefault="004F5A4A" w:rsidP="004F5A4A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F5A4A" w:rsidRDefault="004F5A4A" w:rsidP="004F5A4A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955BE" w:rsidRPr="00133D63" w:rsidRDefault="000955BE" w:rsidP="000955BE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0955BE" w:rsidRPr="00133D63" w:rsidRDefault="000955BE" w:rsidP="000955BE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19"/>
        <w:gridCol w:w="544"/>
        <w:gridCol w:w="2500"/>
        <w:gridCol w:w="1158"/>
        <w:gridCol w:w="704"/>
        <w:gridCol w:w="478"/>
        <w:gridCol w:w="222"/>
        <w:gridCol w:w="700"/>
        <w:gridCol w:w="700"/>
        <w:gridCol w:w="703"/>
        <w:gridCol w:w="844"/>
        <w:gridCol w:w="703"/>
        <w:gridCol w:w="169"/>
        <w:gridCol w:w="1529"/>
        <w:gridCol w:w="2513"/>
      </w:tblGrid>
      <w:tr w:rsidR="000955BE" w:rsidRPr="00BB77FC" w:rsidTr="0040250A">
        <w:trPr>
          <w:trHeight w:val="475"/>
        </w:trPr>
        <w:tc>
          <w:tcPr>
            <w:tcW w:w="2201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4" w:type="dxa"/>
            <w:gridSpan w:val="5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муниципальными   финансами в городе Мегионе на 2019-2025 годы</w:t>
            </w:r>
          </w:p>
        </w:tc>
        <w:tc>
          <w:tcPr>
            <w:tcW w:w="4041" w:type="dxa"/>
            <w:gridSpan w:val="7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2"/>
          </w:tcPr>
          <w:p w:rsidR="000955BE" w:rsidRPr="00A6556F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0955BE" w:rsidRPr="00BB77FC" w:rsidTr="0040250A">
        <w:trPr>
          <w:trHeight w:val="464"/>
        </w:trPr>
        <w:tc>
          <w:tcPr>
            <w:tcW w:w="2201" w:type="dxa"/>
            <w:gridSpan w:val="2"/>
          </w:tcPr>
          <w:p w:rsidR="000955BE" w:rsidRPr="00036C98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0955BE" w:rsidRPr="00942808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4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0955BE" w:rsidRPr="00BB77FC" w:rsidTr="0040250A">
        <w:trPr>
          <w:trHeight w:val="464"/>
        </w:trPr>
        <w:tc>
          <w:tcPr>
            <w:tcW w:w="2201" w:type="dxa"/>
            <w:gridSpan w:val="2"/>
          </w:tcPr>
          <w:p w:rsidR="000955BE" w:rsidRPr="00954F29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467" w:type="dxa"/>
            <w:gridSpan w:val="14"/>
          </w:tcPr>
          <w:p w:rsidR="000955BE" w:rsidRPr="00DF677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0955BE" w:rsidRPr="00BB77FC" w:rsidTr="0040250A">
        <w:trPr>
          <w:trHeight w:val="728"/>
        </w:trPr>
        <w:tc>
          <w:tcPr>
            <w:tcW w:w="2201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0955BE" w:rsidRPr="00BB77FC" w:rsidTr="0040250A">
        <w:trPr>
          <w:trHeight w:val="725"/>
        </w:trPr>
        <w:tc>
          <w:tcPr>
            <w:tcW w:w="2201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0955BE" w:rsidRPr="00BB77FC" w:rsidRDefault="000955BE" w:rsidP="0040250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униципальное казенное учреждение «Служба обеспечения», администрация города</w:t>
            </w:r>
          </w:p>
        </w:tc>
      </w:tr>
      <w:tr w:rsidR="000955BE" w:rsidRPr="00BB77FC" w:rsidTr="0040250A">
        <w:trPr>
          <w:trHeight w:val="446"/>
        </w:trPr>
        <w:tc>
          <w:tcPr>
            <w:tcW w:w="2201" w:type="dxa"/>
            <w:gridSpan w:val="2"/>
          </w:tcPr>
          <w:p w:rsidR="000955BE" w:rsidRPr="0019461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67" w:type="dxa"/>
            <w:gridSpan w:val="14"/>
          </w:tcPr>
          <w:p w:rsidR="000955BE" w:rsidRPr="00E820E0" w:rsidRDefault="000955BE" w:rsidP="00402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повышение качества управления муниципальными финансами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</w:tr>
      <w:tr w:rsidR="000955BE" w:rsidRPr="00BB77FC" w:rsidTr="0040250A">
        <w:trPr>
          <w:trHeight w:val="723"/>
        </w:trPr>
        <w:tc>
          <w:tcPr>
            <w:tcW w:w="2201" w:type="dxa"/>
            <w:gridSpan w:val="2"/>
          </w:tcPr>
          <w:p w:rsidR="000955BE" w:rsidRPr="0019461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467" w:type="dxa"/>
            <w:gridSpan w:val="14"/>
          </w:tcPr>
          <w:p w:rsidR="000955BE" w:rsidRPr="00C77864" w:rsidRDefault="000955BE" w:rsidP="00402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сбалансированности бюджета города Мегиона</w:t>
            </w:r>
          </w:p>
          <w:p w:rsidR="000955BE" w:rsidRPr="00DC76E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Эффективное управление муниципальным долгом</w:t>
            </w:r>
          </w:p>
        </w:tc>
      </w:tr>
      <w:tr w:rsidR="000955BE" w:rsidRPr="00BB77FC" w:rsidTr="0040250A">
        <w:trPr>
          <w:trHeight w:val="438"/>
        </w:trPr>
        <w:tc>
          <w:tcPr>
            <w:tcW w:w="2201" w:type="dxa"/>
            <w:gridSpan w:val="2"/>
          </w:tcPr>
          <w:p w:rsidR="000955BE" w:rsidRPr="0019461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3467" w:type="dxa"/>
            <w:gridSpan w:val="14"/>
          </w:tcPr>
          <w:p w:rsidR="000955BE" w:rsidRPr="00C7786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«Управление муниципальным долгом»</w:t>
            </w:r>
          </w:p>
        </w:tc>
      </w:tr>
      <w:tr w:rsidR="000955BE" w:rsidRPr="00BB77FC" w:rsidTr="0040250A">
        <w:trPr>
          <w:trHeight w:val="20"/>
        </w:trPr>
        <w:tc>
          <w:tcPr>
            <w:tcW w:w="2182" w:type="dxa"/>
            <w:vMerge w:val="restart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  <w:gridSpan w:val="2"/>
            <w:vMerge w:val="restart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vMerge w:val="restart"/>
          </w:tcPr>
          <w:p w:rsidR="000955BE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0955BE" w:rsidRPr="001F799A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3" w:type="dxa"/>
            <w:gridSpan w:val="1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0955BE" w:rsidRPr="00BB77FC" w:rsidTr="0040250A">
        <w:trPr>
          <w:trHeight w:val="1659"/>
        </w:trPr>
        <w:tc>
          <w:tcPr>
            <w:tcW w:w="2182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0955BE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0955BE" w:rsidRPr="001F799A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3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4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8" w:type="dxa"/>
            <w:gridSpan w:val="2"/>
          </w:tcPr>
          <w:p w:rsidR="000955BE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0955BE" w:rsidRPr="00F424CB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</w:tcPr>
          <w:p w:rsidR="000955BE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0955BE" w:rsidRPr="005D16F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E" w:rsidRPr="00BB77FC" w:rsidTr="0040250A">
        <w:trPr>
          <w:trHeight w:val="336"/>
        </w:trPr>
        <w:tc>
          <w:tcPr>
            <w:tcW w:w="2182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0955BE" w:rsidRPr="00314021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города Мегиона</w:t>
            </w:r>
            <w:r w:rsidRPr="00C23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58" w:type="dxa"/>
          </w:tcPr>
          <w:p w:rsidR="000955BE" w:rsidRPr="00A5043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0955BE" w:rsidRPr="00E15CB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0955BE" w:rsidRPr="00BB77FC" w:rsidTr="0040250A">
        <w:trPr>
          <w:trHeight w:val="336"/>
        </w:trPr>
        <w:tc>
          <w:tcPr>
            <w:tcW w:w="2182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0955BE" w:rsidRPr="00C23EAA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0955BE" w:rsidRPr="00A5043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0955BE" w:rsidRPr="00E15CB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0955BE" w:rsidRPr="00BB77FC" w:rsidTr="0040250A">
        <w:trPr>
          <w:trHeight w:val="336"/>
        </w:trPr>
        <w:tc>
          <w:tcPr>
            <w:tcW w:w="2182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0955BE" w:rsidRPr="00C23EAA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главных распорядителей, распорядителей и получателей бюджетных средств города Мегиона, имеющих  итоговую оценку качества финансового менеджмента не менее </w:t>
            </w: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0955BE" w:rsidRPr="00A5043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2513" w:type="dxa"/>
          </w:tcPr>
          <w:p w:rsidR="000955BE" w:rsidRPr="009A685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0955BE" w:rsidRPr="00BB77FC" w:rsidTr="0040250A">
        <w:trPr>
          <w:trHeight w:val="336"/>
        </w:trPr>
        <w:tc>
          <w:tcPr>
            <w:tcW w:w="2182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0955BE" w:rsidRPr="00C23EAA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к общему объему доходов бюджета города Мегиона (без учета объемов) безвозмездных поступлений)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0955BE" w:rsidRPr="00A5043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2513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0955BE" w:rsidRPr="00BB77FC" w:rsidTr="0040250A">
        <w:trPr>
          <w:trHeight w:val="336"/>
        </w:trPr>
        <w:tc>
          <w:tcPr>
            <w:tcW w:w="2182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0955BE" w:rsidRPr="00C23EAA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0955BE" w:rsidRPr="00A50434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A5043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513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</w:tbl>
    <w:p w:rsidR="000955BE" w:rsidRDefault="000955BE" w:rsidP="000955BE">
      <w:r>
        <w:br w:type="page"/>
      </w:r>
    </w:p>
    <w:tbl>
      <w:tblPr>
        <w:tblW w:w="155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3218"/>
        <w:gridCol w:w="1276"/>
        <w:gridCol w:w="1275"/>
        <w:gridCol w:w="1134"/>
        <w:gridCol w:w="1276"/>
        <w:gridCol w:w="1134"/>
        <w:gridCol w:w="1276"/>
        <w:gridCol w:w="1417"/>
        <w:gridCol w:w="1409"/>
      </w:tblGrid>
      <w:tr w:rsidR="000955BE" w:rsidRPr="00BB77FC" w:rsidTr="0040250A">
        <w:trPr>
          <w:trHeight w:val="14"/>
        </w:trPr>
        <w:tc>
          <w:tcPr>
            <w:tcW w:w="2169" w:type="dxa"/>
            <w:vMerge w:val="restart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 w:val="restart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197" w:type="dxa"/>
            <w:gridSpan w:val="8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0955BE" w:rsidRPr="00BB77FC" w:rsidTr="0040250A">
        <w:trPr>
          <w:trHeight w:val="490"/>
        </w:trPr>
        <w:tc>
          <w:tcPr>
            <w:tcW w:w="2169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955BE" w:rsidRPr="00BB77FC" w:rsidTr="0040250A">
        <w:trPr>
          <w:trHeight w:val="14"/>
        </w:trPr>
        <w:tc>
          <w:tcPr>
            <w:tcW w:w="2169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955BE" w:rsidRPr="004E2B81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266 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288,8</w:t>
            </w:r>
          </w:p>
        </w:tc>
        <w:tc>
          <w:tcPr>
            <w:tcW w:w="1275" w:type="dxa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1276" w:type="dxa"/>
            <w:shd w:val="clear" w:color="auto" w:fill="auto"/>
          </w:tcPr>
          <w:p w:rsidR="000955BE" w:rsidRPr="005F47D1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1417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1409" w:type="dxa"/>
            <w:shd w:val="clear" w:color="auto" w:fill="auto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BB77FC" w:rsidTr="0040250A">
        <w:trPr>
          <w:trHeight w:val="128"/>
        </w:trPr>
        <w:tc>
          <w:tcPr>
            <w:tcW w:w="2169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0955BE" w:rsidRPr="00B949F5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955BE" w:rsidRPr="00BB77FC" w:rsidTr="0040250A">
        <w:trPr>
          <w:trHeight w:val="14"/>
        </w:trPr>
        <w:tc>
          <w:tcPr>
            <w:tcW w:w="2169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0955BE" w:rsidRPr="00B949F5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955BE" w:rsidRPr="00BB77FC" w:rsidTr="0040250A">
        <w:trPr>
          <w:trHeight w:val="14"/>
        </w:trPr>
        <w:tc>
          <w:tcPr>
            <w:tcW w:w="2169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955BE" w:rsidRPr="00B949F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266 288,8</w:t>
            </w:r>
          </w:p>
        </w:tc>
        <w:tc>
          <w:tcPr>
            <w:tcW w:w="1275" w:type="dxa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1276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1417" w:type="dxa"/>
            <w:shd w:val="clear" w:color="auto" w:fill="auto"/>
          </w:tcPr>
          <w:p w:rsidR="000955BE" w:rsidRPr="000173C8" w:rsidRDefault="000955BE" w:rsidP="0040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1409" w:type="dxa"/>
            <w:shd w:val="clear" w:color="auto" w:fill="auto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BB77FC" w:rsidTr="0040250A">
        <w:trPr>
          <w:trHeight w:val="446"/>
        </w:trPr>
        <w:tc>
          <w:tcPr>
            <w:tcW w:w="2169" w:type="dxa"/>
            <w:vMerge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55BE" w:rsidRPr="00BB77FC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0955BE" w:rsidRPr="00BB77FC" w:rsidRDefault="000955BE" w:rsidP="0040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955BE" w:rsidRPr="00CB75F1" w:rsidRDefault="000955BE" w:rsidP="000955B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955BE" w:rsidRPr="00CB75F1" w:rsidRDefault="000955BE" w:rsidP="000955BE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55BE" w:rsidRPr="00CB75F1" w:rsidRDefault="000955BE" w:rsidP="000955BE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55BE" w:rsidRPr="002B76B7" w:rsidRDefault="000955BE" w:rsidP="000955BE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76B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0955BE" w:rsidRPr="002B76B7" w:rsidRDefault="000955BE" w:rsidP="000955BE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2B76B7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0955BE" w:rsidRPr="002B76B7" w:rsidRDefault="000955BE" w:rsidP="000955BE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55BE" w:rsidRPr="002B76B7" w:rsidRDefault="000955BE" w:rsidP="000955B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0955BE" w:rsidRPr="002B76B7" w:rsidSect="00F138D1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955BE" w:rsidRPr="000C0F08" w:rsidRDefault="000955BE" w:rsidP="000955BE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F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1</w:t>
      </w:r>
    </w:p>
    <w:p w:rsidR="000955BE" w:rsidRPr="000C0F08" w:rsidRDefault="000955BE" w:rsidP="000955B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5BE" w:rsidRPr="000C0F08" w:rsidRDefault="000955BE" w:rsidP="000955B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C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955BE" w:rsidRPr="000C0F08" w:rsidRDefault="000955BE" w:rsidP="000955B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97"/>
        <w:gridCol w:w="977"/>
        <w:gridCol w:w="9"/>
        <w:gridCol w:w="11"/>
        <w:gridCol w:w="988"/>
      </w:tblGrid>
      <w:tr w:rsidR="000955BE" w:rsidRPr="000C0F08" w:rsidTr="0040250A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09" w:type="dxa"/>
            <w:gridSpan w:val="22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0955BE" w:rsidRPr="000C0F08" w:rsidTr="0040250A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7" w:type="dxa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955BE" w:rsidRPr="000C0F08" w:rsidTr="0040250A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955BE" w:rsidRPr="000C0F08" w:rsidTr="0040250A">
        <w:trPr>
          <w:trHeight w:val="599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0955BE" w:rsidRPr="000C0F08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E" w:rsidRPr="000C0F08" w:rsidTr="0040250A">
        <w:trPr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Мегиона, 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47D1" w:rsidRDefault="000955BE" w:rsidP="0040250A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Default="000955BE" w:rsidP="0040250A"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Default="000955BE" w:rsidP="0040250A">
            <w:r w:rsidRPr="004D433E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Default="000955BE" w:rsidP="0040250A">
            <w:r w:rsidRPr="004D433E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</w:tr>
      <w:tr w:rsidR="000955BE" w:rsidRPr="000C0F08" w:rsidTr="0040250A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jc w:val="center"/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Default="000955BE" w:rsidP="0040250A"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Default="000955BE" w:rsidP="0040250A">
            <w:r w:rsidRPr="00AB1E0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Default="000955BE" w:rsidP="0040250A">
            <w:r w:rsidRPr="00AB1E0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</w:tr>
      <w:tr w:rsidR="000955BE" w:rsidRPr="000C0F08" w:rsidTr="0040250A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возможностью доступа к государственной интегрированной информационной системе управления общественными финансами «Электронный бюджет»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E" w:rsidRPr="000C0F08" w:rsidTr="0040250A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E" w:rsidRPr="000C0F08" w:rsidTr="0040250A">
        <w:trPr>
          <w:trHeight w:val="268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Default="000955BE" w:rsidP="0040250A"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7483F">
              <w:rPr>
                <w:rFonts w:ascii="Times New Roman" w:hAnsi="Times New Roman" w:cs="Times New Roman"/>
                <w:sz w:val="20"/>
                <w:szCs w:val="20"/>
              </w:rPr>
              <w:t>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Default="000955BE" w:rsidP="0040250A"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7483F">
              <w:rPr>
                <w:rFonts w:ascii="Times New Roman" w:hAnsi="Times New Roman" w:cs="Times New Roman"/>
                <w:sz w:val="20"/>
                <w:szCs w:val="20"/>
              </w:rPr>
              <w:t> 224,6</w:t>
            </w:r>
          </w:p>
        </w:tc>
      </w:tr>
      <w:tr w:rsidR="000955BE" w:rsidRPr="000C0F08" w:rsidTr="0040250A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256 012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Calibri" w:eastAsia="Calibri" w:hAnsi="Calibri" w:cs="Times New Roman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36 887,9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Default="000955BE" w:rsidP="0040250A">
            <w:r>
              <w:rPr>
                <w:rFonts w:ascii="Times New Roman" w:hAnsi="Times New Roman" w:cs="Times New Roman"/>
                <w:sz w:val="20"/>
                <w:szCs w:val="20"/>
              </w:rPr>
              <w:t>37 198,1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Default="000955BE" w:rsidP="0040250A">
            <w:r w:rsidRPr="00A1525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Default="000955BE" w:rsidP="0040250A">
            <w:r w:rsidRPr="00A15255">
              <w:rPr>
                <w:rFonts w:ascii="Times New Roman" w:hAnsi="Times New Roman" w:cs="Times New Roman"/>
                <w:sz w:val="20"/>
                <w:szCs w:val="20"/>
              </w:rPr>
              <w:t>37 224,6</w:t>
            </w:r>
          </w:p>
        </w:tc>
      </w:tr>
      <w:tr w:rsidR="000955BE" w:rsidRPr="000C0F08" w:rsidTr="0040250A">
        <w:trPr>
          <w:trHeight w:val="360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2«Управление муниципальным долгом»</w:t>
            </w:r>
          </w:p>
        </w:tc>
      </w:tr>
      <w:tr w:rsidR="000955BE" w:rsidRPr="000C0F08" w:rsidTr="0040250A">
        <w:trPr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10 276,2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2849FD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  <w:tr w:rsidR="000955BE" w:rsidRPr="000C0F08" w:rsidTr="0040250A">
        <w:trPr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10 276,2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2849FD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  <w:tr w:rsidR="000955BE" w:rsidRPr="000C0F08" w:rsidTr="0040250A">
        <w:trPr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0C7E27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E" w:rsidRPr="000C0F08" w:rsidTr="0040250A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2849FD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0C7E27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E" w:rsidRPr="000C0F08" w:rsidTr="0040250A">
        <w:trPr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10 276,2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</w:tr>
      <w:tr w:rsidR="000955BE" w:rsidRPr="000C0F08" w:rsidTr="0040250A">
        <w:trPr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10 276,2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eastAsia="Calibri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955BE" w:rsidRPr="000C0F08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</w:tr>
      <w:tr w:rsidR="000955BE" w:rsidRPr="000C0F08" w:rsidTr="0040250A">
        <w:trPr>
          <w:trHeight w:val="41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1974C7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0C0F08" w:rsidTr="0040250A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5F6C8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5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5F6C85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1974C7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0C0F08" w:rsidTr="0040250A">
        <w:trPr>
          <w:trHeight w:val="192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955BE" w:rsidRPr="009A6854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0955BE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BE" w:rsidRPr="000C0F08" w:rsidTr="0040250A">
        <w:trPr>
          <w:trHeight w:val="363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CC1389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0C0F08" w:rsidTr="0040250A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37 659,0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CC1389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0C0F08" w:rsidTr="0040250A">
        <w:trPr>
          <w:trHeight w:val="283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0955BE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0D5C45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C9677D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266 827,9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017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0C7E27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38 098,2</w:t>
            </w:r>
          </w:p>
        </w:tc>
        <w:tc>
          <w:tcPr>
            <w:tcW w:w="997" w:type="dxa"/>
            <w:shd w:val="clear" w:color="auto" w:fill="auto"/>
          </w:tcPr>
          <w:p w:rsidR="000955BE" w:rsidRPr="000173C8" w:rsidRDefault="000955BE" w:rsidP="0040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0D5C45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C9677D">
              <w:rPr>
                <w:rFonts w:ascii="Times New Roman" w:hAnsi="Times New Roman" w:cs="Times New Roman"/>
                <w:sz w:val="20"/>
                <w:szCs w:val="20"/>
              </w:rPr>
              <w:t>38 224,6</w:t>
            </w: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0955BE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26057B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240 071,9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B00F40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637,2</w:t>
            </w:r>
          </w:p>
        </w:tc>
        <w:tc>
          <w:tcPr>
            <w:tcW w:w="997" w:type="dxa"/>
            <w:shd w:val="clear" w:color="auto" w:fill="auto"/>
          </w:tcPr>
          <w:p w:rsidR="000955BE" w:rsidRPr="002D0304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34 825,3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26057B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8B5B7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240 071,9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B00F40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637,2</w:t>
            </w:r>
          </w:p>
        </w:tc>
        <w:tc>
          <w:tcPr>
            <w:tcW w:w="997" w:type="dxa"/>
            <w:shd w:val="clear" w:color="auto" w:fill="auto"/>
          </w:tcPr>
          <w:p w:rsidR="000955BE" w:rsidRPr="002D0304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34 825,3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546008">
              <w:rPr>
                <w:rFonts w:ascii="Times New Roman" w:eastAsia="Calibri" w:hAnsi="Times New Roman" w:cs="Times New Roman"/>
                <w:sz w:val="20"/>
                <w:szCs w:val="20"/>
              </w:rPr>
              <w:t>34 851,8</w:t>
            </w: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26057B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15 940,7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B00F40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250,7</w:t>
            </w:r>
          </w:p>
        </w:tc>
        <w:tc>
          <w:tcPr>
            <w:tcW w:w="997" w:type="dxa"/>
            <w:shd w:val="clear" w:color="auto" w:fill="auto"/>
          </w:tcPr>
          <w:p w:rsidR="000955BE" w:rsidRPr="002D0304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926169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926169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</w:tr>
      <w:tr w:rsidR="000955BE" w:rsidRPr="000C0F08" w:rsidTr="0040250A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26057B" w:rsidRDefault="000955BE" w:rsidP="0040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15 940,7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B00F40" w:rsidRDefault="000955BE" w:rsidP="004025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2 250,7</w:t>
            </w:r>
          </w:p>
        </w:tc>
        <w:tc>
          <w:tcPr>
            <w:tcW w:w="997" w:type="dxa"/>
            <w:shd w:val="clear" w:color="auto" w:fill="auto"/>
          </w:tcPr>
          <w:p w:rsidR="000955BE" w:rsidRDefault="000955BE" w:rsidP="0040250A">
            <w:r w:rsidRPr="00002820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002820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002820">
              <w:rPr>
                <w:rFonts w:ascii="Times New Roman" w:eastAsia="Calibri" w:hAnsi="Times New Roman" w:cs="Times New Roman"/>
                <w:sz w:val="20"/>
                <w:szCs w:val="20"/>
              </w:rPr>
              <w:t>2 372,8</w:t>
            </w:r>
          </w:p>
        </w:tc>
      </w:tr>
      <w:tr w:rsidR="000955BE" w:rsidRPr="000C0F08" w:rsidTr="0040250A">
        <w:trPr>
          <w:trHeight w:val="34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</w:t>
            </w: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7" w:type="dxa"/>
            <w:shd w:val="clear" w:color="auto" w:fill="auto"/>
          </w:tcPr>
          <w:p w:rsidR="000955BE" w:rsidRPr="002D0304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15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15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  <w:tr w:rsidR="000955BE" w:rsidRPr="000C0F08" w:rsidTr="0040250A">
        <w:trPr>
          <w:trHeight w:val="341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955BE" w:rsidRPr="000C0F08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55BE" w:rsidRPr="009A685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10 815,3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955BE" w:rsidRPr="00B00F40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</w:t>
            </w:r>
            <w:r w:rsidRPr="00B0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7" w:type="dxa"/>
            <w:shd w:val="clear" w:color="auto" w:fill="auto"/>
          </w:tcPr>
          <w:p w:rsidR="000955BE" w:rsidRDefault="000955BE" w:rsidP="0040250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955BE" w:rsidRDefault="000955BE" w:rsidP="0040250A">
            <w:r w:rsidRPr="00E7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88" w:type="dxa"/>
            <w:shd w:val="clear" w:color="auto" w:fill="auto"/>
          </w:tcPr>
          <w:p w:rsidR="000955BE" w:rsidRDefault="000955BE" w:rsidP="0040250A">
            <w:r w:rsidRPr="00E7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</w:tr>
    </w:tbl>
    <w:p w:rsidR="000955BE" w:rsidRPr="00687101" w:rsidRDefault="000955BE" w:rsidP="000955B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5BE" w:rsidRPr="000C0F08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0955BE" w:rsidRPr="000C0F08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0955BE" w:rsidRPr="000C0F08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Pr="000C0F08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43"/>
        <w:gridCol w:w="3035"/>
        <w:gridCol w:w="1984"/>
        <w:gridCol w:w="7513"/>
      </w:tblGrid>
      <w:tr w:rsidR="000955BE" w:rsidRPr="00AF541B" w:rsidTr="0040250A">
        <w:trPr>
          <w:trHeight w:val="2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802C8D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целевого</w:t>
            </w:r>
          </w:p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 xml:space="preserve"> показателя</w:t>
            </w:r>
          </w:p>
        </w:tc>
      </w:tr>
      <w:tr w:rsidR="000955BE" w:rsidRPr="00AF541B" w:rsidTr="0040250A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AF541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0955BE" w:rsidRPr="00AF541B" w:rsidTr="0040250A">
        <w:trPr>
          <w:trHeight w:val="55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955BE" w:rsidRPr="00AF541B" w:rsidTr="0040250A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955BE" w:rsidRPr="00AF541B" w:rsidTr="0040250A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864078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 городе Мегионе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55BE" w:rsidRPr="000777AF" w:rsidTr="0040250A">
        <w:trPr>
          <w:trHeight w:val="1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Pr="00A65E07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бюджетной сфере, в сфере налогов и сборов</w:t>
            </w:r>
            <w:r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>Обеспечение доступа муниципальных учреждений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к </w:t>
            </w:r>
            <w:r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следующих его компонентов: 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 xml:space="preserve">- подсистемы учета и </w:t>
            </w:r>
            <w:r w:rsidRPr="00F55C84">
              <w:rPr>
                <w:rFonts w:ascii="Times New Roman" w:eastAsia="Courier New" w:hAnsi="Times New Roman" w:cs="Times New Roman"/>
              </w:rPr>
              <w:lastRenderedPageBreak/>
              <w:t>отчетности;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0955BE" w:rsidRPr="00F55C84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программ;</w:t>
            </w: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Федерального закона от </w:t>
            </w:r>
            <w:r>
              <w:rPr>
                <w:rFonts w:ascii="Times New Roman" w:eastAsia="Courier New" w:hAnsi="Times New Roman" w:cs="Times New Roman"/>
              </w:rPr>
              <w:t>0</w:t>
            </w:r>
            <w:r w:rsidRPr="00EF522B">
              <w:rPr>
                <w:rFonts w:ascii="Times New Roman" w:eastAsia="Courier New" w:hAnsi="Times New Roman" w:cs="Times New Roman"/>
              </w:rPr>
              <w:t>6.10.2003 № 131-ФЗ «Об общих принципах организации местного самоуправления в Российской Федерации»;</w:t>
            </w: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>Решение Думы 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 xml:space="preserve">Постановление Правительства Российской Федерации </w:t>
            </w:r>
            <w:r w:rsidRPr="004334DE">
              <w:rPr>
                <w:rFonts w:ascii="Times New Roman" w:eastAsia="Courier New" w:hAnsi="Times New Roman" w:cs="Times New Roman"/>
              </w:rPr>
              <w:t>от 30</w:t>
            </w:r>
            <w:r>
              <w:rPr>
                <w:rFonts w:ascii="Times New Roman" w:eastAsia="Courier New" w:hAnsi="Times New Roman" w:cs="Times New Roman"/>
              </w:rPr>
              <w:t>.06.</w:t>
            </w:r>
            <w:r w:rsidRPr="004334DE">
              <w:rPr>
                <w:rFonts w:ascii="Times New Roman" w:eastAsia="Courier New" w:hAnsi="Times New Roman" w:cs="Times New Roman"/>
              </w:rPr>
              <w:t xml:space="preserve">2015 </w:t>
            </w:r>
            <w:r>
              <w:rPr>
                <w:rFonts w:ascii="Times New Roman" w:eastAsia="Courier New" w:hAnsi="Times New Roman" w:cs="Times New Roman"/>
              </w:rPr>
              <w:t>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неналоговым доходам, утвержденного решен</w:t>
            </w:r>
            <w:r>
              <w:rPr>
                <w:rFonts w:ascii="Times New Roman" w:eastAsia="Courier New" w:hAnsi="Times New Roman" w:cs="Times New Roman"/>
              </w:rPr>
              <w:t>ием о бюджете 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 к утвержденному объему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0955BE" w:rsidRPr="00D97D0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распорядителей,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итоговую оценку качества финансового менеджмента, </w:t>
            </w:r>
            <w:r w:rsidRPr="00D97D0F">
              <w:rPr>
                <w:rFonts w:ascii="Times New Roman" w:eastAsia="Courier New" w:hAnsi="Times New Roman" w:cs="Times New Roman"/>
              </w:rPr>
              <w:t>рассчитанную в соответствии с Положением об организации проведения оценки качества финансового менеджмента</w:t>
            </w:r>
            <w:r w:rsidRPr="00687101">
              <w:rPr>
                <w:rFonts w:ascii="Times New Roman" w:eastAsia="Courier New" w:hAnsi="Times New Roman" w:cs="Times New Roman"/>
              </w:rPr>
              <w:t xml:space="preserve">, </w:t>
            </w:r>
            <w:r w:rsidRPr="006871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осуществляемого главными распорядителями и получателями средств бюджета городского округа Мегион Ханты-Мансийского автономного округа - Югры</w:t>
            </w:r>
            <w:r w:rsidRPr="00687101">
              <w:rPr>
                <w:rFonts w:ascii="Times New Roman" w:eastAsia="Courier New" w:hAnsi="Times New Roman" w:cs="Times New Roman"/>
              </w:rPr>
              <w:t xml:space="preserve"> утвержденным постановлением администрации города от 16</w:t>
            </w:r>
            <w:r>
              <w:rPr>
                <w:rFonts w:ascii="Times New Roman" w:eastAsia="Courier New" w:hAnsi="Times New Roman" w:cs="Times New Roman"/>
              </w:rPr>
              <w:t>.03.2020 №506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</w:t>
            </w:r>
            <w:r>
              <w:rPr>
                <w:rFonts w:ascii="Times New Roman" w:eastAsia="Courier New" w:hAnsi="Times New Roman" w:cs="Times New Roman"/>
              </w:rPr>
              <w:lastRenderedPageBreak/>
              <w:t>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баллов.</w:t>
            </w:r>
          </w:p>
          <w:p w:rsidR="000955BE" w:rsidRPr="00D97D0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0955BE" w:rsidRPr="00D97D0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Фм = Кф / Ка x 100%, где:</w:t>
            </w:r>
          </w:p>
          <w:p w:rsidR="000955BE" w:rsidRPr="00D97D0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Кф </w:t>
            </w:r>
            <w:r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баллов;</w:t>
            </w: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>
              <w:rPr>
                <w:rFonts w:ascii="Times New Roman" w:eastAsia="Courier New" w:hAnsi="Times New Roman" w:cs="Times New Roman"/>
              </w:rPr>
              <w:t>бюджетных средств 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охваченных мониторингом качества финансового </w:t>
            </w:r>
            <w:r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0955BE" w:rsidRPr="00EF522B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учреждений, обеспеченных возможностью доступа к </w:t>
            </w:r>
            <w:r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учреждений, обеспеченных возможностью доступа к </w:t>
            </w:r>
            <w:r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0955BE" w:rsidRPr="000777AF" w:rsidTr="0040250A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955BE" w:rsidRPr="000777AF" w:rsidTr="0040250A">
        <w:trPr>
          <w:trHeight w:val="28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0955BE" w:rsidRPr="000777AF" w:rsidTr="0040250A">
        <w:trPr>
          <w:trHeight w:val="2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772119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0955BE" w:rsidRPr="000777AF" w:rsidTr="00402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BF4CF6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0955BE" w:rsidRPr="00BF4CF6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>Данное мероприятие предполагает планирование расходов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в объеме, необходимом для полного и своевременного исполнения обязательств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муниципальному долгу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r w:rsidRPr="00B5708C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Решение Думы города Мегиона от 27.02.2009 №548 «О Положении «Об управлении муниципальным долгом городского округа город Мегион», </w:t>
            </w:r>
          </w:p>
          <w:p w:rsidR="000955BE" w:rsidRPr="00056D96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 xml:space="preserve">Постановление администрации города Мегиона от 27.02.2015 №465 «Об утверждении Методики планирования долговых обязательств городского округа город Мегион и определения </w:t>
            </w:r>
            <w:r w:rsidRPr="0089080F">
              <w:rPr>
                <w:rFonts w:ascii="Times New Roman" w:eastAsia="Courier New" w:hAnsi="Times New Roman" w:cs="Times New Roman"/>
              </w:rPr>
              <w:lastRenderedPageBreak/>
              <w:t>долговой нагрузки на бюджет городского округа город Мегион"</w:t>
            </w:r>
            <w:r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>
              <w:rPr>
                <w:rFonts w:ascii="Times New Roman" w:eastAsia="Courier New" w:hAnsi="Times New Roman" w:cs="Times New Roman"/>
              </w:rPr>
              <w:t>муниципального долга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(без учета объемов безвозмездных поступлений) рассчитывается как отношение объема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0955BE" w:rsidRPr="000777AF" w:rsidTr="00402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BF4CF6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0955BE" w:rsidRPr="00BF4CF6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t>В целях поддержания долговой нагрузки на бюджет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муниципального долга более </w:t>
            </w:r>
            <w:r w:rsidRPr="00D72569">
              <w:rPr>
                <w:rFonts w:ascii="Times New Roman" w:eastAsia="Courier New" w:hAnsi="Times New Roman" w:cs="Times New Roman"/>
              </w:rPr>
              <w:t>30,0 %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без учета безвозмездных поступлений) требуется постоянный </w:t>
            </w:r>
            <w:r w:rsidRPr="0067646E">
              <w:rPr>
                <w:rFonts w:ascii="Times New Roman" w:eastAsia="Courier New" w:hAnsi="Times New Roman" w:cs="Times New Roman"/>
              </w:rPr>
              <w:lastRenderedPageBreak/>
              <w:t>мониторинг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0777AF" w:rsidRDefault="000955BE" w:rsidP="0040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5BE" w:rsidRDefault="000955BE" w:rsidP="00095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0955BE" w:rsidRDefault="000955BE" w:rsidP="000955B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955BE" w:rsidRPr="00681005" w:rsidRDefault="000955BE" w:rsidP="000955B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0955BE" w:rsidRPr="00681005" w:rsidTr="0040250A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действия муниципальной программы</w:t>
            </w:r>
          </w:p>
        </w:tc>
      </w:tr>
      <w:tr w:rsidR="000955BE" w:rsidRPr="00681005" w:rsidTr="0040250A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5BE" w:rsidRPr="00681005" w:rsidTr="0040250A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31587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955BE" w:rsidRPr="00681005" w:rsidTr="0040250A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0955BE" w:rsidRPr="001304D4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580925" w:rsidRDefault="000955BE" w:rsidP="0040250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58092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0955BE" w:rsidRPr="00681005" w:rsidTr="0040250A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0955BE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E55EF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0955BE" w:rsidRPr="00681005" w:rsidTr="0040250A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0955BE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E55EF8" w:rsidRDefault="000955BE" w:rsidP="00402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BF2" w:rsidRDefault="000955BE" w:rsidP="0040250A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955BE" w:rsidRPr="00681005" w:rsidTr="0040250A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E55EF8" w:rsidRDefault="000955BE" w:rsidP="0040250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объемов) безвозмездных 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0833C8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0955BE" w:rsidRPr="00681005" w:rsidTr="0040250A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BE" w:rsidRPr="00E55EF8" w:rsidRDefault="000955BE" w:rsidP="0040250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5BE" w:rsidRPr="004F5C46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4F5C46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BE" w:rsidRPr="00681005" w:rsidRDefault="000955BE" w:rsidP="004025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126C67" w:rsidRDefault="00126C67" w:rsidP="004F5A4A">
      <w:pPr>
        <w:spacing w:after="0" w:line="240" w:lineRule="auto"/>
        <w:ind w:left="494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</w:p>
    <w:sectPr w:rsidR="00126C67" w:rsidSect="004F5A4A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83" w:rsidRDefault="002A1283" w:rsidP="004B7E0F">
      <w:pPr>
        <w:spacing w:after="0" w:line="240" w:lineRule="auto"/>
      </w:pPr>
      <w:r>
        <w:separator/>
      </w:r>
    </w:p>
  </w:endnote>
  <w:endnote w:type="continuationSeparator" w:id="0">
    <w:p w:rsidR="002A1283" w:rsidRDefault="002A1283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83" w:rsidRDefault="002A1283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2A1283" w:rsidRDefault="002A1283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2A1283" w:rsidRDefault="002A1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83" w:rsidRDefault="002A1283" w:rsidP="004B7E0F">
      <w:pPr>
        <w:spacing w:after="0" w:line="240" w:lineRule="auto"/>
      </w:pPr>
      <w:r>
        <w:separator/>
      </w:r>
    </w:p>
  </w:footnote>
  <w:footnote w:type="continuationSeparator" w:id="0">
    <w:p w:rsidR="002A1283" w:rsidRDefault="002A1283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EndPr/>
    <w:sdtContent>
      <w:p w:rsidR="002A1283" w:rsidRDefault="002A12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BE">
          <w:rPr>
            <w:noProof/>
          </w:rPr>
          <w:t>7</w:t>
        </w:r>
        <w:r>
          <w:fldChar w:fldCharType="end"/>
        </w:r>
      </w:p>
      <w:p w:rsidR="002A1283" w:rsidRDefault="002A1283">
        <w:pPr>
          <w:pStyle w:val="a3"/>
          <w:jc w:val="center"/>
        </w:pPr>
      </w:p>
      <w:p w:rsidR="002A1283" w:rsidRDefault="000955BE">
        <w:pPr>
          <w:pStyle w:val="a3"/>
          <w:jc w:val="center"/>
        </w:pPr>
      </w:p>
    </w:sdtContent>
  </w:sdt>
  <w:p w:rsidR="002A1283" w:rsidRDefault="002A12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3C8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3F2E"/>
    <w:rsid w:val="00034469"/>
    <w:rsid w:val="0003455D"/>
    <w:rsid w:val="000349E2"/>
    <w:rsid w:val="00035221"/>
    <w:rsid w:val="00035747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5BE"/>
    <w:rsid w:val="00095F19"/>
    <w:rsid w:val="00096C9E"/>
    <w:rsid w:val="000A06D5"/>
    <w:rsid w:val="000A0FDE"/>
    <w:rsid w:val="000A745D"/>
    <w:rsid w:val="000B3362"/>
    <w:rsid w:val="000B4225"/>
    <w:rsid w:val="000B68CB"/>
    <w:rsid w:val="000B6CBC"/>
    <w:rsid w:val="000B6DC5"/>
    <w:rsid w:val="000B71F9"/>
    <w:rsid w:val="000B73D1"/>
    <w:rsid w:val="000C0141"/>
    <w:rsid w:val="000C0CBF"/>
    <w:rsid w:val="000C0F08"/>
    <w:rsid w:val="000C2B19"/>
    <w:rsid w:val="000C35CF"/>
    <w:rsid w:val="000C4032"/>
    <w:rsid w:val="000C420D"/>
    <w:rsid w:val="000C52D9"/>
    <w:rsid w:val="000C5C7A"/>
    <w:rsid w:val="000C7378"/>
    <w:rsid w:val="000C7B89"/>
    <w:rsid w:val="000C7E27"/>
    <w:rsid w:val="000D16EE"/>
    <w:rsid w:val="000D18B7"/>
    <w:rsid w:val="000D3EB6"/>
    <w:rsid w:val="000D4F5A"/>
    <w:rsid w:val="000D5A43"/>
    <w:rsid w:val="000D617D"/>
    <w:rsid w:val="000D71A3"/>
    <w:rsid w:val="000D7E7C"/>
    <w:rsid w:val="000E0F06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28CA"/>
    <w:rsid w:val="0010370E"/>
    <w:rsid w:val="00103FB6"/>
    <w:rsid w:val="00105355"/>
    <w:rsid w:val="00106CE8"/>
    <w:rsid w:val="0011226B"/>
    <w:rsid w:val="001135C0"/>
    <w:rsid w:val="001145EA"/>
    <w:rsid w:val="00115B11"/>
    <w:rsid w:val="0011628D"/>
    <w:rsid w:val="00117414"/>
    <w:rsid w:val="00117F0F"/>
    <w:rsid w:val="0012179B"/>
    <w:rsid w:val="00121BC8"/>
    <w:rsid w:val="00121F72"/>
    <w:rsid w:val="00122EA0"/>
    <w:rsid w:val="00123EE2"/>
    <w:rsid w:val="00124CFB"/>
    <w:rsid w:val="00124F66"/>
    <w:rsid w:val="00125A47"/>
    <w:rsid w:val="001260B4"/>
    <w:rsid w:val="00126757"/>
    <w:rsid w:val="00126C67"/>
    <w:rsid w:val="0012733C"/>
    <w:rsid w:val="00127C73"/>
    <w:rsid w:val="001304D4"/>
    <w:rsid w:val="00131177"/>
    <w:rsid w:val="00131CAC"/>
    <w:rsid w:val="00133BB4"/>
    <w:rsid w:val="00133D63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57BE8"/>
    <w:rsid w:val="001609FC"/>
    <w:rsid w:val="001619E7"/>
    <w:rsid w:val="001641F6"/>
    <w:rsid w:val="001647FD"/>
    <w:rsid w:val="00165510"/>
    <w:rsid w:val="00165F5A"/>
    <w:rsid w:val="00166E27"/>
    <w:rsid w:val="00167F94"/>
    <w:rsid w:val="0017074B"/>
    <w:rsid w:val="00171AF9"/>
    <w:rsid w:val="00172367"/>
    <w:rsid w:val="00173730"/>
    <w:rsid w:val="00174A94"/>
    <w:rsid w:val="0017522B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7DA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2D1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057B"/>
    <w:rsid w:val="002611A6"/>
    <w:rsid w:val="002615FC"/>
    <w:rsid w:val="002631CC"/>
    <w:rsid w:val="002654EF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5ED4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4E6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283"/>
    <w:rsid w:val="002A17FD"/>
    <w:rsid w:val="002A1AA4"/>
    <w:rsid w:val="002A1BF9"/>
    <w:rsid w:val="002A24F5"/>
    <w:rsid w:val="002A2D6C"/>
    <w:rsid w:val="002A3E7F"/>
    <w:rsid w:val="002A45AD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6B7"/>
    <w:rsid w:val="002B7821"/>
    <w:rsid w:val="002B7C01"/>
    <w:rsid w:val="002C375E"/>
    <w:rsid w:val="002C4666"/>
    <w:rsid w:val="002C69E1"/>
    <w:rsid w:val="002C6FBE"/>
    <w:rsid w:val="002C760A"/>
    <w:rsid w:val="002D0304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6AD"/>
    <w:rsid w:val="00307A37"/>
    <w:rsid w:val="00310488"/>
    <w:rsid w:val="00310A1D"/>
    <w:rsid w:val="00310EB9"/>
    <w:rsid w:val="00312273"/>
    <w:rsid w:val="00315610"/>
    <w:rsid w:val="0031578F"/>
    <w:rsid w:val="00315872"/>
    <w:rsid w:val="00315C27"/>
    <w:rsid w:val="003168F4"/>
    <w:rsid w:val="00316A99"/>
    <w:rsid w:val="003204EF"/>
    <w:rsid w:val="00320AB1"/>
    <w:rsid w:val="00320B0A"/>
    <w:rsid w:val="00321EC3"/>
    <w:rsid w:val="0032235C"/>
    <w:rsid w:val="00322AA7"/>
    <w:rsid w:val="0032342B"/>
    <w:rsid w:val="0032510E"/>
    <w:rsid w:val="00325285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4A33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33F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CB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410"/>
    <w:rsid w:val="003A683C"/>
    <w:rsid w:val="003A7034"/>
    <w:rsid w:val="003A7195"/>
    <w:rsid w:val="003A7568"/>
    <w:rsid w:val="003A782B"/>
    <w:rsid w:val="003B188B"/>
    <w:rsid w:val="003B243C"/>
    <w:rsid w:val="003B29FE"/>
    <w:rsid w:val="003B5DAA"/>
    <w:rsid w:val="003B6A50"/>
    <w:rsid w:val="003B6D8C"/>
    <w:rsid w:val="003B70DB"/>
    <w:rsid w:val="003B72C2"/>
    <w:rsid w:val="003C18FB"/>
    <w:rsid w:val="003C1E98"/>
    <w:rsid w:val="003C29BF"/>
    <w:rsid w:val="003C2A83"/>
    <w:rsid w:val="003C2BE4"/>
    <w:rsid w:val="003C404A"/>
    <w:rsid w:val="003C45ED"/>
    <w:rsid w:val="003C53D3"/>
    <w:rsid w:val="003C60D4"/>
    <w:rsid w:val="003C6CC8"/>
    <w:rsid w:val="003D213D"/>
    <w:rsid w:val="003D2759"/>
    <w:rsid w:val="003D578D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1687"/>
    <w:rsid w:val="004334DE"/>
    <w:rsid w:val="0043366B"/>
    <w:rsid w:val="00434034"/>
    <w:rsid w:val="00435A3C"/>
    <w:rsid w:val="0043657F"/>
    <w:rsid w:val="004402A9"/>
    <w:rsid w:val="00444334"/>
    <w:rsid w:val="0044473C"/>
    <w:rsid w:val="00444B38"/>
    <w:rsid w:val="00444D50"/>
    <w:rsid w:val="00445C62"/>
    <w:rsid w:val="00446CEC"/>
    <w:rsid w:val="004473AF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0D56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183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3F0A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180A"/>
    <w:rsid w:val="004D3455"/>
    <w:rsid w:val="004D3F5A"/>
    <w:rsid w:val="004D44F6"/>
    <w:rsid w:val="004D4AC3"/>
    <w:rsid w:val="004D6155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4A"/>
    <w:rsid w:val="004F5A98"/>
    <w:rsid w:val="004F5BDD"/>
    <w:rsid w:val="004F5BF2"/>
    <w:rsid w:val="004F5C46"/>
    <w:rsid w:val="004F70AA"/>
    <w:rsid w:val="004F775A"/>
    <w:rsid w:val="004F79A5"/>
    <w:rsid w:val="00500D79"/>
    <w:rsid w:val="00500F7C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60B"/>
    <w:rsid w:val="005178AD"/>
    <w:rsid w:val="00517D09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4E1B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669"/>
    <w:rsid w:val="00554CD4"/>
    <w:rsid w:val="00554E2C"/>
    <w:rsid w:val="0056117C"/>
    <w:rsid w:val="005622CD"/>
    <w:rsid w:val="00562E3B"/>
    <w:rsid w:val="0056369B"/>
    <w:rsid w:val="00566CAF"/>
    <w:rsid w:val="00566FAC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4CCD"/>
    <w:rsid w:val="00585369"/>
    <w:rsid w:val="00586D87"/>
    <w:rsid w:val="00590E6E"/>
    <w:rsid w:val="00591058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0D74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4914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556"/>
    <w:rsid w:val="00664AF3"/>
    <w:rsid w:val="006654F8"/>
    <w:rsid w:val="00665A3D"/>
    <w:rsid w:val="006675BD"/>
    <w:rsid w:val="00667871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1BF0"/>
    <w:rsid w:val="006921E4"/>
    <w:rsid w:val="006924F6"/>
    <w:rsid w:val="00694396"/>
    <w:rsid w:val="006944E9"/>
    <w:rsid w:val="00694E81"/>
    <w:rsid w:val="006952D6"/>
    <w:rsid w:val="006957FC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BE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465B"/>
    <w:rsid w:val="0071583E"/>
    <w:rsid w:val="00716B34"/>
    <w:rsid w:val="0072252B"/>
    <w:rsid w:val="007229AD"/>
    <w:rsid w:val="00724710"/>
    <w:rsid w:val="007257F4"/>
    <w:rsid w:val="00727751"/>
    <w:rsid w:val="00731792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543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4B9A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A692A"/>
    <w:rsid w:val="007B053C"/>
    <w:rsid w:val="007B3A97"/>
    <w:rsid w:val="007B5A06"/>
    <w:rsid w:val="007B5BBA"/>
    <w:rsid w:val="007B624F"/>
    <w:rsid w:val="007B6ACD"/>
    <w:rsid w:val="007B6C90"/>
    <w:rsid w:val="007B6F9C"/>
    <w:rsid w:val="007C0728"/>
    <w:rsid w:val="007C130B"/>
    <w:rsid w:val="007C2222"/>
    <w:rsid w:val="007C244B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521"/>
    <w:rsid w:val="007E16A8"/>
    <w:rsid w:val="007E1C2E"/>
    <w:rsid w:val="007E2742"/>
    <w:rsid w:val="007E3BA6"/>
    <w:rsid w:val="007E3BE6"/>
    <w:rsid w:val="007E6490"/>
    <w:rsid w:val="007E759D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03E"/>
    <w:rsid w:val="008275F7"/>
    <w:rsid w:val="00827985"/>
    <w:rsid w:val="00827DB0"/>
    <w:rsid w:val="00830898"/>
    <w:rsid w:val="00831827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0AF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24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0EC9"/>
    <w:rsid w:val="00891086"/>
    <w:rsid w:val="008920A4"/>
    <w:rsid w:val="008941BA"/>
    <w:rsid w:val="0089569D"/>
    <w:rsid w:val="0089648D"/>
    <w:rsid w:val="00896C2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A69"/>
    <w:rsid w:val="008C5832"/>
    <w:rsid w:val="008C681B"/>
    <w:rsid w:val="008C6C7A"/>
    <w:rsid w:val="008C7503"/>
    <w:rsid w:val="008C7C68"/>
    <w:rsid w:val="008D01FA"/>
    <w:rsid w:val="008D0870"/>
    <w:rsid w:val="008D0E0B"/>
    <w:rsid w:val="008D34CA"/>
    <w:rsid w:val="008D3B4F"/>
    <w:rsid w:val="008D3D28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3838"/>
    <w:rsid w:val="0090578E"/>
    <w:rsid w:val="00905AD6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49E2"/>
    <w:rsid w:val="00927303"/>
    <w:rsid w:val="009306E3"/>
    <w:rsid w:val="009314F7"/>
    <w:rsid w:val="009326A8"/>
    <w:rsid w:val="009329A1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2808"/>
    <w:rsid w:val="009432F5"/>
    <w:rsid w:val="00945E3F"/>
    <w:rsid w:val="00946788"/>
    <w:rsid w:val="009500BF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65C23"/>
    <w:rsid w:val="00970C51"/>
    <w:rsid w:val="00974E52"/>
    <w:rsid w:val="00975D49"/>
    <w:rsid w:val="00975DAD"/>
    <w:rsid w:val="009760D7"/>
    <w:rsid w:val="00976ADA"/>
    <w:rsid w:val="00977A71"/>
    <w:rsid w:val="00980475"/>
    <w:rsid w:val="00980D44"/>
    <w:rsid w:val="009830F1"/>
    <w:rsid w:val="00983D6E"/>
    <w:rsid w:val="0098406E"/>
    <w:rsid w:val="009847FB"/>
    <w:rsid w:val="00985D90"/>
    <w:rsid w:val="009877D7"/>
    <w:rsid w:val="00987B4A"/>
    <w:rsid w:val="009900E0"/>
    <w:rsid w:val="00990F0B"/>
    <w:rsid w:val="00992E8B"/>
    <w:rsid w:val="00994B2F"/>
    <w:rsid w:val="0099519E"/>
    <w:rsid w:val="009957C6"/>
    <w:rsid w:val="0099599D"/>
    <w:rsid w:val="00995B58"/>
    <w:rsid w:val="009961D2"/>
    <w:rsid w:val="009963CE"/>
    <w:rsid w:val="009A1654"/>
    <w:rsid w:val="009A1D89"/>
    <w:rsid w:val="009A6854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D7C26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372"/>
    <w:rsid w:val="009F6541"/>
    <w:rsid w:val="009F6DD1"/>
    <w:rsid w:val="00A00467"/>
    <w:rsid w:val="00A006DB"/>
    <w:rsid w:val="00A01D06"/>
    <w:rsid w:val="00A03C12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1EFD"/>
    <w:rsid w:val="00A225FE"/>
    <w:rsid w:val="00A23468"/>
    <w:rsid w:val="00A23D25"/>
    <w:rsid w:val="00A24E96"/>
    <w:rsid w:val="00A25BFB"/>
    <w:rsid w:val="00A25DC9"/>
    <w:rsid w:val="00A25E3B"/>
    <w:rsid w:val="00A25F9B"/>
    <w:rsid w:val="00A26034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0434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56F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778A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2CC0"/>
    <w:rsid w:val="00A9667F"/>
    <w:rsid w:val="00A96786"/>
    <w:rsid w:val="00AA035A"/>
    <w:rsid w:val="00AA19C2"/>
    <w:rsid w:val="00AA3A65"/>
    <w:rsid w:val="00AA3A9B"/>
    <w:rsid w:val="00AA3D7E"/>
    <w:rsid w:val="00AA441E"/>
    <w:rsid w:val="00AA4779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0D60"/>
    <w:rsid w:val="00AC13AC"/>
    <w:rsid w:val="00AC171C"/>
    <w:rsid w:val="00AC3382"/>
    <w:rsid w:val="00AC3449"/>
    <w:rsid w:val="00AC4D91"/>
    <w:rsid w:val="00AC540A"/>
    <w:rsid w:val="00AC5E54"/>
    <w:rsid w:val="00AC6031"/>
    <w:rsid w:val="00AD082D"/>
    <w:rsid w:val="00AD3355"/>
    <w:rsid w:val="00AD3637"/>
    <w:rsid w:val="00AD3AA0"/>
    <w:rsid w:val="00AD4054"/>
    <w:rsid w:val="00AD60F0"/>
    <w:rsid w:val="00AD6CB2"/>
    <w:rsid w:val="00AD7209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3AA1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873DC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37DF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FD2"/>
    <w:rsid w:val="00BE674B"/>
    <w:rsid w:val="00BF1647"/>
    <w:rsid w:val="00BF2331"/>
    <w:rsid w:val="00BF38FD"/>
    <w:rsid w:val="00BF41A5"/>
    <w:rsid w:val="00BF46C2"/>
    <w:rsid w:val="00BF4CF6"/>
    <w:rsid w:val="00BF692C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064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37F98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2B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B75F1"/>
    <w:rsid w:val="00CC01E1"/>
    <w:rsid w:val="00CC0550"/>
    <w:rsid w:val="00CC393D"/>
    <w:rsid w:val="00CC3FFA"/>
    <w:rsid w:val="00CC72AF"/>
    <w:rsid w:val="00CC7A1F"/>
    <w:rsid w:val="00CD0417"/>
    <w:rsid w:val="00CD0E70"/>
    <w:rsid w:val="00CD0F1D"/>
    <w:rsid w:val="00CD2156"/>
    <w:rsid w:val="00CD2A71"/>
    <w:rsid w:val="00CD352D"/>
    <w:rsid w:val="00CD3D19"/>
    <w:rsid w:val="00CD4221"/>
    <w:rsid w:val="00CD42C6"/>
    <w:rsid w:val="00CD62EC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2FB"/>
    <w:rsid w:val="00CF66EF"/>
    <w:rsid w:val="00CF7753"/>
    <w:rsid w:val="00D00001"/>
    <w:rsid w:val="00D00442"/>
    <w:rsid w:val="00D00D13"/>
    <w:rsid w:val="00D0114F"/>
    <w:rsid w:val="00D013BA"/>
    <w:rsid w:val="00D0185D"/>
    <w:rsid w:val="00D01AE6"/>
    <w:rsid w:val="00D02565"/>
    <w:rsid w:val="00D043AC"/>
    <w:rsid w:val="00D05232"/>
    <w:rsid w:val="00D05DD3"/>
    <w:rsid w:val="00D079F9"/>
    <w:rsid w:val="00D1035D"/>
    <w:rsid w:val="00D1151F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769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8D5"/>
    <w:rsid w:val="00D62D12"/>
    <w:rsid w:val="00D66D4C"/>
    <w:rsid w:val="00D701C1"/>
    <w:rsid w:val="00D7129B"/>
    <w:rsid w:val="00D72569"/>
    <w:rsid w:val="00D74311"/>
    <w:rsid w:val="00D753FE"/>
    <w:rsid w:val="00D756AF"/>
    <w:rsid w:val="00D773E0"/>
    <w:rsid w:val="00D805A6"/>
    <w:rsid w:val="00D81CD7"/>
    <w:rsid w:val="00D833E8"/>
    <w:rsid w:val="00D83C10"/>
    <w:rsid w:val="00D83C2A"/>
    <w:rsid w:val="00D84030"/>
    <w:rsid w:val="00D86799"/>
    <w:rsid w:val="00D8679F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1EF5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9F1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06B5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BD6"/>
    <w:rsid w:val="00E13E7B"/>
    <w:rsid w:val="00E140FC"/>
    <w:rsid w:val="00E16666"/>
    <w:rsid w:val="00E2200B"/>
    <w:rsid w:val="00E22FAC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0748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12E5"/>
    <w:rsid w:val="00E820E0"/>
    <w:rsid w:val="00E83C59"/>
    <w:rsid w:val="00E84793"/>
    <w:rsid w:val="00E85E63"/>
    <w:rsid w:val="00E864BF"/>
    <w:rsid w:val="00E86B47"/>
    <w:rsid w:val="00E87497"/>
    <w:rsid w:val="00E911CF"/>
    <w:rsid w:val="00E91A5A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6FE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353"/>
    <w:rsid w:val="00EC6418"/>
    <w:rsid w:val="00ED0316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3BEE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3C"/>
    <w:rsid w:val="00F279BA"/>
    <w:rsid w:val="00F27A55"/>
    <w:rsid w:val="00F27B2F"/>
    <w:rsid w:val="00F32806"/>
    <w:rsid w:val="00F32EF0"/>
    <w:rsid w:val="00F33205"/>
    <w:rsid w:val="00F336C7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3080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0433"/>
    <w:rsid w:val="00FF37C8"/>
    <w:rsid w:val="00FF4635"/>
    <w:rsid w:val="00FF6D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  <w14:docId w14:val="0E2361C7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C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AD0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D8F8-95AB-4462-95E7-653968C8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5057</TotalTime>
  <Pages>15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Сяфукова Эльвира Мягзумовна</cp:lastModifiedBy>
  <cp:revision>769</cp:revision>
  <cp:lastPrinted>2022-01-18T10:09:00Z</cp:lastPrinted>
  <dcterms:created xsi:type="dcterms:W3CDTF">2014-05-26T04:36:00Z</dcterms:created>
  <dcterms:modified xsi:type="dcterms:W3CDTF">2023-08-03T05:53:00Z</dcterms:modified>
</cp:coreProperties>
</file>